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01C87" w14:textId="6A180132" w:rsidR="00143AC4" w:rsidRDefault="00076F84">
      <w:r w:rsidRPr="00076F84">
        <w:t>A megyeszékhelyt a vasút 1872-ben érte el, amikor a Duna-Dráva Vasút megnyitotta a Zákány-Somogyszob-Kaposvár-Dombóvár vonalát. Egy évvel később a vonal Dombóvártól Bátaszékig bővült, és tíz évvel megelőzte a Budapest-Pécsi fővonal megépülését is. Kaposváron ezt követően még négy helyi érdekű vasút épült, ezek időrendi sorrendben: 1894 Kaposvár-Felsőmocsolád, amelyet később, 1906-ban Siófokig továbbépítettek, 1896 Kaposvár-Fonyód, valamint 1900 Kaposvár-Szigetvár és 1905 Kaposvár-</w:t>
      </w:r>
      <w:proofErr w:type="spellStart"/>
      <w:r w:rsidRPr="00076F84">
        <w:t>Középrigóc</w:t>
      </w:r>
      <w:proofErr w:type="spellEnd"/>
      <w:r w:rsidRPr="00076F84">
        <w:t xml:space="preserve">, mely utóbbi kettőt a hetvenes évek végén bezártak. A ma is álló felvételi épület 1898 és 1899 között épült, tervezője a híres </w:t>
      </w:r>
      <w:proofErr w:type="spellStart"/>
      <w:r w:rsidRPr="00076F84">
        <w:t>Pfaff</w:t>
      </w:r>
      <w:proofErr w:type="spellEnd"/>
      <w:r w:rsidRPr="00076F84">
        <w:t xml:space="preserve"> Ferenc. Az állomásépület típustervnek is minősíthető, a tervezőnek ezt a jól sikerült alkotását még két másik állomáson is felépítették Versecen és Szatmárnémetiben.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92"/>
    <w:rsid w:val="00076F84"/>
    <w:rsid w:val="00143AC4"/>
    <w:rsid w:val="00253E43"/>
    <w:rsid w:val="009777DD"/>
    <w:rsid w:val="00E2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EA8DB-89E6-4E8E-84EA-56149A44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1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21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21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21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21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21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21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21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21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1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21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21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2169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2169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2169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2169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2169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2169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21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1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21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21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2169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2169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2169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21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2169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21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695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2</cp:revision>
  <dcterms:created xsi:type="dcterms:W3CDTF">2025-06-17T06:39:00Z</dcterms:created>
  <dcterms:modified xsi:type="dcterms:W3CDTF">2025-06-17T06:39:00Z</dcterms:modified>
</cp:coreProperties>
</file>