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Scenario prerequisites</w:t>
      </w:r>
    </w:p>
    <w:p>
      <w:r>
        <w:t>Open the application module.</w:t>
      </w:r>
    </w:p>
    <w:p>
      <w:pPr>
        <w:pStyle w:val="ListParagraph"/>
      </w:pPr>
      <w:r>
        <w:t>Step 1: login</w:t>
      </w:r>
    </w:p>
    <w:tbl>
      <w:tr>
        <w:tc>
          <w:p>
            <w:r>
              <w:t>Case</w:t>
            </w:r>
          </w:p>
        </w:tc>
        <w:tc>
          <w:p>
            <w:r>
              <w:t>Expected</w:t>
            </w:r>
          </w:p>
        </w:tc>
      </w:tr>
      <w:tr>
        <w:tc>
          <w:p>
            <w:r>
              <w:t>A1</w:t>
            </w:r>
          </w:p>
        </w:tc>
        <w:tc>
          <w:p>
            <w:r>
              <w:t>Pass</w:t>
            </w:r>
          </w:p>
        </w:tc>
      </w:tr>
    </w:tbl>
    <w:p>
      <w:r>
        <w:t>See screenshot evidence.</w:t>
      </w:r>
    </w:p>
    <w:sectPr/>
  </w:body>
</w:document>
</file>

<file path=word/_rels/document.xml.rels><?xml version="1.0" encoding="UTF-8"?>
<Relationships xmlns="http://schemas.openxmlformats.org/package/2006/relationships">
  <Relationship Id="rId1" Type="http://schemas.openxmlformats.org/officeDocument/2006/relationships/image" Target="media/image1.png"/>
</Relationships>
</file>

<file path=docProps/core.xml><?xml version="1.0" encoding="utf-8"?>
<cp:coreProperties xmlns:cp="http://schemas.openxmlformats.org/package/2006/metadata/core-properties" xmlns:dc="http://purl.org/dc/elements/1.1/">
  <dc:title>Synthetic Fixture</dc:title>
</cp:coreProperties>
</file>