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jc w:val="center"/>
        <w:rPr/>
      </w:pPr>
      <w:r>
        <w:rPr>
          <w:b/>
          <w:bCs/>
          <w:sz w:val="56"/>
          <w:szCs w:val="56"/>
        </w:rPr>
        <w:t>Index of commands</w:t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Basic commands</w:t>
      </w:r>
    </w:p>
    <w:p>
      <w:pPr>
        <w:pStyle w:val="TextBody"/>
        <w:spacing w:before="240" w:after="120"/>
        <w:rPr/>
      </w:pPr>
      <w:r>
        <w:rPr/>
      </w:r>
    </w:p>
    <w:p>
      <w:pPr>
        <w:pStyle w:val="Normal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man [command]</w:t>
      </w:r>
    </w:p>
    <w:p>
      <w:pPr>
        <w:pStyle w:val="Normal"/>
        <w:numPr>
          <w:ilvl w:val="1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command --help</w:t>
      </w:r>
    </w:p>
    <w:p>
      <w:pPr>
        <w:pStyle w:val="Normal"/>
        <w:numPr>
          <w:ilvl w:val="1"/>
          <w:numId w:val="3"/>
        </w:numPr>
        <w:rPr/>
      </w:pPr>
      <w:r>
        <w:rPr/>
        <w:t>An interface to the on-line reference manuals.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pwd</w:t>
      </w:r>
    </w:p>
    <w:p>
      <w:pPr>
        <w:pStyle w:val="Normal"/>
        <w:numPr>
          <w:ilvl w:val="1"/>
          <w:numId w:val="3"/>
        </w:numPr>
        <w:rPr/>
      </w:pPr>
      <w:r>
        <w:rPr/>
        <w:t>Print name of current/working directory.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cd</w:t>
      </w:r>
    </w:p>
    <w:p>
      <w:pPr>
        <w:pStyle w:val="Normal"/>
        <w:numPr>
          <w:ilvl w:val="1"/>
          <w:numId w:val="3"/>
        </w:numPr>
        <w:rPr/>
      </w:pPr>
      <w:r>
        <w:rPr/>
        <w:t>Changes the shell working directory.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cd</w:t>
      </w:r>
      <w:r>
        <w:rPr/>
        <w:t xml:space="preserve"> =&gt; brings you back to /home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cd /to/this/path</w:t>
      </w:r>
      <w:r>
        <w:rPr/>
        <w:t xml:space="preserve"> =&gt; Change the working directory to PATH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cd ../</w:t>
      </w:r>
      <w:r>
        <w:rPr/>
        <w:t xml:space="preserve"> =&gt; return in the parental directory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ls</w:t>
      </w:r>
    </w:p>
    <w:p>
      <w:pPr>
        <w:pStyle w:val="Normal"/>
        <w:numPr>
          <w:ilvl w:val="1"/>
          <w:numId w:val="3"/>
        </w:numPr>
        <w:rPr/>
      </w:pPr>
      <w:r>
        <w:rPr/>
        <w:t>List working directory contents.</w:t>
      </w:r>
    </w:p>
    <w:p>
      <w:pPr>
        <w:pStyle w:val="Normal"/>
        <w:numPr>
          <w:ilvl w:val="2"/>
          <w:numId w:val="3"/>
        </w:numPr>
        <w:rPr/>
      </w:pPr>
      <w:r>
        <w:rPr>
          <w:rFonts w:ascii="Consolas" w:hAnsi="Consolas"/>
        </w:rPr>
        <w:t>ls [/to/a/path]</w:t>
      </w:r>
      <w:r>
        <w:rPr/>
        <w:t xml:space="preserve"> =&gt; list PATH directories contents</w:t>
      </w:r>
    </w:p>
    <w:p>
      <w:pPr>
        <w:pStyle w:val="Normal"/>
        <w:numPr>
          <w:ilvl w:val="2"/>
          <w:numId w:val="3"/>
        </w:numPr>
        <w:rPr/>
      </w:pPr>
      <w:r>
        <w:rPr/>
        <w:t>option -a do not ignore entries starting with (hidden files)</w:t>
      </w:r>
    </w:p>
    <w:p>
      <w:pPr>
        <w:pStyle w:val="Normal"/>
        <w:numPr>
          <w:ilvl w:val="2"/>
          <w:numId w:val="3"/>
        </w:numPr>
        <w:rPr/>
      </w:pPr>
      <w:r>
        <w:rPr/>
        <w:t>option -h print sizes of files</w:t>
      </w:r>
    </w:p>
    <w:p>
      <w:pPr>
        <w:pStyle w:val="Normal"/>
        <w:numPr>
          <w:ilvl w:val="2"/>
          <w:numId w:val="3"/>
        </w:numPr>
        <w:rPr/>
      </w:pPr>
      <w:r>
        <w:rPr/>
        <w:t>option -l use a long listing format</w:t>
      </w:r>
    </w:p>
    <w:p>
      <w:pPr>
        <w:pStyle w:val="Normal"/>
        <w:numPr>
          <w:ilvl w:val="2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ls -hla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echo [string]</w:t>
      </w:r>
    </w:p>
    <w:p>
      <w:pPr>
        <w:pStyle w:val="Normal"/>
        <w:numPr>
          <w:ilvl w:val="1"/>
          <w:numId w:val="3"/>
        </w:numPr>
        <w:rPr/>
      </w:pPr>
      <w:r>
        <w:rPr/>
        <w:t>Display a line of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Handling files and directories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mkdir [directory]</w:t>
      </w:r>
    </w:p>
    <w:p>
      <w:pPr>
        <w:pStyle w:val="Normal"/>
        <w:numPr>
          <w:ilvl w:val="1"/>
          <w:numId w:val="3"/>
        </w:numPr>
        <w:rPr/>
      </w:pPr>
      <w:r>
        <w:rPr/>
        <w:t>Make directories.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touch [file]</w:t>
      </w:r>
    </w:p>
    <w:p>
      <w:pPr>
        <w:pStyle w:val="Normal"/>
        <w:numPr>
          <w:ilvl w:val="1"/>
          <w:numId w:val="3"/>
        </w:numPr>
        <w:rPr/>
      </w:pPr>
      <w:r>
        <w:rPr/>
        <w:t>Change file timestamps. Update the access and modification times of each FILE to the current time. If the FILE does not exist, it will be created empty.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cp [/path/to/file.txt] [/where/to/copy/]</w:t>
      </w:r>
    </w:p>
    <w:p>
      <w:pPr>
        <w:pStyle w:val="Normal"/>
        <w:numPr>
          <w:ilvl w:val="1"/>
          <w:numId w:val="3"/>
        </w:numPr>
        <w:rPr/>
      </w:pPr>
      <w:r>
        <w:rPr/>
        <w:t>Copy files and directories.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cp file.txt .</w:t>
      </w:r>
      <w:r>
        <w:rPr/>
        <w:t xml:space="preserve"> =&gt; copy FILE in the working directory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mv [file] [new name]</w:t>
      </w:r>
    </w:p>
    <w:p>
      <w:pPr>
        <w:pStyle w:val="Normal"/>
        <w:numPr>
          <w:ilvl w:val="1"/>
          <w:numId w:val="3"/>
        </w:numPr>
        <w:rPr/>
      </w:pPr>
      <w:r>
        <w:rPr/>
        <w:t>Move (rename) files.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rm [file]</w:t>
      </w:r>
    </w:p>
    <w:p>
      <w:pPr>
        <w:pStyle w:val="Normal"/>
        <w:numPr>
          <w:ilvl w:val="1"/>
          <w:numId w:val="3"/>
        </w:numPr>
        <w:rPr/>
      </w:pPr>
      <w:r>
        <w:rPr/>
        <w:t>Remove files.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rm -r [directory]</w:t>
      </w:r>
      <w:r>
        <w:rPr/>
        <w:t xml:space="preserve"> =&gt; remove directories and their contents recursively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head [file]</w:t>
      </w:r>
    </w:p>
    <w:p>
      <w:pPr>
        <w:pStyle w:val="Normal"/>
        <w:numPr>
          <w:ilvl w:val="1"/>
          <w:numId w:val="3"/>
        </w:numPr>
        <w:rPr/>
      </w:pPr>
      <w:r>
        <w:rPr/>
        <w:t>Output the first par of files. By default, output the first 10 lines.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head -n50</w:t>
      </w:r>
      <w:r>
        <w:rPr/>
        <w:t xml:space="preserve"> =&gt; output the first 50 lines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tail [file]</w:t>
      </w:r>
    </w:p>
    <w:p>
      <w:pPr>
        <w:pStyle w:val="Normal"/>
        <w:numPr>
          <w:ilvl w:val="1"/>
          <w:numId w:val="3"/>
        </w:numPr>
        <w:rPr/>
      </w:pPr>
      <w:r>
        <w:rPr/>
        <w:t>Output the last part of files. By default, output the last 10 lines.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head -n100</w:t>
      </w:r>
      <w:r>
        <w:rPr/>
        <w:t xml:space="preserve"> =&gt; output the last 100 lines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more [file]</w:t>
      </w:r>
    </w:p>
    <w:p>
      <w:pPr>
        <w:pStyle w:val="Normal"/>
        <w:numPr>
          <w:ilvl w:val="1"/>
          <w:numId w:val="3"/>
        </w:numPr>
        <w:rPr/>
      </w:pPr>
      <w:r>
        <w:rPr/>
        <w:t>Filter for paging through test one screenful at a time.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less [file]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Opposite of more. Allows backward movement in the file. No wrap-up line.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cat [file] [file]</w:t>
      </w:r>
    </w:p>
    <w:p>
      <w:pPr>
        <w:pStyle w:val="Normal"/>
        <w:numPr>
          <w:ilvl w:val="1"/>
          <w:numId w:val="3"/>
        </w:numPr>
        <w:rPr/>
      </w:pPr>
      <w:r>
        <w:rPr/>
        <w:t>Concatenate files and print on the standard output.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wc [file]</w:t>
      </w:r>
    </w:p>
    <w:p>
      <w:pPr>
        <w:pStyle w:val="Normal"/>
        <w:numPr>
          <w:ilvl w:val="1"/>
          <w:numId w:val="3"/>
        </w:numPr>
        <w:rPr/>
      </w:pPr>
      <w:r>
        <w:rPr/>
        <w:t>Print newline, word, and byte counts for each file.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wc -l [file]:</w:t>
      </w:r>
      <w:r>
        <w:rPr/>
        <w:t xml:space="preserve"> line count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" w:hAnsi="Consolas"/>
        </w:rPr>
        <w:t>wc -w [file]:</w:t>
      </w:r>
      <w:r>
        <w:rPr/>
        <w:t xml:space="preserve"> word 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Manipulating files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gzip [file]</w:t>
      </w:r>
    </w:p>
    <w:p>
      <w:pPr>
        <w:pStyle w:val="Normal"/>
        <w:numPr>
          <w:ilvl w:val="1"/>
          <w:numId w:val="5"/>
        </w:numPr>
        <w:rPr/>
      </w:pPr>
      <w:r>
        <w:rPr/>
        <w:t>Compress files.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gzip -d [file.gz]</w:t>
      </w:r>
      <w:r>
        <w:rPr/>
        <w:t xml:space="preserve"> =&gt; </w:t>
      </w:r>
      <w:r>
        <w:rPr/>
        <w:t>extract</w:t>
      </w:r>
      <w:r>
        <w:rPr/>
        <w:t xml:space="preserve"> file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gunzip [file.gz]</w:t>
      </w:r>
    </w:p>
    <w:p>
      <w:pPr>
        <w:pStyle w:val="Normal"/>
        <w:numPr>
          <w:ilvl w:val="1"/>
          <w:numId w:val="5"/>
        </w:numPr>
        <w:rPr/>
      </w:pPr>
      <w:r>
        <w:rPr/>
        <w:t>Expand files.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gunzip -c [file.gz]</w:t>
      </w:r>
      <w:r>
        <w:rPr/>
        <w:t xml:space="preserve"> =&gt; </w:t>
      </w:r>
      <w:r>
        <w:rPr/>
        <w:t>extract</w:t>
      </w:r>
      <w:r>
        <w:rPr/>
        <w:t xml:space="preserve"> file in STDIN. The actual file stays compressed.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zcat [file.gz]</w:t>
      </w:r>
    </w:p>
    <w:p>
      <w:pPr>
        <w:pStyle w:val="Normal"/>
        <w:numPr>
          <w:ilvl w:val="1"/>
          <w:numId w:val="5"/>
        </w:numPr>
        <w:rPr/>
      </w:pPr>
      <w:r>
        <w:rPr/>
        <w:t>Extract</w:t>
      </w:r>
      <w:r>
        <w:rPr/>
        <w:t xml:space="preserve"> files.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cut [file]</w:t>
      </w:r>
    </w:p>
    <w:p>
      <w:pPr>
        <w:pStyle w:val="Normal"/>
        <w:numPr>
          <w:ilvl w:val="1"/>
          <w:numId w:val="5"/>
        </w:numPr>
        <w:rPr/>
      </w:pPr>
      <w:r>
        <w:rPr/>
        <w:t>Remove sections from each line. Print selected parts of lines from each file to standard output.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cut -f2 -d”,”</w:t>
      </w:r>
      <w:r>
        <w:rPr/>
        <w:t xml:space="preserve"> =&gt; Print element #2 (column #2) of the file. The delimiter is “,”. By default, the delimiter is “\t”.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grep [pattern] [file]</w:t>
      </w:r>
    </w:p>
    <w:p>
      <w:pPr>
        <w:pStyle w:val="Normal"/>
        <w:numPr>
          <w:ilvl w:val="1"/>
          <w:numId w:val="5"/>
        </w:numPr>
        <w:rPr/>
      </w:pPr>
      <w:r>
        <w:rPr/>
        <w:t>Print lines matching a pattern.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grep -v [pattern] [file]</w:t>
      </w:r>
      <w:r>
        <w:rPr/>
        <w:t xml:space="preserve"> =&gt; Invert the sense of matching, to select non-matching lines.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sort [file]</w:t>
      </w:r>
    </w:p>
    <w:p>
      <w:pPr>
        <w:pStyle w:val="Normal"/>
        <w:numPr>
          <w:ilvl w:val="1"/>
          <w:numId w:val="5"/>
        </w:numPr>
        <w:rPr/>
      </w:pPr>
      <w:r>
        <w:rPr/>
        <w:t>Sort lines of text files.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uniq [file]</w:t>
      </w:r>
    </w:p>
    <w:p>
      <w:pPr>
        <w:pStyle w:val="Normal"/>
        <w:numPr>
          <w:ilvl w:val="1"/>
          <w:numId w:val="5"/>
        </w:numPr>
        <w:rPr/>
      </w:pPr>
      <w:r>
        <w:rPr/>
        <w:t>Report only unique lines (omit repeated lines).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uniq -c [file]:</w:t>
      </w:r>
      <w:r>
        <w:rPr/>
        <w:t xml:space="preserve"> prefix lines by the number of occurrences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uniq -d [file]:</w:t>
      </w:r>
      <w:r>
        <w:rPr/>
        <w:t xml:space="preserve"> only print duplicated lines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comm [file1] [file2]</w:t>
      </w:r>
    </w:p>
    <w:p>
      <w:pPr>
        <w:pStyle w:val="Normal"/>
        <w:numPr>
          <w:ilvl w:val="1"/>
          <w:numId w:val="5"/>
        </w:numPr>
        <w:rPr/>
      </w:pPr>
      <w:r>
        <w:rPr/>
        <w:t>Compare two sorted files line by line. Output 3 columns: 1/ Unique lines in the first file, 2/ Unique line of the second file, 3/ Lines in common.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comm -1 -2 [file1] [file2]</w:t>
      </w:r>
      <w:r>
        <w:rPr/>
        <w:t xml:space="preserve"> =&gt; print only the lines in common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 xml:space="preserve">comm -2-3 [file1] [file2] </w:t>
      </w:r>
      <w:r>
        <w:rPr/>
        <w:t>=&gt; print only the lines uniquely found in file 1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comm -1 -3 [file1] [file2]</w:t>
      </w:r>
      <w:r>
        <w:rPr/>
        <w:t xml:space="preserve"> =&gt; print only the lines uniquely found in file 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tr [file]</w:t>
      </w:r>
    </w:p>
    <w:p>
      <w:pPr>
        <w:pStyle w:val="Normal"/>
        <w:numPr>
          <w:ilvl w:val="1"/>
          <w:numId w:val="5"/>
        </w:numPr>
        <w:rPr/>
      </w:pPr>
      <w:r>
        <w:rPr/>
        <w:t>Translate or delete characters.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cat [file] | tr “,” “ “</w:t>
      </w:r>
      <w:r>
        <w:rPr/>
        <w:t xml:space="preserve"> =&gt; replace every comma into a space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sed [file]</w:t>
      </w:r>
    </w:p>
    <w:p>
      <w:pPr>
        <w:pStyle w:val="Normal"/>
        <w:numPr>
          <w:ilvl w:val="1"/>
          <w:numId w:val="5"/>
        </w:numPr>
        <w:rPr/>
      </w:pPr>
      <w:r>
        <w:rPr/>
        <w:t>Stream editor for filtering and transforming text.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sed 1d [file]</w:t>
      </w:r>
      <w:r>
        <w:rPr/>
        <w:t xml:space="preserve"> =&gt; delete the first line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sed 's/day/night/' [file]</w:t>
      </w:r>
      <w:r>
        <w:rPr/>
        <w:t xml:space="preserve"> =&gt; replace the first occurrence of “day” by “night”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sed 's/[a-z]/[A-Z]/g' [file]</w:t>
      </w:r>
      <w:r>
        <w:rPr/>
        <w:t xml:space="preserve"> =&gt; replace every lower case by an upper case.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awk '{}' [file]</w:t>
      </w:r>
    </w:p>
    <w:p>
      <w:pPr>
        <w:pStyle w:val="Normal"/>
        <w:numPr>
          <w:ilvl w:val="1"/>
          <w:numId w:val="5"/>
        </w:numPr>
        <w:rPr/>
      </w:pPr>
      <w:r>
        <w:rPr/>
        <w:t>Pattern scanning and processing language.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>awk '{print $1}' [file]</w:t>
      </w:r>
      <w:r>
        <w:rPr/>
        <w:t xml:space="preserve"> =&gt; print first element of each line</w:t>
      </w:r>
    </w:p>
    <w:p>
      <w:pPr>
        <w:pStyle w:val="Normal"/>
        <w:numPr>
          <w:ilvl w:val="1"/>
          <w:numId w:val="5"/>
        </w:numPr>
        <w:rPr/>
      </w:pPr>
      <w:r>
        <w:rPr>
          <w:rFonts w:ascii="Consolas" w:hAnsi="Consolas"/>
        </w:rPr>
        <w:t xml:space="preserve">awk </w:t>
      </w:r>
      <w:bookmarkStart w:id="0" w:name="_GoBack"/>
      <w:bookmarkEnd w:id="0"/>
      <w:r>
        <w:rPr>
          <w:rFonts w:ascii="Consolas" w:hAnsi="Consolas"/>
        </w:rPr>
        <w:t>'{if($3 &lt; $2) print $0}' [file]</w:t>
      </w:r>
      <w:r>
        <w:rPr/>
        <w:t xml:space="preserve"> =&gt; print the line if the value of the third element is inferior to the second element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Regular Expressions</w:t>
      </w:r>
    </w:p>
    <w:p>
      <w:pPr>
        <w:pStyle w:val="TextBody"/>
        <w:rPr/>
      </w:pPr>
      <w:r>
        <w:rPr/>
      </w:r>
    </w:p>
    <w:tbl>
      <w:tblPr>
        <w:tblW w:w="9793" w:type="dxa"/>
        <w:jc w:val="left"/>
        <w:tblInd w:w="-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478"/>
        <w:gridCol w:w="5207"/>
        <w:gridCol w:w="3108"/>
      </w:tblGrid>
      <w:tr>
        <w:trPr>
          <w:trHeight w:val="450" w:hRule="atLeast"/>
        </w:trPr>
        <w:tc>
          <w:tcPr>
            <w:tcW w:w="147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|</w:t>
            </w:r>
          </w:p>
        </w:tc>
        <w:tc>
          <w:tcPr>
            <w:tcW w:w="52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</w:t>
            </w:r>
          </w:p>
        </w:tc>
        <w:tc>
          <w:tcPr>
            <w:tcW w:w="31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gray|grey</w:t>
            </w:r>
          </w:p>
        </w:tc>
      </w:tr>
      <w:tr>
        <w:trPr>
          <w:trHeight w:val="450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()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Grouping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gr(a|e)y</w:t>
            </w:r>
          </w:p>
        </w:tc>
      </w:tr>
      <w:tr>
        <w:trPr>
          <w:trHeight w:val="387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?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Zero of one occurrence of the preceding item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Colou?r =&gt; color, colour</w:t>
            </w:r>
          </w:p>
        </w:tc>
      </w:tr>
      <w:tr>
        <w:trPr>
          <w:trHeight w:val="485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*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Zero or more occurrences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ab*c =&gt; ac, abc, abbc, abbbc...</w:t>
            </w:r>
          </w:p>
        </w:tc>
      </w:tr>
      <w:tr>
        <w:trPr>
          <w:trHeight w:val="471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One or more occurrences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ab+c =&gt; ab, abbc, abbbc NO ac</w:t>
            </w:r>
          </w:p>
        </w:tc>
      </w:tr>
      <w:tr>
        <w:trPr>
          <w:trHeight w:val="401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{n}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The preceding item is matched n times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ab{2}c =&gt; abbc</w:t>
            </w:r>
          </w:p>
        </w:tc>
      </w:tr>
      <w:tr>
        <w:trPr>
          <w:trHeight w:val="471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{min,}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The preceding item is matched at least min times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ab{2,}c =&gt; abbc, abbbc...</w:t>
            </w:r>
          </w:p>
        </w:tc>
      </w:tr>
      <w:tr>
        <w:trPr>
          <w:trHeight w:val="676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{min,match}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The preceding item is matched between min and max times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ab{1,2}c =&gt; abc, abbc only</w:t>
            </w:r>
          </w:p>
        </w:tc>
      </w:tr>
      <w:tr>
        <w:trPr>
          <w:trHeight w:val="452" w:hRule="atLeast"/>
        </w:trPr>
        <w:tc>
          <w:tcPr>
            <w:tcW w:w="147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.</w:t>
            </w:r>
          </w:p>
        </w:tc>
        <w:tc>
          <w:tcPr>
            <w:tcW w:w="52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Matches any character</w:t>
            </w:r>
          </w:p>
        </w:tc>
        <w:tc>
          <w:tcPr>
            <w:tcW w:w="31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a.b =&gt; axb, arb, apb..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71" w:type="dxa"/>
        <w:jc w:val="left"/>
        <w:tblInd w:w="-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479"/>
        <w:gridCol w:w="8291"/>
      </w:tblGrid>
      <w:tr>
        <w:trPr>
          <w:trHeight w:val="386" w:hRule="atLeast"/>
        </w:trPr>
        <w:tc>
          <w:tcPr>
            <w:tcW w:w="147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\t</w:t>
            </w:r>
          </w:p>
        </w:tc>
        <w:tc>
          <w:tcPr>
            <w:tcW w:w="829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Tabulation</w:t>
            </w:r>
          </w:p>
        </w:tc>
      </w:tr>
      <w:tr>
        <w:trPr>
          <w:trHeight w:val="405" w:hRule="atLeast"/>
        </w:trPr>
        <w:tc>
          <w:tcPr>
            <w:tcW w:w="14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\s</w:t>
            </w:r>
          </w:p>
        </w:tc>
        <w:tc>
          <w:tcPr>
            <w:tcW w:w="82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Whitespace character</w:t>
            </w:r>
          </w:p>
        </w:tc>
      </w:tr>
      <w:tr>
        <w:trPr>
          <w:trHeight w:val="382" w:hRule="atLeast"/>
        </w:trPr>
        <w:tc>
          <w:tcPr>
            <w:tcW w:w="14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\n</w:t>
            </w:r>
          </w:p>
        </w:tc>
        <w:tc>
          <w:tcPr>
            <w:tcW w:w="82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Zero of one occurrence of the preceding item</w:t>
            </w:r>
          </w:p>
        </w:tc>
      </w:tr>
      <w:tr>
        <w:trPr>
          <w:trHeight w:val="363" w:hRule="atLeast"/>
        </w:trPr>
        <w:tc>
          <w:tcPr>
            <w:tcW w:w="14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[a-z]</w:t>
            </w:r>
          </w:p>
        </w:tc>
        <w:tc>
          <w:tcPr>
            <w:tcW w:w="82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Range of character in lowercase</w:t>
            </w:r>
          </w:p>
        </w:tc>
      </w:tr>
      <w:tr>
        <w:trPr>
          <w:trHeight w:val="340" w:hRule="atLeast"/>
        </w:trPr>
        <w:tc>
          <w:tcPr>
            <w:tcW w:w="14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[A-Z]</w:t>
            </w:r>
          </w:p>
        </w:tc>
        <w:tc>
          <w:tcPr>
            <w:tcW w:w="82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Range of character in uppercase</w:t>
            </w:r>
          </w:p>
        </w:tc>
      </w:tr>
      <w:tr>
        <w:trPr>
          <w:trHeight w:val="381" w:hRule="atLeast"/>
        </w:trPr>
        <w:tc>
          <w:tcPr>
            <w:tcW w:w="14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[0-9]</w:t>
            </w:r>
          </w:p>
        </w:tc>
        <w:tc>
          <w:tcPr>
            <w:tcW w:w="82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Range of numbers</w:t>
            </w:r>
          </w:p>
        </w:tc>
      </w:tr>
      <w:tr>
        <w:trPr>
          <w:trHeight w:val="422" w:hRule="atLeast"/>
        </w:trPr>
        <w:tc>
          <w:tcPr>
            <w:tcW w:w="14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[a-zA-Z]</w:t>
            </w:r>
          </w:p>
        </w:tc>
        <w:tc>
          <w:tcPr>
            <w:tcW w:w="82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Range of characters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Microsoft Ya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SimSun" w:cs="Arial" w:ascii="Times New Roman" w:hAnsi="Times New Roman"/>
      <w:color w:val="auto"/>
      <w:kern w:val="2"/>
      <w:sz w:val="24"/>
      <w:szCs w:val="24"/>
      <w:lang w:val="en-CA" w:eastAsia="hi-IN" w:bidi="hi-IN"/>
    </w:rPr>
  </w:style>
  <w:style w:type="paragraph" w:styleId="Heading1" w:customStyle="1">
    <w:name w:val="Heading 1"/>
    <w:basedOn w:val="Normal"/>
    <w:next w:val="TextBody"/>
    <w:qFormat/>
    <w:pPr>
      <w:numPr>
        <w:ilvl w:val="0"/>
        <w:numId w:val="1"/>
      </w:numPr>
      <w:spacing w:before="238" w:after="119"/>
      <w:outlineLvl w:val="0"/>
    </w:pPr>
    <w:rPr/>
  </w:style>
  <w:style w:type="paragraph" w:styleId="Heading2" w:customStyle="1">
    <w:name w:val="Heading 2"/>
    <w:basedOn w:val="Normal"/>
    <w:next w:val="TextBody"/>
    <w:qFormat/>
    <w:pPr>
      <w:numPr>
        <w:ilvl w:val="1"/>
        <w:numId w:val="1"/>
      </w:numPr>
      <w:spacing w:before="238" w:after="119"/>
      <w:outlineLvl w:val="1"/>
    </w:pPr>
    <w:rPr/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rFonts w:ascii="Times New Roman" w:hAnsi="Times New Roman" w:eastAsia="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</w:rPr>
  </w:style>
  <w:style w:type="character" w:styleId="Quotation" w:customStyle="1">
    <w:name w:val="Quotation"/>
    <w:qFormat/>
    <w:rPr>
      <w:i/>
      <w:iCs/>
    </w:rPr>
  </w:style>
  <w:style w:type="character" w:styleId="ListLabel1">
    <w:name w:val="ListLabel 1"/>
    <w:qFormat/>
    <w:rPr>
      <w:rFonts w:ascii="Consolas" w:hAnsi="Consola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Consolas" w:hAnsi="Consolas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nsolas" w:hAnsi="Consolas" w:cs="OpenSymbol"/>
    </w:rPr>
  </w:style>
  <w:style w:type="character" w:styleId="ListLabel11">
    <w:name w:val="ListLabel 11"/>
    <w:qFormat/>
    <w:rPr>
      <w:rFonts w:ascii="Consolas" w:hAnsi="Consolas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nsolas" w:hAnsi="Consolas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basedOn w:val="Normal"/>
    <w:qFormat/>
    <w:pPr/>
    <w:rPr/>
  </w:style>
  <w:style w:type="paragraph" w:styleId="Objectwithshadow" w:customStyle="1">
    <w:name w:val="Object with shadow"/>
    <w:basedOn w:val="Normal"/>
    <w:qFormat/>
    <w:pPr/>
    <w:rPr/>
  </w:style>
  <w:style w:type="paragraph" w:styleId="Objectwithoutfill" w:customStyle="1">
    <w:name w:val="Object without fill"/>
    <w:basedOn w:val="Normal"/>
    <w:qFormat/>
    <w:pPr/>
    <w:rPr/>
  </w:style>
  <w:style w:type="paragraph" w:styleId="Objectwithnofillandnoline" w:customStyle="1">
    <w:name w:val="Object with no fill and no line"/>
    <w:basedOn w:val="Normal"/>
    <w:qFormat/>
    <w:pPr/>
    <w:rPr/>
  </w:style>
  <w:style w:type="paragraph" w:styleId="Text" w:customStyle="1">
    <w:name w:val="Text"/>
    <w:basedOn w:val="Caption1"/>
    <w:qFormat/>
    <w:pPr/>
    <w:rPr/>
  </w:style>
  <w:style w:type="paragraph" w:styleId="Textbodyjustified" w:customStyle="1">
    <w:name w:val="Text body justified"/>
    <w:basedOn w:val="Normal"/>
    <w:qFormat/>
    <w:pPr/>
    <w:rPr/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Title1" w:customStyle="1">
    <w:name w:val="Title1"/>
    <w:basedOn w:val="Normal"/>
    <w:qFormat/>
    <w:pPr>
      <w:jc w:val="center"/>
    </w:pPr>
    <w:rPr/>
  </w:style>
  <w:style w:type="paragraph" w:styleId="Title2" w:customStyle="1">
    <w:name w:val="Title2"/>
    <w:basedOn w:val="Normal"/>
    <w:qFormat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Normal"/>
    <w:qFormat/>
    <w:pPr/>
    <w:rPr/>
  </w:style>
  <w:style w:type="paragraph" w:styleId="DefaultLTGliederung1" w:customStyle="1">
    <w:name w:val="Default~LT~Gliederung 1"/>
    <w:qFormat/>
    <w:pPr>
      <w:widowControl w:val="false"/>
      <w:tabs>
        <w:tab w:val="left" w:pos="540" w:leader="none"/>
        <w:tab w:val="left" w:pos="707" w:leader="none"/>
        <w:tab w:val="left" w:pos="1415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89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 w:before="0" w:after="285"/>
      <w:ind w:left="540" w:hanging="540"/>
      <w:jc w:val="left"/>
    </w:pPr>
    <w:rPr>
      <w:rFonts w:ascii="Microsoft YaHei" w:hAnsi="Microsoft YaHei" w:eastAsia="Microsoft YaHei" w:cs="Microsoft YaHei"/>
      <w:color w:val="000000"/>
      <w:kern w:val="2"/>
      <w:sz w:val="64"/>
      <w:szCs w:val="64"/>
      <w:lang w:val="en-CA" w:eastAsia="hi-IN" w:bidi="hi-IN"/>
    </w:rPr>
  </w:style>
  <w:style w:type="paragraph" w:styleId="DefaultLTGliederung2" w:customStyle="1">
    <w:name w:val="Default~LT~Gliederung 2"/>
    <w:basedOn w:val="DefaultLTGliederung1"/>
    <w:qFormat/>
    <w:pPr>
      <w:tabs>
        <w:tab w:val="left" w:pos="0" w:leader="none"/>
        <w:tab w:val="left" w:pos="245" w:leader="none"/>
        <w:tab w:val="left" w:pos="952" w:leader="none"/>
        <w:tab w:val="left" w:pos="1170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before="0" w:after="227"/>
      <w:ind w:left="1170" w:hanging="450"/>
    </w:pPr>
    <w:rPr>
      <w:sz w:val="56"/>
      <w:szCs w:val="56"/>
    </w:rPr>
  </w:style>
  <w:style w:type="paragraph" w:styleId="DefaultLTGliederung3" w:customStyle="1">
    <w:name w:val="Default~LT~Gliederung 3"/>
    <w:basedOn w:val="DefaultLTGliederung2"/>
    <w:qFormat/>
    <w:pPr>
      <w:tabs>
        <w:tab w:val="left" w:pos="322" w:leader="none"/>
        <w:tab w:val="left" w:pos="1030" w:leader="none"/>
        <w:tab w:val="left" w:pos="1737" w:leader="none"/>
        <w:tab w:val="left" w:pos="1800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hanging="360"/>
    </w:pPr>
    <w:rPr>
      <w:sz w:val="48"/>
      <w:szCs w:val="48"/>
    </w:rPr>
  </w:style>
  <w:style w:type="paragraph" w:styleId="DefaultLTGliederung4" w:customStyle="1">
    <w:name w:val="Default~LT~Gliederung 4"/>
    <w:basedOn w:val="DefaultLTGliederung3"/>
    <w:qFormat/>
    <w:pPr>
      <w:tabs>
        <w:tab w:val="left" w:pos="310" w:leader="none"/>
        <w:tab w:val="left" w:pos="1017" w:leader="none"/>
        <w:tab w:val="left" w:pos="1725" w:leader="none"/>
        <w:tab w:val="left" w:pos="2432" w:leader="none"/>
        <w:tab w:val="left" w:pos="2520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hanging="360"/>
    </w:pPr>
    <w:rPr>
      <w:sz w:val="40"/>
      <w:szCs w:val="40"/>
    </w:rPr>
  </w:style>
  <w:style w:type="paragraph" w:styleId="DefaultLTGliederung5" w:customStyle="1">
    <w:name w:val="Default~LT~Gliederung 5"/>
    <w:basedOn w:val="DefaultLTGliederung4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240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hanging="360"/>
    </w:pPr>
    <w:rPr/>
  </w:style>
  <w:style w:type="paragraph" w:styleId="DefaultLTGliederung6" w:customStyle="1">
    <w:name w:val="Default~LT~Gliederung 6"/>
    <w:basedOn w:val="DefaultLTGliederung5"/>
    <w:qFormat/>
    <w:pPr/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center"/>
    </w:pPr>
    <w:rPr>
      <w:rFonts w:ascii="Microsoft YaHei" w:hAnsi="Microsoft YaHei" w:eastAsia="Microsoft YaHei" w:cs="Microsoft YaHei"/>
      <w:color w:val="000000"/>
      <w:kern w:val="2"/>
      <w:sz w:val="88"/>
      <w:szCs w:val="88"/>
      <w:lang w:val="en-CA" w:eastAsia="hi-IN" w:bidi="hi-IN"/>
    </w:rPr>
  </w:style>
  <w:style w:type="paragraph" w:styleId="DefaultLTUntertitel" w:customStyle="1">
    <w:name w:val="Default~LT~Untertitel"/>
    <w:qFormat/>
    <w:pPr>
      <w:widowControl w:val="false"/>
      <w:tabs>
        <w:tab w:val="left" w:pos="540" w:leader="none"/>
        <w:tab w:val="left" w:pos="707" w:leader="none"/>
        <w:tab w:val="left" w:pos="1415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89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ind w:left="540" w:hanging="540"/>
      <w:jc w:val="center"/>
    </w:pPr>
    <w:rPr>
      <w:rFonts w:ascii="Microsoft YaHei" w:hAnsi="Microsoft YaHei" w:eastAsia="Microsoft YaHei" w:cs="Microsoft YaHei"/>
      <w:color w:val="000000"/>
      <w:kern w:val="2"/>
      <w:sz w:val="64"/>
      <w:szCs w:val="64"/>
      <w:lang w:val="en-CA" w:eastAsia="hi-IN" w:bidi="hi-IN"/>
    </w:rPr>
  </w:style>
  <w:style w:type="paragraph" w:styleId="DefaultLTNotizen" w:customStyle="1">
    <w:name w:val="Default~LT~Notizen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jc w:val="left"/>
    </w:pPr>
    <w:rPr>
      <w:rFonts w:ascii="Arial" w:hAnsi="Arial" w:eastAsia="Arial" w:cs="Arial"/>
      <w:color w:val="000000"/>
      <w:kern w:val="2"/>
      <w:sz w:val="24"/>
      <w:szCs w:val="24"/>
      <w:lang w:val="en-CA" w:eastAsia="hi-IN" w:bidi="hi-IN"/>
    </w:rPr>
  </w:style>
  <w:style w:type="paragraph" w:styleId="DefaultLTHintergrundobjekte" w:customStyle="1">
    <w:name w:val="Default~LT~Hintergrundobjekte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left"/>
    </w:pPr>
    <w:rPr>
      <w:rFonts w:ascii="Microsoft YaHei" w:hAnsi="Microsoft YaHei" w:eastAsia="Microsoft YaHei" w:cs="Microsoft YaHei"/>
      <w:color w:val="000000"/>
      <w:kern w:val="2"/>
      <w:sz w:val="36"/>
      <w:szCs w:val="36"/>
      <w:lang w:val="en-CA" w:eastAsia="hi-IN" w:bidi="hi-IN"/>
    </w:rPr>
  </w:style>
  <w:style w:type="paragraph" w:styleId="DefaultLTHintergrund" w:customStyle="1">
    <w:name w:val="Default~LT~Hintergrund"/>
    <w:qFormat/>
    <w:pPr>
      <w:widowControl w:val="false"/>
      <w:suppressAutoHyphens w:val="true"/>
      <w:bidi w:val="0"/>
      <w:jc w:val="center"/>
    </w:pPr>
    <w:rPr>
      <w:rFonts w:eastAsia="SimSun" w:cs="Arial" w:ascii="Times New Roman" w:hAnsi="Times New Roman"/>
      <w:color w:val="auto"/>
      <w:kern w:val="2"/>
      <w:sz w:val="24"/>
      <w:szCs w:val="24"/>
      <w:lang w:val="en-CA" w:eastAsia="hi-IN" w:bidi="hi-IN"/>
    </w:rPr>
  </w:style>
  <w:style w:type="paragraph" w:styleId="Default" w:customStyle="1">
    <w:name w:val="default"/>
    <w:qFormat/>
    <w:pPr>
      <w:widowControl w:val="false"/>
      <w:suppressAutoHyphens w:val="true"/>
      <w:bidi w:val="0"/>
      <w:spacing w:lineRule="atLeast" w:line="200"/>
      <w:jc w:val="left"/>
    </w:pPr>
    <w:rPr>
      <w:rFonts w:ascii="Arial" w:hAnsi="Arial" w:eastAsia="Arial" w:cs="Arial"/>
      <w:color w:val="auto"/>
      <w:kern w:val="2"/>
      <w:sz w:val="36"/>
      <w:szCs w:val="36"/>
      <w:lang w:val="en-CA" w:eastAsia="hi-IN" w:bidi="hi-IN"/>
    </w:rPr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ise1" w:customStyle="1">
    <w:name w:val="turquise1"/>
    <w:basedOn w:val="Default"/>
    <w:qFormat/>
    <w:pPr/>
    <w:rPr/>
  </w:style>
  <w:style w:type="paragraph" w:styleId="Turquise2" w:customStyle="1">
    <w:name w:val="turquise2"/>
    <w:basedOn w:val="Default"/>
    <w:qFormat/>
    <w:pPr/>
    <w:rPr/>
  </w:style>
  <w:style w:type="paragraph" w:styleId="Turquise3" w:customStyle="1">
    <w:name w:val="turquise3"/>
    <w:basedOn w:val="Default"/>
    <w:qFormat/>
    <w:pPr/>
    <w:rPr/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WWTitle" w:customStyle="1">
    <w:name w:val="WW-Title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center"/>
    </w:pPr>
    <w:rPr>
      <w:rFonts w:ascii="Microsoft YaHei" w:hAnsi="Microsoft YaHei" w:eastAsia="Microsoft YaHei" w:cs="Microsoft YaHei"/>
      <w:color w:val="000000"/>
      <w:kern w:val="2"/>
      <w:sz w:val="88"/>
      <w:szCs w:val="88"/>
      <w:lang w:val="en-CA" w:eastAsia="hi-IN" w:bidi="hi-IN"/>
    </w:rPr>
  </w:style>
  <w:style w:type="paragraph" w:styleId="Backgroundobjects" w:customStyle="1">
    <w:name w:val="Background objects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left"/>
    </w:pPr>
    <w:rPr>
      <w:rFonts w:ascii="Microsoft YaHei" w:hAnsi="Microsoft YaHei" w:eastAsia="Microsoft YaHei" w:cs="Microsoft YaHei"/>
      <w:color w:val="000000"/>
      <w:kern w:val="2"/>
      <w:sz w:val="36"/>
      <w:szCs w:val="36"/>
      <w:lang w:val="en-CA" w:eastAsia="hi-IN" w:bidi="hi-IN"/>
    </w:rPr>
  </w:style>
  <w:style w:type="paragraph" w:styleId="Background" w:customStyle="1">
    <w:name w:val="Background"/>
    <w:qFormat/>
    <w:pPr>
      <w:widowControl w:val="false"/>
      <w:suppressAutoHyphens w:val="true"/>
      <w:bidi w:val="0"/>
      <w:jc w:val="center"/>
    </w:pPr>
    <w:rPr>
      <w:rFonts w:eastAsia="SimSun" w:cs="Arial" w:ascii="Times New Roman" w:hAnsi="Times New Roman"/>
      <w:color w:val="auto"/>
      <w:kern w:val="2"/>
      <w:sz w:val="24"/>
      <w:szCs w:val="24"/>
      <w:lang w:val="en-CA" w:eastAsia="hi-IN" w:bidi="hi-IN"/>
    </w:rPr>
  </w:style>
  <w:style w:type="paragraph" w:styleId="Notes" w:customStyle="1">
    <w:name w:val="Notes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jc w:val="left"/>
    </w:pPr>
    <w:rPr>
      <w:rFonts w:ascii="Arial" w:hAnsi="Arial" w:eastAsia="Arial" w:cs="Arial"/>
      <w:color w:val="000000"/>
      <w:kern w:val="2"/>
      <w:sz w:val="24"/>
      <w:szCs w:val="24"/>
      <w:lang w:val="en-CA" w:eastAsia="hi-IN" w:bidi="hi-IN"/>
    </w:rPr>
  </w:style>
  <w:style w:type="paragraph" w:styleId="Outline1" w:customStyle="1">
    <w:name w:val="Outline 1"/>
    <w:qFormat/>
    <w:pPr>
      <w:widowControl w:val="false"/>
      <w:tabs>
        <w:tab w:val="left" w:pos="540" w:leader="none"/>
        <w:tab w:val="left" w:pos="707" w:leader="none"/>
        <w:tab w:val="left" w:pos="1415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89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 w:before="0" w:after="285"/>
      <w:ind w:left="540" w:hanging="540"/>
      <w:jc w:val="left"/>
    </w:pPr>
    <w:rPr>
      <w:rFonts w:ascii="Microsoft YaHei" w:hAnsi="Microsoft YaHei" w:eastAsia="Microsoft YaHei" w:cs="Microsoft YaHei"/>
      <w:color w:val="000000"/>
      <w:kern w:val="2"/>
      <w:sz w:val="64"/>
      <w:szCs w:val="64"/>
      <w:lang w:val="en-CA" w:eastAsia="hi-IN" w:bidi="hi-IN"/>
    </w:rPr>
  </w:style>
  <w:style w:type="paragraph" w:styleId="Outline2" w:customStyle="1">
    <w:name w:val="Outline 2"/>
    <w:basedOn w:val="Outline1"/>
    <w:qFormat/>
    <w:pPr>
      <w:tabs>
        <w:tab w:val="left" w:pos="0" w:leader="none"/>
        <w:tab w:val="left" w:pos="245" w:leader="none"/>
        <w:tab w:val="left" w:pos="952" w:leader="none"/>
        <w:tab w:val="left" w:pos="1170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before="0" w:after="227"/>
      <w:ind w:left="1170" w:hanging="450"/>
    </w:pPr>
    <w:rPr>
      <w:sz w:val="56"/>
      <w:szCs w:val="56"/>
    </w:rPr>
  </w:style>
  <w:style w:type="paragraph" w:styleId="Outline3" w:customStyle="1">
    <w:name w:val="Outline 3"/>
    <w:basedOn w:val="Outline2"/>
    <w:qFormat/>
    <w:pPr>
      <w:tabs>
        <w:tab w:val="left" w:pos="322" w:leader="none"/>
        <w:tab w:val="left" w:pos="1030" w:leader="none"/>
        <w:tab w:val="left" w:pos="1737" w:leader="none"/>
        <w:tab w:val="left" w:pos="1800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hanging="360"/>
    </w:pPr>
    <w:rPr>
      <w:sz w:val="48"/>
      <w:szCs w:val="48"/>
    </w:rPr>
  </w:style>
  <w:style w:type="paragraph" w:styleId="Outline4" w:customStyle="1">
    <w:name w:val="Outline 4"/>
    <w:basedOn w:val="Outline3"/>
    <w:qFormat/>
    <w:pPr>
      <w:tabs>
        <w:tab w:val="left" w:pos="310" w:leader="none"/>
        <w:tab w:val="left" w:pos="1017" w:leader="none"/>
        <w:tab w:val="left" w:pos="1725" w:leader="none"/>
        <w:tab w:val="left" w:pos="2432" w:leader="none"/>
        <w:tab w:val="left" w:pos="2520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hanging="360"/>
    </w:pPr>
    <w:rPr>
      <w:sz w:val="40"/>
      <w:szCs w:val="40"/>
    </w:rPr>
  </w:style>
  <w:style w:type="paragraph" w:styleId="Outline5" w:customStyle="1">
    <w:name w:val="Outline 5"/>
    <w:basedOn w:val="Outline4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240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hanging="36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WWTitle1" w:customStyle="1">
    <w:name w:val="WW-Title1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center"/>
    </w:pPr>
    <w:rPr>
      <w:rFonts w:ascii="Microsoft YaHei" w:hAnsi="Microsoft YaHei" w:eastAsia="Microsoft YaHei" w:cs="Microsoft YaHei"/>
      <w:color w:val="000000"/>
      <w:kern w:val="2"/>
      <w:sz w:val="88"/>
      <w:szCs w:val="88"/>
      <w:lang w:val="en-CA" w:eastAsia="hi-IN" w:bidi="hi-IN"/>
    </w:rPr>
  </w:style>
  <w:style w:type="paragraph" w:styleId="WWTitle12" w:customStyle="1">
    <w:name w:val="WW-Title12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center"/>
    </w:pPr>
    <w:rPr>
      <w:rFonts w:ascii="Microsoft YaHei" w:hAnsi="Microsoft YaHei" w:eastAsia="Microsoft YaHei" w:cs="Microsoft YaHei"/>
      <w:color w:val="000000"/>
      <w:kern w:val="2"/>
      <w:sz w:val="88"/>
      <w:szCs w:val="88"/>
      <w:lang w:val="en-CA" w:eastAsia="hi-IN" w:bidi="hi-IN"/>
    </w:rPr>
  </w:style>
  <w:style w:type="paragraph" w:styleId="WWTitle123" w:customStyle="1">
    <w:name w:val="WW-Title123"/>
    <w:qFormat/>
    <w:pPr>
      <w:widowControl w:val="false"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6"/>
      <w:jc w:val="center"/>
    </w:pPr>
    <w:rPr>
      <w:rFonts w:ascii="Microsoft YaHei" w:hAnsi="Microsoft YaHei" w:eastAsia="Microsoft YaHei" w:cs="Microsoft YaHei"/>
      <w:color w:val="000000"/>
      <w:kern w:val="0"/>
      <w:sz w:val="88"/>
      <w:szCs w:val="88"/>
      <w:lang w:val="en-CA" w:eastAsia="hi-IN" w:bidi="hi-IN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4</Pages>
  <Words>792</Words>
  <Characters>3532</Characters>
  <CharactersWithSpaces>4112</CharactersWithSpaces>
  <Paragraphs>130</Paragraphs>
  <Company>University of Calgary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2019-12-02T19:10:00Z</dcterms:created>
  <dc:creator>Tatiana Maroilley</dc:creator>
  <dc:description/>
  <dc:language>en-CA</dc:language>
  <cp:lastModifiedBy/>
  <cp:lastPrinted>1900-01-01T07:00:00Z</cp:lastPrinted>
  <dcterms:modified xsi:type="dcterms:W3CDTF">2021-01-03T18:58:27Z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Calgary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