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44FE" w14:textId="77777777" w:rsidR="00253F78" w:rsidRDefault="00867855">
      <w:pPr>
        <w:jc w:val="center"/>
      </w:pPr>
      <w:r>
        <w:rPr>
          <w:b/>
          <w:color w:val="0B2341"/>
          <w:sz w:val="56"/>
        </w:rPr>
        <w:t>Website Analytics Engineering Guide</w:t>
      </w:r>
    </w:p>
    <w:p w14:paraId="5474A8FA" w14:textId="77777777" w:rsidR="00253F78" w:rsidRDefault="00867855">
      <w:pPr>
        <w:jc w:val="center"/>
      </w:pPr>
      <w:r>
        <w:rPr>
          <w:color w:val="64748B"/>
          <w:sz w:val="24"/>
        </w:rPr>
        <w:t>Implementation, maintenance, build, and public-repository notes</w:t>
      </w:r>
    </w:p>
    <w:p w14:paraId="1A835D75" w14:textId="77777777" w:rsidR="00253F78" w:rsidRDefault="00867855">
      <w:pPr>
        <w:jc w:val="center"/>
      </w:pPr>
      <w:r>
        <w:rPr>
          <w:color w:val="64748B"/>
          <w:sz w:val="20"/>
        </w:rPr>
        <w:t>Last changed: July 23, 2026</w:t>
      </w:r>
    </w:p>
    <w:tbl>
      <w:tblPr>
        <w:tblW w:w="0" w:type="auto"/>
        <w:jc w:val="center"/>
        <w:tblCellMar>
          <w:top w:w="120" w:type="dxa"/>
          <w:left w:w="120" w:type="dxa"/>
          <w:bottom w:w="120" w:type="dxa"/>
          <w:right w:w="120" w:type="dxa"/>
        </w:tblCellMar>
        <w:tblLook w:val="04A0" w:firstRow="1" w:lastRow="0" w:firstColumn="1" w:lastColumn="0" w:noHBand="0" w:noVBand="1"/>
      </w:tblPr>
      <w:tblGrid>
        <w:gridCol w:w="10080"/>
      </w:tblGrid>
      <w:tr w:rsidR="00253F78" w14:paraId="241B6792" w14:textId="77777777">
        <w:trPr>
          <w:jc w:val="center"/>
        </w:trPr>
        <w:tc>
          <w:tcPr>
            <w:tcW w:w="10080" w:type="dxa"/>
            <w:shd w:val="clear" w:color="auto" w:fill="EAF8FF"/>
            <w:vAlign w:val="center"/>
          </w:tcPr>
          <w:p w14:paraId="3CA514CA" w14:textId="77777777" w:rsidR="00253F78" w:rsidRDefault="00867855">
            <w:r>
              <w:t>All screenshots in this guide are actual application screenshots that have been cropped and sanitized. Private property names, property IDs, OAuth values, personal paths, and location details are hidden.</w:t>
            </w:r>
          </w:p>
        </w:tc>
      </w:tr>
    </w:tbl>
    <w:p w14:paraId="4A610BE1" w14:textId="77777777" w:rsidR="00253F78" w:rsidRDefault="00253F78"/>
    <w:p w14:paraId="0811874A" w14:textId="77777777" w:rsidR="00253F78" w:rsidRDefault="00867855">
      <w:pPr>
        <w:pStyle w:val="Heading1"/>
      </w:pPr>
      <w:bookmarkStart w:id="0" w:name="_Toc235734967"/>
      <w:r>
        <w:t>Table of Contents</w:t>
      </w:r>
      <w:bookmarkEnd w:id="0"/>
    </w:p>
    <w:p w14:paraId="237FDF7A" w14:textId="7A77FCD4" w:rsidR="00485D01" w:rsidRDefault="00867855">
      <w:pPr>
        <w:pStyle w:val="TOC1"/>
        <w:tabs>
          <w:tab w:val="right" w:leader="dot" w:pos="10070"/>
        </w:tabs>
        <w:rPr>
          <w:noProof/>
        </w:rPr>
      </w:pPr>
      <w:r>
        <w:fldChar w:fldCharType="begin"/>
      </w:r>
      <w:r>
        <w:instrText>TOC \o "1-3" \h \z \u</w:instrText>
      </w:r>
      <w:r>
        <w:fldChar w:fldCharType="separate"/>
      </w:r>
      <w:hyperlink w:anchor="_Toc235734967" w:history="1">
        <w:r w:rsidR="00485D01" w:rsidRPr="00B83376">
          <w:rPr>
            <w:rStyle w:val="Hyperlink"/>
            <w:noProof/>
          </w:rPr>
          <w:t>Table of Contents</w:t>
        </w:r>
        <w:r w:rsidR="00485D01">
          <w:rPr>
            <w:noProof/>
            <w:webHidden/>
          </w:rPr>
          <w:tab/>
        </w:r>
        <w:r w:rsidR="00485D01">
          <w:rPr>
            <w:noProof/>
            <w:webHidden/>
          </w:rPr>
          <w:fldChar w:fldCharType="begin"/>
        </w:r>
        <w:r w:rsidR="00485D01">
          <w:rPr>
            <w:noProof/>
            <w:webHidden/>
          </w:rPr>
          <w:instrText xml:space="preserve"> PAGEREF _Toc235734967 \h </w:instrText>
        </w:r>
        <w:r w:rsidR="00485D01">
          <w:rPr>
            <w:noProof/>
            <w:webHidden/>
          </w:rPr>
        </w:r>
        <w:r w:rsidR="00485D01">
          <w:rPr>
            <w:noProof/>
            <w:webHidden/>
          </w:rPr>
          <w:fldChar w:fldCharType="separate"/>
        </w:r>
        <w:r w:rsidR="00B86162">
          <w:rPr>
            <w:noProof/>
            <w:webHidden/>
          </w:rPr>
          <w:t>1</w:t>
        </w:r>
        <w:r w:rsidR="00485D01">
          <w:rPr>
            <w:noProof/>
            <w:webHidden/>
          </w:rPr>
          <w:fldChar w:fldCharType="end"/>
        </w:r>
      </w:hyperlink>
    </w:p>
    <w:p w14:paraId="7BAD0AA2" w14:textId="45F4F813" w:rsidR="00485D01" w:rsidRDefault="00485D01">
      <w:pPr>
        <w:pStyle w:val="TOC1"/>
        <w:tabs>
          <w:tab w:val="right" w:leader="dot" w:pos="10070"/>
        </w:tabs>
        <w:rPr>
          <w:noProof/>
        </w:rPr>
      </w:pPr>
      <w:hyperlink w:anchor="_Toc235734968" w:history="1">
        <w:r w:rsidRPr="00B83376">
          <w:rPr>
            <w:rStyle w:val="Hyperlink"/>
            <w:noProof/>
          </w:rPr>
          <w:t>1. Engineering Purpose</w:t>
        </w:r>
        <w:r>
          <w:rPr>
            <w:noProof/>
            <w:webHidden/>
          </w:rPr>
          <w:tab/>
        </w:r>
        <w:r>
          <w:rPr>
            <w:noProof/>
            <w:webHidden/>
          </w:rPr>
          <w:fldChar w:fldCharType="begin"/>
        </w:r>
        <w:r>
          <w:rPr>
            <w:noProof/>
            <w:webHidden/>
          </w:rPr>
          <w:instrText xml:space="preserve"> PAGEREF _Toc235734968 \h </w:instrText>
        </w:r>
        <w:r>
          <w:rPr>
            <w:noProof/>
            <w:webHidden/>
          </w:rPr>
        </w:r>
        <w:r>
          <w:rPr>
            <w:noProof/>
            <w:webHidden/>
          </w:rPr>
          <w:fldChar w:fldCharType="separate"/>
        </w:r>
        <w:r w:rsidR="00B86162">
          <w:rPr>
            <w:noProof/>
            <w:webHidden/>
          </w:rPr>
          <w:t>2</w:t>
        </w:r>
        <w:r>
          <w:rPr>
            <w:noProof/>
            <w:webHidden/>
          </w:rPr>
          <w:fldChar w:fldCharType="end"/>
        </w:r>
      </w:hyperlink>
    </w:p>
    <w:p w14:paraId="387DD559" w14:textId="49D6AD75" w:rsidR="00485D01" w:rsidRDefault="00485D01">
      <w:pPr>
        <w:pStyle w:val="TOC1"/>
        <w:tabs>
          <w:tab w:val="right" w:leader="dot" w:pos="10070"/>
        </w:tabs>
        <w:rPr>
          <w:noProof/>
        </w:rPr>
      </w:pPr>
      <w:hyperlink w:anchor="_Toc235734969" w:history="1">
        <w:r w:rsidRPr="00B83376">
          <w:rPr>
            <w:rStyle w:val="Hyperlink"/>
            <w:noProof/>
          </w:rPr>
          <w:t>2. Project Structure</w:t>
        </w:r>
        <w:r>
          <w:rPr>
            <w:noProof/>
            <w:webHidden/>
          </w:rPr>
          <w:tab/>
        </w:r>
        <w:r>
          <w:rPr>
            <w:noProof/>
            <w:webHidden/>
          </w:rPr>
          <w:fldChar w:fldCharType="begin"/>
        </w:r>
        <w:r>
          <w:rPr>
            <w:noProof/>
            <w:webHidden/>
          </w:rPr>
          <w:instrText xml:space="preserve"> PAGEREF _Toc235734969 \h </w:instrText>
        </w:r>
        <w:r>
          <w:rPr>
            <w:noProof/>
            <w:webHidden/>
          </w:rPr>
        </w:r>
        <w:r>
          <w:rPr>
            <w:noProof/>
            <w:webHidden/>
          </w:rPr>
          <w:fldChar w:fldCharType="separate"/>
        </w:r>
        <w:r w:rsidR="00B86162">
          <w:rPr>
            <w:noProof/>
            <w:webHidden/>
          </w:rPr>
          <w:t>2</w:t>
        </w:r>
        <w:r>
          <w:rPr>
            <w:noProof/>
            <w:webHidden/>
          </w:rPr>
          <w:fldChar w:fldCharType="end"/>
        </w:r>
      </w:hyperlink>
    </w:p>
    <w:p w14:paraId="4E6E91C5" w14:textId="0D889B75" w:rsidR="00485D01" w:rsidRDefault="00485D01">
      <w:pPr>
        <w:pStyle w:val="TOC1"/>
        <w:tabs>
          <w:tab w:val="right" w:leader="dot" w:pos="10070"/>
        </w:tabs>
        <w:rPr>
          <w:noProof/>
        </w:rPr>
      </w:pPr>
      <w:hyperlink w:anchor="_Toc235734970" w:history="1">
        <w:r w:rsidRPr="00B83376">
          <w:rPr>
            <w:rStyle w:val="Hyperlink"/>
            <w:noProof/>
          </w:rPr>
          <w:t>3. Design Directives for Future Work</w:t>
        </w:r>
        <w:r>
          <w:rPr>
            <w:noProof/>
            <w:webHidden/>
          </w:rPr>
          <w:tab/>
        </w:r>
        <w:r>
          <w:rPr>
            <w:noProof/>
            <w:webHidden/>
          </w:rPr>
          <w:fldChar w:fldCharType="begin"/>
        </w:r>
        <w:r>
          <w:rPr>
            <w:noProof/>
            <w:webHidden/>
          </w:rPr>
          <w:instrText xml:space="preserve"> PAGEREF _Toc235734970 \h </w:instrText>
        </w:r>
        <w:r>
          <w:rPr>
            <w:noProof/>
            <w:webHidden/>
          </w:rPr>
        </w:r>
        <w:r>
          <w:rPr>
            <w:noProof/>
            <w:webHidden/>
          </w:rPr>
          <w:fldChar w:fldCharType="separate"/>
        </w:r>
        <w:r w:rsidR="00B86162">
          <w:rPr>
            <w:noProof/>
            <w:webHidden/>
          </w:rPr>
          <w:t>3</w:t>
        </w:r>
        <w:r>
          <w:rPr>
            <w:noProof/>
            <w:webHidden/>
          </w:rPr>
          <w:fldChar w:fldCharType="end"/>
        </w:r>
      </w:hyperlink>
    </w:p>
    <w:p w14:paraId="02DB15A0" w14:textId="059391CA" w:rsidR="00485D01" w:rsidRDefault="00485D01">
      <w:pPr>
        <w:pStyle w:val="TOC1"/>
        <w:tabs>
          <w:tab w:val="right" w:leader="dot" w:pos="10070"/>
        </w:tabs>
        <w:rPr>
          <w:noProof/>
        </w:rPr>
      </w:pPr>
      <w:hyperlink w:anchor="_Toc235734971" w:history="1">
        <w:r w:rsidRPr="00B83376">
          <w:rPr>
            <w:rStyle w:val="Hyperlink"/>
            <w:noProof/>
          </w:rPr>
          <w:t>4. Data Flow</w:t>
        </w:r>
        <w:r>
          <w:rPr>
            <w:noProof/>
            <w:webHidden/>
          </w:rPr>
          <w:tab/>
        </w:r>
        <w:r>
          <w:rPr>
            <w:noProof/>
            <w:webHidden/>
          </w:rPr>
          <w:fldChar w:fldCharType="begin"/>
        </w:r>
        <w:r>
          <w:rPr>
            <w:noProof/>
            <w:webHidden/>
          </w:rPr>
          <w:instrText xml:space="preserve"> PAGEREF _Toc235734971 \h </w:instrText>
        </w:r>
        <w:r>
          <w:rPr>
            <w:noProof/>
            <w:webHidden/>
          </w:rPr>
        </w:r>
        <w:r>
          <w:rPr>
            <w:noProof/>
            <w:webHidden/>
          </w:rPr>
          <w:fldChar w:fldCharType="separate"/>
        </w:r>
        <w:r w:rsidR="00B86162">
          <w:rPr>
            <w:noProof/>
            <w:webHidden/>
          </w:rPr>
          <w:t>3</w:t>
        </w:r>
        <w:r>
          <w:rPr>
            <w:noProof/>
            <w:webHidden/>
          </w:rPr>
          <w:fldChar w:fldCharType="end"/>
        </w:r>
      </w:hyperlink>
    </w:p>
    <w:p w14:paraId="29D9538C" w14:textId="257CFD4E" w:rsidR="00485D01" w:rsidRDefault="00485D01">
      <w:pPr>
        <w:pStyle w:val="TOC1"/>
        <w:tabs>
          <w:tab w:val="right" w:leader="dot" w:pos="10070"/>
        </w:tabs>
        <w:rPr>
          <w:noProof/>
        </w:rPr>
      </w:pPr>
      <w:hyperlink w:anchor="_Toc235734972" w:history="1">
        <w:r w:rsidRPr="00B83376">
          <w:rPr>
            <w:rStyle w:val="Hyperlink"/>
            <w:noProof/>
          </w:rPr>
          <w:t>5. GA4 Report Responsibilities</w:t>
        </w:r>
        <w:r>
          <w:rPr>
            <w:noProof/>
            <w:webHidden/>
          </w:rPr>
          <w:tab/>
        </w:r>
        <w:r>
          <w:rPr>
            <w:noProof/>
            <w:webHidden/>
          </w:rPr>
          <w:fldChar w:fldCharType="begin"/>
        </w:r>
        <w:r>
          <w:rPr>
            <w:noProof/>
            <w:webHidden/>
          </w:rPr>
          <w:instrText xml:space="preserve"> PAGEREF _Toc235734972 \h </w:instrText>
        </w:r>
        <w:r>
          <w:rPr>
            <w:noProof/>
            <w:webHidden/>
          </w:rPr>
        </w:r>
        <w:r>
          <w:rPr>
            <w:noProof/>
            <w:webHidden/>
          </w:rPr>
          <w:fldChar w:fldCharType="separate"/>
        </w:r>
        <w:r w:rsidR="00B86162">
          <w:rPr>
            <w:noProof/>
            <w:webHidden/>
          </w:rPr>
          <w:t>3</w:t>
        </w:r>
        <w:r>
          <w:rPr>
            <w:noProof/>
            <w:webHidden/>
          </w:rPr>
          <w:fldChar w:fldCharType="end"/>
        </w:r>
      </w:hyperlink>
    </w:p>
    <w:p w14:paraId="1166F316" w14:textId="643E71FC" w:rsidR="00485D01" w:rsidRDefault="00485D01">
      <w:pPr>
        <w:pStyle w:val="TOC1"/>
        <w:tabs>
          <w:tab w:val="right" w:leader="dot" w:pos="10070"/>
        </w:tabs>
        <w:rPr>
          <w:noProof/>
        </w:rPr>
      </w:pPr>
      <w:hyperlink w:anchor="_Toc235734973" w:history="1">
        <w:r w:rsidRPr="00B83376">
          <w:rPr>
            <w:rStyle w:val="Hyperlink"/>
            <w:noProof/>
          </w:rPr>
          <w:t>6. Authentication and Refresh Tokens</w:t>
        </w:r>
        <w:r>
          <w:rPr>
            <w:noProof/>
            <w:webHidden/>
          </w:rPr>
          <w:tab/>
        </w:r>
        <w:r>
          <w:rPr>
            <w:noProof/>
            <w:webHidden/>
          </w:rPr>
          <w:fldChar w:fldCharType="begin"/>
        </w:r>
        <w:r>
          <w:rPr>
            <w:noProof/>
            <w:webHidden/>
          </w:rPr>
          <w:instrText xml:space="preserve"> PAGEREF _Toc235734973 \h </w:instrText>
        </w:r>
        <w:r>
          <w:rPr>
            <w:noProof/>
            <w:webHidden/>
          </w:rPr>
        </w:r>
        <w:r>
          <w:rPr>
            <w:noProof/>
            <w:webHidden/>
          </w:rPr>
          <w:fldChar w:fldCharType="separate"/>
        </w:r>
        <w:r w:rsidR="00B86162">
          <w:rPr>
            <w:noProof/>
            <w:webHidden/>
          </w:rPr>
          <w:t>4</w:t>
        </w:r>
        <w:r>
          <w:rPr>
            <w:noProof/>
            <w:webHidden/>
          </w:rPr>
          <w:fldChar w:fldCharType="end"/>
        </w:r>
      </w:hyperlink>
    </w:p>
    <w:p w14:paraId="35885993" w14:textId="3DAFA523" w:rsidR="00485D01" w:rsidRDefault="00485D01">
      <w:pPr>
        <w:pStyle w:val="TOC1"/>
        <w:tabs>
          <w:tab w:val="right" w:leader="dot" w:pos="10070"/>
        </w:tabs>
        <w:rPr>
          <w:noProof/>
        </w:rPr>
      </w:pPr>
      <w:hyperlink w:anchor="_Toc235734974" w:history="1">
        <w:r w:rsidRPr="00B83376">
          <w:rPr>
            <w:rStyle w:val="Hyperlink"/>
            <w:noProof/>
          </w:rPr>
          <w:t>7. All-Websites Merge Behavior</w:t>
        </w:r>
        <w:r>
          <w:rPr>
            <w:noProof/>
            <w:webHidden/>
          </w:rPr>
          <w:tab/>
        </w:r>
        <w:r>
          <w:rPr>
            <w:noProof/>
            <w:webHidden/>
          </w:rPr>
          <w:fldChar w:fldCharType="begin"/>
        </w:r>
        <w:r>
          <w:rPr>
            <w:noProof/>
            <w:webHidden/>
          </w:rPr>
          <w:instrText xml:space="preserve"> PAGEREF _Toc235734974 \h </w:instrText>
        </w:r>
        <w:r>
          <w:rPr>
            <w:noProof/>
            <w:webHidden/>
          </w:rPr>
        </w:r>
        <w:r>
          <w:rPr>
            <w:noProof/>
            <w:webHidden/>
          </w:rPr>
          <w:fldChar w:fldCharType="separate"/>
        </w:r>
        <w:r w:rsidR="00B86162">
          <w:rPr>
            <w:noProof/>
            <w:webHidden/>
          </w:rPr>
          <w:t>4</w:t>
        </w:r>
        <w:r>
          <w:rPr>
            <w:noProof/>
            <w:webHidden/>
          </w:rPr>
          <w:fldChar w:fldCharType="end"/>
        </w:r>
      </w:hyperlink>
    </w:p>
    <w:p w14:paraId="4AE13A4A" w14:textId="12B6534E" w:rsidR="00485D01" w:rsidRDefault="00485D01">
      <w:pPr>
        <w:pStyle w:val="TOC1"/>
        <w:tabs>
          <w:tab w:val="right" w:leader="dot" w:pos="10070"/>
        </w:tabs>
        <w:rPr>
          <w:noProof/>
        </w:rPr>
      </w:pPr>
      <w:hyperlink w:anchor="_Toc235734975" w:history="1">
        <w:r w:rsidRPr="00B83376">
          <w:rPr>
            <w:rStyle w:val="Hyperlink"/>
            <w:noProof/>
          </w:rPr>
          <w:t>8. SQLite Storage Model</w:t>
        </w:r>
        <w:r>
          <w:rPr>
            <w:noProof/>
            <w:webHidden/>
          </w:rPr>
          <w:tab/>
        </w:r>
        <w:r>
          <w:rPr>
            <w:noProof/>
            <w:webHidden/>
          </w:rPr>
          <w:fldChar w:fldCharType="begin"/>
        </w:r>
        <w:r>
          <w:rPr>
            <w:noProof/>
            <w:webHidden/>
          </w:rPr>
          <w:instrText xml:space="preserve"> PAGEREF _Toc235734975 \h </w:instrText>
        </w:r>
        <w:r>
          <w:rPr>
            <w:noProof/>
            <w:webHidden/>
          </w:rPr>
        </w:r>
        <w:r>
          <w:rPr>
            <w:noProof/>
            <w:webHidden/>
          </w:rPr>
          <w:fldChar w:fldCharType="separate"/>
        </w:r>
        <w:r w:rsidR="00B86162">
          <w:rPr>
            <w:noProof/>
            <w:webHidden/>
          </w:rPr>
          <w:t>5</w:t>
        </w:r>
        <w:r>
          <w:rPr>
            <w:noProof/>
            <w:webHidden/>
          </w:rPr>
          <w:fldChar w:fldCharType="end"/>
        </w:r>
      </w:hyperlink>
    </w:p>
    <w:p w14:paraId="3D85F336" w14:textId="21E87CFC" w:rsidR="00485D01" w:rsidRDefault="00485D01">
      <w:pPr>
        <w:pStyle w:val="TOC1"/>
        <w:tabs>
          <w:tab w:val="right" w:leader="dot" w:pos="10070"/>
        </w:tabs>
        <w:rPr>
          <w:noProof/>
        </w:rPr>
      </w:pPr>
      <w:hyperlink w:anchor="_Toc235734976" w:history="1">
        <w:r w:rsidRPr="00B83376">
          <w:rPr>
            <w:rStyle w:val="Hyperlink"/>
            <w:noProof/>
          </w:rPr>
          <w:t>9. UI Implementation Notes</w:t>
        </w:r>
        <w:r>
          <w:rPr>
            <w:noProof/>
            <w:webHidden/>
          </w:rPr>
          <w:tab/>
        </w:r>
        <w:r>
          <w:rPr>
            <w:noProof/>
            <w:webHidden/>
          </w:rPr>
          <w:fldChar w:fldCharType="begin"/>
        </w:r>
        <w:r>
          <w:rPr>
            <w:noProof/>
            <w:webHidden/>
          </w:rPr>
          <w:instrText xml:space="preserve"> PAGEREF _Toc235734976 \h </w:instrText>
        </w:r>
        <w:r>
          <w:rPr>
            <w:noProof/>
            <w:webHidden/>
          </w:rPr>
        </w:r>
        <w:r>
          <w:rPr>
            <w:noProof/>
            <w:webHidden/>
          </w:rPr>
          <w:fldChar w:fldCharType="separate"/>
        </w:r>
        <w:r w:rsidR="00B86162">
          <w:rPr>
            <w:noProof/>
            <w:webHidden/>
          </w:rPr>
          <w:t>5</w:t>
        </w:r>
        <w:r>
          <w:rPr>
            <w:noProof/>
            <w:webHidden/>
          </w:rPr>
          <w:fldChar w:fldCharType="end"/>
        </w:r>
      </w:hyperlink>
    </w:p>
    <w:p w14:paraId="56D03FA6" w14:textId="65CF3A75" w:rsidR="00485D01" w:rsidRDefault="00485D01">
      <w:pPr>
        <w:pStyle w:val="TOC1"/>
        <w:tabs>
          <w:tab w:val="right" w:leader="dot" w:pos="10070"/>
        </w:tabs>
        <w:rPr>
          <w:noProof/>
        </w:rPr>
      </w:pPr>
      <w:hyperlink w:anchor="_Toc235734977" w:history="1">
        <w:r w:rsidRPr="00B83376">
          <w:rPr>
            <w:rStyle w:val="Hyperlink"/>
            <w:noProof/>
          </w:rPr>
          <w:t>10. GA4 Request and Parser Notes</w:t>
        </w:r>
        <w:r>
          <w:rPr>
            <w:noProof/>
            <w:webHidden/>
          </w:rPr>
          <w:tab/>
        </w:r>
        <w:r>
          <w:rPr>
            <w:noProof/>
            <w:webHidden/>
          </w:rPr>
          <w:fldChar w:fldCharType="begin"/>
        </w:r>
        <w:r>
          <w:rPr>
            <w:noProof/>
            <w:webHidden/>
          </w:rPr>
          <w:instrText xml:space="preserve"> PAGEREF _Toc235734977 \h </w:instrText>
        </w:r>
        <w:r>
          <w:rPr>
            <w:noProof/>
            <w:webHidden/>
          </w:rPr>
        </w:r>
        <w:r>
          <w:rPr>
            <w:noProof/>
            <w:webHidden/>
          </w:rPr>
          <w:fldChar w:fldCharType="separate"/>
        </w:r>
        <w:r w:rsidR="00B86162">
          <w:rPr>
            <w:noProof/>
            <w:webHidden/>
          </w:rPr>
          <w:t>6</w:t>
        </w:r>
        <w:r>
          <w:rPr>
            <w:noProof/>
            <w:webHidden/>
          </w:rPr>
          <w:fldChar w:fldCharType="end"/>
        </w:r>
      </w:hyperlink>
    </w:p>
    <w:p w14:paraId="0E26A5C4" w14:textId="49714CB6" w:rsidR="00485D01" w:rsidRDefault="00485D01">
      <w:pPr>
        <w:pStyle w:val="TOC1"/>
        <w:tabs>
          <w:tab w:val="right" w:leader="dot" w:pos="10070"/>
        </w:tabs>
        <w:rPr>
          <w:noProof/>
        </w:rPr>
      </w:pPr>
      <w:hyperlink w:anchor="_Toc235734978" w:history="1">
        <w:r w:rsidRPr="00B83376">
          <w:rPr>
            <w:rStyle w:val="Hyperlink"/>
            <w:noProof/>
          </w:rPr>
          <w:t>11. Build and Smoke Test</w:t>
        </w:r>
        <w:r>
          <w:rPr>
            <w:noProof/>
            <w:webHidden/>
          </w:rPr>
          <w:tab/>
        </w:r>
        <w:r>
          <w:rPr>
            <w:noProof/>
            <w:webHidden/>
          </w:rPr>
          <w:fldChar w:fldCharType="begin"/>
        </w:r>
        <w:r>
          <w:rPr>
            <w:noProof/>
            <w:webHidden/>
          </w:rPr>
          <w:instrText xml:space="preserve"> PAGEREF _Toc235734978 \h </w:instrText>
        </w:r>
        <w:r>
          <w:rPr>
            <w:noProof/>
            <w:webHidden/>
          </w:rPr>
        </w:r>
        <w:r>
          <w:rPr>
            <w:noProof/>
            <w:webHidden/>
          </w:rPr>
          <w:fldChar w:fldCharType="separate"/>
        </w:r>
        <w:r w:rsidR="00B86162">
          <w:rPr>
            <w:noProof/>
            <w:webHidden/>
          </w:rPr>
          <w:t>7</w:t>
        </w:r>
        <w:r>
          <w:rPr>
            <w:noProof/>
            <w:webHidden/>
          </w:rPr>
          <w:fldChar w:fldCharType="end"/>
        </w:r>
      </w:hyperlink>
    </w:p>
    <w:p w14:paraId="7BB1F73D" w14:textId="01256E3F" w:rsidR="00485D01" w:rsidRDefault="00485D01">
      <w:pPr>
        <w:pStyle w:val="TOC1"/>
        <w:tabs>
          <w:tab w:val="right" w:leader="dot" w:pos="10070"/>
        </w:tabs>
        <w:rPr>
          <w:noProof/>
        </w:rPr>
      </w:pPr>
      <w:hyperlink w:anchor="_Toc235734979" w:history="1">
        <w:r w:rsidRPr="00B83376">
          <w:rPr>
            <w:rStyle w:val="Hyperlink"/>
            <w:noProof/>
          </w:rPr>
          <w:t>12. Release and Repository Checklist</w:t>
        </w:r>
        <w:r>
          <w:rPr>
            <w:noProof/>
            <w:webHidden/>
          </w:rPr>
          <w:tab/>
        </w:r>
        <w:r>
          <w:rPr>
            <w:noProof/>
            <w:webHidden/>
          </w:rPr>
          <w:fldChar w:fldCharType="begin"/>
        </w:r>
        <w:r>
          <w:rPr>
            <w:noProof/>
            <w:webHidden/>
          </w:rPr>
          <w:instrText xml:space="preserve"> PAGEREF _Toc235734979 \h </w:instrText>
        </w:r>
        <w:r>
          <w:rPr>
            <w:noProof/>
            <w:webHidden/>
          </w:rPr>
        </w:r>
        <w:r>
          <w:rPr>
            <w:noProof/>
            <w:webHidden/>
          </w:rPr>
          <w:fldChar w:fldCharType="separate"/>
        </w:r>
        <w:r w:rsidR="00B86162">
          <w:rPr>
            <w:noProof/>
            <w:webHidden/>
          </w:rPr>
          <w:t>7</w:t>
        </w:r>
        <w:r>
          <w:rPr>
            <w:noProof/>
            <w:webHidden/>
          </w:rPr>
          <w:fldChar w:fldCharType="end"/>
        </w:r>
      </w:hyperlink>
    </w:p>
    <w:p w14:paraId="7566D159" w14:textId="27F43972" w:rsidR="00485D01" w:rsidRDefault="00485D01">
      <w:pPr>
        <w:pStyle w:val="TOC1"/>
        <w:tabs>
          <w:tab w:val="right" w:leader="dot" w:pos="10070"/>
        </w:tabs>
        <w:rPr>
          <w:noProof/>
        </w:rPr>
      </w:pPr>
      <w:hyperlink w:anchor="_Toc235734980" w:history="1">
        <w:r w:rsidRPr="00B83376">
          <w:rPr>
            <w:rStyle w:val="Hyperlink"/>
            <w:noProof/>
          </w:rPr>
          <w:t>13. Public Repository Hygiene</w:t>
        </w:r>
        <w:r>
          <w:rPr>
            <w:noProof/>
            <w:webHidden/>
          </w:rPr>
          <w:tab/>
        </w:r>
        <w:r>
          <w:rPr>
            <w:noProof/>
            <w:webHidden/>
          </w:rPr>
          <w:fldChar w:fldCharType="begin"/>
        </w:r>
        <w:r>
          <w:rPr>
            <w:noProof/>
            <w:webHidden/>
          </w:rPr>
          <w:instrText xml:space="preserve"> PAGEREF _Toc235734980 \h </w:instrText>
        </w:r>
        <w:r>
          <w:rPr>
            <w:noProof/>
            <w:webHidden/>
          </w:rPr>
        </w:r>
        <w:r>
          <w:rPr>
            <w:noProof/>
            <w:webHidden/>
          </w:rPr>
          <w:fldChar w:fldCharType="separate"/>
        </w:r>
        <w:r w:rsidR="00B86162">
          <w:rPr>
            <w:noProof/>
            <w:webHidden/>
          </w:rPr>
          <w:t>7</w:t>
        </w:r>
        <w:r>
          <w:rPr>
            <w:noProof/>
            <w:webHidden/>
          </w:rPr>
          <w:fldChar w:fldCharType="end"/>
        </w:r>
      </w:hyperlink>
    </w:p>
    <w:p w14:paraId="047A3CA5" w14:textId="41480D1C" w:rsidR="00485D01" w:rsidRDefault="00485D01">
      <w:pPr>
        <w:pStyle w:val="TOC1"/>
        <w:tabs>
          <w:tab w:val="right" w:leader="dot" w:pos="10070"/>
        </w:tabs>
        <w:rPr>
          <w:noProof/>
        </w:rPr>
      </w:pPr>
      <w:hyperlink w:anchor="_Toc235734981" w:history="1">
        <w:r w:rsidRPr="00B83376">
          <w:rPr>
            <w:rStyle w:val="Hyperlink"/>
            <w:noProof/>
          </w:rPr>
          <w:t>14. Documentation Maintenance</w:t>
        </w:r>
        <w:r>
          <w:rPr>
            <w:noProof/>
            <w:webHidden/>
          </w:rPr>
          <w:tab/>
        </w:r>
        <w:r>
          <w:rPr>
            <w:noProof/>
            <w:webHidden/>
          </w:rPr>
          <w:fldChar w:fldCharType="begin"/>
        </w:r>
        <w:r>
          <w:rPr>
            <w:noProof/>
            <w:webHidden/>
          </w:rPr>
          <w:instrText xml:space="preserve"> PAGEREF _Toc235734981 \h </w:instrText>
        </w:r>
        <w:r>
          <w:rPr>
            <w:noProof/>
            <w:webHidden/>
          </w:rPr>
        </w:r>
        <w:r>
          <w:rPr>
            <w:noProof/>
            <w:webHidden/>
          </w:rPr>
          <w:fldChar w:fldCharType="separate"/>
        </w:r>
        <w:r w:rsidR="00B86162">
          <w:rPr>
            <w:noProof/>
            <w:webHidden/>
          </w:rPr>
          <w:t>8</w:t>
        </w:r>
        <w:r>
          <w:rPr>
            <w:noProof/>
            <w:webHidden/>
          </w:rPr>
          <w:fldChar w:fldCharType="end"/>
        </w:r>
      </w:hyperlink>
    </w:p>
    <w:p w14:paraId="60753C6A" w14:textId="59DC8832" w:rsidR="00485D01" w:rsidRDefault="00485D01">
      <w:pPr>
        <w:pStyle w:val="TOC1"/>
        <w:tabs>
          <w:tab w:val="right" w:leader="dot" w:pos="10070"/>
        </w:tabs>
        <w:rPr>
          <w:noProof/>
        </w:rPr>
      </w:pPr>
      <w:hyperlink w:anchor="_Toc235734982" w:history="1">
        <w:r w:rsidRPr="00B83376">
          <w:rPr>
            <w:rStyle w:val="Hyperlink"/>
            <w:noProof/>
          </w:rPr>
          <w:t>15. Maintenance Risk Areas</w:t>
        </w:r>
        <w:r>
          <w:rPr>
            <w:noProof/>
            <w:webHidden/>
          </w:rPr>
          <w:tab/>
        </w:r>
        <w:r>
          <w:rPr>
            <w:noProof/>
            <w:webHidden/>
          </w:rPr>
          <w:fldChar w:fldCharType="begin"/>
        </w:r>
        <w:r>
          <w:rPr>
            <w:noProof/>
            <w:webHidden/>
          </w:rPr>
          <w:instrText xml:space="preserve"> PAGEREF _Toc235734982 \h </w:instrText>
        </w:r>
        <w:r>
          <w:rPr>
            <w:noProof/>
            <w:webHidden/>
          </w:rPr>
        </w:r>
        <w:r>
          <w:rPr>
            <w:noProof/>
            <w:webHidden/>
          </w:rPr>
          <w:fldChar w:fldCharType="separate"/>
        </w:r>
        <w:r w:rsidR="00B86162">
          <w:rPr>
            <w:noProof/>
            <w:webHidden/>
          </w:rPr>
          <w:t>8</w:t>
        </w:r>
        <w:r>
          <w:rPr>
            <w:noProof/>
            <w:webHidden/>
          </w:rPr>
          <w:fldChar w:fldCharType="end"/>
        </w:r>
      </w:hyperlink>
    </w:p>
    <w:p w14:paraId="0C9B8A60" w14:textId="4318C77E" w:rsidR="00485D01" w:rsidRDefault="00485D01">
      <w:pPr>
        <w:pStyle w:val="TOC1"/>
        <w:tabs>
          <w:tab w:val="right" w:leader="dot" w:pos="10070"/>
        </w:tabs>
        <w:rPr>
          <w:noProof/>
        </w:rPr>
      </w:pPr>
      <w:hyperlink w:anchor="_Toc235734983" w:history="1">
        <w:r w:rsidRPr="00B83376">
          <w:rPr>
            <w:rStyle w:val="Hyperlink"/>
            <w:noProof/>
          </w:rPr>
          <w:t>16. Known Limitations and Future Work</w:t>
        </w:r>
        <w:r>
          <w:rPr>
            <w:noProof/>
            <w:webHidden/>
          </w:rPr>
          <w:tab/>
        </w:r>
        <w:r>
          <w:rPr>
            <w:noProof/>
            <w:webHidden/>
          </w:rPr>
          <w:fldChar w:fldCharType="begin"/>
        </w:r>
        <w:r>
          <w:rPr>
            <w:noProof/>
            <w:webHidden/>
          </w:rPr>
          <w:instrText xml:space="preserve"> PAGEREF _Toc235734983 \h </w:instrText>
        </w:r>
        <w:r>
          <w:rPr>
            <w:noProof/>
            <w:webHidden/>
          </w:rPr>
        </w:r>
        <w:r>
          <w:rPr>
            <w:noProof/>
            <w:webHidden/>
          </w:rPr>
          <w:fldChar w:fldCharType="separate"/>
        </w:r>
        <w:r w:rsidR="00B86162">
          <w:rPr>
            <w:noProof/>
            <w:webHidden/>
          </w:rPr>
          <w:t>9</w:t>
        </w:r>
        <w:r>
          <w:rPr>
            <w:noProof/>
            <w:webHidden/>
          </w:rPr>
          <w:fldChar w:fldCharType="end"/>
        </w:r>
      </w:hyperlink>
    </w:p>
    <w:p w14:paraId="46182C83" w14:textId="77777777" w:rsidR="00253F78" w:rsidRDefault="00867855">
      <w:r>
        <w:fldChar w:fldCharType="end"/>
      </w:r>
    </w:p>
    <w:p w14:paraId="28707ACD" w14:textId="77777777" w:rsidR="00253F78" w:rsidRDefault="00867855">
      <w:r>
        <w:br w:type="page"/>
      </w:r>
    </w:p>
    <w:p w14:paraId="7E23E2CF" w14:textId="77777777" w:rsidR="00253F78" w:rsidRDefault="00867855">
      <w:pPr>
        <w:pStyle w:val="Heading1"/>
      </w:pPr>
      <w:bookmarkStart w:id="1" w:name="_Toc235734968"/>
      <w:r>
        <w:lastRenderedPageBreak/>
        <w:t>1. Engineering Purpose</w:t>
      </w:r>
      <w:bookmarkEnd w:id="1"/>
    </w:p>
    <w:p w14:paraId="41C12552" w14:textId="77777777" w:rsidR="00253F78" w:rsidRDefault="00867855">
      <w:r>
        <w:t>This project is a Delphi FMX desktop application that retrieves selected GA4 data, formats it into in-memory models, and displays it in a clean dashboard. The engineering goal is not to clone GA4. The goal is to make the highest-value website analytics easier to read, while keeping forms editable in RAD Studio and keeping local storage minimal.</w:t>
      </w:r>
    </w:p>
    <w:p w14:paraId="29C19A06" w14:textId="77777777" w:rsidR="00253F78" w:rsidRDefault="00867855">
      <w:pPr>
        <w:jc w:val="center"/>
      </w:pPr>
      <w:r>
        <w:rPr>
          <w:noProof/>
        </w:rPr>
        <w:drawing>
          <wp:inline distT="0" distB="0" distL="0" distR="0" wp14:anchorId="673F06FD" wp14:editId="77FBFBC9">
            <wp:extent cx="6035040" cy="238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dashboard-current-redacted.png"/>
                    <pic:cNvPicPr/>
                  </pic:nvPicPr>
                  <pic:blipFill>
                    <a:blip r:embed="rId6"/>
                    <a:stretch>
                      <a:fillRect/>
                    </a:stretch>
                  </pic:blipFill>
                  <pic:spPr>
                    <a:xfrm>
                      <a:off x="0" y="0"/>
                      <a:ext cx="6035040" cy="2384750"/>
                    </a:xfrm>
                    <a:prstGeom prst="rect">
                      <a:avLst/>
                    </a:prstGeom>
                  </pic:spPr>
                </pic:pic>
              </a:graphicData>
            </a:graphic>
          </wp:inline>
        </w:drawing>
      </w:r>
    </w:p>
    <w:p w14:paraId="033EACDA" w14:textId="77777777" w:rsidR="00253F78" w:rsidRDefault="00867855">
      <w:pPr>
        <w:jc w:val="center"/>
      </w:pPr>
      <w:r>
        <w:rPr>
          <w:i/>
          <w:color w:val="64748B"/>
          <w:sz w:val="18"/>
        </w:rPr>
        <w:t>Actual dashboard screenshot with private report rows redacted.</w:t>
      </w:r>
    </w:p>
    <w:p w14:paraId="1679E46A" w14:textId="77777777" w:rsidR="00253F78" w:rsidRDefault="00867855">
      <w:pPr>
        <w:pStyle w:val="Heading1"/>
      </w:pPr>
      <w:bookmarkStart w:id="2" w:name="_Toc235734969"/>
      <w:r>
        <w:t>2. Project Structure</w:t>
      </w:r>
      <w:bookmarkEnd w:id="2"/>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5040"/>
        <w:gridCol w:w="5040"/>
      </w:tblGrid>
      <w:tr w:rsidR="00253F78" w14:paraId="755C139D" w14:textId="77777777">
        <w:trPr>
          <w:jc w:val="center"/>
        </w:trPr>
        <w:tc>
          <w:tcPr>
            <w:tcW w:w="5040" w:type="dxa"/>
            <w:shd w:val="clear" w:color="auto" w:fill="F2F7FC"/>
          </w:tcPr>
          <w:p w14:paraId="5D3C7958" w14:textId="77777777" w:rsidR="00253F78" w:rsidRDefault="00867855">
            <w:r>
              <w:t>Folder/file</w:t>
            </w:r>
          </w:p>
        </w:tc>
        <w:tc>
          <w:tcPr>
            <w:tcW w:w="5040" w:type="dxa"/>
            <w:shd w:val="clear" w:color="auto" w:fill="F2F7FC"/>
          </w:tcPr>
          <w:p w14:paraId="740816B5" w14:textId="77777777" w:rsidR="00253F78" w:rsidRDefault="00867855">
            <w:r>
              <w:t>Role</w:t>
            </w:r>
          </w:p>
        </w:tc>
      </w:tr>
      <w:tr w:rsidR="00253F78" w14:paraId="6C76472A" w14:textId="77777777">
        <w:trPr>
          <w:jc w:val="center"/>
        </w:trPr>
        <w:tc>
          <w:tcPr>
            <w:tcW w:w="5040" w:type="dxa"/>
          </w:tcPr>
          <w:p w14:paraId="68696398" w14:textId="77777777" w:rsidR="00253F78" w:rsidRDefault="00867855">
            <w:r>
              <w:t>WebsiteAnalytics.dpr / .dproj</w:t>
            </w:r>
          </w:p>
        </w:tc>
        <w:tc>
          <w:tcPr>
            <w:tcW w:w="5040" w:type="dxa"/>
          </w:tcPr>
          <w:p w14:paraId="2E1EBE46" w14:textId="77777777" w:rsidR="00253F78" w:rsidRDefault="00867855">
            <w:r>
              <w:t>Application entry point and RAD Studio project file.</w:t>
            </w:r>
          </w:p>
        </w:tc>
      </w:tr>
      <w:tr w:rsidR="00253F78" w14:paraId="3C4C6A01" w14:textId="77777777">
        <w:trPr>
          <w:jc w:val="center"/>
        </w:trPr>
        <w:tc>
          <w:tcPr>
            <w:tcW w:w="5040" w:type="dxa"/>
          </w:tcPr>
          <w:p w14:paraId="1094F7E5" w14:textId="77777777" w:rsidR="00253F78" w:rsidRDefault="00867855">
            <w:r>
              <w:t>WebsiteAnalytics.MainForm.pas/.fmx</w:t>
            </w:r>
          </w:p>
        </w:tc>
        <w:tc>
          <w:tcPr>
            <w:tcW w:w="5040" w:type="dxa"/>
          </w:tcPr>
          <w:p w14:paraId="3DF6B361" w14:textId="77777777" w:rsidR="00253F78" w:rsidRDefault="00867855">
            <w:r>
              <w:t>Main dashboard form, hero controls, charts, grids, and realtime display.</w:t>
            </w:r>
          </w:p>
        </w:tc>
      </w:tr>
      <w:tr w:rsidR="00253F78" w14:paraId="11BA9DCB" w14:textId="77777777">
        <w:trPr>
          <w:jc w:val="center"/>
        </w:trPr>
        <w:tc>
          <w:tcPr>
            <w:tcW w:w="5040" w:type="dxa"/>
          </w:tcPr>
          <w:p w14:paraId="5A8B7311" w14:textId="77777777" w:rsidR="00253F78" w:rsidRDefault="00867855">
            <w:r>
              <w:t>WebsiteAnalytics.SettingsForm.pas/.fmx</w:t>
            </w:r>
          </w:p>
        </w:tc>
        <w:tc>
          <w:tcPr>
            <w:tcW w:w="5040" w:type="dxa"/>
          </w:tcPr>
          <w:p w14:paraId="32CA30B0" w14:textId="77777777" w:rsidR="00253F78" w:rsidRDefault="00867855">
            <w:r>
              <w:t>Settings and Google sign-in UI.</w:t>
            </w:r>
          </w:p>
        </w:tc>
      </w:tr>
      <w:tr w:rsidR="00253F78" w14:paraId="36C8E40C" w14:textId="77777777">
        <w:trPr>
          <w:jc w:val="center"/>
        </w:trPr>
        <w:tc>
          <w:tcPr>
            <w:tcW w:w="5040" w:type="dxa"/>
          </w:tcPr>
          <w:p w14:paraId="3F441DA8" w14:textId="77777777" w:rsidR="00253F78" w:rsidRDefault="00867855">
            <w:r>
              <w:t>WebsiteAnalytics.PropertyManagerForm.pas/.fmx</w:t>
            </w:r>
          </w:p>
        </w:tc>
        <w:tc>
          <w:tcPr>
            <w:tcW w:w="5040" w:type="dxa"/>
          </w:tcPr>
          <w:p w14:paraId="3332969D" w14:textId="77777777" w:rsidR="00253F78" w:rsidRDefault="00867855">
            <w:r>
              <w:t>Manage website/GA4 property definitions.</w:t>
            </w:r>
          </w:p>
        </w:tc>
      </w:tr>
      <w:tr w:rsidR="00253F78" w14:paraId="6C6A33F7" w14:textId="77777777">
        <w:trPr>
          <w:jc w:val="center"/>
        </w:trPr>
        <w:tc>
          <w:tcPr>
            <w:tcW w:w="5040" w:type="dxa"/>
          </w:tcPr>
          <w:p w14:paraId="53E1601F" w14:textId="77777777" w:rsidR="00253F78" w:rsidRDefault="00867855">
            <w:r>
              <w:t>WebsiteAnalytics.GA4DataModule.pas</w:t>
            </w:r>
          </w:p>
        </w:tc>
        <w:tc>
          <w:tcPr>
            <w:tcW w:w="5040" w:type="dxa"/>
          </w:tcPr>
          <w:p w14:paraId="08317535" w14:textId="77777777" w:rsidR="00253F78" w:rsidRDefault="00867855">
            <w:r>
              <w:t>Builds GA4 API requests, executes HTTP calls, parses report responses.</w:t>
            </w:r>
          </w:p>
        </w:tc>
      </w:tr>
      <w:tr w:rsidR="00253F78" w14:paraId="317E96C8" w14:textId="77777777">
        <w:trPr>
          <w:jc w:val="center"/>
        </w:trPr>
        <w:tc>
          <w:tcPr>
            <w:tcW w:w="5040" w:type="dxa"/>
          </w:tcPr>
          <w:p w14:paraId="41587009" w14:textId="77777777" w:rsidR="00253F78" w:rsidRDefault="00867855">
            <w:r>
              <w:t>WebsiteAnalytics.AuthenticationDataModule.pas</w:t>
            </w:r>
          </w:p>
        </w:tc>
        <w:tc>
          <w:tcPr>
            <w:tcW w:w="5040" w:type="dxa"/>
          </w:tcPr>
          <w:p w14:paraId="78CED2EC" w14:textId="77777777" w:rsidR="00253F78" w:rsidRDefault="00867855">
            <w:r>
              <w:t>Handles desktop OAuth, loopback redirect, access token, and refresh token logic.</w:t>
            </w:r>
          </w:p>
        </w:tc>
      </w:tr>
      <w:tr w:rsidR="00253F78" w14:paraId="54F318A2" w14:textId="77777777">
        <w:trPr>
          <w:jc w:val="center"/>
        </w:trPr>
        <w:tc>
          <w:tcPr>
            <w:tcW w:w="5040" w:type="dxa"/>
          </w:tcPr>
          <w:p w14:paraId="606B31A0" w14:textId="77777777" w:rsidR="00253F78" w:rsidRDefault="00867855">
            <w:r>
              <w:t>WebsiteAnalytics.SettingsDataModule.pas</w:t>
            </w:r>
          </w:p>
        </w:tc>
        <w:tc>
          <w:tcPr>
            <w:tcW w:w="5040" w:type="dxa"/>
          </w:tcPr>
          <w:p w14:paraId="0B5B9F18" w14:textId="77777777" w:rsidR="00253F78" w:rsidRDefault="00867855">
            <w:r>
              <w:t>SQLite-backed settings and schema management.</w:t>
            </w:r>
          </w:p>
        </w:tc>
      </w:tr>
      <w:tr w:rsidR="00253F78" w14:paraId="60911120" w14:textId="77777777">
        <w:trPr>
          <w:jc w:val="center"/>
        </w:trPr>
        <w:tc>
          <w:tcPr>
            <w:tcW w:w="5040" w:type="dxa"/>
          </w:tcPr>
          <w:p w14:paraId="0D04F28B" w14:textId="77777777" w:rsidR="00253F78" w:rsidRDefault="00867855">
            <w:r>
              <w:t>WebsiteAnalytics.Models.pas</w:t>
            </w:r>
          </w:p>
        </w:tc>
        <w:tc>
          <w:tcPr>
            <w:tcW w:w="5040" w:type="dxa"/>
          </w:tcPr>
          <w:p w14:paraId="11D9835C" w14:textId="77777777" w:rsidR="00253F78" w:rsidRDefault="00867855">
            <w:r>
              <w:t xml:space="preserve">Memory model types for snapshots, KPI summaries, </w:t>
            </w:r>
            <w:r>
              <w:lastRenderedPageBreak/>
              <w:t>trend points, content rows, and location rows.</w:t>
            </w:r>
          </w:p>
        </w:tc>
      </w:tr>
      <w:tr w:rsidR="00253F78" w14:paraId="4518B797" w14:textId="77777777">
        <w:trPr>
          <w:jc w:val="center"/>
        </w:trPr>
        <w:tc>
          <w:tcPr>
            <w:tcW w:w="5040" w:type="dxa"/>
          </w:tcPr>
          <w:p w14:paraId="384AD503" w14:textId="77777777" w:rsidR="00253F78" w:rsidRDefault="00867855">
            <w:r>
              <w:lastRenderedPageBreak/>
              <w:t>help</w:t>
            </w:r>
          </w:p>
        </w:tc>
        <w:tc>
          <w:tcPr>
            <w:tcW w:w="5040" w:type="dxa"/>
          </w:tcPr>
          <w:p w14:paraId="29DAAC82" w14:textId="77777777" w:rsidR="00253F78" w:rsidRDefault="00867855">
            <w:r>
              <w:t>Local HTML help used by the Help button.</w:t>
            </w:r>
          </w:p>
        </w:tc>
      </w:tr>
      <w:tr w:rsidR="00253F78" w14:paraId="4EA713FE" w14:textId="77777777">
        <w:trPr>
          <w:jc w:val="center"/>
        </w:trPr>
        <w:tc>
          <w:tcPr>
            <w:tcW w:w="5040" w:type="dxa"/>
          </w:tcPr>
          <w:p w14:paraId="6047F6D1" w14:textId="77777777" w:rsidR="00253F78" w:rsidRDefault="00867855">
            <w:r>
              <w:t>docs/guides and docs/pdf</w:t>
            </w:r>
          </w:p>
        </w:tc>
        <w:tc>
          <w:tcPr>
            <w:tcW w:w="5040" w:type="dxa"/>
          </w:tcPr>
          <w:p w14:paraId="43D49D65" w14:textId="77777777" w:rsidR="00253F78" w:rsidRDefault="00867855">
            <w:r>
              <w:t>Editable guides and companion PDF output.</w:t>
            </w:r>
          </w:p>
        </w:tc>
      </w:tr>
    </w:tbl>
    <w:p w14:paraId="7AB6CB1D" w14:textId="77777777" w:rsidR="00253F78" w:rsidRDefault="00867855">
      <w:pPr>
        <w:pStyle w:val="Heading1"/>
      </w:pPr>
      <w:bookmarkStart w:id="3" w:name="_Toc235734970"/>
      <w:r>
        <w:t>3. Design Directives for Future Work</w:t>
      </w:r>
      <w:bookmarkEnd w:id="3"/>
    </w:p>
    <w:p w14:paraId="519B218D" w14:textId="77777777" w:rsidR="00253F78" w:rsidRDefault="00867855">
      <w:pPr>
        <w:pStyle w:val="ListBullet"/>
      </w:pPr>
      <w:r>
        <w:t>Forms should remain editable in the RAD Studio IDE.</w:t>
      </w:r>
    </w:p>
    <w:p w14:paraId="47630E8A" w14:textId="77777777" w:rsidR="00253F78" w:rsidRDefault="00867855">
      <w:pPr>
        <w:pStyle w:val="ListBullet"/>
      </w:pPr>
      <w:r>
        <w:t>Avoid runtime-only UI construction unless it is unavoidable and approved.</w:t>
      </w:r>
    </w:p>
    <w:p w14:paraId="3E31A8B0" w14:textId="77777777" w:rsidR="00253F78" w:rsidRDefault="00867855">
      <w:pPr>
        <w:pStyle w:val="ListBullet"/>
      </w:pPr>
      <w:r>
        <w:t>Do not add helper code unless the developer approves it.</w:t>
      </w:r>
    </w:p>
    <w:p w14:paraId="122138A3" w14:textId="77777777" w:rsidR="00253F78" w:rsidRDefault="00867855">
      <w:pPr>
        <w:pStyle w:val="ListBullet"/>
      </w:pPr>
      <w:r>
        <w:t>Prefer Object Inspector settings for layout where practical.</w:t>
      </w:r>
    </w:p>
    <w:p w14:paraId="1F8690BF" w14:textId="77777777" w:rsidR="00253F78" w:rsidRDefault="00867855">
      <w:pPr>
        <w:pStyle w:val="ListBullet"/>
      </w:pPr>
      <w:r>
        <w:t>Make a pre-change backup on D: before modifying project files.</w:t>
      </w:r>
    </w:p>
    <w:p w14:paraId="086BA676" w14:textId="77777777" w:rsidR="00253F78" w:rsidRDefault="00867855">
      <w:pPr>
        <w:pStyle w:val="ListBullet"/>
      </w:pPr>
      <w:r>
        <w:t>After approved changes are validated, commit and push both the private and public repositories.</w:t>
      </w:r>
    </w:p>
    <w:p w14:paraId="24DDC3C0" w14:textId="77777777" w:rsidR="00253F78" w:rsidRDefault="00867855">
      <w:pPr>
        <w:pStyle w:val="Heading1"/>
      </w:pPr>
      <w:bookmarkStart w:id="4" w:name="_Toc235734971"/>
      <w:r>
        <w:t>4. Data Flow</w:t>
      </w:r>
      <w:bookmarkEnd w:id="4"/>
    </w:p>
    <w:p w14:paraId="6AAB7025" w14:textId="77777777" w:rsidR="00253F78" w:rsidRDefault="00867855">
      <w:pPr>
        <w:pStyle w:val="ListNumber"/>
      </w:pPr>
      <w:r>
        <w:t>The user selects a property and date range in the main form.</w:t>
      </w:r>
    </w:p>
    <w:p w14:paraId="4DFA1BA6" w14:textId="77777777" w:rsidR="00253F78" w:rsidRDefault="00867855">
      <w:pPr>
        <w:pStyle w:val="ListNumber"/>
      </w:pPr>
      <w:r>
        <w:t>The main form requests an access token from the authentication data module.</w:t>
      </w:r>
    </w:p>
    <w:p w14:paraId="0F0391D7" w14:textId="77777777" w:rsidR="00253F78" w:rsidRDefault="00867855">
      <w:pPr>
        <w:pStyle w:val="ListNumber"/>
      </w:pPr>
      <w:r>
        <w:t>The GA4 data module builds runReport or realtime report JSON requests.</w:t>
      </w:r>
    </w:p>
    <w:p w14:paraId="16FE931D" w14:textId="77777777" w:rsidR="00253F78" w:rsidRDefault="00867855">
      <w:pPr>
        <w:pStyle w:val="ListNumber"/>
      </w:pPr>
      <w:r>
        <w:t>HTTP responses are parsed into in-memory model objects.</w:t>
      </w:r>
    </w:p>
    <w:p w14:paraId="3F5E873E" w14:textId="77777777" w:rsidR="00253F78" w:rsidRDefault="00867855">
      <w:pPr>
        <w:pStyle w:val="ListNumber"/>
      </w:pPr>
      <w:r>
        <w:t>The main form updates existing FMX controls: cards, grids, chart paint boxes, and realtime labels.</w:t>
      </w:r>
    </w:p>
    <w:p w14:paraId="287728D8" w14:textId="77777777" w:rsidR="00253F78" w:rsidRDefault="00867855">
      <w:pPr>
        <w:pStyle w:val="ListNumber"/>
      </w:pPr>
      <w:r>
        <w:t>The report snapshot remains in memory and is discarded when the app closes.</w:t>
      </w:r>
    </w:p>
    <w:p w14:paraId="7E66BFB4" w14:textId="77777777" w:rsidR="00253F78" w:rsidRDefault="00867855">
      <w:pPr>
        <w:pStyle w:val="Heading1"/>
      </w:pPr>
      <w:bookmarkStart w:id="5" w:name="_Toc235734972"/>
      <w:r>
        <w:t>5. GA4 Report Responsibilities</w:t>
      </w:r>
      <w:bookmarkEnd w:id="5"/>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253F78" w14:paraId="6A7D3105" w14:textId="77777777">
        <w:trPr>
          <w:jc w:val="center"/>
        </w:trPr>
        <w:tc>
          <w:tcPr>
            <w:tcW w:w="3360" w:type="dxa"/>
            <w:shd w:val="clear" w:color="auto" w:fill="F2F7FC"/>
          </w:tcPr>
          <w:p w14:paraId="46D56968" w14:textId="77777777" w:rsidR="00253F78" w:rsidRDefault="00867855">
            <w:r>
              <w:t>Report area</w:t>
            </w:r>
          </w:p>
        </w:tc>
        <w:tc>
          <w:tcPr>
            <w:tcW w:w="3360" w:type="dxa"/>
            <w:shd w:val="clear" w:color="auto" w:fill="F2F7FC"/>
          </w:tcPr>
          <w:p w14:paraId="04398EEE" w14:textId="77777777" w:rsidR="00253F78" w:rsidRDefault="00867855">
            <w:r>
              <w:t>GA4 data used</w:t>
            </w:r>
          </w:p>
        </w:tc>
        <w:tc>
          <w:tcPr>
            <w:tcW w:w="3360" w:type="dxa"/>
            <w:shd w:val="clear" w:color="auto" w:fill="F2F7FC"/>
          </w:tcPr>
          <w:p w14:paraId="2F2CF344" w14:textId="77777777" w:rsidR="00253F78" w:rsidRDefault="00867855">
            <w:r>
              <w:t>Displayed as</w:t>
            </w:r>
          </w:p>
        </w:tc>
      </w:tr>
      <w:tr w:rsidR="00253F78" w14:paraId="3EA5B009" w14:textId="77777777">
        <w:trPr>
          <w:jc w:val="center"/>
        </w:trPr>
        <w:tc>
          <w:tcPr>
            <w:tcW w:w="3360" w:type="dxa"/>
          </w:tcPr>
          <w:p w14:paraId="5FCE8B4B" w14:textId="77777777" w:rsidR="00253F78" w:rsidRDefault="00867855">
            <w:r>
              <w:t>Summary cards</w:t>
            </w:r>
          </w:p>
        </w:tc>
        <w:tc>
          <w:tcPr>
            <w:tcW w:w="3360" w:type="dxa"/>
          </w:tcPr>
          <w:p w14:paraId="11C2AD77" w14:textId="77777777" w:rsidR="00253F78" w:rsidRDefault="00867855">
            <w:r>
              <w:t>Users, views, downloads/events, active users, realtime views, events/session, scrolled users</w:t>
            </w:r>
          </w:p>
        </w:tc>
        <w:tc>
          <w:tcPr>
            <w:tcW w:w="3360" w:type="dxa"/>
          </w:tcPr>
          <w:p w14:paraId="74857350" w14:textId="77777777" w:rsidR="00253F78" w:rsidRDefault="00867855">
            <w:r>
              <w:t>Ten compact cards.</w:t>
            </w:r>
          </w:p>
        </w:tc>
      </w:tr>
      <w:tr w:rsidR="00253F78" w14:paraId="07CA10CB" w14:textId="77777777">
        <w:trPr>
          <w:jc w:val="center"/>
        </w:trPr>
        <w:tc>
          <w:tcPr>
            <w:tcW w:w="3360" w:type="dxa"/>
          </w:tcPr>
          <w:p w14:paraId="755F195D" w14:textId="77777777" w:rsidR="00253F78" w:rsidRDefault="00867855">
            <w:r>
              <w:t>Locations</w:t>
            </w:r>
          </w:p>
        </w:tc>
        <w:tc>
          <w:tcPr>
            <w:tcW w:w="3360" w:type="dxa"/>
          </w:tcPr>
          <w:p w14:paraId="5C5D0BA8" w14:textId="77777777" w:rsidR="00253F78" w:rsidRDefault="00867855">
            <w:r>
              <w:t>Country, region, city, users, sessions, engagement</w:t>
            </w:r>
          </w:p>
        </w:tc>
        <w:tc>
          <w:tcPr>
            <w:tcW w:w="3360" w:type="dxa"/>
          </w:tcPr>
          <w:p w14:paraId="78950412" w14:textId="77777777" w:rsidR="00253F78" w:rsidRDefault="00867855">
            <w:r>
              <w:t>Alphabetized grid.</w:t>
            </w:r>
          </w:p>
        </w:tc>
      </w:tr>
      <w:tr w:rsidR="00253F78" w14:paraId="493C42D9" w14:textId="77777777">
        <w:trPr>
          <w:jc w:val="center"/>
        </w:trPr>
        <w:tc>
          <w:tcPr>
            <w:tcW w:w="3360" w:type="dxa"/>
          </w:tcPr>
          <w:p w14:paraId="6DF2DEBC" w14:textId="77777777" w:rsidR="00253F78" w:rsidRDefault="00867855">
            <w:r>
              <w:t>Pages/downloads</w:t>
            </w:r>
          </w:p>
        </w:tc>
        <w:tc>
          <w:tcPr>
            <w:tcW w:w="3360" w:type="dxa"/>
          </w:tcPr>
          <w:p w14:paraId="1957CBD5" w14:textId="77777777" w:rsidR="00253F78" w:rsidRDefault="00867855">
            <w:r>
              <w:t>Page title, path, event/action, users, event/download counts</w:t>
            </w:r>
          </w:p>
        </w:tc>
        <w:tc>
          <w:tcPr>
            <w:tcW w:w="3360" w:type="dxa"/>
          </w:tcPr>
          <w:p w14:paraId="583375D5" w14:textId="77777777" w:rsidR="00253F78" w:rsidRDefault="00867855">
            <w:r>
              <w:t>Bar chart and supporting data logic.</w:t>
            </w:r>
          </w:p>
        </w:tc>
      </w:tr>
      <w:tr w:rsidR="00253F78" w14:paraId="23844EE4" w14:textId="77777777">
        <w:trPr>
          <w:jc w:val="center"/>
        </w:trPr>
        <w:tc>
          <w:tcPr>
            <w:tcW w:w="3360" w:type="dxa"/>
          </w:tcPr>
          <w:p w14:paraId="27DD49D6" w14:textId="77777777" w:rsidR="00253F78" w:rsidRDefault="00867855">
            <w:r>
              <w:t>Users trend</w:t>
            </w:r>
          </w:p>
        </w:tc>
        <w:tc>
          <w:tcPr>
            <w:tcW w:w="3360" w:type="dxa"/>
          </w:tcPr>
          <w:p w14:paraId="6F6669C3" w14:textId="77777777" w:rsidR="00253F78" w:rsidRDefault="00867855">
            <w:r>
              <w:t>Daily users over selected date range</w:t>
            </w:r>
          </w:p>
        </w:tc>
        <w:tc>
          <w:tcPr>
            <w:tcW w:w="3360" w:type="dxa"/>
          </w:tcPr>
          <w:p w14:paraId="46F44192" w14:textId="77777777" w:rsidR="00253F78" w:rsidRDefault="00867855">
            <w:r>
              <w:t>Bar graph with tooltip.</w:t>
            </w:r>
          </w:p>
        </w:tc>
      </w:tr>
      <w:tr w:rsidR="00253F78" w14:paraId="47F6A01C" w14:textId="77777777">
        <w:trPr>
          <w:jc w:val="center"/>
        </w:trPr>
        <w:tc>
          <w:tcPr>
            <w:tcW w:w="3360" w:type="dxa"/>
          </w:tcPr>
          <w:p w14:paraId="25D333EE" w14:textId="77777777" w:rsidR="00253F78" w:rsidRDefault="00867855">
            <w:r>
              <w:t>Realtime</w:t>
            </w:r>
          </w:p>
        </w:tc>
        <w:tc>
          <w:tcPr>
            <w:tcW w:w="3360" w:type="dxa"/>
          </w:tcPr>
          <w:p w14:paraId="327C06A8" w14:textId="77777777" w:rsidR="00253F78" w:rsidRDefault="00867855">
            <w:r>
              <w:t>Active users and realtime location/activity dimensions</w:t>
            </w:r>
          </w:p>
        </w:tc>
        <w:tc>
          <w:tcPr>
            <w:tcW w:w="3360" w:type="dxa"/>
          </w:tcPr>
          <w:p w14:paraId="5B1822A9" w14:textId="77777777" w:rsidR="00253F78" w:rsidRDefault="00867855">
            <w:r>
              <w:t>Realtime panel.</w:t>
            </w:r>
          </w:p>
        </w:tc>
      </w:tr>
    </w:tbl>
    <w:p w14:paraId="5B692F88" w14:textId="77777777" w:rsidR="00253F78" w:rsidRDefault="00867855">
      <w:pPr>
        <w:jc w:val="center"/>
      </w:pPr>
      <w:r>
        <w:rPr>
          <w:noProof/>
        </w:rPr>
        <w:lastRenderedPageBreak/>
        <w:drawing>
          <wp:inline distT="0" distB="0" distL="0" distR="0" wp14:anchorId="18F75318" wp14:editId="633B89F9">
            <wp:extent cx="5303520" cy="20580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summary-cards.png"/>
                    <pic:cNvPicPr/>
                  </pic:nvPicPr>
                  <pic:blipFill>
                    <a:blip r:embed="rId7"/>
                    <a:stretch>
                      <a:fillRect/>
                    </a:stretch>
                  </pic:blipFill>
                  <pic:spPr>
                    <a:xfrm>
                      <a:off x="0" y="0"/>
                      <a:ext cx="5303520" cy="2058082"/>
                    </a:xfrm>
                    <a:prstGeom prst="rect">
                      <a:avLst/>
                    </a:prstGeom>
                  </pic:spPr>
                </pic:pic>
              </a:graphicData>
            </a:graphic>
          </wp:inline>
        </w:drawing>
      </w:r>
    </w:p>
    <w:p w14:paraId="6D515AAE" w14:textId="77777777" w:rsidR="00253F78" w:rsidRDefault="00867855">
      <w:pPr>
        <w:jc w:val="center"/>
      </w:pPr>
      <w:r>
        <w:rPr>
          <w:i/>
          <w:color w:val="64748B"/>
          <w:sz w:val="18"/>
        </w:rPr>
        <w:t>Actual summary-card area used to expose high-value GA4 metrics.</w:t>
      </w:r>
    </w:p>
    <w:p w14:paraId="6510C317" w14:textId="77777777" w:rsidR="00253F78" w:rsidRDefault="00867855">
      <w:pPr>
        <w:pStyle w:val="Heading1"/>
      </w:pPr>
      <w:bookmarkStart w:id="6" w:name="_Toc235734973"/>
      <w:r>
        <w:t>6. Authentication and Refresh Tokens</w:t>
      </w:r>
      <w:bookmarkEnd w:id="6"/>
    </w:p>
    <w:p w14:paraId="4F192930" w14:textId="77777777" w:rsidR="00253F78" w:rsidRDefault="00867855">
      <w:r>
        <w:t>The app uses Google desktop OAuth. The browser sign-in returns to a loopback redirect URI. The app exchanges the authorization code for tokens. The access token is held in memory. The refresh token is encrypted with Windows DPAPI and saved in the SQLite settings database so startup can reconnect silently.</w:t>
      </w:r>
    </w:p>
    <w:p w14:paraId="134DFC7E" w14:textId="77777777" w:rsidR="00253F78" w:rsidRDefault="00867855">
      <w:pPr>
        <w:jc w:val="center"/>
      </w:pPr>
      <w:r>
        <w:rPr>
          <w:noProof/>
        </w:rPr>
        <w:drawing>
          <wp:inline distT="0" distB="0" distL="0" distR="0" wp14:anchorId="7E28EF84" wp14:editId="0379A7E6">
            <wp:extent cx="5760720" cy="2812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settings-redacted.png"/>
                    <pic:cNvPicPr/>
                  </pic:nvPicPr>
                  <pic:blipFill>
                    <a:blip r:embed="rId8"/>
                    <a:stretch>
                      <a:fillRect/>
                    </a:stretch>
                  </pic:blipFill>
                  <pic:spPr>
                    <a:xfrm>
                      <a:off x="0" y="0"/>
                      <a:ext cx="5760720" cy="2812966"/>
                    </a:xfrm>
                    <a:prstGeom prst="rect">
                      <a:avLst/>
                    </a:prstGeom>
                  </pic:spPr>
                </pic:pic>
              </a:graphicData>
            </a:graphic>
          </wp:inline>
        </w:drawing>
      </w:r>
    </w:p>
    <w:p w14:paraId="31DC3063" w14:textId="77777777" w:rsidR="00253F78" w:rsidRDefault="00867855">
      <w:pPr>
        <w:jc w:val="center"/>
      </w:pPr>
      <w:r>
        <w:rPr>
          <w:i/>
          <w:color w:val="64748B"/>
          <w:sz w:val="18"/>
        </w:rPr>
        <w:t>Actual settings area with credentials and status redacted.</w:t>
      </w:r>
    </w:p>
    <w:p w14:paraId="67390BCC" w14:textId="77777777" w:rsidR="00253F78" w:rsidRDefault="00867855">
      <w:pPr>
        <w:pStyle w:val="ListBullet"/>
      </w:pPr>
      <w:r>
        <w:t>The OAuth client ID and secret belong to the user's own Google Cloud desktop OAuth client.</w:t>
      </w:r>
    </w:p>
    <w:p w14:paraId="1286760A" w14:textId="77777777" w:rsidR="00253F78" w:rsidRDefault="00867855">
      <w:pPr>
        <w:pStyle w:val="ListBullet"/>
      </w:pPr>
      <w:r>
        <w:t>The saved refresh token should never be committed or included in a public release.</w:t>
      </w:r>
    </w:p>
    <w:p w14:paraId="4B6B2ACF" w14:textId="77777777" w:rsidR="00253F78" w:rsidRDefault="00867855">
      <w:pPr>
        <w:pStyle w:val="ListBullet"/>
      </w:pPr>
      <w:r>
        <w:t>Disconnect clears the access token and saved encrypted refresh token.</w:t>
      </w:r>
    </w:p>
    <w:p w14:paraId="6956247C" w14:textId="77777777" w:rsidR="00253F78" w:rsidRDefault="00867855">
      <w:pPr>
        <w:pStyle w:val="ListBullet"/>
      </w:pPr>
      <w:r>
        <w:t>Silent reconnect should be attempted before showing Google login screens.</w:t>
      </w:r>
    </w:p>
    <w:p w14:paraId="28C2885B" w14:textId="77777777" w:rsidR="00253F78" w:rsidRDefault="00867855">
      <w:pPr>
        <w:pStyle w:val="Heading1"/>
      </w:pPr>
      <w:bookmarkStart w:id="7" w:name="_Toc235734974"/>
      <w:r>
        <w:t>7. All-Websites Merge Behavior</w:t>
      </w:r>
      <w:bookmarkEnd w:id="7"/>
    </w:p>
    <w:p w14:paraId="49F5E6B2" w14:textId="77777777" w:rsidR="00253F78" w:rsidRDefault="00867855">
      <w:r>
        <w:t>All-websites mode is not a separate GA4 property. It is an application-level merge across enabled properties. The app requests each enabled property, aggregates compatible metrics, and then updates the same dashboard controls. This makes the dashboard useful for a broad roll-up, but it also means labels such as Home or /downloads.html may represent the same path on more than one site.</w:t>
      </w:r>
    </w:p>
    <w:p w14:paraId="79A01A1F" w14:textId="77777777" w:rsidR="00253F78" w:rsidRDefault="00867855">
      <w:pPr>
        <w:pStyle w:val="ListBullet"/>
      </w:pPr>
      <w:r>
        <w:lastRenderedPageBreak/>
        <w:t>Additive metrics such as users, sessions, views, events, downloads, and scrolled users can be summed carefully.</w:t>
      </w:r>
    </w:p>
    <w:p w14:paraId="0E1700D7" w14:textId="77777777" w:rsidR="00253F78" w:rsidRDefault="00867855">
      <w:pPr>
        <w:pStyle w:val="ListBullet"/>
      </w:pPr>
      <w:r>
        <w:t>Ratio metrics such as engagement rate and events/session should be recomputed or weighted, not blindly summed.</w:t>
      </w:r>
    </w:p>
    <w:p w14:paraId="2387E909" w14:textId="77777777" w:rsidR="00253F78" w:rsidRDefault="00867855">
      <w:pPr>
        <w:pStyle w:val="ListBullet"/>
      </w:pPr>
      <w:r>
        <w:t>Trend points should be merged by date so the chart remains aligned to the selected range.</w:t>
      </w:r>
    </w:p>
    <w:p w14:paraId="3003C933" w14:textId="77777777" w:rsidR="00253F78" w:rsidRDefault="00867855">
      <w:pPr>
        <w:pStyle w:val="ListBullet"/>
      </w:pPr>
      <w:r>
        <w:t>Content rows should be grouped by meaningful keys such as page title, path, and event/action.</w:t>
      </w:r>
    </w:p>
    <w:p w14:paraId="1C4A7595" w14:textId="77777777" w:rsidR="00253F78" w:rsidRDefault="00867855">
      <w:pPr>
        <w:pStyle w:val="ListBullet"/>
      </w:pPr>
      <w:r>
        <w:t>Realtime all-sites data can be more expensive and potentially more confusing; individual property view is usually clearer.</w:t>
      </w:r>
    </w:p>
    <w:p w14:paraId="6F8D969D" w14:textId="77777777" w:rsidR="00253F78" w:rsidRDefault="00867855">
      <w:pPr>
        <w:pStyle w:val="Heading1"/>
      </w:pPr>
      <w:bookmarkStart w:id="8" w:name="_Toc235734975"/>
      <w:r>
        <w:t>8. SQLite Storage Model</w:t>
      </w:r>
      <w:bookmarkEnd w:id="8"/>
    </w:p>
    <w:p w14:paraId="25D7FBCC" w14:textId="77777777" w:rsidR="00253F78" w:rsidRDefault="00867855">
      <w:r>
        <w:t>SQLite is used for portable settings, not analytics warehousing. The local database may live beside the source or executable according to the current project setup. The schema SQL is tracked so a fresh database can be created, but real .sqlite3 files should be ignored by Git.</w:t>
      </w:r>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253F78" w14:paraId="2E0E7036" w14:textId="77777777">
        <w:trPr>
          <w:jc w:val="center"/>
        </w:trPr>
        <w:tc>
          <w:tcPr>
            <w:tcW w:w="3360" w:type="dxa"/>
            <w:shd w:val="clear" w:color="auto" w:fill="F2F7FC"/>
          </w:tcPr>
          <w:p w14:paraId="69E39733" w14:textId="77777777" w:rsidR="00253F78" w:rsidRDefault="00867855">
            <w:r>
              <w:t>Data category</w:t>
            </w:r>
          </w:p>
        </w:tc>
        <w:tc>
          <w:tcPr>
            <w:tcW w:w="3360" w:type="dxa"/>
            <w:shd w:val="clear" w:color="auto" w:fill="F2F7FC"/>
          </w:tcPr>
          <w:p w14:paraId="5B2C746A" w14:textId="77777777" w:rsidR="00253F78" w:rsidRDefault="00867855">
            <w:r>
              <w:t>Stored?</w:t>
            </w:r>
          </w:p>
        </w:tc>
        <w:tc>
          <w:tcPr>
            <w:tcW w:w="3360" w:type="dxa"/>
            <w:shd w:val="clear" w:color="auto" w:fill="F2F7FC"/>
          </w:tcPr>
          <w:p w14:paraId="537AEE22" w14:textId="77777777" w:rsidR="00253F78" w:rsidRDefault="00867855">
            <w:r>
              <w:t>Reason</w:t>
            </w:r>
          </w:p>
        </w:tc>
      </w:tr>
      <w:tr w:rsidR="00253F78" w14:paraId="01DD1A43" w14:textId="77777777">
        <w:trPr>
          <w:jc w:val="center"/>
        </w:trPr>
        <w:tc>
          <w:tcPr>
            <w:tcW w:w="3360" w:type="dxa"/>
          </w:tcPr>
          <w:p w14:paraId="7AF383A2" w14:textId="77777777" w:rsidR="00253F78" w:rsidRDefault="00867855">
            <w:r>
              <w:t>Default website/date range</w:t>
            </w:r>
          </w:p>
        </w:tc>
        <w:tc>
          <w:tcPr>
            <w:tcW w:w="3360" w:type="dxa"/>
          </w:tcPr>
          <w:p w14:paraId="6B0DCAA5" w14:textId="77777777" w:rsidR="00253F78" w:rsidRDefault="00867855">
            <w:r>
              <w:t>Yes</w:t>
            </w:r>
          </w:p>
        </w:tc>
        <w:tc>
          <w:tcPr>
            <w:tcW w:w="3360" w:type="dxa"/>
          </w:tcPr>
          <w:p w14:paraId="0B241242" w14:textId="77777777" w:rsidR="00253F78" w:rsidRDefault="00867855">
            <w:r>
              <w:t>User preference.</w:t>
            </w:r>
          </w:p>
        </w:tc>
      </w:tr>
      <w:tr w:rsidR="00253F78" w14:paraId="6DF3FF59" w14:textId="77777777">
        <w:trPr>
          <w:jc w:val="center"/>
        </w:trPr>
        <w:tc>
          <w:tcPr>
            <w:tcW w:w="3360" w:type="dxa"/>
          </w:tcPr>
          <w:p w14:paraId="1A453D3B" w14:textId="77777777" w:rsidR="00253F78" w:rsidRDefault="00867855">
            <w:r>
              <w:t>Property definitions</w:t>
            </w:r>
          </w:p>
        </w:tc>
        <w:tc>
          <w:tcPr>
            <w:tcW w:w="3360" w:type="dxa"/>
          </w:tcPr>
          <w:p w14:paraId="6D4ABF73" w14:textId="77777777" w:rsidR="00253F78" w:rsidRDefault="00867855">
            <w:r>
              <w:t>Yes</w:t>
            </w:r>
          </w:p>
        </w:tc>
        <w:tc>
          <w:tcPr>
            <w:tcW w:w="3360" w:type="dxa"/>
          </w:tcPr>
          <w:p w14:paraId="679F8667" w14:textId="77777777" w:rsidR="00253F78" w:rsidRDefault="00867855">
            <w:r>
              <w:t>Needed to query GA4 properties.</w:t>
            </w:r>
          </w:p>
        </w:tc>
      </w:tr>
      <w:tr w:rsidR="00253F78" w14:paraId="6EA46936" w14:textId="77777777">
        <w:trPr>
          <w:jc w:val="center"/>
        </w:trPr>
        <w:tc>
          <w:tcPr>
            <w:tcW w:w="3360" w:type="dxa"/>
          </w:tcPr>
          <w:p w14:paraId="4497E2AE" w14:textId="77777777" w:rsidR="00253F78" w:rsidRDefault="00867855">
            <w:r>
              <w:t>Grid widths</w:t>
            </w:r>
          </w:p>
        </w:tc>
        <w:tc>
          <w:tcPr>
            <w:tcW w:w="3360" w:type="dxa"/>
          </w:tcPr>
          <w:p w14:paraId="11E0160A" w14:textId="77777777" w:rsidR="00253F78" w:rsidRDefault="00867855">
            <w:r>
              <w:t>Yes</w:t>
            </w:r>
          </w:p>
        </w:tc>
        <w:tc>
          <w:tcPr>
            <w:tcW w:w="3360" w:type="dxa"/>
          </w:tcPr>
          <w:p w14:paraId="5CBA3587" w14:textId="77777777" w:rsidR="00253F78" w:rsidRDefault="00867855">
            <w:r>
              <w:t>Preserve user's manual column adjustments.</w:t>
            </w:r>
          </w:p>
        </w:tc>
      </w:tr>
      <w:tr w:rsidR="00253F78" w14:paraId="1E656769" w14:textId="77777777">
        <w:trPr>
          <w:jc w:val="center"/>
        </w:trPr>
        <w:tc>
          <w:tcPr>
            <w:tcW w:w="3360" w:type="dxa"/>
          </w:tcPr>
          <w:p w14:paraId="34652F69" w14:textId="77777777" w:rsidR="00253F78" w:rsidRDefault="00867855">
            <w:r>
              <w:t>OAuth client setup</w:t>
            </w:r>
          </w:p>
        </w:tc>
        <w:tc>
          <w:tcPr>
            <w:tcW w:w="3360" w:type="dxa"/>
          </w:tcPr>
          <w:p w14:paraId="28D88D1D" w14:textId="77777777" w:rsidR="00253F78" w:rsidRDefault="00867855">
            <w:r>
              <w:t>Yes</w:t>
            </w:r>
          </w:p>
        </w:tc>
        <w:tc>
          <w:tcPr>
            <w:tcW w:w="3360" w:type="dxa"/>
          </w:tcPr>
          <w:p w14:paraId="16AA4D55" w14:textId="77777777" w:rsidR="00253F78" w:rsidRDefault="00867855">
            <w:r>
              <w:t>Needed for token exchange.</w:t>
            </w:r>
          </w:p>
        </w:tc>
      </w:tr>
      <w:tr w:rsidR="00253F78" w14:paraId="730D0F65" w14:textId="77777777">
        <w:trPr>
          <w:jc w:val="center"/>
        </w:trPr>
        <w:tc>
          <w:tcPr>
            <w:tcW w:w="3360" w:type="dxa"/>
          </w:tcPr>
          <w:p w14:paraId="333CDD18" w14:textId="77777777" w:rsidR="00253F78" w:rsidRDefault="00867855">
            <w:r>
              <w:t>Encrypted refresh token</w:t>
            </w:r>
          </w:p>
        </w:tc>
        <w:tc>
          <w:tcPr>
            <w:tcW w:w="3360" w:type="dxa"/>
          </w:tcPr>
          <w:p w14:paraId="40FAB32B" w14:textId="77777777" w:rsidR="00253F78" w:rsidRDefault="00867855">
            <w:r>
              <w:t>Yes</w:t>
            </w:r>
          </w:p>
        </w:tc>
        <w:tc>
          <w:tcPr>
            <w:tcW w:w="3360" w:type="dxa"/>
          </w:tcPr>
          <w:p w14:paraId="6CB83D1A" w14:textId="77777777" w:rsidR="00253F78" w:rsidRDefault="00867855">
            <w:r>
              <w:t>Enables silent reconnect.</w:t>
            </w:r>
          </w:p>
        </w:tc>
      </w:tr>
      <w:tr w:rsidR="00253F78" w14:paraId="3A7D3201" w14:textId="77777777">
        <w:trPr>
          <w:jc w:val="center"/>
        </w:trPr>
        <w:tc>
          <w:tcPr>
            <w:tcW w:w="3360" w:type="dxa"/>
          </w:tcPr>
          <w:p w14:paraId="571486C2" w14:textId="77777777" w:rsidR="00253F78" w:rsidRDefault="00867855">
            <w:r>
              <w:t>GA4 report rows</w:t>
            </w:r>
          </w:p>
        </w:tc>
        <w:tc>
          <w:tcPr>
            <w:tcW w:w="3360" w:type="dxa"/>
          </w:tcPr>
          <w:p w14:paraId="49829E10" w14:textId="77777777" w:rsidR="00253F78" w:rsidRDefault="00867855">
            <w:r>
              <w:t>No</w:t>
            </w:r>
          </w:p>
        </w:tc>
        <w:tc>
          <w:tcPr>
            <w:tcW w:w="3360" w:type="dxa"/>
          </w:tcPr>
          <w:p w14:paraId="32F6A0A2" w14:textId="77777777" w:rsidR="00253F78" w:rsidRDefault="00867855">
            <w:r>
              <w:t>Memory-only design.</w:t>
            </w:r>
          </w:p>
        </w:tc>
      </w:tr>
    </w:tbl>
    <w:p w14:paraId="6FF43151" w14:textId="77777777" w:rsidR="00253F78" w:rsidRDefault="00867855">
      <w:pPr>
        <w:pStyle w:val="Heading1"/>
      </w:pPr>
      <w:bookmarkStart w:id="9" w:name="_Toc235734976"/>
      <w:r>
        <w:t>9. UI Implementation Notes</w:t>
      </w:r>
      <w:bookmarkEnd w:id="9"/>
    </w:p>
    <w:p w14:paraId="0614F248" w14:textId="77777777" w:rsidR="00253F78" w:rsidRDefault="00867855">
      <w:r>
        <w:t>The main form is intentionally a real FMX form rather than a runtime-built dashboard. Chart painting and data updates are runtime behavior, but control existence, general layout, captions, and editable form structure belong in the designer whenever possible.</w:t>
      </w:r>
    </w:p>
    <w:p w14:paraId="6C9F5F63" w14:textId="77777777" w:rsidR="00253F78" w:rsidRDefault="00867855">
      <w:pPr>
        <w:pStyle w:val="ListBullet"/>
      </w:pPr>
      <w:r>
        <w:t>The bar charts are painted in paint boxes from in-memory trend/top-page data.</w:t>
      </w:r>
    </w:p>
    <w:p w14:paraId="391B51C0" w14:textId="77777777" w:rsidR="00253F78" w:rsidRDefault="00867855">
      <w:pPr>
        <w:pStyle w:val="ListBullet"/>
      </w:pPr>
      <w:r>
        <w:t>Tooltips are compact overlays for exact chart values.</w:t>
      </w:r>
    </w:p>
    <w:p w14:paraId="681C0518" w14:textId="77777777" w:rsidR="00253F78" w:rsidRDefault="00867855">
      <w:pPr>
        <w:pStyle w:val="ListBullet"/>
      </w:pPr>
      <w:r>
        <w:t>The grids use FMX string grids and saved column widths.</w:t>
      </w:r>
    </w:p>
    <w:p w14:paraId="15FC5B76" w14:textId="77777777" w:rsidR="00253F78" w:rsidRDefault="00867855">
      <w:pPr>
        <w:pStyle w:val="ListBullet"/>
      </w:pPr>
      <w:r>
        <w:t>Property/date selection and tab changes should trigger appropriate data refresh behavior.</w:t>
      </w:r>
    </w:p>
    <w:p w14:paraId="0D4D8D5F" w14:textId="77777777" w:rsidR="00253F78" w:rsidRDefault="00867855">
      <w:pPr>
        <w:pStyle w:val="ListBullet"/>
      </w:pPr>
      <w:r>
        <w:t>Avoid code that silently resizes or rebuilds controls unless explicitly approved.</w:t>
      </w:r>
    </w:p>
    <w:p w14:paraId="73351E45" w14:textId="77777777" w:rsidR="00253F78" w:rsidRDefault="00867855">
      <w:pPr>
        <w:jc w:val="center"/>
      </w:pPr>
      <w:r>
        <w:rPr>
          <w:noProof/>
        </w:rPr>
        <w:lastRenderedPageBreak/>
        <w:drawing>
          <wp:inline distT="0" distB="0" distL="0" distR="0" wp14:anchorId="6D2AC94A" wp14:editId="1D791891">
            <wp:extent cx="5760720" cy="3421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users-graph.png"/>
                    <pic:cNvPicPr/>
                  </pic:nvPicPr>
                  <pic:blipFill>
                    <a:blip r:embed="rId9"/>
                    <a:stretch>
                      <a:fillRect/>
                    </a:stretch>
                  </pic:blipFill>
                  <pic:spPr>
                    <a:xfrm>
                      <a:off x="0" y="0"/>
                      <a:ext cx="5760720" cy="3421838"/>
                    </a:xfrm>
                    <a:prstGeom prst="rect">
                      <a:avLst/>
                    </a:prstGeom>
                  </pic:spPr>
                </pic:pic>
              </a:graphicData>
            </a:graphic>
          </wp:inline>
        </w:drawing>
      </w:r>
    </w:p>
    <w:p w14:paraId="57D73613" w14:textId="77777777" w:rsidR="00253F78" w:rsidRDefault="00867855">
      <w:pPr>
        <w:jc w:val="center"/>
      </w:pPr>
      <w:r>
        <w:rPr>
          <w:i/>
          <w:color w:val="64748B"/>
          <w:sz w:val="18"/>
        </w:rPr>
        <w:t>Actual users graph showing a selected date range.</w:t>
      </w:r>
    </w:p>
    <w:p w14:paraId="76425E3A" w14:textId="77777777" w:rsidR="00253F78" w:rsidRDefault="00867855">
      <w:pPr>
        <w:pStyle w:val="Heading1"/>
      </w:pPr>
      <w:bookmarkStart w:id="10" w:name="_Toc235734977"/>
      <w:r>
        <w:t>10. GA4 Request and Parser Notes</w:t>
      </w:r>
      <w:bookmarkEnd w:id="10"/>
    </w:p>
    <w:p w14:paraId="6B25C36A" w14:textId="77777777" w:rsidR="00253F78" w:rsidRDefault="00867855">
      <w:r>
        <w:t>GA4 responses must be parsed defensively. Some successful responses contain no rows. Some dimensions return (not set). Realtime responses may return fewer dimensions than standard runReport responses. The code should treat missing rows as no data rather than as a fatal parser failure.</w:t>
      </w:r>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5040"/>
        <w:gridCol w:w="5040"/>
      </w:tblGrid>
      <w:tr w:rsidR="00253F78" w14:paraId="275BCDE3" w14:textId="77777777">
        <w:trPr>
          <w:jc w:val="center"/>
        </w:trPr>
        <w:tc>
          <w:tcPr>
            <w:tcW w:w="5040" w:type="dxa"/>
            <w:shd w:val="clear" w:color="auto" w:fill="F2F7FC"/>
          </w:tcPr>
          <w:p w14:paraId="22C6AC86" w14:textId="77777777" w:rsidR="00253F78" w:rsidRDefault="00867855">
            <w:r>
              <w:t>Condition</w:t>
            </w:r>
          </w:p>
        </w:tc>
        <w:tc>
          <w:tcPr>
            <w:tcW w:w="5040" w:type="dxa"/>
            <w:shd w:val="clear" w:color="auto" w:fill="F2F7FC"/>
          </w:tcPr>
          <w:p w14:paraId="3AD563A0" w14:textId="77777777" w:rsidR="00253F78" w:rsidRDefault="00867855">
            <w:r>
              <w:t>Expected engineering behavior</w:t>
            </w:r>
          </w:p>
        </w:tc>
      </w:tr>
      <w:tr w:rsidR="00253F78" w14:paraId="2FBE6255" w14:textId="77777777">
        <w:trPr>
          <w:jc w:val="center"/>
        </w:trPr>
        <w:tc>
          <w:tcPr>
            <w:tcW w:w="5040" w:type="dxa"/>
          </w:tcPr>
          <w:p w14:paraId="07F6525D" w14:textId="77777777" w:rsidR="00253F78" w:rsidRDefault="00867855">
            <w:r>
              <w:t>No rows</w:t>
            </w:r>
          </w:p>
        </w:tc>
        <w:tc>
          <w:tcPr>
            <w:tcW w:w="5040" w:type="dxa"/>
          </w:tcPr>
          <w:p w14:paraId="0FC2658C" w14:textId="77777777" w:rsidR="00253F78" w:rsidRDefault="00867855">
            <w:r>
              <w:t>Clear the relevant model list and display zero/None/no rows gracefully.</w:t>
            </w:r>
          </w:p>
        </w:tc>
      </w:tr>
      <w:tr w:rsidR="00253F78" w14:paraId="1F2ED065" w14:textId="77777777">
        <w:trPr>
          <w:jc w:val="center"/>
        </w:trPr>
        <w:tc>
          <w:tcPr>
            <w:tcW w:w="5040" w:type="dxa"/>
          </w:tcPr>
          <w:p w14:paraId="35CF32BE" w14:textId="77777777" w:rsidR="00253F78" w:rsidRDefault="00867855">
            <w:r>
              <w:t>Missing rows member</w:t>
            </w:r>
          </w:p>
        </w:tc>
        <w:tc>
          <w:tcPr>
            <w:tcW w:w="5040" w:type="dxa"/>
          </w:tcPr>
          <w:p w14:paraId="68DA7106" w14:textId="77777777" w:rsidR="00253F78" w:rsidRDefault="00867855">
            <w:r>
              <w:t>Treat as empty rather than throwing a user-facing parser error.</w:t>
            </w:r>
          </w:p>
        </w:tc>
      </w:tr>
      <w:tr w:rsidR="00253F78" w14:paraId="4DCC3DD2" w14:textId="77777777">
        <w:trPr>
          <w:jc w:val="center"/>
        </w:trPr>
        <w:tc>
          <w:tcPr>
            <w:tcW w:w="5040" w:type="dxa"/>
          </w:tcPr>
          <w:p w14:paraId="61FD64AB" w14:textId="77777777" w:rsidR="00253F78" w:rsidRDefault="00867855">
            <w:r>
              <w:t>Wrong property ID</w:t>
            </w:r>
          </w:p>
        </w:tc>
        <w:tc>
          <w:tcPr>
            <w:tcW w:w="5040" w:type="dxa"/>
          </w:tcPr>
          <w:p w14:paraId="510BD3E1" w14:textId="77777777" w:rsidR="00253F78" w:rsidRDefault="00867855">
            <w:r>
              <w:t>Show the GA4 HTTP error clearly.</w:t>
            </w:r>
          </w:p>
        </w:tc>
      </w:tr>
      <w:tr w:rsidR="00253F78" w14:paraId="6037E4AF" w14:textId="77777777">
        <w:trPr>
          <w:jc w:val="center"/>
        </w:trPr>
        <w:tc>
          <w:tcPr>
            <w:tcW w:w="5040" w:type="dxa"/>
          </w:tcPr>
          <w:p w14:paraId="2F6C8E63" w14:textId="77777777" w:rsidR="00253F78" w:rsidRDefault="00867855">
            <w:r>
              <w:t>Permission denied</w:t>
            </w:r>
          </w:p>
        </w:tc>
        <w:tc>
          <w:tcPr>
            <w:tcW w:w="5040" w:type="dxa"/>
          </w:tcPr>
          <w:p w14:paraId="729F316C" w14:textId="77777777" w:rsidR="00253F78" w:rsidRDefault="00867855">
            <w:r>
              <w:t>Show enough of the 403 message to guide the user to GA4 Admin access/property ID checks.</w:t>
            </w:r>
          </w:p>
        </w:tc>
      </w:tr>
      <w:tr w:rsidR="00253F78" w14:paraId="0BDA2D4C" w14:textId="77777777">
        <w:trPr>
          <w:jc w:val="center"/>
        </w:trPr>
        <w:tc>
          <w:tcPr>
            <w:tcW w:w="5040" w:type="dxa"/>
          </w:tcPr>
          <w:p w14:paraId="5B4CEF81" w14:textId="77777777" w:rsidR="00253F78" w:rsidRDefault="00867855">
            <w:r>
              <w:t>Token expired</w:t>
            </w:r>
          </w:p>
        </w:tc>
        <w:tc>
          <w:tcPr>
            <w:tcW w:w="5040" w:type="dxa"/>
          </w:tcPr>
          <w:p w14:paraId="318D1137" w14:textId="77777777" w:rsidR="00253F78" w:rsidRDefault="00867855">
            <w:r>
              <w:t>Attempt one refresh/retry before asking the user to reconnect.</w:t>
            </w:r>
          </w:p>
        </w:tc>
      </w:tr>
      <w:tr w:rsidR="00253F78" w14:paraId="1CB04409" w14:textId="77777777">
        <w:trPr>
          <w:jc w:val="center"/>
        </w:trPr>
        <w:tc>
          <w:tcPr>
            <w:tcW w:w="5040" w:type="dxa"/>
          </w:tcPr>
          <w:p w14:paraId="4C086692" w14:textId="77777777" w:rsidR="00253F78" w:rsidRDefault="00867855">
            <w:r>
              <w:t>Realtime location missing</w:t>
            </w:r>
          </w:p>
        </w:tc>
        <w:tc>
          <w:tcPr>
            <w:tcW w:w="5040" w:type="dxa"/>
          </w:tcPr>
          <w:p w14:paraId="7953BE16" w14:textId="77777777" w:rsidR="00253F78" w:rsidRDefault="00867855">
            <w:r>
              <w:t xml:space="preserve">Show None or Current location: None rather than stale </w:t>
            </w:r>
            <w:r>
              <w:lastRenderedPageBreak/>
              <w:t>location text.</w:t>
            </w:r>
          </w:p>
        </w:tc>
      </w:tr>
    </w:tbl>
    <w:p w14:paraId="312ED26E" w14:textId="77777777" w:rsidR="00253F78" w:rsidRDefault="00867855">
      <w:pPr>
        <w:pStyle w:val="Heading1"/>
      </w:pPr>
      <w:bookmarkStart w:id="11" w:name="_Toc235734978"/>
      <w:r>
        <w:lastRenderedPageBreak/>
        <w:t>11. Build and Smoke Test</w:t>
      </w:r>
      <w:bookmarkEnd w:id="11"/>
    </w:p>
    <w:p w14:paraId="6C4B9289" w14:textId="77777777" w:rsidR="00253F78" w:rsidRDefault="00867855">
      <w:pPr>
        <w:pStyle w:val="ListNumber"/>
      </w:pPr>
      <w:r>
        <w:t>Run the RAD Studio environment setup from C:\Program Files (x86)\Embarcadero\Studio\37.0\bin\rsvars.bat.</w:t>
      </w:r>
    </w:p>
    <w:p w14:paraId="2A418409" w14:textId="77777777" w:rsidR="00253F78" w:rsidRDefault="00867855">
      <w:pPr>
        <w:pStyle w:val="ListNumber"/>
      </w:pPr>
      <w:r>
        <w:t>Build Win64 Debug with MSBuild.</w:t>
      </w:r>
    </w:p>
    <w:p w14:paraId="2E732743" w14:textId="77777777" w:rsidR="00253F78" w:rsidRDefault="00867855">
      <w:pPr>
        <w:pStyle w:val="ListNumber"/>
      </w:pPr>
      <w:r>
        <w:t>Build Win32 Debug with MSBuild.</w:t>
      </w:r>
    </w:p>
    <w:p w14:paraId="12B5EE97" w14:textId="77777777" w:rsidR="00253F78" w:rsidRDefault="00867855">
      <w:pPr>
        <w:pStyle w:val="ListNumber"/>
      </w:pPr>
      <w:r>
        <w:t>Start the executable briefly with startup authentication disabled when appropriate to catch FMX read errors.</w:t>
      </w:r>
    </w:p>
    <w:p w14:paraId="688EC1A3" w14:textId="77777777" w:rsidR="00253F78" w:rsidRDefault="00867855">
      <w:pPr>
        <w:pStyle w:val="ListNumber"/>
      </w:pPr>
      <w:r>
        <w:t>If the executable is locked, close any running WebsiteAnalytics.exe process and rebuild.</w:t>
      </w:r>
    </w:p>
    <w:p w14:paraId="47A77F8D" w14:textId="77777777" w:rsidR="00253F78" w:rsidRDefault="00867855">
      <w:pPr>
        <w:pStyle w:val="Heading1"/>
      </w:pPr>
      <w:bookmarkStart w:id="12" w:name="_Toc235734979"/>
      <w:r>
        <w:t>12. Release and Repository Checklist</w:t>
      </w:r>
      <w:bookmarkEnd w:id="12"/>
    </w:p>
    <w:p w14:paraId="7FD52F4B" w14:textId="77777777" w:rsidR="00253F78" w:rsidRDefault="00867855">
      <w:pPr>
        <w:pStyle w:val="ListNumber"/>
      </w:pPr>
      <w:r>
        <w:t>Run a private-info scan against documents, help, source text, and tracked configuration files.</w:t>
      </w:r>
    </w:p>
    <w:p w14:paraId="30843FBE" w14:textId="77777777" w:rsidR="00253F78" w:rsidRDefault="00867855">
      <w:pPr>
        <w:pStyle w:val="ListNumber"/>
      </w:pPr>
      <w:r>
        <w:t>Verify .gitignore excludes databases/*.sqlite3 and other local credential material.</w:t>
      </w:r>
    </w:p>
    <w:p w14:paraId="5C8E1A4A" w14:textId="77777777" w:rsidR="00253F78" w:rsidRDefault="00867855">
      <w:pPr>
        <w:pStyle w:val="ListNumber"/>
      </w:pPr>
      <w:r>
        <w:t>Build Win64 and Win32.</w:t>
      </w:r>
    </w:p>
    <w:p w14:paraId="5293608C" w14:textId="77777777" w:rsidR="00253F78" w:rsidRDefault="00867855">
      <w:pPr>
        <w:pStyle w:val="ListNumber"/>
      </w:pPr>
      <w:r>
        <w:t>Start the app and confirm the main form loads without FMX property/read errors.</w:t>
      </w:r>
    </w:p>
    <w:p w14:paraId="7AEBC8A0" w14:textId="77777777" w:rsidR="00253F78" w:rsidRDefault="00867855">
      <w:pPr>
        <w:pStyle w:val="ListNumber"/>
      </w:pPr>
      <w:r>
        <w:t>Verify help opens from the Help button.</w:t>
      </w:r>
    </w:p>
    <w:p w14:paraId="427CA64C" w14:textId="77777777" w:rsidR="00253F78" w:rsidRDefault="00867855">
      <w:pPr>
        <w:pStyle w:val="ListNumber"/>
      </w:pPr>
      <w:r>
        <w:t>Confirm User Guide and Engineering Guide exist as both DOCX and PDF.</w:t>
      </w:r>
    </w:p>
    <w:p w14:paraId="43049B55" w14:textId="77777777" w:rsidR="00253F78" w:rsidRDefault="00867855">
      <w:pPr>
        <w:pStyle w:val="ListNumber"/>
      </w:pPr>
      <w:r>
        <w:t>Review git status and stage only intended files.</w:t>
      </w:r>
    </w:p>
    <w:p w14:paraId="22C7F109" w14:textId="77777777" w:rsidR="00253F78" w:rsidRDefault="00867855">
      <w:pPr>
        <w:pStyle w:val="ListNumber"/>
      </w:pPr>
      <w:r>
        <w:t>Commit the private repository.</w:t>
      </w:r>
    </w:p>
    <w:p w14:paraId="6B76A1FC" w14:textId="77777777" w:rsidR="00253F78" w:rsidRDefault="00867855">
      <w:pPr>
        <w:pStyle w:val="ListNumber"/>
      </w:pPr>
      <w:r>
        <w:t>Mirror safe files to the public repository.</w:t>
      </w:r>
    </w:p>
    <w:p w14:paraId="413137D5" w14:textId="77777777" w:rsidR="00253F78" w:rsidRDefault="00867855">
      <w:pPr>
        <w:pStyle w:val="ListNumber"/>
      </w:pPr>
      <w:r>
        <w:t>Commit and push the public repository.</w:t>
      </w:r>
    </w:p>
    <w:p w14:paraId="1837C6D0" w14:textId="77777777" w:rsidR="00253F78" w:rsidRDefault="00867855">
      <w:pPr>
        <w:pStyle w:val="Heading1"/>
      </w:pPr>
      <w:bookmarkStart w:id="13" w:name="_Toc235734980"/>
      <w:r>
        <w:t>13. Public Repository Hygiene</w:t>
      </w:r>
      <w:bookmarkEnd w:id="13"/>
    </w:p>
    <w:p w14:paraId="2ED2EAA3" w14:textId="77777777" w:rsidR="00253F78" w:rsidRDefault="00867855">
      <w:pPr>
        <w:pStyle w:val="ListBullet"/>
      </w:pPr>
      <w:r>
        <w:t>Never commit real SQLite databases.</w:t>
      </w:r>
    </w:p>
    <w:p w14:paraId="6C803738" w14:textId="77777777" w:rsidR="00253F78" w:rsidRDefault="00867855">
      <w:pPr>
        <w:pStyle w:val="ListBullet"/>
      </w:pPr>
      <w:r>
        <w:t>Never commit OAuth secrets, refresh tokens, credential JSON files, PEM files, or .env files.</w:t>
      </w:r>
    </w:p>
    <w:p w14:paraId="0DD34E8A" w14:textId="77777777" w:rsidR="00253F78" w:rsidRDefault="00867855">
      <w:pPr>
        <w:pStyle w:val="ListBullet"/>
      </w:pPr>
      <w:r>
        <w:t>Never commit screenshots that show private property IDs, personal locations, or developer-only data.</w:t>
      </w:r>
    </w:p>
    <w:p w14:paraId="7E78CCE2" w14:textId="77777777" w:rsidR="00253F78" w:rsidRDefault="00867855">
      <w:pPr>
        <w:pStyle w:val="ListBullet"/>
      </w:pPr>
      <w:r>
        <w:t>Use sanitized real screenshots in documentation.</w:t>
      </w:r>
    </w:p>
    <w:p w14:paraId="7B59089D" w14:textId="77777777" w:rsidR="00253F78" w:rsidRDefault="00867855">
      <w:pPr>
        <w:pStyle w:val="ListBullet"/>
      </w:pPr>
      <w:r>
        <w:t>Track schema SQL, source, help, guides, and safe image/icon assets.</w:t>
      </w:r>
    </w:p>
    <w:p w14:paraId="21AC5B75" w14:textId="77777777" w:rsidR="00253F78" w:rsidRDefault="00867855">
      <w:pPr>
        <w:pStyle w:val="ListBullet"/>
      </w:pPr>
      <w:r>
        <w:t>Keep private and public repos synchronized only after reviewing the diff for secrets.</w:t>
      </w:r>
    </w:p>
    <w:p w14:paraId="6C3D6B0C" w14:textId="77777777" w:rsidR="00253F78" w:rsidRDefault="00867855">
      <w:pPr>
        <w:jc w:val="center"/>
      </w:pPr>
      <w:r>
        <w:rPr>
          <w:noProof/>
        </w:rPr>
        <w:lastRenderedPageBreak/>
        <w:drawing>
          <wp:inline distT="0" distB="0" distL="0" distR="0" wp14:anchorId="49B02FBE" wp14:editId="0724674A">
            <wp:extent cx="5577840" cy="2959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properties-redacted.png"/>
                    <pic:cNvPicPr/>
                  </pic:nvPicPr>
                  <pic:blipFill>
                    <a:blip r:embed="rId10"/>
                    <a:stretch>
                      <a:fillRect/>
                    </a:stretch>
                  </pic:blipFill>
                  <pic:spPr>
                    <a:xfrm>
                      <a:off x="0" y="0"/>
                      <a:ext cx="5577840" cy="2959670"/>
                    </a:xfrm>
                    <a:prstGeom prst="rect">
                      <a:avLst/>
                    </a:prstGeom>
                  </pic:spPr>
                </pic:pic>
              </a:graphicData>
            </a:graphic>
          </wp:inline>
        </w:drawing>
      </w:r>
    </w:p>
    <w:p w14:paraId="0B409982" w14:textId="77777777" w:rsidR="00253F78" w:rsidRDefault="00867855">
      <w:pPr>
        <w:jc w:val="center"/>
      </w:pPr>
      <w:r>
        <w:rPr>
          <w:i/>
          <w:color w:val="64748B"/>
          <w:sz w:val="18"/>
        </w:rPr>
        <w:t>Actual property-management screen with site names and IDs redacted.</w:t>
      </w:r>
    </w:p>
    <w:p w14:paraId="484DC44D" w14:textId="77777777" w:rsidR="00253F78" w:rsidRDefault="00867855">
      <w:pPr>
        <w:pStyle w:val="Heading1"/>
      </w:pPr>
      <w:bookmarkStart w:id="14" w:name="_Toc235734981"/>
      <w:r>
        <w:t>14. Documentation Maintenance</w:t>
      </w:r>
      <w:bookmarkEnd w:id="14"/>
    </w:p>
    <w:p w14:paraId="6A70A107" w14:textId="77777777" w:rsidR="00253F78" w:rsidRDefault="00867855">
      <w:r>
        <w:t>Documentation should be rebuilt from actual UI captures and source behavior. Do not use synthetic mockups as screenshots. If an image is cropped from the UI, redact only the private values. The screenshot should still look like the real application.</w:t>
      </w:r>
    </w:p>
    <w:p w14:paraId="7DDE6853" w14:textId="77777777" w:rsidR="00253F78" w:rsidRDefault="00867855">
      <w:pPr>
        <w:pStyle w:val="ListBullet"/>
      </w:pPr>
      <w:r>
        <w:t>User Guide: friendly, procedural, and explanatory.</w:t>
      </w:r>
    </w:p>
    <w:p w14:paraId="58552FBD" w14:textId="77777777" w:rsidR="00253F78" w:rsidRDefault="00867855">
      <w:pPr>
        <w:pStyle w:val="ListBullet"/>
      </w:pPr>
      <w:r>
        <w:t>Engineering Guide: implementation details, architecture, build process, and safety rules.</w:t>
      </w:r>
    </w:p>
    <w:p w14:paraId="57153B9A" w14:textId="77777777" w:rsidR="00253F78" w:rsidRDefault="00867855">
      <w:pPr>
        <w:pStyle w:val="ListBullet"/>
      </w:pPr>
      <w:r>
        <w:t>Help: concise but complete local help, with useful cropped screenshots per topic.</w:t>
      </w:r>
    </w:p>
    <w:p w14:paraId="649C69E5" w14:textId="77777777" w:rsidR="00253F78" w:rsidRDefault="00867855">
      <w:pPr>
        <w:pStyle w:val="ListBullet"/>
      </w:pPr>
      <w:r>
        <w:t>All public screenshots: no personal city, account email, OAuth values, property IDs, or private paths.</w:t>
      </w:r>
    </w:p>
    <w:p w14:paraId="5F97660F" w14:textId="77777777" w:rsidR="00253F78" w:rsidRDefault="00867855">
      <w:pPr>
        <w:pStyle w:val="Heading1"/>
      </w:pPr>
      <w:bookmarkStart w:id="15" w:name="_Toc235734982"/>
      <w:r>
        <w:t>15. Maintenance Risk Areas</w:t>
      </w:r>
      <w:bookmarkEnd w:id="15"/>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253F78" w14:paraId="6DC733B6" w14:textId="77777777">
        <w:trPr>
          <w:jc w:val="center"/>
        </w:trPr>
        <w:tc>
          <w:tcPr>
            <w:tcW w:w="3360" w:type="dxa"/>
            <w:shd w:val="clear" w:color="auto" w:fill="F2F7FC"/>
          </w:tcPr>
          <w:p w14:paraId="4E332E8E" w14:textId="77777777" w:rsidR="00253F78" w:rsidRDefault="00867855">
            <w:r>
              <w:t>Area</w:t>
            </w:r>
          </w:p>
        </w:tc>
        <w:tc>
          <w:tcPr>
            <w:tcW w:w="3360" w:type="dxa"/>
            <w:shd w:val="clear" w:color="auto" w:fill="F2F7FC"/>
          </w:tcPr>
          <w:p w14:paraId="1C8DE703" w14:textId="77777777" w:rsidR="00253F78" w:rsidRDefault="00867855">
            <w:r>
              <w:t>Risk</w:t>
            </w:r>
          </w:p>
        </w:tc>
        <w:tc>
          <w:tcPr>
            <w:tcW w:w="3360" w:type="dxa"/>
            <w:shd w:val="clear" w:color="auto" w:fill="F2F7FC"/>
          </w:tcPr>
          <w:p w14:paraId="0AE42760" w14:textId="77777777" w:rsidR="00253F78" w:rsidRDefault="00867855">
            <w:r>
              <w:t>Mitigation</w:t>
            </w:r>
          </w:p>
        </w:tc>
      </w:tr>
      <w:tr w:rsidR="00253F78" w14:paraId="7D32C204" w14:textId="77777777">
        <w:trPr>
          <w:jc w:val="center"/>
        </w:trPr>
        <w:tc>
          <w:tcPr>
            <w:tcW w:w="3360" w:type="dxa"/>
          </w:tcPr>
          <w:p w14:paraId="0E17C2E8" w14:textId="77777777" w:rsidR="00253F78" w:rsidRDefault="00867855">
            <w:r>
              <w:t>OAuth</w:t>
            </w:r>
          </w:p>
        </w:tc>
        <w:tc>
          <w:tcPr>
            <w:tcW w:w="3360" w:type="dxa"/>
          </w:tcPr>
          <w:p w14:paraId="409D0670" w14:textId="77777777" w:rsidR="00253F78" w:rsidRDefault="00867855">
            <w:r>
              <w:t>Google policy or consent-screen changes can alter the login experience.</w:t>
            </w:r>
          </w:p>
        </w:tc>
        <w:tc>
          <w:tcPr>
            <w:tcW w:w="3360" w:type="dxa"/>
          </w:tcPr>
          <w:p w14:paraId="630CCD74" w14:textId="77777777" w:rsidR="00253F78" w:rsidRDefault="00867855">
            <w:r>
              <w:t>Keep setup docs current and test first-run flow periodically.</w:t>
            </w:r>
          </w:p>
        </w:tc>
      </w:tr>
      <w:tr w:rsidR="00253F78" w14:paraId="63BD6EF8" w14:textId="77777777">
        <w:trPr>
          <w:jc w:val="center"/>
        </w:trPr>
        <w:tc>
          <w:tcPr>
            <w:tcW w:w="3360" w:type="dxa"/>
          </w:tcPr>
          <w:p w14:paraId="1F49FC5B" w14:textId="77777777" w:rsidR="00253F78" w:rsidRDefault="00867855">
            <w:r>
              <w:t>GA4 API</w:t>
            </w:r>
          </w:p>
        </w:tc>
        <w:tc>
          <w:tcPr>
            <w:tcW w:w="3360" w:type="dxa"/>
          </w:tcPr>
          <w:p w14:paraId="7462EDEC" w14:textId="77777777" w:rsidR="00253F78" w:rsidRDefault="00867855">
            <w:r>
              <w:t>Metric/dimension names can change or behave differently.</w:t>
            </w:r>
          </w:p>
        </w:tc>
        <w:tc>
          <w:tcPr>
            <w:tcW w:w="3360" w:type="dxa"/>
          </w:tcPr>
          <w:p w14:paraId="124E5FC9" w14:textId="77777777" w:rsidR="00253F78" w:rsidRDefault="00867855">
            <w:r>
              <w:t>Prefer official GA4 API docs and fail gracefully on missing rows.</w:t>
            </w:r>
          </w:p>
        </w:tc>
      </w:tr>
      <w:tr w:rsidR="00253F78" w14:paraId="604E1DB5" w14:textId="77777777">
        <w:trPr>
          <w:jc w:val="center"/>
        </w:trPr>
        <w:tc>
          <w:tcPr>
            <w:tcW w:w="3360" w:type="dxa"/>
          </w:tcPr>
          <w:p w14:paraId="75570ED6" w14:textId="77777777" w:rsidR="00253F78" w:rsidRDefault="00867855">
            <w:r>
              <w:t>FMX grids</w:t>
            </w:r>
          </w:p>
        </w:tc>
        <w:tc>
          <w:tcPr>
            <w:tcW w:w="3360" w:type="dxa"/>
          </w:tcPr>
          <w:p w14:paraId="27E1136A" w14:textId="77777777" w:rsidR="00253F78" w:rsidRDefault="00867855">
            <w:r>
              <w:t>Rendering quirks can appear at different sizes/DPI.</w:t>
            </w:r>
          </w:p>
        </w:tc>
        <w:tc>
          <w:tcPr>
            <w:tcW w:w="3360" w:type="dxa"/>
          </w:tcPr>
          <w:p w14:paraId="00B2A41A" w14:textId="77777777" w:rsidR="00253F78" w:rsidRDefault="00867855">
            <w:r>
              <w:t>Avoid unnecessary grid-control churn; test visual changes at common resolutions.</w:t>
            </w:r>
          </w:p>
        </w:tc>
      </w:tr>
      <w:tr w:rsidR="00253F78" w14:paraId="0E4470BD" w14:textId="77777777">
        <w:trPr>
          <w:jc w:val="center"/>
        </w:trPr>
        <w:tc>
          <w:tcPr>
            <w:tcW w:w="3360" w:type="dxa"/>
          </w:tcPr>
          <w:p w14:paraId="2FD6A5A9" w14:textId="77777777" w:rsidR="00253F78" w:rsidRDefault="00867855">
            <w:r>
              <w:lastRenderedPageBreak/>
              <w:t>Public docs</w:t>
            </w:r>
          </w:p>
        </w:tc>
        <w:tc>
          <w:tcPr>
            <w:tcW w:w="3360" w:type="dxa"/>
          </w:tcPr>
          <w:p w14:paraId="589E21D4" w14:textId="77777777" w:rsidR="00253F78" w:rsidRDefault="00867855">
            <w:r>
              <w:t>Screenshots can accidentally reveal private data.</w:t>
            </w:r>
          </w:p>
        </w:tc>
        <w:tc>
          <w:tcPr>
            <w:tcW w:w="3360" w:type="dxa"/>
          </w:tcPr>
          <w:p w14:paraId="4584AF43" w14:textId="77777777" w:rsidR="00253F78" w:rsidRDefault="00867855">
            <w:r>
              <w:t>Use actual screenshots, crop to the area discussed, and redact private fields before committing.</w:t>
            </w:r>
          </w:p>
        </w:tc>
      </w:tr>
      <w:tr w:rsidR="00253F78" w14:paraId="64E7A363" w14:textId="77777777">
        <w:trPr>
          <w:jc w:val="center"/>
        </w:trPr>
        <w:tc>
          <w:tcPr>
            <w:tcW w:w="3360" w:type="dxa"/>
          </w:tcPr>
          <w:p w14:paraId="72A5BC81" w14:textId="77777777" w:rsidR="00253F78" w:rsidRDefault="00867855">
            <w:r>
              <w:t>All-sites merge</w:t>
            </w:r>
          </w:p>
        </w:tc>
        <w:tc>
          <w:tcPr>
            <w:tcW w:w="3360" w:type="dxa"/>
          </w:tcPr>
          <w:p w14:paraId="5B3D8365" w14:textId="77777777" w:rsidR="00253F78" w:rsidRDefault="00867855">
            <w:r>
              <w:t>Ratios and duplicate labels can mislead.</w:t>
            </w:r>
          </w:p>
        </w:tc>
        <w:tc>
          <w:tcPr>
            <w:tcW w:w="3360" w:type="dxa"/>
          </w:tcPr>
          <w:p w14:paraId="61E68E22" w14:textId="77777777" w:rsidR="00253F78" w:rsidRDefault="00867855">
            <w:r>
              <w:t>Document what is merged and prefer individual property view for diagnosis.</w:t>
            </w:r>
          </w:p>
        </w:tc>
      </w:tr>
    </w:tbl>
    <w:p w14:paraId="25740287" w14:textId="77777777" w:rsidR="00253F78" w:rsidRDefault="00867855">
      <w:pPr>
        <w:pStyle w:val="Heading1"/>
      </w:pPr>
      <w:bookmarkStart w:id="16" w:name="_Toc235734983"/>
      <w:r>
        <w:t>16. Known Limitations and Future Work</w:t>
      </w:r>
      <w:bookmarkEnd w:id="16"/>
    </w:p>
    <w:p w14:paraId="6E91CEA8" w14:textId="77777777" w:rsidR="00253F78" w:rsidRDefault="00867855">
      <w:pPr>
        <w:pStyle w:val="ListBullet"/>
      </w:pPr>
      <w:r>
        <w:t>GA4 realtime data and standard reports can disagree briefly because they are separate GA4 reporting surfaces.</w:t>
      </w:r>
    </w:p>
    <w:p w14:paraId="6AB1E629" w14:textId="77777777" w:rsidR="00253F78" w:rsidRDefault="00867855">
      <w:pPr>
        <w:pStyle w:val="ListBullet"/>
      </w:pPr>
      <w:r>
        <w:t>Some GA4 dimensions may return (not set). The app should display those rows rather than hiding them.</w:t>
      </w:r>
    </w:p>
    <w:p w14:paraId="45D798B9" w14:textId="77777777" w:rsidR="00253F78" w:rsidRDefault="00867855">
      <w:pPr>
        <w:pStyle w:val="ListBullet"/>
      </w:pPr>
      <w:r>
        <w:t>The current grid control can have minor FMX rendering quirks. Replacing it should be considered only if the benefit is worth the disruption.</w:t>
      </w:r>
    </w:p>
    <w:p w14:paraId="7B0AC546" w14:textId="77777777" w:rsidR="00253F78" w:rsidRDefault="00867855">
      <w:pPr>
        <w:pStyle w:val="ListBullet"/>
      </w:pPr>
      <w:r>
        <w:t>CSV export, saved report snapshots, and additional graphs are possible future enhancements, but they would change the current memory-only philosophy.</w:t>
      </w:r>
    </w:p>
    <w:sectPr w:rsidR="00253F78"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456917">
    <w:abstractNumId w:val="8"/>
  </w:num>
  <w:num w:numId="2" w16cid:durableId="480511416">
    <w:abstractNumId w:val="6"/>
  </w:num>
  <w:num w:numId="3" w16cid:durableId="1419794656">
    <w:abstractNumId w:val="5"/>
  </w:num>
  <w:num w:numId="4" w16cid:durableId="1502046944">
    <w:abstractNumId w:val="4"/>
  </w:num>
  <w:num w:numId="5" w16cid:durableId="2132741218">
    <w:abstractNumId w:val="7"/>
  </w:num>
  <w:num w:numId="6" w16cid:durableId="2037466995">
    <w:abstractNumId w:val="3"/>
  </w:num>
  <w:num w:numId="7" w16cid:durableId="614213562">
    <w:abstractNumId w:val="2"/>
  </w:num>
  <w:num w:numId="8" w16cid:durableId="851069584">
    <w:abstractNumId w:val="1"/>
  </w:num>
  <w:num w:numId="9" w16cid:durableId="8415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F78"/>
    <w:rsid w:val="0029639D"/>
    <w:rsid w:val="00326F90"/>
    <w:rsid w:val="003B2749"/>
    <w:rsid w:val="00485D01"/>
    <w:rsid w:val="00867855"/>
    <w:rsid w:val="00A4786D"/>
    <w:rsid w:val="00AA1D8D"/>
    <w:rsid w:val="00B47730"/>
    <w:rsid w:val="00B861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175F22"/>
  <w14:defaultImageDpi w14:val="300"/>
  <w15:docId w15:val="{01EB77C9-3D8C-4D37-8A9B-BFA4BD9F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2341"/>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974DF"/>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B234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85D01"/>
    <w:pPr>
      <w:spacing w:after="100"/>
    </w:pPr>
  </w:style>
  <w:style w:type="character" w:styleId="Hyperlink">
    <w:name w:val="Hyperlink"/>
    <w:basedOn w:val="DefaultParagraphFont"/>
    <w:uiPriority w:val="99"/>
    <w:unhideWhenUsed/>
    <w:rsid w:val="00485D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1621</Words>
  <Characters>9498</Characters>
  <Application>Microsoft Office Word</Application>
  <DocSecurity>0</DocSecurity>
  <Lines>255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3</cp:revision>
  <cp:lastPrinted>2026-07-24T01:35:00Z</cp:lastPrinted>
  <dcterms:created xsi:type="dcterms:W3CDTF">2013-12-23T23:15:00Z</dcterms:created>
  <dcterms:modified xsi:type="dcterms:W3CDTF">2026-07-24T01:35:00Z</dcterms:modified>
  <cp:category/>
</cp:coreProperties>
</file>