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jc w:val="center"/>
      </w:pPr>
      <w:r>
        <w:rPr>
          <w:rFonts w:ascii="Arial" w:cs="Arial" w:eastAsia="Arial" w:hAnsi="Arial"/>
          <w:b/>
          <w:bCs/>
          <w:color w:val="1A1A2E"/>
          <w:sz w:val="72"/>
          <w:szCs w:val="72"/>
        </w:rPr>
        <w:t xml:space="preserve">FOUNDRY IAM</w:t>
      </w:r>
    </w:p>
    <w:p>
      <w:pPr>
        <w:spacing w:before="80" w:after="0"/>
        <w:jc w:val="center"/>
      </w:pPr>
      <w:r>
        <w:rPr>
          <w:rFonts w:ascii="Arial" w:cs="Arial" w:eastAsia="Arial" w:hAnsi="Arial"/>
          <w:b/>
          <w:bCs/>
          <w:color w:val="0F3460"/>
          <w:sz w:val="36"/>
          <w:szCs w:val="36"/>
        </w:rPr>
        <w:t xml:space="preserve">PLATFORM SPECIFICATION</w:t>
      </w:r>
    </w:p>
    <w:p>
      <w:pPr>
        <w:spacing w:before="60" w:after="0"/>
        <w:jc w:val="center"/>
      </w:pPr>
      <w:r>
        <w:rPr>
          <w:rFonts w:ascii="Arial" w:cs="Arial" w:eastAsia="Arial" w:hAnsi="Arial"/>
          <w:color w:val="64748B"/>
          <w:sz w:val="22"/>
          <w:szCs w:val="22"/>
        </w:rPr>
        <w:t xml:space="preserve">High-Fidelity Engineering &amp; Product Spec v1.0</w:t>
      </w:r>
    </w:p>
    <w:p>
      <w:pPr>
        <w:pBdr>
          <w:bottom w:val="single" w:color="E94560" w:sz="4" w:space="1"/>
        </w:pBdr>
        <w:spacing w:before="120" w:after="120"/>
      </w:pPr>
      <w:r>
        <w:rPr>
          <w:rFonts w:ascii="Arial" w:cs="Arial" w:eastAsia="Arial" w:hAnsi="Arial"/>
        </w:rPr>
        <w:t xml:space="preserve"/>
      </w:r>
    </w:p>
    <w:p>
      <w:pPr>
        <w:spacing w:before="4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80"/>
              <w:left w:type="dxa" w:w="120"/>
              <w:bottom w:type="dxa" w:w="80"/>
              <w:right w:type="dxa" w:w="120"/>
            </w:tcMar>
          </w:tcPr>
          <w:p>
            <w:r>
              <w:rPr>
                <w:rFonts w:ascii="Arial" w:cs="Arial" w:eastAsia="Arial" w:hAnsi="Arial"/>
                <w:b/>
                <w:bCs/>
                <w:color w:val="64748B"/>
                <w:sz w:val="18"/>
                <w:szCs w:val="18"/>
              </w:rPr>
              <w:t xml:space="preserve">Classification</w:t>
            </w:r>
          </w:p>
          <w:p>
            <w:r>
              <w:rPr>
                <w:rFonts w:ascii="Arial" w:cs="Arial" w:eastAsia="Arial" w:hAnsi="Arial"/>
                <w:b/>
                <w:bCs/>
                <w:color w:val="E94560"/>
                <w:sz w:val="20"/>
                <w:szCs w:val="20"/>
              </w:rPr>
              <w:t xml:space="preserve">INTERNAL — CONFIDENTIAL</w:t>
            </w:r>
          </w:p>
        </w:tc>
        <w:tc>
          <w:tcPr>
            <w:tcW w:type="dxa" w:w="4680"/>
            <w:tcBorders>
              <w:top w:val="none"/>
              <w:left w:val="none"/>
              <w:bottom w:val="none"/>
              <w:right w:val="none"/>
            </w:tcBorders>
            <w:tcMar>
              <w:top w:type="dxa" w:w="80"/>
              <w:left w:type="dxa" w:w="120"/>
              <w:bottom w:type="dxa" w:w="80"/>
              <w:right w:type="dxa" w:w="120"/>
            </w:tcMar>
          </w:tcPr>
          <w:p>
            <w:r>
              <w:rPr>
                <w:rFonts w:ascii="Arial" w:cs="Arial" w:eastAsia="Arial" w:hAnsi="Arial"/>
                <w:b/>
                <w:bCs/>
                <w:color w:val="64748B"/>
                <w:sz w:val="18"/>
                <w:szCs w:val="18"/>
              </w:rPr>
              <w:t xml:space="preserve">Status</w:t>
            </w:r>
          </w:p>
          <w:p>
            <w:r>
              <w:rPr>
                <w:rFonts w:ascii="Arial" w:cs="Arial" w:eastAsia="Arial" w:hAnsi="Arial"/>
                <w:b/>
                <w:bCs/>
                <w:color w:val="059669"/>
                <w:sz w:val="20"/>
                <w:szCs w:val="20"/>
              </w:rPr>
              <w:t xml:space="preserve">APPROVED FOR DEVELOPMENT</w:t>
            </w:r>
          </w:p>
        </w:tc>
      </w:tr>
      <w:tr>
        <w:tc>
          <w:tcPr>
            <w:tcW w:type="dxa" w:w="4680"/>
            <w:tcBorders>
              <w:top w:val="none"/>
              <w:left w:val="none"/>
              <w:bottom w:val="none"/>
              <w:right w:val="none"/>
            </w:tcBorders>
            <w:tcMar>
              <w:top w:type="dxa" w:w="80"/>
              <w:left w:type="dxa" w:w="120"/>
              <w:bottom w:type="dxa" w:w="80"/>
              <w:right w:type="dxa" w:w="120"/>
            </w:tcMar>
          </w:tcPr>
          <w:p>
            <w:r>
              <w:rPr>
                <w:rFonts w:ascii="Arial" w:cs="Arial" w:eastAsia="Arial" w:hAnsi="Arial"/>
                <w:b/>
                <w:bCs/>
                <w:color w:val="64748B"/>
                <w:sz w:val="18"/>
                <w:szCs w:val="18"/>
              </w:rPr>
              <w:t xml:space="preserve">Version</w:t>
            </w:r>
          </w:p>
          <w:p>
            <w:r>
              <w:rPr>
                <w:rFonts w:ascii="Arial" w:cs="Arial" w:eastAsia="Arial" w:hAnsi="Arial"/>
                <w:sz w:val="20"/>
                <w:szCs w:val="20"/>
              </w:rPr>
              <w:t xml:space="preserve">1.0.0 — MVP</w:t>
            </w:r>
          </w:p>
        </w:tc>
        <w:tc>
          <w:tcPr>
            <w:tcW w:type="dxa" w:w="4680"/>
            <w:tcBorders>
              <w:top w:val="none"/>
              <w:left w:val="none"/>
              <w:bottom w:val="none"/>
              <w:right w:val="none"/>
            </w:tcBorders>
            <w:tcMar>
              <w:top w:type="dxa" w:w="80"/>
              <w:left w:type="dxa" w:w="120"/>
              <w:bottom w:type="dxa" w:w="80"/>
              <w:right w:type="dxa" w:w="120"/>
            </w:tcMar>
          </w:tcPr>
          <w:p>
            <w:r>
              <w:rPr>
                <w:rFonts w:ascii="Arial" w:cs="Arial" w:eastAsia="Arial" w:hAnsi="Arial"/>
                <w:b/>
                <w:bCs/>
                <w:color w:val="64748B"/>
                <w:sz w:val="18"/>
                <w:szCs w:val="18"/>
              </w:rPr>
              <w:t xml:space="preserve">Target Launch</w:t>
            </w:r>
          </w:p>
          <w:p>
            <w:r>
              <w:rPr>
                <w:rFonts w:ascii="Arial" w:cs="Arial" w:eastAsia="Arial" w:hAnsi="Arial"/>
                <w:sz w:val="20"/>
                <w:szCs w:val="20"/>
              </w:rPr>
              <w:t xml:space="preserve">End of Week (6-day build)</w:t>
            </w:r>
          </w:p>
        </w:tc>
      </w:tr>
      <w:tr>
        <w:tc>
          <w:tcPr>
            <w:tcW w:type="dxa" w:w="4680"/>
            <w:tcBorders>
              <w:top w:val="none"/>
              <w:left w:val="none"/>
              <w:bottom w:val="none"/>
              <w:right w:val="none"/>
            </w:tcBorders>
            <w:tcMar>
              <w:top w:type="dxa" w:w="80"/>
              <w:left w:type="dxa" w:w="120"/>
              <w:bottom w:type="dxa" w:w="80"/>
              <w:right w:type="dxa" w:w="120"/>
            </w:tcMar>
          </w:tcPr>
          <w:p>
            <w:r>
              <w:rPr>
                <w:rFonts w:ascii="Arial" w:cs="Arial" w:eastAsia="Arial" w:hAnsi="Arial"/>
                <w:b/>
                <w:bCs/>
                <w:color w:val="64748B"/>
                <w:sz w:val="18"/>
                <w:szCs w:val="18"/>
              </w:rPr>
              <w:t xml:space="preserve">Longevity Target</w:t>
            </w:r>
          </w:p>
          <w:p>
            <w:r>
              <w:rPr>
                <w:rFonts w:ascii="Arial" w:cs="Arial" w:eastAsia="Arial" w:hAnsi="Arial"/>
                <w:sz w:val="20"/>
                <w:szCs w:val="20"/>
              </w:rPr>
              <w:t xml:space="preserve">6–12 months without forced upgrades</w:t>
            </w:r>
          </w:p>
        </w:tc>
        <w:tc>
          <w:tcPr>
            <w:tcW w:type="dxa" w:w="4680"/>
            <w:tcBorders>
              <w:top w:val="none"/>
              <w:left w:val="none"/>
              <w:bottom w:val="none"/>
              <w:right w:val="none"/>
            </w:tcBorders>
            <w:tcMar>
              <w:top w:type="dxa" w:w="80"/>
              <w:left w:type="dxa" w:w="120"/>
              <w:bottom w:type="dxa" w:w="80"/>
              <w:right w:type="dxa" w:w="120"/>
            </w:tcMar>
          </w:tcPr>
          <w:p>
            <w:r>
              <w:rPr>
                <w:rFonts w:ascii="Arial" w:cs="Arial" w:eastAsia="Arial" w:hAnsi="Arial"/>
                <w:b/>
                <w:bCs/>
                <w:color w:val="64748B"/>
                <w:sz w:val="18"/>
                <w:szCs w:val="18"/>
              </w:rPr>
              <w:t xml:space="preserve">Engine</w:t>
            </w:r>
          </w:p>
          <w:p>
            <w:r>
              <w:rPr>
                <w:rFonts w:ascii="Arial" w:cs="Arial" w:eastAsia="Arial" w:hAnsi="Arial"/>
                <w:sz w:val="20"/>
                <w:szCs w:val="20"/>
              </w:rPr>
              <w:t xml:space="preserve">Keycloak 24 (Apache 2.0)</w:t>
            </w:r>
          </w:p>
        </w:tc>
      </w:tr>
    </w:tbl>
    <w:p>
      <w:pPr>
        <w:spacing w:before="40" w:after="40"/>
      </w:pPr>
      <w:r>
        <w:rPr>
          <w:rFonts w:ascii="Arial" w:cs="Arial" w:eastAsia="Arial" w:hAnsi="Arial"/>
        </w:rPr>
        <w:t xml:space="preserve"/>
      </w:r>
    </w:p>
    <w:p>
      <w:pPr>
        <w:spacing w:before="120" w:after="120"/>
      </w:pPr>
      <w:r>
        <w:rPr>
          <w:rFonts w:ascii="Arial" w:cs="Arial" w:eastAsia="Arial" w:hAnsi="Arial"/>
          <w:color w:val="64748B"/>
          <w:sz w:val="20"/>
          <w:szCs w:val="20"/>
        </w:rPr>
        <w:t xml:space="preserve">This document is the single source of truth for the Foundry IAM SaaS platform. It covers product scope, system architecture, data model, API contract, infrastructure layout, developer setup, billing model, security posture, and a day-by-day build plan. Any engineer picking up this document should be able to set up, build, and ship without further verbal clarification.</w:t>
      </w:r>
    </w:p>
    <w:p>
      <w:r>
        <w:br w:type="pag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none"/>
              <w:left w:val="none"/>
              <w:bottom w:val="none"/>
              <w:right w:val="none"/>
            </w:tcBorders>
            <w:shd w:fill="E94560" w:val="clear"/>
            <w:tcMar>
              <w:top w:type="dxa" w:w="60"/>
              <w:left w:type="dxa" w:w="180"/>
              <w:bottom w:type="dxa" w:w="60"/>
              <w:right w:type="dxa" w:w="180"/>
            </w:tcMar>
          </w:tcPr>
          <w:p>
            <w:r>
              <w:rPr>
                <w:rFonts w:ascii="Arial" w:cs="Arial" w:eastAsia="Arial" w:hAnsi="Arial"/>
                <w:b/>
                <w:bCs/>
                <w:color w:val="FFFFFF"/>
                <w:sz w:val="18"/>
                <w:szCs w:val="18"/>
              </w:rPr>
              <w:t xml:space="preserve">SECTION 1</w:t>
            </w:r>
          </w:p>
        </w:tc>
      </w:tr>
    </w:tbl>
    <w:p>
      <w:pPr>
        <w:pStyle w:val="Heading1"/>
        <w:spacing w:before="280" w:after="140"/>
      </w:pPr>
      <w:r>
        <w:rPr>
          <w:rFonts w:ascii="Arial" w:cs="Arial" w:eastAsia="Arial" w:hAnsi="Arial"/>
        </w:rPr>
        <w:t xml:space="preserve">Product Definition &amp; Scope</w:t>
      </w:r>
    </w:p>
    <w:p>
      <w:pPr>
        <w:pBdr>
          <w:bottom w:val="single" w:color="CBD5E1" w:sz="4" w:space="1"/>
        </w:pBdr>
        <w:spacing w:before="120" w:after="120"/>
      </w:pPr>
      <w:r>
        <w:rPr>
          <w:rFonts w:ascii="Arial" w:cs="Arial" w:eastAsia="Arial" w:hAnsi="Arial"/>
        </w:rPr>
        <w:t xml:space="preserve"/>
      </w:r>
    </w:p>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1.1 What We Are Building</w:t>
      </w:r>
    </w:p>
    <w:p>
      <w:pPr>
        <w:spacing w:before="80" w:after="80"/>
      </w:pPr>
      <w:r>
        <w:rPr>
          <w:rFonts w:ascii="Arial" w:cs="Arial" w:eastAsia="Arial" w:hAnsi="Arial"/>
          <w:sz w:val="20"/>
          <w:szCs w:val="20"/>
        </w:rPr>
        <w:t xml:space="preserve">Foundry IAM is a multi-tenant, developer-first Identity &amp; Access Management platform. It is the Stripe for IAM: a hosted service that lets software teams integrate enterprise-grade authentication and authorisation into their products in under 30 minutes, without operating their own Keycloak cluster or writing a single line of auth plumbing.</w:t>
      </w:r>
    </w:p>
    <w:p>
      <w:pPr>
        <w:spacing w:before="80" w:after="120"/>
      </w:pPr>
      <w:r>
        <w:rPr>
          <w:rFonts w:ascii="Arial" w:cs="Arial" w:eastAsia="Arial" w:hAnsi="Arial"/>
          <w:sz w:val="20"/>
          <w:szCs w:val="20"/>
        </w:rPr>
        <w:t xml:space="preserve">Developers sign up, create a Tenant, create an App, copy two environment variables, and have working OIDC login backed by a production-grade Keycloak realm. That is the product.</w:t>
      </w:r>
    </w:p>
    <w:p>
      <w:pPr>
        <w:pStyle w:val="Heading2"/>
        <w:spacing w:before="280" w:after="140"/>
      </w:pPr>
      <w:r>
        <w:rPr>
          <w:rFonts w:ascii="Arial" w:cs="Arial" w:eastAsia="Arial" w:hAnsi="Arial"/>
        </w:rPr>
        <w:t xml:space="preserve">1.2 What We Are NOT Building (MVP Exclusions)</w:t>
      </w:r>
    </w:p>
    <w:p>
      <w:pPr>
        <w:spacing w:before="80" w:after="80"/>
      </w:pPr>
      <w:r>
        <w:rPr>
          <w:rFonts w:ascii="Arial" w:cs="Arial" w:eastAsia="Arial" w:hAnsi="Arial"/>
          <w:sz w:val="20"/>
          <w:szCs w:val="20"/>
        </w:rPr>
        <w:t xml:space="preserve">The following are explicitly deferred. They will not be built in MVP and their absence will not block a paying customer:</w:t>
      </w:r>
    </w:p>
    <w:p>
      <w:pPr>
        <w:pStyle w:val="ListParagraph"/>
        <w:numPr>
          <w:ilvl w:val="0"/>
          <w:numId w:val="2"/>
        </w:numPr>
        <w:spacing w:before="40" w:after="40"/>
      </w:pPr>
      <w:r>
        <w:rPr>
          <w:rFonts w:ascii="Arial" w:cs="Arial" w:eastAsia="Arial" w:hAnsi="Arial"/>
          <w:sz w:val="20"/>
          <w:szCs w:val="20"/>
        </w:rPr>
        <w:t xml:space="preserve">SAML — OIDC only for MVP</w:t>
      </w:r>
    </w:p>
    <w:p>
      <w:pPr>
        <w:pStyle w:val="ListParagraph"/>
        <w:numPr>
          <w:ilvl w:val="0"/>
          <w:numId w:val="2"/>
        </w:numPr>
        <w:spacing w:before="40" w:after="40"/>
      </w:pPr>
      <w:r>
        <w:rPr>
          <w:rFonts w:ascii="Arial" w:cs="Arial" w:eastAsia="Arial" w:hAnsi="Arial"/>
          <w:sz w:val="20"/>
          <w:szCs w:val="20"/>
        </w:rPr>
        <w:t xml:space="preserve">SCIM provisioning</w:t>
      </w:r>
    </w:p>
    <w:p>
      <w:pPr>
        <w:pStyle w:val="ListParagraph"/>
        <w:numPr>
          <w:ilvl w:val="0"/>
          <w:numId w:val="2"/>
        </w:numPr>
        <w:spacing w:before="40" w:after="40"/>
      </w:pPr>
      <w:r>
        <w:rPr>
          <w:rFonts w:ascii="Arial" w:cs="Arial" w:eastAsia="Arial" w:hAnsi="Arial"/>
          <w:sz w:val="20"/>
          <w:szCs w:val="20"/>
        </w:rPr>
        <w:t xml:space="preserve">Custom federation / Bring Your Own IdP UI</w:t>
      </w:r>
    </w:p>
    <w:p>
      <w:pPr>
        <w:pStyle w:val="ListParagraph"/>
        <w:numPr>
          <w:ilvl w:val="0"/>
          <w:numId w:val="2"/>
        </w:numPr>
        <w:spacing w:before="40" w:after="40"/>
      </w:pPr>
      <w:r>
        <w:rPr>
          <w:rFonts w:ascii="Arial" w:cs="Arial" w:eastAsia="Arial" w:hAnsi="Arial"/>
          <w:sz w:val="20"/>
          <w:szCs w:val="20"/>
        </w:rPr>
        <w:t xml:space="preserve">Custom login theme builder (single branded theme ships with the platform)</w:t>
      </w:r>
    </w:p>
    <w:p>
      <w:pPr>
        <w:pStyle w:val="ListParagraph"/>
        <w:numPr>
          <w:ilvl w:val="0"/>
          <w:numId w:val="2"/>
        </w:numPr>
        <w:spacing w:before="40" w:after="40"/>
      </w:pPr>
      <w:r>
        <w:rPr>
          <w:rFonts w:ascii="Arial" w:cs="Arial" w:eastAsia="Arial" w:hAnsi="Arial"/>
          <w:sz w:val="20"/>
          <w:szCs w:val="20"/>
        </w:rPr>
        <w:t xml:space="preserve">Advanced RBAC UI beyond roles + groups</w:t>
      </w:r>
    </w:p>
    <w:p>
      <w:pPr>
        <w:pStyle w:val="ListParagraph"/>
        <w:numPr>
          <w:ilvl w:val="0"/>
          <w:numId w:val="2"/>
        </w:numPr>
        <w:spacing w:before="40" w:after="40"/>
      </w:pPr>
      <w:r>
        <w:rPr>
          <w:rFonts w:ascii="Arial" w:cs="Arial" w:eastAsia="Arial" w:hAnsi="Arial"/>
          <w:sz w:val="20"/>
          <w:szCs w:val="20"/>
        </w:rPr>
        <w:t xml:space="preserve">Multi-region active-active Keycloak</w:t>
      </w:r>
    </w:p>
    <w:p>
      <w:pPr>
        <w:pStyle w:val="ListParagraph"/>
        <w:numPr>
          <w:ilvl w:val="0"/>
          <w:numId w:val="2"/>
        </w:numPr>
        <w:spacing w:before="40" w:after="40"/>
      </w:pPr>
      <w:r>
        <w:rPr>
          <w:rFonts w:ascii="Arial" w:cs="Arial" w:eastAsia="Arial" w:hAnsi="Arial"/>
          <w:sz w:val="20"/>
          <w:szCs w:val="20"/>
        </w:rPr>
        <w:t xml:space="preserve">Analytics dashboards beyond MAU counters</w:t>
      </w:r>
    </w:p>
    <w:p>
      <w:pPr>
        <w:pStyle w:val="ListParagraph"/>
        <w:numPr>
          <w:ilvl w:val="0"/>
          <w:numId w:val="2"/>
        </w:numPr>
        <w:spacing w:before="40" w:after="40"/>
      </w:pPr>
      <w:r>
        <w:rPr>
          <w:rFonts w:ascii="Arial" w:cs="Arial" w:eastAsia="Arial" w:hAnsi="Arial"/>
          <w:sz w:val="20"/>
          <w:szCs w:val="20"/>
        </w:rPr>
        <w:t xml:space="preserve">Audit log export / SIEM integrations</w:t>
      </w:r>
    </w:p>
    <w:p>
      <w:pPr>
        <w:pStyle w:val="ListParagraph"/>
        <w:numPr>
          <w:ilvl w:val="0"/>
          <w:numId w:val="2"/>
        </w:numPr>
        <w:spacing w:before="40" w:after="40"/>
      </w:pPr>
      <w:r>
        <w:rPr>
          <w:rFonts w:ascii="Arial" w:cs="Arial" w:eastAsia="Arial" w:hAnsi="Arial"/>
          <w:sz w:val="20"/>
          <w:szCs w:val="20"/>
        </w:rPr>
        <w:t xml:space="preserve">Marketplace of social providers (Google/GitHub login supported via Keycloak config, not UI-driven)</w:t>
      </w:r>
    </w:p>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1.3 The Market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Competitor</w:t>
            </w:r>
          </w:p>
        </w:tc>
        <w:tc>
          <w:tcPr>
            <w:tcW w:type="dxa" w:w="65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Our Differentiator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Auth0 / Okta</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Best-in-class DX but $8k–$25k/month at scale. Enterprise lock-in.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AWS Cognito</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Cheap but brutal DX, rigid, deeply coupled to AWS.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Clerk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Great React DX, limited enterprise isolation, per-MAU pricing climbs fast.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Self-hosted Keycloak</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Free engine, $0 licensing, but you own all ops, upgrades, clustering.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Foundry IAM (us)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DX-first. Open standards. No vendor lock-in. 85%+ margin. Affordable enterprise pricing.</w:t>
            </w:r>
          </w:p>
        </w:tc>
      </w:tr>
    </w:tbl>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1.4 Core Invariants (Must Never Break)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6"/>
              <w:left w:val="single" w:color="3B82F6" w:sz="6"/>
              <w:bottom w:val="single" w:color="3B82F6" w:sz="6"/>
              <w:right w:val="single" w:color="3B82F6" w:sz="6"/>
            </w:tcBorders>
            <w:shd w:fill="EFF6FF" w:val="clear"/>
            <w:tcMar>
              <w:top w:type="dxa" w:w="120"/>
              <w:left w:type="dxa" w:w="200"/>
              <w:bottom w:type="dxa" w:w="120"/>
              <w:right w:type="dxa" w:w="200"/>
            </w:tcMar>
          </w:tcPr>
          <w:p>
            <w:r>
              <w:rPr>
                <w:rFonts w:ascii="Arial" w:cs="Arial" w:eastAsia="Arial" w:hAnsi="Arial"/>
                <w:b/>
                <w:bCs/>
                <w:color w:val="1D4ED8"/>
                <w:sz w:val="20"/>
                <w:szCs w:val="20"/>
              </w:rPr>
              <w:t xml:space="preserve">Engineering Law</w:t>
            </w:r>
          </w:p>
          <w:p>
            <w:pPr>
              <w:spacing w:before="60" w:after="0"/>
            </w:pPr>
            <w:r>
              <w:rPr>
                <w:rFonts w:ascii="Arial" w:cs="Arial" w:eastAsia="Arial" w:hAnsi="Arial"/>
                <w:sz w:val="20"/>
                <w:szCs w:val="20"/>
              </w:rPr>
              <w:t xml:space="preserve">These invariants define the product contract. Violating them breaks customer integrations and requires a major version bump. They must be enforced via automated tests.</w:t>
            </w:r>
          </w:p>
        </w:tc>
      </w:tr>
    </w:tbl>
    <w:p>
      <w:pPr>
        <w:spacing w:before="40" w:after="40"/>
      </w:pPr>
      <w:r>
        <w:rPr>
          <w:rFonts w:ascii="Arial" w:cs="Arial" w:eastAsia="Arial" w:hAnsi="Arial"/>
        </w:rPr>
        <w:t xml:space="preserve"/>
      </w:r>
    </w:p>
    <w:p>
      <w:pPr>
        <w:pStyle w:val="ListParagraph"/>
        <w:numPr>
          <w:ilvl w:val="0"/>
          <w:numId w:val="2"/>
        </w:numPr>
        <w:spacing w:before="40" w:after="40"/>
      </w:pPr>
      <w:r>
        <w:rPr>
          <w:rFonts w:ascii="Arial" w:cs="Arial" w:eastAsia="Arial" w:hAnsi="Arial"/>
          <w:sz w:val="20"/>
          <w:szCs w:val="20"/>
        </w:rPr>
        <w:t xml:space="preserve">Realm names are deterministic: tnt_&lt;tenantId&gt; for tenant realms, wsp_&lt;workspaceId&gt; for workspace realms</w:t>
      </w:r>
    </w:p>
    <w:p>
      <w:pPr>
        <w:pStyle w:val="ListParagraph"/>
        <w:numPr>
          <w:ilvl w:val="0"/>
          <w:numId w:val="2"/>
        </w:numPr>
        <w:spacing w:before="40" w:after="40"/>
      </w:pPr>
      <w:r>
        <w:rPr>
          <w:rFonts w:ascii="Arial" w:cs="Arial" w:eastAsia="Arial" w:hAnsi="Arial"/>
          <w:sz w:val="20"/>
          <w:szCs w:val="20"/>
        </w:rPr>
        <w:t xml:space="preserve">Issuer URL is always: https://id.&lt;domain&gt;/realms/&lt;realmName&gt;</w:t>
      </w:r>
    </w:p>
    <w:p>
      <w:pPr>
        <w:pStyle w:val="ListParagraph"/>
        <w:numPr>
          <w:ilvl w:val="0"/>
          <w:numId w:val="2"/>
        </w:numPr>
        <w:spacing w:before="40" w:after="40"/>
      </w:pPr>
      <w:r>
        <w:rPr>
          <w:rFonts w:ascii="Arial" w:cs="Arial" w:eastAsia="Arial" w:hAnsi="Arial"/>
          <w:sz w:val="20"/>
          <w:szCs w:val="20"/>
        </w:rPr>
        <w:t xml:space="preserve">Every realm ships with exactly: tenant_owner, tenant_admin, tenant_billing, tenant_viewer roles</w:t>
      </w:r>
    </w:p>
    <w:p>
      <w:pPr>
        <w:pStyle w:val="ListParagraph"/>
        <w:numPr>
          <w:ilvl w:val="0"/>
          <w:numId w:val="2"/>
        </w:numPr>
        <w:spacing w:before="40" w:after="40"/>
      </w:pPr>
      <w:r>
        <w:rPr>
          <w:rFonts w:ascii="Arial" w:cs="Arial" w:eastAsia="Arial" w:hAnsi="Arial"/>
          <w:sz w:val="20"/>
          <w:szCs w:val="20"/>
        </w:rPr>
        <w:t xml:space="preserve">Every realm ships with exactly: owners, admins, billing groups</w:t>
      </w:r>
    </w:p>
    <w:p>
      <w:pPr>
        <w:pStyle w:val="ListParagraph"/>
        <w:numPr>
          <w:ilvl w:val="0"/>
          <w:numId w:val="2"/>
        </w:numPr>
        <w:spacing w:before="40" w:after="40"/>
      </w:pPr>
      <w:r>
        <w:rPr>
          <w:rFonts w:ascii="Arial" w:cs="Arial" w:eastAsia="Arial" w:hAnsi="Arial"/>
          <w:sz w:val="20"/>
          <w:szCs w:val="20"/>
        </w:rPr>
        <w:t xml:space="preserve">GET /v1/workspaces/{id}/oidc is the single canonical source of OIDC endpoints</w:t>
      </w:r>
    </w:p>
    <w:p>
      <w:pPr>
        <w:pStyle w:val="ListParagraph"/>
        <w:numPr>
          <w:ilvl w:val="0"/>
          <w:numId w:val="2"/>
        </w:numPr>
        <w:spacing w:before="40" w:after="40"/>
      </w:pPr>
      <w:r>
        <w:rPr>
          <w:rFonts w:ascii="Arial" w:cs="Arial" w:eastAsia="Arial" w:hAnsi="Arial"/>
          <w:sz w:val="20"/>
          <w:szCs w:val="20"/>
        </w:rPr>
        <w:t xml:space="preserve">Customers create Workspaces. They never create Realms directly. Realms are an implementation detail.</w:t>
      </w:r>
    </w:p>
    <w:p>
      <w:pPr>
        <w:pStyle w:val="ListParagraph"/>
        <w:numPr>
          <w:ilvl w:val="0"/>
          <w:numId w:val="2"/>
        </w:numPr>
        <w:spacing w:before="40" w:after="40"/>
      </w:pPr>
      <w:r>
        <w:rPr>
          <w:rFonts w:ascii="Arial" w:cs="Arial" w:eastAsia="Arial" w:hAnsi="Arial"/>
          <w:sz w:val="20"/>
          <w:szCs w:val="20"/>
        </w:rPr>
        <w:t xml:space="preserve">Public apps always use PKCE. No exceptions.</w:t>
      </w:r>
    </w:p>
    <w:p>
      <w:pPr>
        <w:spacing w:before="40" w:after="40"/>
      </w:pPr>
      <w:r>
        <w:rPr>
          <w:rFonts w:ascii="Arial" w:cs="Arial" w:eastAsia="Arial" w:hAnsi="Arial"/>
        </w:rPr>
        <w:t xml:space="preserve"/>
      </w:r>
    </w:p>
    <w:p>
      <w:r>
        <w:br w:type="pag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none"/>
              <w:left w:val="none"/>
              <w:bottom w:val="none"/>
              <w:right w:val="none"/>
            </w:tcBorders>
            <w:shd w:fill="E94560" w:val="clear"/>
            <w:tcMar>
              <w:top w:type="dxa" w:w="60"/>
              <w:left w:type="dxa" w:w="180"/>
              <w:bottom w:type="dxa" w:w="60"/>
              <w:right w:type="dxa" w:w="180"/>
            </w:tcMar>
          </w:tcPr>
          <w:p>
            <w:r>
              <w:rPr>
                <w:rFonts w:ascii="Arial" w:cs="Arial" w:eastAsia="Arial" w:hAnsi="Arial"/>
                <w:b/>
                <w:bCs/>
                <w:color w:val="FFFFFF"/>
                <w:sz w:val="18"/>
                <w:szCs w:val="18"/>
              </w:rPr>
              <w:t xml:space="preserve">SECTION 2</w:t>
            </w:r>
          </w:p>
        </w:tc>
      </w:tr>
    </w:tbl>
    <w:p>
      <w:pPr>
        <w:pStyle w:val="Heading1"/>
        <w:spacing w:before="280" w:after="140"/>
      </w:pPr>
      <w:r>
        <w:rPr>
          <w:rFonts w:ascii="Arial" w:cs="Arial" w:eastAsia="Arial" w:hAnsi="Arial"/>
        </w:rPr>
        <w:t xml:space="preserve">System Architecture</w:t>
      </w:r>
    </w:p>
    <w:p>
      <w:pPr>
        <w:pBdr>
          <w:bottom w:val="single" w:color="CBD5E1" w:sz="4" w:space="1"/>
        </w:pBdr>
        <w:spacing w:before="120" w:after="120"/>
      </w:pPr>
      <w:r>
        <w:rPr>
          <w:rFonts w:ascii="Arial" w:cs="Arial" w:eastAsia="Arial" w:hAnsi="Arial"/>
        </w:rPr>
        <w:t xml:space="preserve"/>
      </w:r>
    </w:p>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2.1 Service Map</w:t>
      </w:r>
    </w:p>
    <w:p>
      <w:pPr>
        <w:spacing w:before="80" w:after="100"/>
      </w:pPr>
      <w:r>
        <w:rPr>
          <w:rFonts w:ascii="Arial" w:cs="Arial" w:eastAsia="Arial" w:hAnsi="Arial"/>
          <w:sz w:val="20"/>
          <w:szCs w:val="20"/>
        </w:rPr>
        <w:t xml:space="preserve">The platform is composed of seven discrete services. Each has a single responsibility and communicates over defined interfaces. No service directly accesses another service's datastore.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Service</w:t>
            </w:r>
          </w:p>
        </w:tc>
        <w:tc>
          <w:tcPr>
            <w:tcW w:type="dxa" w:w="234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Role</w:t>
            </w:r>
          </w:p>
        </w:tc>
        <w:tc>
          <w:tcPr>
            <w:tcW w:type="dxa" w:w="234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Port (local)</w:t>
            </w:r>
          </w:p>
        </w:tc>
        <w:tc>
          <w:tcPr>
            <w:tcW w:type="dxa" w:w="234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Tech</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keycloak</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Identity engine — OIDC/OAuth2 server, realm management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8080</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Keycloak 24 + PostgreSQL</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api</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Control plane — tenant/workspace/app provisioning, billing</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3000</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Node.js 20 + Express + Prisma</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frontend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SaaS portal — tenant dashboard, app setup, docs links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5173</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React 18 + Vite + TailwindCSS</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docs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Developer documentation site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4000</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Docusaurus 3 (static)</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postgres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Persistent store — Keycloak DB + Control Plane DB (separate schemas)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5432</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PostgreSQL 16</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redis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Session cache + rate-limit counters + idempotency keys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6379</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Redis 7 (Alpine)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mailpit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Local SMTP trap — catches all outbound email in dev</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8025 (UI) / 1025 (SMTP)</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Mailpit</w:t>
            </w:r>
          </w:p>
        </w:tc>
      </w:tr>
    </w:tbl>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2.2 Request Flow — User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4"/>
              <w:left w:val="single" w:color="CBD5E1" w:sz="4"/>
              <w:bottom w:val="single" w:color="CBD5E1" w:sz="4"/>
              <w:right w:val="single" w:color="CBD5E1" w:sz="4"/>
            </w:tcBorders>
            <w:shd w:fill="F8FAFC" w:val="clear"/>
            <w:tcMar>
              <w:top w:type="dxa" w:w="120"/>
              <w:left w:type="dxa" w:w="180"/>
              <w:bottom w:type="dxa" w:w="120"/>
              <w:right w:type="dxa" w:w="180"/>
            </w:tcMar>
          </w:tcPr>
          <w:p>
            <w:pPr>
              <w:spacing w:before="20" w:after="20"/>
            </w:pPr>
            <w:r>
              <w:rPr>
                <w:rFonts w:ascii="Courier New" w:cs="Courier New" w:eastAsia="Courier New" w:hAnsi="Courier New"/>
                <w:color w:val="1E293B"/>
                <w:sz w:val="18"/>
                <w:szCs w:val="18"/>
              </w:rPr>
              <w:t xml:space="preserve">Browser → Foundry Portal (frontend:5173)</w:t>
            </w:r>
          </w:p>
          <w:p>
            <w:pPr>
              <w:spacing w:before="20" w:after="20"/>
            </w:pPr>
            <w:r>
              <w:rPr>
                <w:rFonts w:ascii="Courier New" w:cs="Courier New" w:eastAsia="Courier New" w:hAnsi="Courier New"/>
                <w:color w:val="1E293B"/>
                <w:sz w:val="18"/>
                <w:szCs w:val="18"/>
              </w:rPr>
              <w:t xml:space="preserve">  └─ User clicks 'Sign In'</w:t>
            </w:r>
          </w:p>
          <w:p>
            <w:pPr>
              <w:spacing w:before="20" w:after="20"/>
            </w:pPr>
            <w:r>
              <w:rPr>
                <w:rFonts w:ascii="Courier New" w:cs="Courier New" w:eastAsia="Courier New" w:hAnsi="Courier New"/>
                <w:color w:val="1E293B"/>
                <w:sz w:val="18"/>
                <w:szCs w:val="18"/>
              </w:rPr>
              <w:t xml:space="preserve">     └─ Portal redirects to Keycloak realm login page</w:t>
            </w:r>
          </w:p>
          <w:p>
            <w:pPr>
              <w:spacing w:before="20" w:after="20"/>
            </w:pPr>
            <w:r>
              <w:rPr>
                <w:rFonts w:ascii="Courier New" w:cs="Courier New" w:eastAsia="Courier New" w:hAnsi="Courier New"/>
                <w:color w:val="1E293B"/>
                <w:sz w:val="18"/>
                <w:szCs w:val="18"/>
              </w:rPr>
              <w:t xml:space="preserve">        └─ Keycloak authenticates user (password / MFA)</w:t>
            </w:r>
          </w:p>
          <w:p>
            <w:pPr>
              <w:spacing w:before="20" w:after="20"/>
            </w:pPr>
            <w:r>
              <w:rPr>
                <w:rFonts w:ascii="Courier New" w:cs="Courier New" w:eastAsia="Courier New" w:hAnsi="Courier New"/>
                <w:color w:val="1E293B"/>
                <w:sz w:val="18"/>
                <w:szCs w:val="18"/>
              </w:rPr>
              <w:t xml:space="preserve">           └─ Keycloak issues JWT (access + refresh + id tokens)</w:t>
            </w:r>
          </w:p>
          <w:p>
            <w:pPr>
              <w:spacing w:before="20" w:after="20"/>
            </w:pPr>
            <w:r>
              <w:rPr>
                <w:rFonts w:ascii="Courier New" w:cs="Courier New" w:eastAsia="Courier New" w:hAnsi="Courier New"/>
                <w:color w:val="1E293B"/>
                <w:sz w:val="18"/>
                <w:szCs w:val="18"/>
              </w:rPr>
              <w:t xml:space="preserve">              └─ Browser redirected back to Portal with auth code</w:t>
            </w:r>
          </w:p>
          <w:p>
            <w:pPr>
              <w:spacing w:before="20" w:after="20"/>
            </w:pPr>
            <w:r>
              <w:rPr>
                <w:rFonts w:ascii="Courier New" w:cs="Courier New" w:eastAsia="Courier New" w:hAnsi="Courier New"/>
                <w:color w:val="1E293B"/>
                <w:sz w:val="18"/>
                <w:szCs w:val="18"/>
              </w:rPr>
              <w:t xml:space="preserve">                 └─ Portal exchanges code for tokens (PKCE flow)</w:t>
            </w:r>
          </w:p>
          <w:p>
            <w:pPr>
              <w:spacing w:before="20" w:after="20"/>
            </w:pPr>
            <w:r>
              <w:rPr>
                <w:rFonts w:ascii="Courier New" w:cs="Courier New" w:eastAsia="Courier New" w:hAnsi="Courier New"/>
                <w:color w:val="1E293B"/>
                <w:sz w:val="18"/>
                <w:szCs w:val="18"/>
              </w:rPr>
              <w:t xml:space="preserve">                    └─ Portal stores tokens in memory (never localStorage)</w:t>
            </w:r>
          </w:p>
          <w:p>
            <w:pPr>
              <w:spacing w:before="20" w:after="20"/>
            </w:pPr>
            <w:r>
              <w:rPr>
                <w:rFonts w:ascii="Courier New" w:cs="Courier New" w:eastAsia="Courier New" w:hAnsi="Courier New"/>
                <w:color w:val="1E293B"/>
                <w:sz w:val="18"/>
                <w:szCs w:val="18"/>
              </w:rPr>
              <w:t xml:space="preserve">                       └─ Portal calls API with Authorization: Bearer &lt;access_token&gt;</w:t>
            </w:r>
          </w:p>
          <w:p>
            <w:pPr>
              <w:spacing w:before="20" w:after="20"/>
            </w:pPr>
            <w:r>
              <w:rPr>
                <w:rFonts w:ascii="Courier New" w:cs="Courier New" w:eastAsia="Courier New" w:hAnsi="Courier New"/>
                <w:color w:val="1E293B"/>
                <w:sz w:val="18"/>
                <w:szCs w:val="18"/>
              </w:rPr>
              <w:t xml:space="preserve">                          └─ API validates token against Keycloak JWKS</w:t>
            </w:r>
          </w:p>
          <w:p>
            <w:pPr>
              <w:spacing w:before="20" w:after="20"/>
            </w:pPr>
            <w:r>
              <w:rPr>
                <w:rFonts w:ascii="Courier New" w:cs="Courier New" w:eastAsia="Courier New" w:hAnsi="Courier New"/>
                <w:color w:val="1E293B"/>
                <w:sz w:val="18"/>
                <w:szCs w:val="18"/>
              </w:rPr>
              <w:t xml:space="preserve">                             └─ API extracts tenant_id, workspace_id, roles from claims</w:t>
            </w:r>
          </w:p>
          <w:p>
            <w:pPr>
              <w:spacing w:before="20" w:after="20"/>
            </w:pPr>
            <w:r>
              <w:rPr>
                <w:rFonts w:ascii="Courier New" w:cs="Courier New" w:eastAsia="Courier New" w:hAnsi="Courier New"/>
                <w:color w:val="1E293B"/>
                <w:sz w:val="18"/>
                <w:szCs w:val="18"/>
              </w:rPr>
              <w:t xml:space="preserve">                                └─ API returns authorised response</w:t>
            </w:r>
          </w:p>
        </w:tc>
      </w:tr>
    </w:tbl>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2.3 Request Flow — Tenant Provisioning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4"/>
              <w:left w:val="single" w:color="CBD5E1" w:sz="4"/>
              <w:bottom w:val="single" w:color="CBD5E1" w:sz="4"/>
              <w:right w:val="single" w:color="CBD5E1" w:sz="4"/>
            </w:tcBorders>
            <w:shd w:fill="F8FAFC" w:val="clear"/>
            <w:tcMar>
              <w:top w:type="dxa" w:w="120"/>
              <w:left w:type="dxa" w:w="180"/>
              <w:bottom w:type="dxa" w:w="120"/>
              <w:right w:type="dxa" w:w="180"/>
            </w:tcMar>
          </w:tcPr>
          <w:p>
            <w:pPr>
              <w:spacing w:before="20" w:after="20"/>
            </w:pPr>
            <w:r>
              <w:rPr>
                <w:rFonts w:ascii="Courier New" w:cs="Courier New" w:eastAsia="Courier New" w:hAnsi="Courier New"/>
                <w:color w:val="1E293B"/>
                <w:sz w:val="18"/>
                <w:szCs w:val="18"/>
              </w:rPr>
              <w:t xml:space="preserve">Operator calls: POST /v1/tenants</w:t>
            </w:r>
          </w:p>
          <w:p>
            <w:pPr>
              <w:spacing w:before="20" w:after="20"/>
            </w:pPr>
            <w:r>
              <w:rPr>
                <w:rFonts w:ascii="Courier New" w:cs="Courier New" w:eastAsia="Courier New" w:hAnsi="Courier New"/>
                <w:color w:val="1E293B"/>
                <w:sz w:val="18"/>
                <w:szCs w:val="18"/>
              </w:rPr>
              <w:t xml:space="preserve">  └─ Control Plane API validates request + checks idempotency key</w:t>
            </w:r>
          </w:p>
          <w:p>
            <w:pPr>
              <w:spacing w:before="20" w:after="20"/>
            </w:pPr>
            <w:r>
              <w:rPr>
                <w:rFonts w:ascii="Courier New" w:cs="Courier New" w:eastAsia="Courier New" w:hAnsi="Courier New"/>
                <w:color w:val="1E293B"/>
                <w:sz w:val="18"/>
                <w:szCs w:val="18"/>
              </w:rPr>
              <w:t xml:space="preserve">     └─ API writes Tenant record to control_plane DB (Postgres)</w:t>
            </w:r>
          </w:p>
          <w:p>
            <w:pPr>
              <w:spacing w:before="20" w:after="20"/>
            </w:pPr>
            <w:r>
              <w:rPr>
                <w:rFonts w:ascii="Courier New" w:cs="Courier New" w:eastAsia="Courier New" w:hAnsi="Courier New"/>
                <w:color w:val="1E293B"/>
                <w:sz w:val="18"/>
                <w:szCs w:val="18"/>
              </w:rPr>
              <w:t xml:space="preserve">        └─ API calls Keycloak Admin REST API:</w:t>
            </w:r>
          </w:p>
          <w:p>
            <w:pPr>
              <w:spacing w:before="20" w:after="20"/>
            </w:pPr>
            <w:r>
              <w:rPr>
                <w:rFonts w:ascii="Courier New" w:cs="Courier New" w:eastAsia="Courier New" w:hAnsi="Courier New"/>
                <w:color w:val="1E293B"/>
                <w:sz w:val="18"/>
                <w:szCs w:val="18"/>
              </w:rPr>
              <w:t xml:space="preserve">           ├─ POST /admin/realms  (create realm tnt_&lt;id&gt;)</w:t>
            </w:r>
          </w:p>
          <w:p>
            <w:pPr>
              <w:spacing w:before="20" w:after="20"/>
            </w:pPr>
            <w:r>
              <w:rPr>
                <w:rFonts w:ascii="Courier New" w:cs="Courier New" w:eastAsia="Courier New" w:hAnsi="Courier New"/>
                <w:color w:val="1E293B"/>
                <w:sz w:val="18"/>
                <w:szCs w:val="18"/>
              </w:rPr>
              <w:t xml:space="preserve">           ├─ Apply realm template (password policy, session lifetimes, events)</w:t>
            </w:r>
          </w:p>
          <w:p>
            <w:pPr>
              <w:spacing w:before="20" w:after="20"/>
            </w:pPr>
            <w:r>
              <w:rPr>
                <w:rFonts w:ascii="Courier New" w:cs="Courier New" w:eastAsia="Courier New" w:hAnsi="Courier New"/>
                <w:color w:val="1E293B"/>
                <w:sz w:val="18"/>
                <w:szCs w:val="18"/>
              </w:rPr>
              <w:t xml:space="preserve">           ├─ Create realm roles: tenant_owner, tenant_admin, tenant_billing, tenant_viewer</w:t>
            </w:r>
          </w:p>
          <w:p>
            <w:pPr>
              <w:spacing w:before="20" w:after="20"/>
            </w:pPr>
            <w:r>
              <w:rPr>
                <w:rFonts w:ascii="Courier New" w:cs="Courier New" w:eastAsia="Courier New" w:hAnsi="Courier New"/>
                <w:color w:val="1E293B"/>
                <w:sz w:val="18"/>
                <w:szCs w:val="18"/>
              </w:rPr>
              <w:t xml:space="preserve">           ├─ Create groups: owners, admins, billing</w:t>
            </w:r>
          </w:p>
          <w:p>
            <w:pPr>
              <w:spacing w:before="20" w:after="20"/>
            </w:pPr>
            <w:r>
              <w:rPr>
                <w:rFonts w:ascii="Courier New" w:cs="Courier New" w:eastAsia="Courier New" w:hAnsi="Courier New"/>
                <w:color w:val="1E293B"/>
                <w:sz w:val="18"/>
                <w:szCs w:val="18"/>
              </w:rPr>
              <w:t xml:space="preserve">           ├─ Create portal-mgmt confidential client</w:t>
            </w:r>
          </w:p>
          <w:p>
            <w:pPr>
              <w:spacing w:before="20" w:after="20"/>
            </w:pPr>
            <w:r>
              <w:rPr>
                <w:rFonts w:ascii="Courier New" w:cs="Courier New" w:eastAsia="Courier New" w:hAnsi="Courier New"/>
                <w:color w:val="1E293B"/>
                <w:sz w:val="18"/>
                <w:szCs w:val="18"/>
              </w:rPr>
              <w:t xml:space="preserve">           └─ Create owner user + assign to owners group</w:t>
            </w:r>
          </w:p>
          <w:p>
            <w:pPr>
              <w:spacing w:before="20" w:after="20"/>
            </w:pPr>
            <w:r>
              <w:rPr>
                <w:rFonts w:ascii="Courier New" w:cs="Courier New" w:eastAsia="Courier New" w:hAnsi="Courier New"/>
                <w:color w:val="1E293B"/>
                <w:sz w:val="18"/>
                <w:szCs w:val="18"/>
              </w:rPr>
              <w:t xml:space="preserve">              └─ API writes Workspace record + realm metadata</w:t>
            </w:r>
          </w:p>
          <w:p>
            <w:pPr>
              <w:spacing w:before="20" w:after="20"/>
            </w:pPr>
            <w:r>
              <w:rPr>
                <w:rFonts w:ascii="Courier New" w:cs="Courier New" w:eastAsia="Courier New" w:hAnsi="Courier New"/>
                <w:color w:val="1E293B"/>
                <w:sz w:val="18"/>
                <w:szCs w:val="18"/>
              </w:rPr>
              <w:t xml:space="preserve">                 └─ API publishes TenantProvisioned event to Redis stream</w:t>
            </w:r>
          </w:p>
          <w:p>
            <w:pPr>
              <w:spacing w:before="20" w:after="20"/>
            </w:pPr>
            <w:r>
              <w:rPr>
                <w:rFonts w:ascii="Courier New" w:cs="Courier New" w:eastAsia="Courier New" w:hAnsi="Courier New"/>
                <w:color w:val="1E293B"/>
                <w:sz w:val="18"/>
                <w:szCs w:val="18"/>
              </w:rPr>
              <w:t xml:space="preserve">                    └─ API returns 201 with tenant + workspace + OIDC metadata</w:t>
            </w:r>
          </w:p>
        </w:tc>
      </w:tr>
    </w:tbl>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2.4 Network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Public-facing</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frontend (Vite/React), docs (Docusaurus), API /v1/* endpoints, Keycloak /realms/* endpoints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Private (internal only)</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Keycloak Admin Console, Keycloak Admin REST API, Redis, Postgres, Mailpit SMTP</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Ingress routing</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NGINX or Caddy reverse proxy in production. In dev: direct ports via Docker Compose.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TLS</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All public endpoints TLS-terminated at proxy. Keycloak configured ssl_required: external.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API → Keycloak</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Control plane API communicates with Keycloak Admin REST API using a dedicated service account (master realm, minimal permissions).</w:t>
            </w:r>
          </w:p>
        </w:tc>
      </w:tr>
    </w:tbl>
    <w:p>
      <w:pPr>
        <w:spacing w:before="40" w:after="40"/>
      </w:pPr>
      <w:r>
        <w:rPr>
          <w:rFonts w:ascii="Arial" w:cs="Arial" w:eastAsia="Arial" w:hAnsi="Arial"/>
        </w:rPr>
        <w:t xml:space="preserve"/>
      </w:r>
    </w:p>
    <w:p>
      <w:r>
        <w:br w:type="pag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none"/>
              <w:left w:val="none"/>
              <w:bottom w:val="none"/>
              <w:right w:val="none"/>
            </w:tcBorders>
            <w:shd w:fill="E94560" w:val="clear"/>
            <w:tcMar>
              <w:top w:type="dxa" w:w="60"/>
              <w:left w:type="dxa" w:w="180"/>
              <w:bottom w:type="dxa" w:w="60"/>
              <w:right w:type="dxa" w:w="180"/>
            </w:tcMar>
          </w:tcPr>
          <w:p>
            <w:r>
              <w:rPr>
                <w:rFonts w:ascii="Arial" w:cs="Arial" w:eastAsia="Arial" w:hAnsi="Arial"/>
                <w:b/>
                <w:bCs/>
                <w:color w:val="FFFFFF"/>
                <w:sz w:val="18"/>
                <w:szCs w:val="18"/>
              </w:rPr>
              <w:t xml:space="preserve">SECTION 3</w:t>
            </w:r>
          </w:p>
        </w:tc>
      </w:tr>
    </w:tbl>
    <w:p>
      <w:pPr>
        <w:pStyle w:val="Heading1"/>
        <w:spacing w:before="280" w:after="140"/>
      </w:pPr>
      <w:r>
        <w:rPr>
          <w:rFonts w:ascii="Arial" w:cs="Arial" w:eastAsia="Arial" w:hAnsi="Arial"/>
        </w:rPr>
        <w:t xml:space="preserve">Data Model</w:t>
      </w:r>
    </w:p>
    <w:p>
      <w:pPr>
        <w:pBdr>
          <w:bottom w:val="single" w:color="CBD5E1" w:sz="4" w:space="1"/>
        </w:pBdr>
        <w:spacing w:before="120" w:after="120"/>
      </w:pPr>
      <w:r>
        <w:rPr>
          <w:rFonts w:ascii="Arial" w:cs="Arial" w:eastAsia="Arial" w:hAnsi="Arial"/>
        </w:rPr>
        <w:t xml:space="preserve"/>
      </w:r>
    </w:p>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3.1 Control Plane Database (PostgreSQL schema: control_plane)</w:t>
      </w:r>
    </w:p>
    <w:p>
      <w:pPr>
        <w:spacing w:before="80" w:after="100"/>
      </w:pPr>
      <w:r>
        <w:rPr>
          <w:rFonts w:ascii="Arial" w:cs="Arial" w:eastAsia="Arial" w:hAnsi="Arial"/>
          <w:sz w:val="20"/>
          <w:szCs w:val="20"/>
        </w:rPr>
        <w:t xml:space="preserve">All tables below live in the control_plane schema. Keycloak uses its own separate schema (keycloak) on the same Postgres instance but is never accessed directly by the control plane API.</w:t>
      </w:r>
    </w:p>
    <w:p>
      <w:pPr>
        <w:pStyle w:val="Heading3"/>
        <w:spacing w:before="280" w:after="140"/>
      </w:pPr>
      <w:r>
        <w:rPr>
          <w:rFonts w:ascii="Arial" w:cs="Arial" w:eastAsia="Arial" w:hAnsi="Arial"/>
        </w:rPr>
        <w:t xml:space="preserve">Table: tenants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Column</w:t>
            </w:r>
          </w:p>
        </w:tc>
        <w:tc>
          <w:tcPr>
            <w:tcW w:type="dxa" w:w="234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Type</w:t>
            </w:r>
          </w:p>
        </w:tc>
        <w:tc>
          <w:tcPr>
            <w:tcW w:type="dxa" w:w="234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Constraints</w:t>
            </w:r>
          </w:p>
        </w:tc>
        <w:tc>
          <w:tcPr>
            <w:tcW w:type="dxa" w:w="234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Notes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VARCHAR(26)</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PK, NOT NULL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ULID — prefix tnt_</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name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VARCHAR(255)</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Display name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slug</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VARCHAR(63)</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UNIQUE, NOT NULL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URL-safe, immutable after creation</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owner_user_id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VARCHAR(26)</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FK → admins.id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First admin; set post-provisioning</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plan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VARCHAR(32)</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 DEFAULT starter</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starter | growth | enterprise</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status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VARCHAR(32)</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 DEFAULT pending</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pending | active | suspended | deleted</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region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VARCHAR(32)</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e.g. eu-west-1 (for future multi-region)</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mfa_policy</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VARCHAR(32)</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 DEFAULT optional</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disabled | optional | required-admins | required-all</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stripe_customer_id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VARCHAR(64)</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NULLABLE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Set after billing setup</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stripe_subscription_id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VARCHAR(64)</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NULLABLE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Active subscription</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created_at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TIMESTAMPTZ</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 DEFAULT NOW()</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updated_at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TIMESTAMPTZ</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 DEFAULT NOW()</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deleted_at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TIMESTAMPTZ</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NULLABLE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Soft delete</w:t>
            </w:r>
          </w:p>
        </w:tc>
      </w:tr>
    </w:tbl>
    <w:p>
      <w:pPr>
        <w:spacing w:before="40" w:after="40"/>
      </w:pPr>
      <w:r>
        <w:rPr>
          <w:rFonts w:ascii="Arial" w:cs="Arial" w:eastAsia="Arial" w:hAnsi="Arial"/>
        </w:rPr>
        <w:t xml:space="preserve"/>
      </w:r>
    </w:p>
    <w:p>
      <w:pPr>
        <w:pStyle w:val="Heading3"/>
        <w:spacing w:before="280" w:after="140"/>
      </w:pPr>
      <w:r>
        <w:rPr>
          <w:rFonts w:ascii="Arial" w:cs="Arial" w:eastAsia="Arial" w:hAnsi="Arial"/>
        </w:rPr>
        <w:t xml:space="preserve">Table: workspaces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Column</w:t>
            </w:r>
          </w:p>
        </w:tc>
        <w:tc>
          <w:tcPr>
            <w:tcW w:type="dxa" w:w="234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Type</w:t>
            </w:r>
          </w:p>
        </w:tc>
        <w:tc>
          <w:tcPr>
            <w:tcW w:type="dxa" w:w="234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Constraints</w:t>
            </w:r>
          </w:p>
        </w:tc>
        <w:tc>
          <w:tcPr>
            <w:tcW w:type="dxa" w:w="234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Notes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VARCHAR(26)</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PK, NOT NULL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ULID — prefix wsp_</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tenant_id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VARCHAR(26)</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FK → tenants.id, NOT NULL</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name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VARCHAR(255)</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mode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VARCHAR(32)</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shared-realm | isolated-realm</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keycloak_realm</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VARCHAR(128)</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 UNIQUE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Actual realm name: tnt_&lt;id&gt; or wsp_&lt;id&gt;</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keycloak_issuer</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TEXT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Cached issuer URL for fast reads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status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VARCHAR(32)</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 DEFAULT provisioning</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provisioning | active | error | deleted</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is_default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BOOLEAN</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 DEFAULT false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One default workspace per tenant</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created_at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TIMESTAMPTZ</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 DEFAULT NOW()</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updated_at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TIMESTAMPTZ</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 DEFAULT NOW()</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
            </w:r>
          </w:p>
        </w:tc>
      </w:tr>
    </w:tbl>
    <w:p>
      <w:pPr>
        <w:spacing w:before="40" w:after="40"/>
      </w:pPr>
      <w:r>
        <w:rPr>
          <w:rFonts w:ascii="Arial" w:cs="Arial" w:eastAsia="Arial" w:hAnsi="Arial"/>
        </w:rPr>
        <w:t xml:space="preserve"/>
      </w:r>
    </w:p>
    <w:p>
      <w:pPr>
        <w:pStyle w:val="Heading3"/>
        <w:spacing w:before="280" w:after="140"/>
      </w:pPr>
      <w:r>
        <w:rPr>
          <w:rFonts w:ascii="Arial" w:cs="Arial" w:eastAsia="Arial" w:hAnsi="Arial"/>
        </w:rPr>
        <w:t xml:space="preserve">Table: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Column</w:t>
            </w:r>
          </w:p>
        </w:tc>
        <w:tc>
          <w:tcPr>
            <w:tcW w:type="dxa" w:w="234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Type</w:t>
            </w:r>
          </w:p>
        </w:tc>
        <w:tc>
          <w:tcPr>
            <w:tcW w:type="dxa" w:w="234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Constraints</w:t>
            </w:r>
          </w:p>
        </w:tc>
        <w:tc>
          <w:tcPr>
            <w:tcW w:type="dxa" w:w="234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Notes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VARCHAR(26)</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PK, NOT NULL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ULID — prefix app_</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workspace_id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VARCHAR(26)</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FK → workspaces.id, NOT NULL</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name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VARCHAR(255)</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type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VARCHAR(32)</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public | confidential</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keycloak_client_id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VARCHAR(128)</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 UNIQUE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app_&lt;id&gt; in Keycloak</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redirect_uris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TEXT[]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post_logout_redirect_uris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 DEFAULT '{}'</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web_origins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TEXT[]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 DEFAULT '{}'</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pkce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VARCHAR(32)</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required | optional | disabled</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scopes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TEXT[]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openid, profile, email minimum</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access_token_seconds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INTEGER</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 DEFAULT 900</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refresh_token_seconds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INTEGER</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 DEFAULT 2592000</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created_at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TIMESTAMPTZ</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 DEFAULT NOW()</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updated_at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TIMESTAMPTZ</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 DEFAULT NOW()</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
            </w:r>
          </w:p>
        </w:tc>
      </w:tr>
    </w:tbl>
    <w:p>
      <w:pPr>
        <w:spacing w:before="40" w:after="40"/>
      </w:pPr>
      <w:r>
        <w:rPr>
          <w:rFonts w:ascii="Arial" w:cs="Arial" w:eastAsia="Arial" w:hAnsi="Arial"/>
        </w:rPr>
        <w:t xml:space="preserve"/>
      </w:r>
    </w:p>
    <w:p>
      <w:pPr>
        <w:pStyle w:val="Heading3"/>
        <w:spacing w:before="280" w:after="140"/>
      </w:pPr>
      <w:r>
        <w:rPr>
          <w:rFonts w:ascii="Arial" w:cs="Arial" w:eastAsia="Arial" w:hAnsi="Arial"/>
        </w:rPr>
        <w:t xml:space="preserve">Table: admins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Column</w:t>
            </w:r>
          </w:p>
        </w:tc>
        <w:tc>
          <w:tcPr>
            <w:tcW w:type="dxa" w:w="234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Type</w:t>
            </w:r>
          </w:p>
        </w:tc>
        <w:tc>
          <w:tcPr>
            <w:tcW w:type="dxa" w:w="234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Constraints</w:t>
            </w:r>
          </w:p>
        </w:tc>
        <w:tc>
          <w:tcPr>
            <w:tcW w:type="dxa" w:w="234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Notes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VARCHAR(26)</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PK, NOT NULL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ULID</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workspace_id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VARCHAR(26)</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FK → workspaces.id, NOT NULL</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email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VARCHAR(255)</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full_name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VARCHAR(255)</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role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VARCHAR(32)</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owner | admin | billing | viewer | support</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keycloak_user_id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VARCHAR(64)</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NULLABLE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Set after KC user creation</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status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VARCHAR(32)</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 DEFAULT invited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invited | active | disabled</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invite_token_hash</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VARCHAR(128)</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NULLABLE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bcrypt hash, cleared on acceptance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invite_expires_at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TIMESTAMPTZ</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NULLABLE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created_at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TIMESTAMPTZ</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 DEFAULT NOW()</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updated_at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TIMESTAMPTZ</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 DEFAULT NOW()</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before="40" w:after="40"/>
      </w:pPr>
      <w:r>
        <w:rPr>
          <w:rFonts w:ascii="Arial" w:cs="Arial" w:eastAsia="Arial" w:hAnsi="Arial"/>
        </w:rPr>
        <w:t xml:space="preserve"/>
      </w:r>
    </w:p>
    <w:p>
      <w:pPr>
        <w:pStyle w:val="Heading3"/>
        <w:spacing w:before="280" w:after="140"/>
      </w:pPr>
      <w:r>
        <w:rPr>
          <w:rFonts w:ascii="Arial" w:cs="Arial" w:eastAsia="Arial" w:hAnsi="Arial"/>
        </w:rPr>
        <w:t xml:space="preserve">Table: audit_logs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Column</w:t>
            </w:r>
          </w:p>
        </w:tc>
        <w:tc>
          <w:tcPr>
            <w:tcW w:type="dxa" w:w="234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Type</w:t>
            </w:r>
          </w:p>
        </w:tc>
        <w:tc>
          <w:tcPr>
            <w:tcW w:type="dxa" w:w="234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Constraints</w:t>
            </w:r>
          </w:p>
        </w:tc>
        <w:tc>
          <w:tcPr>
            <w:tcW w:type="dxa" w:w="234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Notes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BIGSERIAL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PK</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tenant_id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VARCHAR(26)</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NULLABLE, FK → tenants.id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NULL for system events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workspace_id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VARCHAR(26)</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NULLABLE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actor_id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VARCHAR(64)</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NULLABLE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Admin ID or 'system'</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actor_email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VARCHAR(255)</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NULLABLE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Denormalised for readability</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action</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VARCHAR(128)</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e.g. tenant.created, app.deleted</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resource_type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VARCHAR(64)</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tenant | workspace | app | admin</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resource_id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VARCHAR(26)</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meta</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JSONB</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NULLABLE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Additional context</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ip_address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VARCHAR(64)</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NULLABLE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created_at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TIMESTAMPTZ</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 DEFAULT NOW()</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before="40" w:after="40"/>
      </w:pPr>
      <w:r>
        <w:rPr>
          <w:rFonts w:ascii="Arial" w:cs="Arial" w:eastAsia="Arial" w:hAnsi="Arial"/>
        </w:rPr>
        <w:t xml:space="preserve"/>
      </w:r>
    </w:p>
    <w:p>
      <w:pPr>
        <w:pStyle w:val="Heading3"/>
        <w:spacing w:before="280" w:after="140"/>
      </w:pPr>
      <w:r>
        <w:rPr>
          <w:rFonts w:ascii="Arial" w:cs="Arial" w:eastAsia="Arial" w:hAnsi="Arial"/>
        </w:rPr>
        <w:t xml:space="preserve">Table: idempotency_keys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Column</w:t>
            </w:r>
          </w:p>
        </w:tc>
        <w:tc>
          <w:tcPr>
            <w:tcW w:type="dxa" w:w="234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Type</w:t>
            </w:r>
          </w:p>
        </w:tc>
        <w:tc>
          <w:tcPr>
            <w:tcW w:type="dxa" w:w="234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Constraints</w:t>
            </w:r>
          </w:p>
        </w:tc>
        <w:tc>
          <w:tcPr>
            <w:tcW w:type="dxa" w:w="234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Notes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key</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VARCHAR(256)</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PK</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Tenant-scoped: &lt;tenant_id&gt;:&lt;user_key&gt;</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response_status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INTEGER</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HTTP status of stored response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response_body</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JSONB</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Stored response</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created_at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TIMESTAMPTZ</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 DEFAULT NOW()</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expires_at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TIMESTAMPTZ</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Created_at + 24h</w:t>
            </w:r>
          </w:p>
        </w:tc>
      </w:tr>
    </w:tbl>
    <w:p>
      <w:pPr>
        <w:spacing w:before="40" w:after="40"/>
      </w:pPr>
      <w:r>
        <w:rPr>
          <w:rFonts w:ascii="Arial" w:cs="Arial" w:eastAsia="Arial" w:hAnsi="Arial"/>
        </w:rPr>
        <w:t xml:space="preserve"/>
      </w:r>
    </w:p>
    <w:p>
      <w:pPr>
        <w:pStyle w:val="Heading3"/>
        <w:spacing w:before="280" w:after="140"/>
      </w:pPr>
      <w:r>
        <w:rPr>
          <w:rFonts w:ascii="Arial" w:cs="Arial" w:eastAsia="Arial" w:hAnsi="Arial"/>
        </w:rPr>
        <w:t xml:space="preserve">Table: usage_snapshots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Column</w:t>
            </w:r>
          </w:p>
        </w:tc>
        <w:tc>
          <w:tcPr>
            <w:tcW w:type="dxa" w:w="234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Type</w:t>
            </w:r>
          </w:p>
        </w:tc>
        <w:tc>
          <w:tcPr>
            <w:tcW w:type="dxa" w:w="234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Constraints</w:t>
            </w:r>
          </w:p>
        </w:tc>
        <w:tc>
          <w:tcPr>
            <w:tcW w:type="dxa" w:w="234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Notes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BIGSERIAL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PK</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tenant_id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VARCHAR(26)</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FK → tenants.id, NOT NULL</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period_start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DATE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period_end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DATE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mau</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INTEGER</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 DEFAULT 0</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logins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INTEGER</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 DEFAULT 0</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token_refresh</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INTEGER</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 DEFAULT 0</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recorded_at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TIMESTAMPTZ</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 DEFAULT NOW()</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
            </w:r>
          </w:p>
        </w:tc>
      </w:tr>
    </w:tbl>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3.2 Redis Key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Key Pattern</w:t>
            </w:r>
          </w:p>
        </w:tc>
        <w:tc>
          <w:tcPr>
            <w:tcW w:type="dxa" w:w="65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rate:&lt;ip&gt;:&lt;endpoint&gt;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Rate limit counter. TTL: 60s. Value: integer count.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idem:&lt;tenantId&gt;:&lt;key&gt;</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Idempotency lock during in-flight request. TTL: 30s.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session:&lt;sessionId&gt;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Portal session (JWT claims cache). TTL: 15min.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prov:&lt;workspaceId&gt;</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Provisioning lock — prevents duplicate realm creation. TTL: 120s.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usage:&lt;tenantId&gt;:&lt;YYYY-MM&gt;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Incrementing MAU/login counters. Flushed to Postgres nightly. TTL: 40 days.</w:t>
            </w:r>
          </w:p>
        </w:tc>
      </w:tr>
    </w:tbl>
    <w:p>
      <w:pPr>
        <w:spacing w:before="40" w:after="40"/>
      </w:pPr>
      <w:r>
        <w:rPr>
          <w:rFonts w:ascii="Arial" w:cs="Arial" w:eastAsia="Arial" w:hAnsi="Arial"/>
        </w:rPr>
        <w:t xml:space="preserve"/>
      </w:r>
    </w:p>
    <w:p>
      <w:r>
        <w:br w:type="pag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none"/>
              <w:left w:val="none"/>
              <w:bottom w:val="none"/>
              <w:right w:val="none"/>
            </w:tcBorders>
            <w:shd w:fill="E94560" w:val="clear"/>
            <w:tcMar>
              <w:top w:type="dxa" w:w="60"/>
              <w:left w:type="dxa" w:w="180"/>
              <w:bottom w:type="dxa" w:w="60"/>
              <w:right w:type="dxa" w:w="180"/>
            </w:tcMar>
          </w:tcPr>
          <w:p>
            <w:r>
              <w:rPr>
                <w:rFonts w:ascii="Arial" w:cs="Arial" w:eastAsia="Arial" w:hAnsi="Arial"/>
                <w:b/>
                <w:bCs/>
                <w:color w:val="FFFFFF"/>
                <w:sz w:val="18"/>
                <w:szCs w:val="18"/>
              </w:rPr>
              <w:t xml:space="preserve">SECTION 4</w:t>
            </w:r>
          </w:p>
        </w:tc>
      </w:tr>
    </w:tbl>
    <w:p>
      <w:pPr>
        <w:pStyle w:val="Heading1"/>
        <w:spacing w:before="280" w:after="140"/>
      </w:pPr>
      <w:r>
        <w:rPr>
          <w:rFonts w:ascii="Arial" w:cs="Arial" w:eastAsia="Arial" w:hAnsi="Arial"/>
        </w:rPr>
        <w:t xml:space="preserve">Project Structure &amp; Developer Setup</w:t>
      </w:r>
    </w:p>
    <w:p>
      <w:pPr>
        <w:pBdr>
          <w:bottom w:val="single" w:color="CBD5E1" w:sz="4" w:space="1"/>
        </w:pBdr>
        <w:spacing w:before="120" w:after="120"/>
      </w:pPr>
      <w:r>
        <w:rPr>
          <w:rFonts w:ascii="Arial" w:cs="Arial" w:eastAsia="Arial" w:hAnsi="Arial"/>
        </w:rPr>
        <w:t xml:space="preserve"/>
      </w:r>
    </w:p>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4.1 Monorepo Folder Structure</w:t>
      </w:r>
    </w:p>
    <w:p>
      <w:pPr>
        <w:spacing w:before="80" w:after="100"/>
      </w:pPr>
      <w:r>
        <w:rPr>
          <w:rFonts w:ascii="Arial" w:cs="Arial" w:eastAsia="Arial" w:hAnsi="Arial"/>
          <w:sz w:val="20"/>
          <w:szCs w:val="20"/>
        </w:rPr>
        <w:t xml:space="preserve">All services live in a single repository. Each service is a self-contained folder with its own Dockerfile, package.json (or equivalent), and README. The root contains only orchestration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4"/>
              <w:left w:val="single" w:color="CBD5E1" w:sz="4"/>
              <w:bottom w:val="single" w:color="CBD5E1" w:sz="4"/>
              <w:right w:val="single" w:color="CBD5E1" w:sz="4"/>
            </w:tcBorders>
            <w:shd w:fill="F8FAFC" w:val="clear"/>
            <w:tcMar>
              <w:top w:type="dxa" w:w="120"/>
              <w:left w:type="dxa" w:w="180"/>
              <w:bottom w:type="dxa" w:w="120"/>
              <w:right w:type="dxa" w:w="180"/>
            </w:tcMar>
          </w:tcPr>
          <w:p>
            <w:pPr>
              <w:spacing w:before="20" w:after="20"/>
            </w:pPr>
            <w:r>
              <w:rPr>
                <w:rFonts w:ascii="Courier New" w:cs="Courier New" w:eastAsia="Courier New" w:hAnsi="Courier New"/>
                <w:color w:val="1E293B"/>
                <w:sz w:val="18"/>
                <w:szCs w:val="18"/>
              </w:rPr>
              <w:t xml:space="preserve">foundry-iam/</w:t>
            </w:r>
          </w:p>
          <w:p>
            <w:pPr>
              <w:spacing w:before="20" w:after="20"/>
            </w:pPr>
            <w:r>
              <w:rPr>
                <w:rFonts w:ascii="Courier New" w:cs="Courier New" w:eastAsia="Courier New" w:hAnsi="Courier New"/>
                <w:color w:val="1E293B"/>
                <w:sz w:val="18"/>
                <w:szCs w:val="18"/>
              </w:rPr>
              <w:t xml:space="preserve">├── docker-compose.yml          # Full dev environment (all services)</w:t>
            </w:r>
          </w:p>
          <w:p>
            <w:pPr>
              <w:spacing w:before="20" w:after="20"/>
            </w:pPr>
            <w:r>
              <w:rPr>
                <w:rFonts w:ascii="Courier New" w:cs="Courier New" w:eastAsia="Courier New" w:hAnsi="Courier New"/>
                <w:color w:val="1E293B"/>
                <w:sz w:val="18"/>
                <w:szCs w:val="18"/>
              </w:rPr>
              <w:t xml:space="preserve">├── docker-compose.prod.yml     # Production overrides</w:t>
            </w:r>
          </w:p>
          <w:p>
            <w:pPr>
              <w:spacing w:before="20" w:after="20"/>
            </w:pPr>
            <w:r>
              <w:rPr>
                <w:rFonts w:ascii="Courier New" w:cs="Courier New" w:eastAsia="Courier New" w:hAnsi="Courier New"/>
                <w:color w:val="1E293B"/>
                <w:sz w:val="18"/>
                <w:szCs w:val="18"/>
              </w:rPr>
              <w:t xml:space="preserve">├── .env.example                # All required environment variables</w:t>
            </w:r>
          </w:p>
          <w:p>
            <w:pPr>
              <w:spacing w:before="20" w:after="20"/>
            </w:pPr>
            <w:r>
              <w:rPr>
                <w:rFonts w:ascii="Courier New" w:cs="Courier New" w:eastAsia="Courier New" w:hAnsi="Courier New"/>
                <w:color w:val="1E293B"/>
                <w:sz w:val="18"/>
                <w:szCs w:val="18"/>
              </w:rPr>
              <w:t xml:space="preserve">├── .env                        # Local only — never commit</w:t>
            </w:r>
          </w:p>
          <w:p>
            <w:pPr>
              <w:spacing w:before="20" w:after="20"/>
            </w:pPr>
            <w:r>
              <w:rPr>
                <w:rFonts w:ascii="Courier New" w:cs="Courier New" w:eastAsia="Courier New" w:hAnsi="Courier New"/>
                <w:color w:val="1E293B"/>
                <w:sz w:val="18"/>
                <w:szCs w:val="18"/>
              </w:rPr>
              <w:t xml:space="preserve">├── Makefile                    # Dev shortcuts (make up, make seed, make logs)</w:t>
            </w:r>
          </w:p>
          <w:p>
            <w:pPr>
              <w:spacing w:before="20" w:after="20"/>
            </w:pPr>
            <w:r>
              <w:rPr>
                <w:rFonts w:ascii="Courier New" w:cs="Courier New" w:eastAsia="Courier New" w:hAnsi="Courier New"/>
                <w:color w:val="1E293B"/>
                <w:sz w:val="18"/>
                <w:szCs w:val="18"/>
              </w:rPr>
              <w:t xml:space="preserve">├── README.md                   # Getting started in &lt; 5 minutes</w:t>
            </w:r>
          </w:p>
          <w:p>
            <w:pPr>
              <w:spacing w:before="20" w:after="20"/>
            </w:pPr>
            <w:r>
              <w:rPr>
                <w:rFonts w:ascii="Courier New" w:cs="Courier New" w:eastAsia="Courier New" w:hAnsi="Courier New"/>
                <w:color w:val="1E293B"/>
                <w:sz w:val="18"/>
                <w:szCs w:val="18"/>
              </w:rPr>
              <w:t xml:space="preserve">│</w:t>
            </w:r>
          </w:p>
          <w:p>
            <w:pPr>
              <w:spacing w:before="20" w:after="20"/>
            </w:pPr>
            <w:r>
              <w:rPr>
                <w:rFonts w:ascii="Courier New" w:cs="Courier New" w:eastAsia="Courier New" w:hAnsi="Courier New"/>
                <w:color w:val="1E293B"/>
                <w:sz w:val="18"/>
                <w:szCs w:val="18"/>
              </w:rPr>
              <w:t xml:space="preserve">├── keycloak/                   # Identity engine</w:t>
            </w:r>
          </w:p>
          <w:p>
            <w:pPr>
              <w:spacing w:before="20" w:after="20"/>
            </w:pPr>
            <w:r>
              <w:rPr>
                <w:rFonts w:ascii="Courier New" w:cs="Courier New" w:eastAsia="Courier New" w:hAnsi="Courier New"/>
                <w:color w:val="1E293B"/>
                <w:sz w:val="18"/>
                <w:szCs w:val="18"/>
              </w:rPr>
              <w:t xml:space="preserve">│   ├── Dockerfile              # Keycloak 24 with themes + providers</w:t>
            </w:r>
          </w:p>
          <w:p>
            <w:pPr>
              <w:spacing w:before="20" w:after="20"/>
            </w:pPr>
            <w:r>
              <w:rPr>
                <w:rFonts w:ascii="Courier New" w:cs="Courier New" w:eastAsia="Courier New" w:hAnsi="Courier New"/>
                <w:color w:val="1E293B"/>
                <w:sz w:val="18"/>
                <w:szCs w:val="18"/>
              </w:rPr>
              <w:t xml:space="preserve">│   ├── themes/                 # Custom Foundry login theme</w:t>
            </w:r>
          </w:p>
          <w:p>
            <w:pPr>
              <w:spacing w:before="20" w:after="20"/>
            </w:pPr>
            <w:r>
              <w:rPr>
                <w:rFonts w:ascii="Courier New" w:cs="Courier New" w:eastAsia="Courier New" w:hAnsi="Courier New"/>
                <w:color w:val="1E293B"/>
                <w:sz w:val="18"/>
                <w:szCs w:val="18"/>
              </w:rPr>
              <w:t xml:space="preserve">│   │   └── foundry/            # Freemarker templates</w:t>
            </w:r>
          </w:p>
          <w:p>
            <w:pPr>
              <w:spacing w:before="20" w:after="20"/>
            </w:pPr>
            <w:r>
              <w:rPr>
                <w:rFonts w:ascii="Courier New" w:cs="Courier New" w:eastAsia="Courier New" w:hAnsi="Courier New"/>
                <w:color w:val="1E293B"/>
                <w:sz w:val="18"/>
                <w:szCs w:val="18"/>
              </w:rPr>
              <w:t xml:space="preserve">│   ├── providers/              # Custom SPI JARs (if needed)</w:t>
            </w:r>
          </w:p>
          <w:p>
            <w:pPr>
              <w:spacing w:before="20" w:after="20"/>
            </w:pPr>
            <w:r>
              <w:rPr>
                <w:rFonts w:ascii="Courier New" w:cs="Courier New" w:eastAsia="Courier New" w:hAnsi="Courier New"/>
                <w:color w:val="1E293B"/>
                <w:sz w:val="18"/>
                <w:szCs w:val="18"/>
              </w:rPr>
              <w:t xml:space="preserve">│   ├── realm-template/         # Base realm export JSON (applied on provision)</w:t>
            </w:r>
          </w:p>
          <w:p>
            <w:pPr>
              <w:spacing w:before="20" w:after="20"/>
            </w:pPr>
            <w:r>
              <w:rPr>
                <w:rFonts w:ascii="Courier New" w:cs="Courier New" w:eastAsia="Courier New" w:hAnsi="Courier New"/>
                <w:color w:val="1E293B"/>
                <w:sz w:val="18"/>
                <w:szCs w:val="18"/>
              </w:rPr>
              <w:t xml:space="preserve">│   │   └── base-realm.json</w:t>
            </w:r>
          </w:p>
          <w:p>
            <w:pPr>
              <w:spacing w:before="20" w:after="20"/>
            </w:pPr>
            <w:r>
              <w:rPr>
                <w:rFonts w:ascii="Courier New" w:cs="Courier New" w:eastAsia="Courier New" w:hAnsi="Courier New"/>
                <w:color w:val="1E293B"/>
                <w:sz w:val="18"/>
                <w:szCs w:val="18"/>
              </w:rPr>
              <w:t xml:space="preserve">│   └── scripts/</w:t>
            </w:r>
          </w:p>
          <w:p>
            <w:pPr>
              <w:spacing w:before="20" w:after="20"/>
            </w:pPr>
            <w:r>
              <w:rPr>
                <w:rFonts w:ascii="Courier New" w:cs="Courier New" w:eastAsia="Courier New" w:hAnsi="Courier New"/>
                <w:color w:val="1E293B"/>
                <w:sz w:val="18"/>
                <w:szCs w:val="18"/>
              </w:rPr>
              <w:t xml:space="preserve">│       └── init-realm.sh       # Bootstrap script for first-run</w:t>
            </w:r>
          </w:p>
          <w:p>
            <w:pPr>
              <w:spacing w:before="20" w:after="20"/>
            </w:pPr>
            <w:r>
              <w:rPr>
                <w:rFonts w:ascii="Courier New" w:cs="Courier New" w:eastAsia="Courier New" w:hAnsi="Courier New"/>
                <w:color w:val="1E293B"/>
                <w:sz w:val="18"/>
                <w:szCs w:val="18"/>
              </w:rPr>
              <w:t xml:space="preserve">│</w:t>
            </w:r>
          </w:p>
          <w:p>
            <w:pPr>
              <w:spacing w:before="20" w:after="20"/>
            </w:pPr>
            <w:r>
              <w:rPr>
                <w:rFonts w:ascii="Courier New" w:cs="Courier New" w:eastAsia="Courier New" w:hAnsi="Courier New"/>
                <w:color w:val="1E293B"/>
                <w:sz w:val="18"/>
                <w:szCs w:val="18"/>
              </w:rPr>
              <w:t xml:space="preserve">├── api/                        # Control plane (Node.js)</w:t>
            </w:r>
          </w:p>
          <w:p>
            <w:pPr>
              <w:spacing w:before="20" w:after="20"/>
            </w:pPr>
            <w:r>
              <w:rPr>
                <w:rFonts w:ascii="Courier New" w:cs="Courier New" w:eastAsia="Courier New" w:hAnsi="Courier New"/>
                <w:color w:val="1E293B"/>
                <w:sz w:val="18"/>
                <w:szCs w:val="18"/>
              </w:rPr>
              <w:t xml:space="preserve">│   ├── Dockerfile</w:t>
            </w:r>
          </w:p>
          <w:p>
            <w:pPr>
              <w:spacing w:before="20" w:after="20"/>
            </w:pPr>
            <w:r>
              <w:rPr>
                <w:rFonts w:ascii="Courier New" w:cs="Courier New" w:eastAsia="Courier New" w:hAnsi="Courier New"/>
                <w:color w:val="1E293B"/>
                <w:sz w:val="18"/>
                <w:szCs w:val="18"/>
              </w:rPr>
              <w:t xml:space="preserve">│   ├── package.json</w:t>
            </w:r>
          </w:p>
          <w:p>
            <w:pPr>
              <w:spacing w:before="20" w:after="20"/>
            </w:pPr>
            <w:r>
              <w:rPr>
                <w:rFonts w:ascii="Courier New" w:cs="Courier New" w:eastAsia="Courier New" w:hAnsi="Courier New"/>
                <w:color w:val="1E293B"/>
                <w:sz w:val="18"/>
                <w:szCs w:val="18"/>
              </w:rPr>
              <w:t xml:space="preserve">│   ├── tsconfig.json</w:t>
            </w:r>
          </w:p>
          <w:p>
            <w:pPr>
              <w:spacing w:before="20" w:after="20"/>
            </w:pPr>
            <w:r>
              <w:rPr>
                <w:rFonts w:ascii="Courier New" w:cs="Courier New" w:eastAsia="Courier New" w:hAnsi="Courier New"/>
                <w:color w:val="1E293B"/>
                <w:sz w:val="18"/>
                <w:szCs w:val="18"/>
              </w:rPr>
              <w:t xml:space="preserve">│   ├── prisma/</w:t>
            </w:r>
          </w:p>
          <w:p>
            <w:pPr>
              <w:spacing w:before="20" w:after="20"/>
            </w:pPr>
            <w:r>
              <w:rPr>
                <w:rFonts w:ascii="Courier New" w:cs="Courier New" w:eastAsia="Courier New" w:hAnsi="Courier New"/>
                <w:color w:val="1E293B"/>
                <w:sz w:val="18"/>
                <w:szCs w:val="18"/>
              </w:rPr>
              <w:t xml:space="preserve">│   │   ├── schema.prisma       # All control_plane tables</w:t>
            </w:r>
          </w:p>
          <w:p>
            <w:pPr>
              <w:spacing w:before="20" w:after="20"/>
            </w:pPr>
            <w:r>
              <w:rPr>
                <w:rFonts w:ascii="Courier New" w:cs="Courier New" w:eastAsia="Courier New" w:hAnsi="Courier New"/>
                <w:color w:val="1E293B"/>
                <w:sz w:val="18"/>
                <w:szCs w:val="18"/>
              </w:rPr>
              <w:t xml:space="preserve">│   │   └── migrations/         # Versioned SQL migrations</w:t>
            </w:r>
          </w:p>
          <w:p>
            <w:pPr>
              <w:spacing w:before="20" w:after="20"/>
            </w:pPr>
            <w:r>
              <w:rPr>
                <w:rFonts w:ascii="Courier New" w:cs="Courier New" w:eastAsia="Courier New" w:hAnsi="Courier New"/>
                <w:color w:val="1E293B"/>
                <w:sz w:val="18"/>
                <w:szCs w:val="18"/>
              </w:rPr>
              <w:t xml:space="preserve">│   ├── src/</w:t>
            </w:r>
          </w:p>
          <w:p>
            <w:pPr>
              <w:spacing w:before="20" w:after="20"/>
            </w:pPr>
            <w:r>
              <w:rPr>
                <w:rFonts w:ascii="Courier New" w:cs="Courier New" w:eastAsia="Courier New" w:hAnsi="Courier New"/>
                <w:color w:val="1E293B"/>
                <w:sz w:val="18"/>
                <w:szCs w:val="18"/>
              </w:rPr>
              <w:t xml:space="preserve">│   │   ├── index.ts            # Express app entrypoint</w:t>
            </w:r>
          </w:p>
          <w:p>
            <w:pPr>
              <w:spacing w:before="20" w:after="20"/>
            </w:pPr>
            <w:r>
              <w:rPr>
                <w:rFonts w:ascii="Courier New" w:cs="Courier New" w:eastAsia="Courier New" w:hAnsi="Courier New"/>
                <w:color w:val="1E293B"/>
                <w:sz w:val="18"/>
                <w:szCs w:val="18"/>
              </w:rPr>
              <w:t xml:space="preserve">│   │   ├── config/             # Env validation (zod)</w:t>
            </w:r>
          </w:p>
          <w:p>
            <w:pPr>
              <w:spacing w:before="20" w:after="20"/>
            </w:pPr>
            <w:r>
              <w:rPr>
                <w:rFonts w:ascii="Courier New" w:cs="Courier New" w:eastAsia="Courier New" w:hAnsi="Courier New"/>
                <w:color w:val="1E293B"/>
                <w:sz w:val="18"/>
                <w:szCs w:val="18"/>
              </w:rPr>
              <w:t xml:space="preserve">│   │   ├── middleware/</w:t>
            </w:r>
          </w:p>
          <w:p>
            <w:pPr>
              <w:spacing w:before="20" w:after="20"/>
            </w:pPr>
            <w:r>
              <w:rPr>
                <w:rFonts w:ascii="Courier New" w:cs="Courier New" w:eastAsia="Courier New" w:hAnsi="Courier New"/>
                <w:color w:val="1E293B"/>
                <w:sz w:val="18"/>
                <w:szCs w:val="18"/>
              </w:rPr>
              <w:t xml:space="preserve">│   │   │   ├── auth.ts         # JWT verification middleware</w:t>
            </w:r>
          </w:p>
          <w:p>
            <w:pPr>
              <w:spacing w:before="20" w:after="20"/>
            </w:pPr>
            <w:r>
              <w:rPr>
                <w:rFonts w:ascii="Courier New" w:cs="Courier New" w:eastAsia="Courier New" w:hAnsi="Courier New"/>
                <w:color w:val="1E293B"/>
                <w:sz w:val="18"/>
                <w:szCs w:val="18"/>
              </w:rPr>
              <w:t xml:space="preserve">│   │   │   ├── rateLimiter.ts  # Redis-backed rate limiting</w:t>
            </w:r>
          </w:p>
          <w:p>
            <w:pPr>
              <w:spacing w:before="20" w:after="20"/>
            </w:pPr>
            <w:r>
              <w:rPr>
                <w:rFonts w:ascii="Courier New" w:cs="Courier New" w:eastAsia="Courier New" w:hAnsi="Courier New"/>
                <w:color w:val="1E293B"/>
                <w:sz w:val="18"/>
                <w:szCs w:val="18"/>
              </w:rPr>
              <w:t xml:space="preserve">│   │   │   ├── idempotency.ts  # Idempotency key middleware</w:t>
            </w:r>
          </w:p>
          <w:p>
            <w:pPr>
              <w:spacing w:before="20" w:after="20"/>
            </w:pPr>
            <w:r>
              <w:rPr>
                <w:rFonts w:ascii="Courier New" w:cs="Courier New" w:eastAsia="Courier New" w:hAnsi="Courier New"/>
                <w:color w:val="1E293B"/>
                <w:sz w:val="18"/>
                <w:szCs w:val="18"/>
              </w:rPr>
              <w:t xml:space="preserve">│   │   │   └── audit.ts        # Audit log middleware</w:t>
            </w:r>
          </w:p>
          <w:p>
            <w:pPr>
              <w:spacing w:before="20" w:after="20"/>
            </w:pPr>
            <w:r>
              <w:rPr>
                <w:rFonts w:ascii="Courier New" w:cs="Courier New" w:eastAsia="Courier New" w:hAnsi="Courier New"/>
                <w:color w:val="1E293B"/>
                <w:sz w:val="18"/>
                <w:szCs w:val="18"/>
              </w:rPr>
              <w:t xml:space="preserve">│   │   ├── routes/</w:t>
            </w:r>
          </w:p>
          <w:p>
            <w:pPr>
              <w:spacing w:before="20" w:after="20"/>
            </w:pPr>
            <w:r>
              <w:rPr>
                <w:rFonts w:ascii="Courier New" w:cs="Courier New" w:eastAsia="Courier New" w:hAnsi="Courier New"/>
                <w:color w:val="1E293B"/>
                <w:sz w:val="18"/>
                <w:szCs w:val="18"/>
              </w:rPr>
              <w:t xml:space="preserve">│   │   │   ├── tenants.ts</w:t>
            </w:r>
          </w:p>
          <w:p>
            <w:pPr>
              <w:spacing w:before="20" w:after="20"/>
            </w:pPr>
            <w:r>
              <w:rPr>
                <w:rFonts w:ascii="Courier New" w:cs="Courier New" w:eastAsia="Courier New" w:hAnsi="Courier New"/>
                <w:color w:val="1E293B"/>
                <w:sz w:val="18"/>
                <w:szCs w:val="18"/>
              </w:rPr>
              <w:t xml:space="preserve">│   │   │   ├── workspaces.ts</w:t>
            </w:r>
          </w:p>
          <w:p>
            <w:pPr>
              <w:spacing w:before="20" w:after="20"/>
            </w:pPr>
            <w:r>
              <w:rPr>
                <w:rFonts w:ascii="Courier New" w:cs="Courier New" w:eastAsia="Courier New" w:hAnsi="Courier New"/>
                <w:color w:val="1E293B"/>
                <w:sz w:val="18"/>
                <w:szCs w:val="18"/>
              </w:rPr>
              <w:t xml:space="preserve">│   │   │   ├── apps.ts</w:t>
            </w:r>
          </w:p>
          <w:p>
            <w:pPr>
              <w:spacing w:before="20" w:after="20"/>
            </w:pPr>
            <w:r>
              <w:rPr>
                <w:rFonts w:ascii="Courier New" w:cs="Courier New" w:eastAsia="Courier New" w:hAnsi="Courier New"/>
                <w:color w:val="1E293B"/>
                <w:sz w:val="18"/>
                <w:szCs w:val="18"/>
              </w:rPr>
              <w:t xml:space="preserve">│   │   │   ├── admins.ts</w:t>
            </w:r>
          </w:p>
          <w:p>
            <w:pPr>
              <w:spacing w:before="20" w:after="20"/>
            </w:pPr>
            <w:r>
              <w:rPr>
                <w:rFonts w:ascii="Courier New" w:cs="Courier New" w:eastAsia="Courier New" w:hAnsi="Courier New"/>
                <w:color w:val="1E293B"/>
                <w:sz w:val="18"/>
                <w:szCs w:val="18"/>
              </w:rPr>
              <w:t xml:space="preserve">│   │   │   ├── billing.ts</w:t>
            </w:r>
          </w:p>
          <w:p>
            <w:pPr>
              <w:spacing w:before="20" w:after="20"/>
            </w:pPr>
            <w:r>
              <w:rPr>
                <w:rFonts w:ascii="Courier New" w:cs="Courier New" w:eastAsia="Courier New" w:hAnsi="Courier New"/>
                <w:color w:val="1E293B"/>
                <w:sz w:val="18"/>
                <w:szCs w:val="18"/>
              </w:rPr>
              <w:t xml:space="preserve">│   │   │   ├── support.ts</w:t>
            </w:r>
          </w:p>
          <w:p>
            <w:pPr>
              <w:spacing w:before="20" w:after="20"/>
            </w:pPr>
            <w:r>
              <w:rPr>
                <w:rFonts w:ascii="Courier New" w:cs="Courier New" w:eastAsia="Courier New" w:hAnsi="Courier New"/>
                <w:color w:val="1E293B"/>
                <w:sz w:val="18"/>
                <w:szCs w:val="18"/>
              </w:rPr>
              <w:t xml:space="preserve">│   │   │   ├── webhooks.ts</w:t>
            </w:r>
          </w:p>
          <w:p>
            <w:pPr>
              <w:spacing w:before="20" w:after="20"/>
            </w:pPr>
            <w:r>
              <w:rPr>
                <w:rFonts w:ascii="Courier New" w:cs="Courier New" w:eastAsia="Courier New" w:hAnsi="Courier New"/>
                <w:color w:val="1E293B"/>
                <w:sz w:val="18"/>
                <w:szCs w:val="18"/>
              </w:rPr>
              <w:t xml:space="preserve">│   │   │   └── health.ts</w:t>
            </w:r>
          </w:p>
          <w:p>
            <w:pPr>
              <w:spacing w:before="20" w:after="20"/>
            </w:pPr>
            <w:r>
              <w:rPr>
                <w:rFonts w:ascii="Courier New" w:cs="Courier New" w:eastAsia="Courier New" w:hAnsi="Courier New"/>
                <w:color w:val="1E293B"/>
                <w:sz w:val="18"/>
                <w:szCs w:val="18"/>
              </w:rPr>
              <w:t xml:space="preserve">│   │   ├── services/</w:t>
            </w:r>
          </w:p>
          <w:p>
            <w:pPr>
              <w:spacing w:before="20" w:after="20"/>
            </w:pPr>
            <w:r>
              <w:rPr>
                <w:rFonts w:ascii="Courier New" w:cs="Courier New" w:eastAsia="Courier New" w:hAnsi="Courier New"/>
                <w:color w:val="1E293B"/>
                <w:sz w:val="18"/>
                <w:szCs w:val="18"/>
              </w:rPr>
              <w:t xml:space="preserve">│   │   │   ├── keycloak/</w:t>
            </w:r>
          </w:p>
          <w:p>
            <w:pPr>
              <w:spacing w:before="20" w:after="20"/>
            </w:pPr>
            <w:r>
              <w:rPr>
                <w:rFonts w:ascii="Courier New" w:cs="Courier New" w:eastAsia="Courier New" w:hAnsi="Courier New"/>
                <w:color w:val="1E293B"/>
                <w:sz w:val="18"/>
                <w:szCs w:val="18"/>
              </w:rPr>
              <w:t xml:space="preserve">│   │   │   │   ├── client.ts   # Keycloak Admin REST API wrapper</w:t>
            </w:r>
          </w:p>
          <w:p>
            <w:pPr>
              <w:spacing w:before="20" w:after="20"/>
            </w:pPr>
            <w:r>
              <w:rPr>
                <w:rFonts w:ascii="Courier New" w:cs="Courier New" w:eastAsia="Courier New" w:hAnsi="Courier New"/>
                <w:color w:val="1E293B"/>
                <w:sz w:val="18"/>
                <w:szCs w:val="18"/>
              </w:rPr>
              <w:t xml:space="preserve">│   │   │   │   ├── realm.ts    # Realm provisioning service</w:t>
            </w:r>
          </w:p>
          <w:p>
            <w:pPr>
              <w:spacing w:before="20" w:after="20"/>
            </w:pPr>
            <w:r>
              <w:rPr>
                <w:rFonts w:ascii="Courier New" w:cs="Courier New" w:eastAsia="Courier New" w:hAnsi="Courier New"/>
                <w:color w:val="1E293B"/>
                <w:sz w:val="18"/>
                <w:szCs w:val="18"/>
              </w:rPr>
              <w:t xml:space="preserve">│   │   │   │   └── template.ts # Realm template application</w:t>
            </w:r>
          </w:p>
          <w:p>
            <w:pPr>
              <w:spacing w:before="20" w:after="20"/>
            </w:pPr>
            <w:r>
              <w:rPr>
                <w:rFonts w:ascii="Courier New" w:cs="Courier New" w:eastAsia="Courier New" w:hAnsi="Courier New"/>
                <w:color w:val="1E293B"/>
                <w:sz w:val="18"/>
                <w:szCs w:val="18"/>
              </w:rPr>
              <w:t xml:space="preserve">│   │   │   ├── billing/</w:t>
            </w:r>
          </w:p>
          <w:p>
            <w:pPr>
              <w:spacing w:before="20" w:after="20"/>
            </w:pPr>
            <w:r>
              <w:rPr>
                <w:rFonts w:ascii="Courier New" w:cs="Courier New" w:eastAsia="Courier New" w:hAnsi="Courier New"/>
                <w:color w:val="1E293B"/>
                <w:sz w:val="18"/>
                <w:szCs w:val="18"/>
              </w:rPr>
              <w:t xml:space="preserve">│   │   │   │   └── stripe.ts</w:t>
            </w:r>
          </w:p>
          <w:p>
            <w:pPr>
              <w:spacing w:before="20" w:after="20"/>
            </w:pPr>
            <w:r>
              <w:rPr>
                <w:rFonts w:ascii="Courier New" w:cs="Courier New" w:eastAsia="Courier New" w:hAnsi="Courier New"/>
                <w:color w:val="1E293B"/>
                <w:sz w:val="18"/>
                <w:szCs w:val="18"/>
              </w:rPr>
              <w:t xml:space="preserve">│   │   │   ├── email/</w:t>
            </w:r>
          </w:p>
          <w:p>
            <w:pPr>
              <w:spacing w:before="20" w:after="20"/>
            </w:pPr>
            <w:r>
              <w:rPr>
                <w:rFonts w:ascii="Courier New" w:cs="Courier New" w:eastAsia="Courier New" w:hAnsi="Courier New"/>
                <w:color w:val="1E293B"/>
                <w:sz w:val="18"/>
                <w:szCs w:val="18"/>
              </w:rPr>
              <w:t xml:space="preserve">│   │   │   │   └── mailer.ts   # Nodemailer → SMTP (Mailpit in dev)</w:t>
            </w:r>
          </w:p>
          <w:p>
            <w:pPr>
              <w:spacing w:before="20" w:after="20"/>
            </w:pPr>
            <w:r>
              <w:rPr>
                <w:rFonts w:ascii="Courier New" w:cs="Courier New" w:eastAsia="Courier New" w:hAnsi="Courier New"/>
                <w:color w:val="1E293B"/>
                <w:sz w:val="18"/>
                <w:szCs w:val="18"/>
              </w:rPr>
              <w:t xml:space="preserve">│   │   │   └── usage/</w:t>
            </w:r>
          </w:p>
          <w:p>
            <w:pPr>
              <w:spacing w:before="20" w:after="20"/>
            </w:pPr>
            <w:r>
              <w:rPr>
                <w:rFonts w:ascii="Courier New" w:cs="Courier New" w:eastAsia="Courier New" w:hAnsi="Courier New"/>
                <w:color w:val="1E293B"/>
                <w:sz w:val="18"/>
                <w:szCs w:val="18"/>
              </w:rPr>
              <w:t xml:space="preserve">│   │   │       └── counter.ts  # Redis usage counters</w:t>
            </w:r>
          </w:p>
          <w:p>
            <w:pPr>
              <w:spacing w:before="20" w:after="20"/>
            </w:pPr>
            <w:r>
              <w:rPr>
                <w:rFonts w:ascii="Courier New" w:cs="Courier New" w:eastAsia="Courier New" w:hAnsi="Courier New"/>
                <w:color w:val="1E293B"/>
                <w:sz w:val="18"/>
                <w:szCs w:val="18"/>
              </w:rPr>
              <w:t xml:space="preserve">│   │   ├── db/</w:t>
            </w:r>
          </w:p>
          <w:p>
            <w:pPr>
              <w:spacing w:before="20" w:after="20"/>
            </w:pPr>
            <w:r>
              <w:rPr>
                <w:rFonts w:ascii="Courier New" w:cs="Courier New" w:eastAsia="Courier New" w:hAnsi="Courier New"/>
                <w:color w:val="1E293B"/>
                <w:sz w:val="18"/>
                <w:szCs w:val="18"/>
              </w:rPr>
              <w:t xml:space="preserve">│   │   │   └── client.ts       # Prisma client singleton</w:t>
            </w:r>
          </w:p>
          <w:p>
            <w:pPr>
              <w:spacing w:before="20" w:after="20"/>
            </w:pPr>
            <w:r>
              <w:rPr>
                <w:rFonts w:ascii="Courier New" w:cs="Courier New" w:eastAsia="Courier New" w:hAnsi="Courier New"/>
                <w:color w:val="1E293B"/>
                <w:sz w:val="18"/>
                <w:szCs w:val="18"/>
              </w:rPr>
              <w:t xml:space="preserve">│   │   └── lib/</w:t>
            </w:r>
          </w:p>
          <w:p>
            <w:pPr>
              <w:spacing w:before="20" w:after="20"/>
            </w:pPr>
            <w:r>
              <w:rPr>
                <w:rFonts w:ascii="Courier New" w:cs="Courier New" w:eastAsia="Courier New" w:hAnsi="Courier New"/>
                <w:color w:val="1E293B"/>
                <w:sz w:val="18"/>
                <w:szCs w:val="18"/>
              </w:rPr>
              <w:t xml:space="preserve">│   │       ├── ulid.ts         # ID generation</w:t>
            </w:r>
          </w:p>
          <w:p>
            <w:pPr>
              <w:spacing w:before="20" w:after="20"/>
            </w:pPr>
            <w:r>
              <w:rPr>
                <w:rFonts w:ascii="Courier New" w:cs="Courier New" w:eastAsia="Courier New" w:hAnsi="Courier New"/>
                <w:color w:val="1E293B"/>
                <w:sz w:val="18"/>
                <w:szCs w:val="18"/>
              </w:rPr>
              <w:t xml:space="preserve">│   │       ├── errors.ts       # Standard error types</w:t>
            </w:r>
          </w:p>
          <w:p>
            <w:pPr>
              <w:spacing w:before="20" w:after="20"/>
            </w:pPr>
            <w:r>
              <w:rPr>
                <w:rFonts w:ascii="Courier New" w:cs="Courier New" w:eastAsia="Courier New" w:hAnsi="Courier New"/>
                <w:color w:val="1E293B"/>
                <w:sz w:val="18"/>
                <w:szCs w:val="18"/>
              </w:rPr>
              <w:t xml:space="preserve">│   │       └── logger.ts       # Structured JSON logging</w:t>
            </w:r>
          </w:p>
          <w:p>
            <w:pPr>
              <w:spacing w:before="20" w:after="20"/>
            </w:pPr>
            <w:r>
              <w:rPr>
                <w:rFonts w:ascii="Courier New" w:cs="Courier New" w:eastAsia="Courier New" w:hAnsi="Courier New"/>
                <w:color w:val="1E293B"/>
                <w:sz w:val="18"/>
                <w:szCs w:val="18"/>
              </w:rPr>
              <w:t xml:space="preserve">│   └── tests/</w:t>
            </w:r>
          </w:p>
          <w:p>
            <w:pPr>
              <w:spacing w:before="20" w:after="20"/>
            </w:pPr>
            <w:r>
              <w:rPr>
                <w:rFonts w:ascii="Courier New" w:cs="Courier New" w:eastAsia="Courier New" w:hAnsi="Courier New"/>
                <w:color w:val="1E293B"/>
                <w:sz w:val="18"/>
                <w:szCs w:val="18"/>
              </w:rPr>
              <w:t xml:space="preserve">│       ├── unit/</w:t>
            </w:r>
          </w:p>
          <w:p>
            <w:pPr>
              <w:spacing w:before="20" w:after="20"/>
            </w:pPr>
            <w:r>
              <w:rPr>
                <w:rFonts w:ascii="Courier New" w:cs="Courier New" w:eastAsia="Courier New" w:hAnsi="Courier New"/>
                <w:color w:val="1E293B"/>
                <w:sz w:val="18"/>
                <w:szCs w:val="18"/>
              </w:rPr>
              <w:t xml:space="preserve">│       └── integration/</w:t>
            </w:r>
          </w:p>
          <w:p>
            <w:pPr>
              <w:spacing w:before="20" w:after="20"/>
            </w:pPr>
            <w:r>
              <w:rPr>
                <w:rFonts w:ascii="Courier New" w:cs="Courier New" w:eastAsia="Courier New" w:hAnsi="Courier New"/>
                <w:color w:val="1E293B"/>
                <w:sz w:val="18"/>
                <w:szCs w:val="18"/>
              </w:rPr>
              <w:t xml:space="preserve">│</w:t>
            </w:r>
          </w:p>
          <w:p>
            <w:pPr>
              <w:spacing w:before="20" w:after="20"/>
            </w:pPr>
            <w:r>
              <w:rPr>
                <w:rFonts w:ascii="Courier New" w:cs="Courier New" w:eastAsia="Courier New" w:hAnsi="Courier New"/>
                <w:color w:val="1E293B"/>
                <w:sz w:val="18"/>
                <w:szCs w:val="18"/>
              </w:rPr>
              <w:t xml:space="preserve">├── frontend/                   # SaaS Portal (React)</w:t>
            </w:r>
          </w:p>
          <w:p>
            <w:pPr>
              <w:spacing w:before="20" w:after="20"/>
            </w:pPr>
            <w:r>
              <w:rPr>
                <w:rFonts w:ascii="Courier New" w:cs="Courier New" w:eastAsia="Courier New" w:hAnsi="Courier New"/>
                <w:color w:val="1E293B"/>
                <w:sz w:val="18"/>
                <w:szCs w:val="18"/>
              </w:rPr>
              <w:t xml:space="preserve">│   ├── Dockerfile</w:t>
            </w:r>
          </w:p>
          <w:p>
            <w:pPr>
              <w:spacing w:before="20" w:after="20"/>
            </w:pPr>
            <w:r>
              <w:rPr>
                <w:rFonts w:ascii="Courier New" w:cs="Courier New" w:eastAsia="Courier New" w:hAnsi="Courier New"/>
                <w:color w:val="1E293B"/>
                <w:sz w:val="18"/>
                <w:szCs w:val="18"/>
              </w:rPr>
              <w:t xml:space="preserve">│   ├── package.json</w:t>
            </w:r>
          </w:p>
          <w:p>
            <w:pPr>
              <w:spacing w:before="20" w:after="20"/>
            </w:pPr>
            <w:r>
              <w:rPr>
                <w:rFonts w:ascii="Courier New" w:cs="Courier New" w:eastAsia="Courier New" w:hAnsi="Courier New"/>
                <w:color w:val="1E293B"/>
                <w:sz w:val="18"/>
                <w:szCs w:val="18"/>
              </w:rPr>
              <w:t xml:space="preserve">│   ├── vite.config.ts</w:t>
            </w:r>
          </w:p>
          <w:p>
            <w:pPr>
              <w:spacing w:before="20" w:after="20"/>
            </w:pPr>
            <w:r>
              <w:rPr>
                <w:rFonts w:ascii="Courier New" w:cs="Courier New" w:eastAsia="Courier New" w:hAnsi="Courier New"/>
                <w:color w:val="1E293B"/>
                <w:sz w:val="18"/>
                <w:szCs w:val="18"/>
              </w:rPr>
              <w:t xml:space="preserve">│   ├── tailwind.config.ts</w:t>
            </w:r>
          </w:p>
          <w:p>
            <w:pPr>
              <w:spacing w:before="20" w:after="20"/>
            </w:pPr>
            <w:r>
              <w:rPr>
                <w:rFonts w:ascii="Courier New" w:cs="Courier New" w:eastAsia="Courier New" w:hAnsi="Courier New"/>
                <w:color w:val="1E293B"/>
                <w:sz w:val="18"/>
                <w:szCs w:val="18"/>
              </w:rPr>
              <w:t xml:space="preserve">│   ├── index.html</w:t>
            </w:r>
          </w:p>
          <w:p>
            <w:pPr>
              <w:spacing w:before="20" w:after="20"/>
            </w:pPr>
            <w:r>
              <w:rPr>
                <w:rFonts w:ascii="Courier New" w:cs="Courier New" w:eastAsia="Courier New" w:hAnsi="Courier New"/>
                <w:color w:val="1E293B"/>
                <w:sz w:val="18"/>
                <w:szCs w:val="18"/>
              </w:rPr>
              <w:t xml:space="preserve">│   └── src/</w:t>
            </w:r>
          </w:p>
          <w:p>
            <w:pPr>
              <w:spacing w:before="20" w:after="20"/>
            </w:pPr>
            <w:r>
              <w:rPr>
                <w:rFonts w:ascii="Courier New" w:cs="Courier New" w:eastAsia="Courier New" w:hAnsi="Courier New"/>
                <w:color w:val="1E293B"/>
                <w:sz w:val="18"/>
                <w:szCs w:val="18"/>
              </w:rPr>
              <w:t xml:space="preserve">│       ├── main.tsx</w:t>
            </w:r>
          </w:p>
          <w:p>
            <w:pPr>
              <w:spacing w:before="20" w:after="20"/>
            </w:pPr>
            <w:r>
              <w:rPr>
                <w:rFonts w:ascii="Courier New" w:cs="Courier New" w:eastAsia="Courier New" w:hAnsi="Courier New"/>
                <w:color w:val="1E293B"/>
                <w:sz w:val="18"/>
                <w:szCs w:val="18"/>
              </w:rPr>
              <w:t xml:space="preserve">│       ├── App.tsx</w:t>
            </w:r>
          </w:p>
          <w:p>
            <w:pPr>
              <w:spacing w:before="20" w:after="20"/>
            </w:pPr>
            <w:r>
              <w:rPr>
                <w:rFonts w:ascii="Courier New" w:cs="Courier New" w:eastAsia="Courier New" w:hAnsi="Courier New"/>
                <w:color w:val="1E293B"/>
                <w:sz w:val="18"/>
                <w:szCs w:val="18"/>
              </w:rPr>
              <w:t xml:space="preserve">│       ├── auth/               # OIDC client (oidc-client-ts)</w:t>
            </w:r>
          </w:p>
          <w:p>
            <w:pPr>
              <w:spacing w:before="20" w:after="20"/>
            </w:pPr>
            <w:r>
              <w:rPr>
                <w:rFonts w:ascii="Courier New" w:cs="Courier New" w:eastAsia="Courier New" w:hAnsi="Courier New"/>
                <w:color w:val="1E293B"/>
                <w:sz w:val="18"/>
                <w:szCs w:val="18"/>
              </w:rPr>
              <w:t xml:space="preserve">│       │   ├── oidcConfig.ts</w:t>
            </w:r>
          </w:p>
          <w:p>
            <w:pPr>
              <w:spacing w:before="20" w:after="20"/>
            </w:pPr>
            <w:r>
              <w:rPr>
                <w:rFonts w:ascii="Courier New" w:cs="Courier New" w:eastAsia="Courier New" w:hAnsi="Courier New"/>
                <w:color w:val="1E293B"/>
                <w:sz w:val="18"/>
                <w:szCs w:val="18"/>
              </w:rPr>
              <w:t xml:space="preserve">│       │   └── AuthProvider.tsx</w:t>
            </w:r>
          </w:p>
          <w:p>
            <w:pPr>
              <w:spacing w:before="20" w:after="20"/>
            </w:pPr>
            <w:r>
              <w:rPr>
                <w:rFonts w:ascii="Courier New" w:cs="Courier New" w:eastAsia="Courier New" w:hAnsi="Courier New"/>
                <w:color w:val="1E293B"/>
                <w:sz w:val="18"/>
                <w:szCs w:val="18"/>
              </w:rPr>
              <w:t xml:space="preserve">│       ├── pages/</w:t>
            </w:r>
          </w:p>
          <w:p>
            <w:pPr>
              <w:spacing w:before="20" w:after="20"/>
            </w:pPr>
            <w:r>
              <w:rPr>
                <w:rFonts w:ascii="Courier New" w:cs="Courier New" w:eastAsia="Courier New" w:hAnsi="Courier New"/>
                <w:color w:val="1E293B"/>
                <w:sz w:val="18"/>
                <w:szCs w:val="18"/>
              </w:rPr>
              <w:t xml:space="preserve">│       │   ├── Login.tsx</w:t>
            </w:r>
          </w:p>
          <w:p>
            <w:pPr>
              <w:spacing w:before="20" w:after="20"/>
            </w:pPr>
            <w:r>
              <w:rPr>
                <w:rFonts w:ascii="Courier New" w:cs="Courier New" w:eastAsia="Courier New" w:hAnsi="Courier New"/>
                <w:color w:val="1E293B"/>
                <w:sz w:val="18"/>
                <w:szCs w:val="18"/>
              </w:rPr>
              <w:t xml:space="preserve">│       │   ├── Dashboard.tsx</w:t>
            </w:r>
          </w:p>
          <w:p>
            <w:pPr>
              <w:spacing w:before="20" w:after="20"/>
            </w:pPr>
            <w:r>
              <w:rPr>
                <w:rFonts w:ascii="Courier New" w:cs="Courier New" w:eastAsia="Courier New" w:hAnsi="Courier New"/>
                <w:color w:val="1E293B"/>
                <w:sz w:val="18"/>
                <w:szCs w:val="18"/>
              </w:rPr>
              <w:t xml:space="preserve">│       │   ├── Tenants.tsx</w:t>
            </w:r>
          </w:p>
          <w:p>
            <w:pPr>
              <w:spacing w:before="20" w:after="20"/>
            </w:pPr>
            <w:r>
              <w:rPr>
                <w:rFonts w:ascii="Courier New" w:cs="Courier New" w:eastAsia="Courier New" w:hAnsi="Courier New"/>
                <w:color w:val="1E293B"/>
                <w:sz w:val="18"/>
                <w:szCs w:val="18"/>
              </w:rPr>
              <w:t xml:space="preserve">│       │   ├── Workspaces.tsx</w:t>
            </w:r>
          </w:p>
          <w:p>
            <w:pPr>
              <w:spacing w:before="20" w:after="20"/>
            </w:pPr>
            <w:r>
              <w:rPr>
                <w:rFonts w:ascii="Courier New" w:cs="Courier New" w:eastAsia="Courier New" w:hAnsi="Courier New"/>
                <w:color w:val="1E293B"/>
                <w:sz w:val="18"/>
                <w:szCs w:val="18"/>
              </w:rPr>
              <w:t xml:space="preserve">│       │   ├── Apps.tsx</w:t>
            </w:r>
          </w:p>
          <w:p>
            <w:pPr>
              <w:spacing w:before="20" w:after="20"/>
            </w:pPr>
            <w:r>
              <w:rPr>
                <w:rFonts w:ascii="Courier New" w:cs="Courier New" w:eastAsia="Courier New" w:hAnsi="Courier New"/>
                <w:color w:val="1E293B"/>
                <w:sz w:val="18"/>
                <w:szCs w:val="18"/>
              </w:rPr>
              <w:t xml:space="preserve">│       │   ├── AppDetail.tsx   # Integration snippets page</w:t>
            </w:r>
          </w:p>
          <w:p>
            <w:pPr>
              <w:spacing w:before="20" w:after="20"/>
            </w:pPr>
            <w:r>
              <w:rPr>
                <w:rFonts w:ascii="Courier New" w:cs="Courier New" w:eastAsia="Courier New" w:hAnsi="Courier New"/>
                <w:color w:val="1E293B"/>
                <w:sz w:val="18"/>
                <w:szCs w:val="18"/>
              </w:rPr>
              <w:t xml:space="preserve">│       │   ├── Admins.tsx</w:t>
            </w:r>
          </w:p>
          <w:p>
            <w:pPr>
              <w:spacing w:before="20" w:after="20"/>
            </w:pPr>
            <w:r>
              <w:rPr>
                <w:rFonts w:ascii="Courier New" w:cs="Courier New" w:eastAsia="Courier New" w:hAnsi="Courier New"/>
                <w:color w:val="1E293B"/>
                <w:sz w:val="18"/>
                <w:szCs w:val="18"/>
              </w:rPr>
              <w:t xml:space="preserve">│       │   └── Billing.tsx</w:t>
            </w:r>
          </w:p>
          <w:p>
            <w:pPr>
              <w:spacing w:before="20" w:after="20"/>
            </w:pPr>
            <w:r>
              <w:rPr>
                <w:rFonts w:ascii="Courier New" w:cs="Courier New" w:eastAsia="Courier New" w:hAnsi="Courier New"/>
                <w:color w:val="1E293B"/>
                <w:sz w:val="18"/>
                <w:szCs w:val="18"/>
              </w:rPr>
              <w:t xml:space="preserve">│       ├── components/</w:t>
            </w:r>
          </w:p>
          <w:p>
            <w:pPr>
              <w:spacing w:before="20" w:after="20"/>
            </w:pPr>
            <w:r>
              <w:rPr>
                <w:rFonts w:ascii="Courier New" w:cs="Courier New" w:eastAsia="Courier New" w:hAnsi="Courier New"/>
                <w:color w:val="1E293B"/>
                <w:sz w:val="18"/>
                <w:szCs w:val="18"/>
              </w:rPr>
              <w:t xml:space="preserve">│       │   ├── ui/             # Shadcn/ui components</w:t>
            </w:r>
          </w:p>
          <w:p>
            <w:pPr>
              <w:spacing w:before="20" w:after="20"/>
            </w:pPr>
            <w:r>
              <w:rPr>
                <w:rFonts w:ascii="Courier New" w:cs="Courier New" w:eastAsia="Courier New" w:hAnsi="Courier New"/>
                <w:color w:val="1E293B"/>
                <w:sz w:val="18"/>
                <w:szCs w:val="18"/>
              </w:rPr>
              <w:t xml:space="preserve">│       │   ├── Layout.tsx</w:t>
            </w:r>
          </w:p>
          <w:p>
            <w:pPr>
              <w:spacing w:before="20" w:after="20"/>
            </w:pPr>
            <w:r>
              <w:rPr>
                <w:rFonts w:ascii="Courier New" w:cs="Courier New" w:eastAsia="Courier New" w:hAnsi="Courier New"/>
                <w:color w:val="1E293B"/>
                <w:sz w:val="18"/>
                <w:szCs w:val="18"/>
              </w:rPr>
              <w:t xml:space="preserve">│       │   ├── TenantSwitcher.tsx</w:t>
            </w:r>
          </w:p>
          <w:p>
            <w:pPr>
              <w:spacing w:before="20" w:after="20"/>
            </w:pPr>
            <w:r>
              <w:rPr>
                <w:rFonts w:ascii="Courier New" w:cs="Courier New" w:eastAsia="Courier New" w:hAnsi="Courier New"/>
                <w:color w:val="1E293B"/>
                <w:sz w:val="18"/>
                <w:szCs w:val="18"/>
              </w:rPr>
              <w:t xml:space="preserve">│       │   └── CodeSnippet.tsx # Syntax-highlighted copy/paste</w:t>
            </w:r>
          </w:p>
          <w:p>
            <w:pPr>
              <w:spacing w:before="20" w:after="20"/>
            </w:pPr>
            <w:r>
              <w:rPr>
                <w:rFonts w:ascii="Courier New" w:cs="Courier New" w:eastAsia="Courier New" w:hAnsi="Courier New"/>
                <w:color w:val="1E293B"/>
                <w:sz w:val="18"/>
                <w:szCs w:val="18"/>
              </w:rPr>
              <w:t xml:space="preserve">│       ├── api/</w:t>
            </w:r>
          </w:p>
          <w:p>
            <w:pPr>
              <w:spacing w:before="20" w:after="20"/>
            </w:pPr>
            <w:r>
              <w:rPr>
                <w:rFonts w:ascii="Courier New" w:cs="Courier New" w:eastAsia="Courier New" w:hAnsi="Courier New"/>
                <w:color w:val="1E293B"/>
                <w:sz w:val="18"/>
                <w:szCs w:val="18"/>
              </w:rPr>
              <w:t xml:space="preserve">│       │   └── client.ts       # Type-safe API client (generated from OpenAPI)</w:t>
            </w:r>
          </w:p>
          <w:p>
            <w:pPr>
              <w:spacing w:before="20" w:after="20"/>
            </w:pPr>
            <w:r>
              <w:rPr>
                <w:rFonts w:ascii="Courier New" w:cs="Courier New" w:eastAsia="Courier New" w:hAnsi="Courier New"/>
                <w:color w:val="1E293B"/>
                <w:sz w:val="18"/>
                <w:szCs w:val="18"/>
              </w:rPr>
              <w:t xml:space="preserve">│       └── hooks/</w:t>
            </w:r>
          </w:p>
          <w:p>
            <w:pPr>
              <w:spacing w:before="20" w:after="20"/>
            </w:pPr>
            <w:r>
              <w:rPr>
                <w:rFonts w:ascii="Courier New" w:cs="Courier New" w:eastAsia="Courier New" w:hAnsi="Courier New"/>
                <w:color w:val="1E293B"/>
                <w:sz w:val="18"/>
                <w:szCs w:val="18"/>
              </w:rPr>
              <w:t xml:space="preserve">│           ├── useTenant.ts</w:t>
            </w:r>
          </w:p>
          <w:p>
            <w:pPr>
              <w:spacing w:before="20" w:after="20"/>
            </w:pPr>
            <w:r>
              <w:rPr>
                <w:rFonts w:ascii="Courier New" w:cs="Courier New" w:eastAsia="Courier New" w:hAnsi="Courier New"/>
                <w:color w:val="1E293B"/>
                <w:sz w:val="18"/>
                <w:szCs w:val="18"/>
              </w:rPr>
              <w:t xml:space="preserve">│           └── useApps.ts</w:t>
            </w:r>
          </w:p>
          <w:p>
            <w:pPr>
              <w:spacing w:before="20" w:after="20"/>
            </w:pPr>
            <w:r>
              <w:rPr>
                <w:rFonts w:ascii="Courier New" w:cs="Courier New" w:eastAsia="Courier New" w:hAnsi="Courier New"/>
                <w:color w:val="1E293B"/>
                <w:sz w:val="18"/>
                <w:szCs w:val="18"/>
              </w:rPr>
              <w:t xml:space="preserve">│</w:t>
            </w:r>
          </w:p>
          <w:p>
            <w:pPr>
              <w:spacing w:before="20" w:after="20"/>
            </w:pPr>
            <w:r>
              <w:rPr>
                <w:rFonts w:ascii="Courier New" w:cs="Courier New" w:eastAsia="Courier New" w:hAnsi="Courier New"/>
                <w:color w:val="1E293B"/>
                <w:sz w:val="18"/>
                <w:szCs w:val="18"/>
              </w:rPr>
              <w:t xml:space="preserve">├── docs/                       # Developer documentation</w:t>
            </w:r>
          </w:p>
          <w:p>
            <w:pPr>
              <w:spacing w:before="20" w:after="20"/>
            </w:pPr>
            <w:r>
              <w:rPr>
                <w:rFonts w:ascii="Courier New" w:cs="Courier New" w:eastAsia="Courier New" w:hAnsi="Courier New"/>
                <w:color w:val="1E293B"/>
                <w:sz w:val="18"/>
                <w:szCs w:val="18"/>
              </w:rPr>
              <w:t xml:space="preserve">│   ├── Dockerfile</w:t>
            </w:r>
          </w:p>
          <w:p>
            <w:pPr>
              <w:spacing w:before="20" w:after="20"/>
            </w:pPr>
            <w:r>
              <w:rPr>
                <w:rFonts w:ascii="Courier New" w:cs="Courier New" w:eastAsia="Courier New" w:hAnsi="Courier New"/>
                <w:color w:val="1E293B"/>
                <w:sz w:val="18"/>
                <w:szCs w:val="18"/>
              </w:rPr>
              <w:t xml:space="preserve">│   ├── package.json</w:t>
            </w:r>
          </w:p>
          <w:p>
            <w:pPr>
              <w:spacing w:before="20" w:after="20"/>
            </w:pPr>
            <w:r>
              <w:rPr>
                <w:rFonts w:ascii="Courier New" w:cs="Courier New" w:eastAsia="Courier New" w:hAnsi="Courier New"/>
                <w:color w:val="1E293B"/>
                <w:sz w:val="18"/>
                <w:szCs w:val="18"/>
              </w:rPr>
              <w:t xml:space="preserve">│   ├── docusaurus.config.ts</w:t>
            </w:r>
          </w:p>
          <w:p>
            <w:pPr>
              <w:spacing w:before="20" w:after="20"/>
            </w:pPr>
            <w:r>
              <w:rPr>
                <w:rFonts w:ascii="Courier New" w:cs="Courier New" w:eastAsia="Courier New" w:hAnsi="Courier New"/>
                <w:color w:val="1E293B"/>
                <w:sz w:val="18"/>
                <w:szCs w:val="18"/>
              </w:rPr>
              <w:t xml:space="preserve">│   ├── sidebars.ts</w:t>
            </w:r>
          </w:p>
          <w:p>
            <w:pPr>
              <w:spacing w:before="20" w:after="20"/>
            </w:pPr>
            <w:r>
              <w:rPr>
                <w:rFonts w:ascii="Courier New" w:cs="Courier New" w:eastAsia="Courier New" w:hAnsi="Courier New"/>
                <w:color w:val="1E293B"/>
                <w:sz w:val="18"/>
                <w:szCs w:val="18"/>
              </w:rPr>
              <w:t xml:space="preserve">│   └── docs/</w:t>
            </w:r>
          </w:p>
          <w:p>
            <w:pPr>
              <w:spacing w:before="20" w:after="20"/>
            </w:pPr>
            <w:r>
              <w:rPr>
                <w:rFonts w:ascii="Courier New" w:cs="Courier New" w:eastAsia="Courier New" w:hAnsi="Courier New"/>
                <w:color w:val="1E293B"/>
                <w:sz w:val="18"/>
                <w:szCs w:val="18"/>
              </w:rPr>
              <w:t xml:space="preserve">│       ├── intro.md</w:t>
            </w:r>
          </w:p>
          <w:p>
            <w:pPr>
              <w:spacing w:before="20" w:after="20"/>
            </w:pPr>
            <w:r>
              <w:rPr>
                <w:rFonts w:ascii="Courier New" w:cs="Courier New" w:eastAsia="Courier New" w:hAnsi="Courier New"/>
                <w:color w:val="1E293B"/>
                <w:sz w:val="18"/>
                <w:szCs w:val="18"/>
              </w:rPr>
              <w:t xml:space="preserve">│       ├── quickstart/</w:t>
            </w:r>
          </w:p>
          <w:p>
            <w:pPr>
              <w:spacing w:before="20" w:after="20"/>
            </w:pPr>
            <w:r>
              <w:rPr>
                <w:rFonts w:ascii="Courier New" w:cs="Courier New" w:eastAsia="Courier New" w:hAnsi="Courier New"/>
                <w:color w:val="1E293B"/>
                <w:sz w:val="18"/>
                <w:szCs w:val="18"/>
              </w:rPr>
              <w:t xml:space="preserve">│       │   ├── nextjs.md</w:t>
            </w:r>
          </w:p>
          <w:p>
            <w:pPr>
              <w:spacing w:before="20" w:after="20"/>
            </w:pPr>
            <w:r>
              <w:rPr>
                <w:rFonts w:ascii="Courier New" w:cs="Courier New" w:eastAsia="Courier New" w:hAnsi="Courier New"/>
                <w:color w:val="1E293B"/>
                <w:sz w:val="18"/>
                <w:szCs w:val="18"/>
              </w:rPr>
              <w:t xml:space="preserve">│       │   ├── express.md</w:t>
            </w:r>
          </w:p>
          <w:p>
            <w:pPr>
              <w:spacing w:before="20" w:after="20"/>
            </w:pPr>
            <w:r>
              <w:rPr>
                <w:rFonts w:ascii="Courier New" w:cs="Courier New" w:eastAsia="Courier New" w:hAnsi="Courier New"/>
                <w:color w:val="1E293B"/>
                <w:sz w:val="18"/>
                <w:szCs w:val="18"/>
              </w:rPr>
              <w:t xml:space="preserve">│       │   └── fastapi.md</w:t>
            </w:r>
          </w:p>
          <w:p>
            <w:pPr>
              <w:spacing w:before="20" w:after="20"/>
            </w:pPr>
            <w:r>
              <w:rPr>
                <w:rFonts w:ascii="Courier New" w:cs="Courier New" w:eastAsia="Courier New" w:hAnsi="Courier New"/>
                <w:color w:val="1E293B"/>
                <w:sz w:val="18"/>
                <w:szCs w:val="18"/>
              </w:rPr>
              <w:t xml:space="preserve">│       ├── api-reference/      # Auto-generated from OpenAPI YAML</w:t>
            </w:r>
          </w:p>
          <w:p>
            <w:pPr>
              <w:spacing w:before="20" w:after="20"/>
            </w:pPr>
            <w:r>
              <w:rPr>
                <w:rFonts w:ascii="Courier New" w:cs="Courier New" w:eastAsia="Courier New" w:hAnsi="Courier New"/>
                <w:color w:val="1E293B"/>
                <w:sz w:val="18"/>
                <w:szCs w:val="18"/>
              </w:rPr>
              <w:t xml:space="preserve">│       ├── concepts/</w:t>
            </w:r>
          </w:p>
          <w:p>
            <w:pPr>
              <w:spacing w:before="20" w:after="20"/>
            </w:pPr>
            <w:r>
              <w:rPr>
                <w:rFonts w:ascii="Courier New" w:cs="Courier New" w:eastAsia="Courier New" w:hAnsi="Courier New"/>
                <w:color w:val="1E293B"/>
                <w:sz w:val="18"/>
                <w:szCs w:val="18"/>
              </w:rPr>
              <w:t xml:space="preserve">│       │   ├── tenants.md</w:t>
            </w:r>
          </w:p>
          <w:p>
            <w:pPr>
              <w:spacing w:before="20" w:after="20"/>
            </w:pPr>
            <w:r>
              <w:rPr>
                <w:rFonts w:ascii="Courier New" w:cs="Courier New" w:eastAsia="Courier New" w:hAnsi="Courier New"/>
                <w:color w:val="1E293B"/>
                <w:sz w:val="18"/>
                <w:szCs w:val="18"/>
              </w:rPr>
              <w:t xml:space="preserve">│       │   ├── workspaces.md</w:t>
            </w:r>
          </w:p>
          <w:p>
            <w:pPr>
              <w:spacing w:before="20" w:after="20"/>
            </w:pPr>
            <w:r>
              <w:rPr>
                <w:rFonts w:ascii="Courier New" w:cs="Courier New" w:eastAsia="Courier New" w:hAnsi="Courier New"/>
                <w:color w:val="1E293B"/>
                <w:sz w:val="18"/>
                <w:szCs w:val="18"/>
              </w:rPr>
              <w:t xml:space="preserve">│       │   └── apps.md</w:t>
            </w:r>
          </w:p>
          <w:p>
            <w:pPr>
              <w:spacing w:before="20" w:after="20"/>
            </w:pPr>
            <w:r>
              <w:rPr>
                <w:rFonts w:ascii="Courier New" w:cs="Courier New" w:eastAsia="Courier New" w:hAnsi="Courier New"/>
                <w:color w:val="1E293B"/>
                <w:sz w:val="18"/>
                <w:szCs w:val="18"/>
              </w:rPr>
              <w:t xml:space="preserve">│       └── sdk/</w:t>
            </w:r>
          </w:p>
          <w:p>
            <w:pPr>
              <w:spacing w:before="20" w:after="20"/>
            </w:pPr>
            <w:r>
              <w:rPr>
                <w:rFonts w:ascii="Courier New" w:cs="Courier New" w:eastAsia="Courier New" w:hAnsi="Courier New"/>
                <w:color w:val="1E293B"/>
                <w:sz w:val="18"/>
                <w:szCs w:val="18"/>
              </w:rPr>
              <w:t xml:space="preserve">│           └── javascript.md</w:t>
            </w:r>
          </w:p>
          <w:p>
            <w:pPr>
              <w:spacing w:before="20" w:after="20"/>
            </w:pPr>
            <w:r>
              <w:rPr>
                <w:rFonts w:ascii="Courier New" w:cs="Courier New" w:eastAsia="Courier New" w:hAnsi="Courier New"/>
                <w:color w:val="1E293B"/>
                <w:sz w:val="18"/>
                <w:szCs w:val="18"/>
              </w:rPr>
              <w:t xml:space="preserve">│</w:t>
            </w:r>
          </w:p>
          <w:p>
            <w:pPr>
              <w:spacing w:before="20" w:after="20"/>
            </w:pPr>
            <w:r>
              <w:rPr>
                <w:rFonts w:ascii="Courier New" w:cs="Courier New" w:eastAsia="Courier New" w:hAnsi="Courier New"/>
                <w:color w:val="1E293B"/>
                <w:sz w:val="18"/>
                <w:szCs w:val="18"/>
              </w:rPr>
              <w:t xml:space="preserve">├── postgres/                   # Database configuration</w:t>
            </w:r>
          </w:p>
          <w:p>
            <w:pPr>
              <w:spacing w:before="20" w:after="20"/>
            </w:pPr>
            <w:r>
              <w:rPr>
                <w:rFonts w:ascii="Courier New" w:cs="Courier New" w:eastAsia="Courier New" w:hAnsi="Courier New"/>
                <w:color w:val="1E293B"/>
                <w:sz w:val="18"/>
                <w:szCs w:val="18"/>
              </w:rPr>
              <w:t xml:space="preserve">│   ├── init/</w:t>
            </w:r>
          </w:p>
          <w:p>
            <w:pPr>
              <w:spacing w:before="20" w:after="20"/>
            </w:pPr>
            <w:r>
              <w:rPr>
                <w:rFonts w:ascii="Courier New" w:cs="Courier New" w:eastAsia="Courier New" w:hAnsi="Courier New"/>
                <w:color w:val="1E293B"/>
                <w:sz w:val="18"/>
                <w:szCs w:val="18"/>
              </w:rPr>
              <w:t xml:space="preserve">│   │   └── 00-schemas.sql      # Create schemas on first run</w:t>
            </w:r>
          </w:p>
          <w:p>
            <w:pPr>
              <w:spacing w:before="20" w:after="20"/>
            </w:pPr>
            <w:r>
              <w:rPr>
                <w:rFonts w:ascii="Courier New" w:cs="Courier New" w:eastAsia="Courier New" w:hAnsi="Courier New"/>
                <w:color w:val="1E293B"/>
                <w:sz w:val="18"/>
                <w:szCs w:val="18"/>
              </w:rPr>
              <w:t xml:space="preserve">│   └── README.md</w:t>
            </w:r>
          </w:p>
          <w:p>
            <w:pPr>
              <w:spacing w:before="20" w:after="20"/>
            </w:pPr>
            <w:r>
              <w:rPr>
                <w:rFonts w:ascii="Courier New" w:cs="Courier New" w:eastAsia="Courier New" w:hAnsi="Courier New"/>
                <w:color w:val="1E293B"/>
                <w:sz w:val="18"/>
                <w:szCs w:val="18"/>
              </w:rPr>
              <w:t xml:space="preserve">│</w:t>
            </w:r>
          </w:p>
          <w:p>
            <w:pPr>
              <w:spacing w:before="20" w:after="20"/>
            </w:pPr>
            <w:r>
              <w:rPr>
                <w:rFonts w:ascii="Courier New" w:cs="Courier New" w:eastAsia="Courier New" w:hAnsi="Courier New"/>
                <w:color w:val="1E293B"/>
                <w:sz w:val="18"/>
                <w:szCs w:val="18"/>
              </w:rPr>
              <w:t xml:space="preserve">├── redis/                      # Redis configuration</w:t>
            </w:r>
          </w:p>
          <w:p>
            <w:pPr>
              <w:spacing w:before="20" w:after="20"/>
            </w:pPr>
            <w:r>
              <w:rPr>
                <w:rFonts w:ascii="Courier New" w:cs="Courier New" w:eastAsia="Courier New" w:hAnsi="Courier New"/>
                <w:color w:val="1E293B"/>
                <w:sz w:val="18"/>
                <w:szCs w:val="18"/>
              </w:rPr>
              <w:t xml:space="preserve">│   └── redis.conf              # Persistence + maxmemory policy</w:t>
            </w:r>
          </w:p>
          <w:p>
            <w:pPr>
              <w:spacing w:before="20" w:after="20"/>
            </w:pPr>
            <w:r>
              <w:rPr>
                <w:rFonts w:ascii="Courier New" w:cs="Courier New" w:eastAsia="Courier New" w:hAnsi="Courier New"/>
                <w:color w:val="1E293B"/>
                <w:sz w:val="18"/>
                <w:szCs w:val="18"/>
              </w:rPr>
              <w:t xml:space="preserve">│</w:t>
            </w:r>
          </w:p>
          <w:p>
            <w:pPr>
              <w:spacing w:before="20" w:after="20"/>
            </w:pPr>
            <w:r>
              <w:rPr>
                <w:rFonts w:ascii="Courier New" w:cs="Courier New" w:eastAsia="Courier New" w:hAnsi="Courier New"/>
                <w:color w:val="1E293B"/>
                <w:sz w:val="18"/>
                <w:szCs w:val="18"/>
              </w:rPr>
              <w:t xml:space="preserve">└── mailpit/                    # Email dev tooling</w:t>
            </w:r>
          </w:p>
          <w:p>
            <w:pPr>
              <w:spacing w:before="20" w:after="20"/>
            </w:pPr>
            <w:r>
              <w:rPr>
                <w:rFonts w:ascii="Courier New" w:cs="Courier New" w:eastAsia="Courier New" w:hAnsi="Courier New"/>
                <w:color w:val="1E293B"/>
                <w:sz w:val="18"/>
                <w:szCs w:val="18"/>
              </w:rPr>
              <w:t xml:space="preserve">    └── README.md               # How to use Mailpit in dev</w:t>
            </w:r>
          </w:p>
        </w:tc>
      </w:tr>
    </w:tbl>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4.2 Docker Compose — Full Dev Environment</w:t>
      </w:r>
    </w:p>
    <w:p>
      <w:pPr>
        <w:spacing w:before="80" w:after="100"/>
      </w:pPr>
      <w:r>
        <w:rPr>
          <w:rFonts w:ascii="Arial" w:cs="Arial" w:eastAsia="Arial" w:hAnsi="Arial"/>
          <w:sz w:val="20"/>
          <w:szCs w:val="20"/>
        </w:rPr>
        <w:t xml:space="preserve">The complete docker-compose.yml below brings up all seven services with a single command: docker compose up. No pre-configuration required beyond copying .env.example to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4"/>
              <w:left w:val="single" w:color="CBD5E1" w:sz="4"/>
              <w:bottom w:val="single" w:color="CBD5E1" w:sz="4"/>
              <w:right w:val="single" w:color="CBD5E1" w:sz="4"/>
            </w:tcBorders>
            <w:shd w:fill="F8FAFC" w:val="clear"/>
            <w:tcMar>
              <w:top w:type="dxa" w:w="120"/>
              <w:left w:type="dxa" w:w="180"/>
              <w:bottom w:type="dxa" w:w="120"/>
              <w:right w:type="dxa" w:w="180"/>
            </w:tcMar>
          </w:tcPr>
          <w:p>
            <w:pPr>
              <w:spacing w:before="20" w:after="20"/>
            </w:pPr>
            <w:r>
              <w:rPr>
                <w:rFonts w:ascii="Courier New" w:cs="Courier New" w:eastAsia="Courier New" w:hAnsi="Courier New"/>
                <w:color w:val="1E293B"/>
                <w:sz w:val="18"/>
                <w:szCs w:val="18"/>
              </w:rPr>
              <w:t xml:space="preserve"># docker-compose.yml</w:t>
            </w:r>
          </w:p>
          <w:p>
            <w:pPr>
              <w:spacing w:before="20" w:after="20"/>
            </w:pPr>
            <w:r>
              <w:rPr>
                <w:rFonts w:ascii="Courier New" w:cs="Courier New" w:eastAsia="Courier New" w:hAnsi="Courier New"/>
                <w:color w:val="1E293B"/>
                <w:sz w:val="18"/>
                <w:szCs w:val="18"/>
              </w:rPr>
              <w:t xml:space="preserve"># Usage: docker compose up --build</w:t>
            </w:r>
          </w:p>
          <w:p>
            <w:pPr>
              <w:spacing w:before="20" w:after="20"/>
            </w:pPr>
            <w:r>
              <w:rPr>
                <w:rFonts w:ascii="Courier New" w:cs="Courier New" w:eastAsia="Courier New" w:hAnsi="Courier New"/>
                <w:color w:val="1E293B"/>
                <w:sz w:val="18"/>
                <w:szCs w:val="18"/>
              </w:rPr>
              <w:t xml:space="preserve"/>
            </w:r>
          </w:p>
          <w:p>
            <w:pPr>
              <w:spacing w:before="20" w:after="20"/>
            </w:pPr>
            <w:r>
              <w:rPr>
                <w:rFonts w:ascii="Courier New" w:cs="Courier New" w:eastAsia="Courier New" w:hAnsi="Courier New"/>
                <w:color w:val="1E293B"/>
                <w:sz w:val="18"/>
                <w:szCs w:val="18"/>
              </w:rPr>
              <w:t xml:space="preserve">version: '3.9'</w:t>
            </w:r>
          </w:p>
          <w:p>
            <w:pPr>
              <w:spacing w:before="20" w:after="20"/>
            </w:pPr>
            <w:r>
              <w:rPr>
                <w:rFonts w:ascii="Courier New" w:cs="Courier New" w:eastAsia="Courier New" w:hAnsi="Courier New"/>
                <w:color w:val="1E293B"/>
                <w:sz w:val="18"/>
                <w:szCs w:val="18"/>
              </w:rPr>
              <w:t xml:space="preserve"/>
            </w:r>
          </w:p>
          <w:p>
            <w:pPr>
              <w:spacing w:before="20" w:after="20"/>
            </w:pPr>
            <w:r>
              <w:rPr>
                <w:rFonts w:ascii="Courier New" w:cs="Courier New" w:eastAsia="Courier New" w:hAnsi="Courier New"/>
                <w:color w:val="1E293B"/>
                <w:sz w:val="18"/>
                <w:szCs w:val="18"/>
              </w:rPr>
              <w:t xml:space="preserve">networks:</w:t>
            </w:r>
          </w:p>
          <w:p>
            <w:pPr>
              <w:spacing w:before="20" w:after="20"/>
            </w:pPr>
            <w:r>
              <w:rPr>
                <w:rFonts w:ascii="Courier New" w:cs="Courier New" w:eastAsia="Courier New" w:hAnsi="Courier New"/>
                <w:color w:val="1E293B"/>
                <w:sz w:val="18"/>
                <w:szCs w:val="18"/>
              </w:rPr>
              <w:t xml:space="preserve">  foundry:</w:t>
            </w:r>
          </w:p>
          <w:p>
            <w:pPr>
              <w:spacing w:before="20" w:after="20"/>
            </w:pPr>
            <w:r>
              <w:rPr>
                <w:rFonts w:ascii="Courier New" w:cs="Courier New" w:eastAsia="Courier New" w:hAnsi="Courier New"/>
                <w:color w:val="1E293B"/>
                <w:sz w:val="18"/>
                <w:szCs w:val="18"/>
              </w:rPr>
              <w:t xml:space="preserve">    driver: bridge</w:t>
            </w:r>
          </w:p>
          <w:p>
            <w:pPr>
              <w:spacing w:before="20" w:after="20"/>
            </w:pPr>
            <w:r>
              <w:rPr>
                <w:rFonts w:ascii="Courier New" w:cs="Courier New" w:eastAsia="Courier New" w:hAnsi="Courier New"/>
                <w:color w:val="1E293B"/>
                <w:sz w:val="18"/>
                <w:szCs w:val="18"/>
              </w:rPr>
              <w:t xml:space="preserve"/>
            </w:r>
          </w:p>
          <w:p>
            <w:pPr>
              <w:spacing w:before="20" w:after="20"/>
            </w:pPr>
            <w:r>
              <w:rPr>
                <w:rFonts w:ascii="Courier New" w:cs="Courier New" w:eastAsia="Courier New" w:hAnsi="Courier New"/>
                <w:color w:val="1E293B"/>
                <w:sz w:val="18"/>
                <w:szCs w:val="18"/>
              </w:rPr>
              <w:t xml:space="preserve">volumes:</w:t>
            </w:r>
          </w:p>
          <w:p>
            <w:pPr>
              <w:spacing w:before="20" w:after="20"/>
            </w:pPr>
            <w:r>
              <w:rPr>
                <w:rFonts w:ascii="Courier New" w:cs="Courier New" w:eastAsia="Courier New" w:hAnsi="Courier New"/>
                <w:color w:val="1E293B"/>
                <w:sz w:val="18"/>
                <w:szCs w:val="18"/>
              </w:rPr>
              <w:t xml:space="preserve">  postgres_data:</w:t>
            </w:r>
          </w:p>
          <w:p>
            <w:pPr>
              <w:spacing w:before="20" w:after="20"/>
            </w:pPr>
            <w:r>
              <w:rPr>
                <w:rFonts w:ascii="Courier New" w:cs="Courier New" w:eastAsia="Courier New" w:hAnsi="Courier New"/>
                <w:color w:val="1E293B"/>
                <w:sz w:val="18"/>
                <w:szCs w:val="18"/>
              </w:rPr>
              <w:t xml:space="preserve">  redis_data:</w:t>
            </w:r>
          </w:p>
          <w:p>
            <w:pPr>
              <w:spacing w:before="20" w:after="20"/>
            </w:pPr>
            <w:r>
              <w:rPr>
                <w:rFonts w:ascii="Courier New" w:cs="Courier New" w:eastAsia="Courier New" w:hAnsi="Courier New"/>
                <w:color w:val="1E293B"/>
                <w:sz w:val="18"/>
                <w:szCs w:val="18"/>
              </w:rPr>
              <w:t xml:space="preserve">  keycloak_data:</w:t>
            </w:r>
          </w:p>
          <w:p>
            <w:pPr>
              <w:spacing w:before="20" w:after="20"/>
            </w:pPr>
            <w:r>
              <w:rPr>
                <w:rFonts w:ascii="Courier New" w:cs="Courier New" w:eastAsia="Courier New" w:hAnsi="Courier New"/>
                <w:color w:val="1E293B"/>
                <w:sz w:val="18"/>
                <w:szCs w:val="18"/>
              </w:rPr>
              <w:t xml:space="preserve"/>
            </w:r>
          </w:p>
          <w:p>
            <w:pPr>
              <w:spacing w:before="20" w:after="20"/>
            </w:pPr>
            <w:r>
              <w:rPr>
                <w:rFonts w:ascii="Courier New" w:cs="Courier New" w:eastAsia="Courier New" w:hAnsi="Courier New"/>
                <w:color w:val="1E293B"/>
                <w:sz w:val="18"/>
                <w:szCs w:val="18"/>
              </w:rPr>
              <w:t xml:space="preserve">services:</w:t>
            </w:r>
          </w:p>
          <w:p>
            <w:pPr>
              <w:spacing w:before="20" w:after="20"/>
            </w:pPr>
            <w:r>
              <w:rPr>
                <w:rFonts w:ascii="Courier New" w:cs="Courier New" w:eastAsia="Courier New" w:hAnsi="Courier New"/>
                <w:color w:val="1E293B"/>
                <w:sz w:val="18"/>
                <w:szCs w:val="18"/>
              </w:rPr>
              <w:t xml:space="preserve"/>
            </w:r>
          </w:p>
          <w:p>
            <w:pPr>
              <w:spacing w:before="20" w:after="20"/>
            </w:pPr>
            <w:r>
              <w:rPr>
                <w:rFonts w:ascii="Courier New" w:cs="Courier New" w:eastAsia="Courier New" w:hAnsi="Courier New"/>
                <w:color w:val="1E293B"/>
                <w:sz w:val="18"/>
                <w:szCs w:val="18"/>
              </w:rPr>
              <w:t xml:space="preserve">  # ─── POSTGRES ──────────────────────────────────────────────────</w:t>
            </w:r>
          </w:p>
          <w:p>
            <w:pPr>
              <w:spacing w:before="20" w:after="20"/>
            </w:pPr>
            <w:r>
              <w:rPr>
                <w:rFonts w:ascii="Courier New" w:cs="Courier New" w:eastAsia="Courier New" w:hAnsi="Courier New"/>
                <w:color w:val="1E293B"/>
                <w:sz w:val="18"/>
                <w:szCs w:val="18"/>
              </w:rPr>
              <w:t xml:space="preserve">  postgres:</w:t>
            </w:r>
          </w:p>
          <w:p>
            <w:pPr>
              <w:spacing w:before="20" w:after="20"/>
            </w:pPr>
            <w:r>
              <w:rPr>
                <w:rFonts w:ascii="Courier New" w:cs="Courier New" w:eastAsia="Courier New" w:hAnsi="Courier New"/>
                <w:color w:val="1E293B"/>
                <w:sz w:val="18"/>
                <w:szCs w:val="18"/>
              </w:rPr>
              <w:t xml:space="preserve">    image: postgres:16-alpine</w:t>
            </w:r>
          </w:p>
          <w:p>
            <w:pPr>
              <w:spacing w:before="20" w:after="20"/>
            </w:pPr>
            <w:r>
              <w:rPr>
                <w:rFonts w:ascii="Courier New" w:cs="Courier New" w:eastAsia="Courier New" w:hAnsi="Courier New"/>
                <w:color w:val="1E293B"/>
                <w:sz w:val="18"/>
                <w:szCs w:val="18"/>
              </w:rPr>
              <w:t xml:space="preserve">    container_name: foundry_postgres</w:t>
            </w:r>
          </w:p>
          <w:p>
            <w:pPr>
              <w:spacing w:before="20" w:after="20"/>
            </w:pPr>
            <w:r>
              <w:rPr>
                <w:rFonts w:ascii="Courier New" w:cs="Courier New" w:eastAsia="Courier New" w:hAnsi="Courier New"/>
                <w:color w:val="1E293B"/>
                <w:sz w:val="18"/>
                <w:szCs w:val="18"/>
              </w:rPr>
              <w:t xml:space="preserve">    restart: unless-stopped</w:t>
            </w:r>
          </w:p>
          <w:p>
            <w:pPr>
              <w:spacing w:before="20" w:after="20"/>
            </w:pPr>
            <w:r>
              <w:rPr>
                <w:rFonts w:ascii="Courier New" w:cs="Courier New" w:eastAsia="Courier New" w:hAnsi="Courier New"/>
                <w:color w:val="1E293B"/>
                <w:sz w:val="18"/>
                <w:szCs w:val="18"/>
              </w:rPr>
              <w:t xml:space="preserve">    environment:</w:t>
            </w:r>
          </w:p>
          <w:p>
            <w:pPr>
              <w:spacing w:before="20" w:after="20"/>
            </w:pPr>
            <w:r>
              <w:rPr>
                <w:rFonts w:ascii="Courier New" w:cs="Courier New" w:eastAsia="Courier New" w:hAnsi="Courier New"/>
                <w:color w:val="1E293B"/>
                <w:sz w:val="18"/>
                <w:szCs w:val="18"/>
              </w:rPr>
              <w:t xml:space="preserve">      POSTGRES_USER: ${POSTGRES_USER:-foundry}</w:t>
            </w:r>
          </w:p>
          <w:p>
            <w:pPr>
              <w:spacing w:before="20" w:after="20"/>
            </w:pPr>
            <w:r>
              <w:rPr>
                <w:rFonts w:ascii="Courier New" w:cs="Courier New" w:eastAsia="Courier New" w:hAnsi="Courier New"/>
                <w:color w:val="1E293B"/>
                <w:sz w:val="18"/>
                <w:szCs w:val="18"/>
              </w:rPr>
              <w:t xml:space="preserve">      POSTGRES_PASSWORD: ${POSTGRES_PASSWORD:-foundry_secret}</w:t>
            </w:r>
          </w:p>
          <w:p>
            <w:pPr>
              <w:spacing w:before="20" w:after="20"/>
            </w:pPr>
            <w:r>
              <w:rPr>
                <w:rFonts w:ascii="Courier New" w:cs="Courier New" w:eastAsia="Courier New" w:hAnsi="Courier New"/>
                <w:color w:val="1E293B"/>
                <w:sz w:val="18"/>
                <w:szCs w:val="18"/>
              </w:rPr>
              <w:t xml:space="preserve">      POSTGRES_DB: ${POSTGRES_DB:-foundry}</w:t>
            </w:r>
          </w:p>
          <w:p>
            <w:pPr>
              <w:spacing w:before="20" w:after="20"/>
            </w:pPr>
            <w:r>
              <w:rPr>
                <w:rFonts w:ascii="Courier New" w:cs="Courier New" w:eastAsia="Courier New" w:hAnsi="Courier New"/>
                <w:color w:val="1E293B"/>
                <w:sz w:val="18"/>
                <w:szCs w:val="18"/>
              </w:rPr>
              <w:t xml:space="preserve">    volumes:</w:t>
            </w:r>
          </w:p>
          <w:p>
            <w:pPr>
              <w:spacing w:before="20" w:after="20"/>
            </w:pPr>
            <w:r>
              <w:rPr>
                <w:rFonts w:ascii="Courier New" w:cs="Courier New" w:eastAsia="Courier New" w:hAnsi="Courier New"/>
                <w:color w:val="1E293B"/>
                <w:sz w:val="18"/>
                <w:szCs w:val="18"/>
              </w:rPr>
              <w:t xml:space="preserve">      - postgres_data:/var/lib/postgresql/data</w:t>
            </w:r>
          </w:p>
          <w:p>
            <w:pPr>
              <w:spacing w:before="20" w:after="20"/>
            </w:pPr>
            <w:r>
              <w:rPr>
                <w:rFonts w:ascii="Courier New" w:cs="Courier New" w:eastAsia="Courier New" w:hAnsi="Courier New"/>
                <w:color w:val="1E293B"/>
                <w:sz w:val="18"/>
                <w:szCs w:val="18"/>
              </w:rPr>
              <w:t xml:space="preserve">      - ./postgres/init:/docker-entrypoint-initdb.d</w:t>
            </w:r>
          </w:p>
          <w:p>
            <w:pPr>
              <w:spacing w:before="20" w:after="20"/>
            </w:pPr>
            <w:r>
              <w:rPr>
                <w:rFonts w:ascii="Courier New" w:cs="Courier New" w:eastAsia="Courier New" w:hAnsi="Courier New"/>
                <w:color w:val="1E293B"/>
                <w:sz w:val="18"/>
                <w:szCs w:val="18"/>
              </w:rPr>
              <w:t xml:space="preserve">    ports:</w:t>
            </w:r>
          </w:p>
          <w:p>
            <w:pPr>
              <w:spacing w:before="20" w:after="20"/>
            </w:pPr>
            <w:r>
              <w:rPr>
                <w:rFonts w:ascii="Courier New" w:cs="Courier New" w:eastAsia="Courier New" w:hAnsi="Courier New"/>
                <w:color w:val="1E293B"/>
                <w:sz w:val="18"/>
                <w:szCs w:val="18"/>
              </w:rPr>
              <w:t xml:space="preserve">      - '5432:5432'</w:t>
            </w:r>
          </w:p>
          <w:p>
            <w:pPr>
              <w:spacing w:before="20" w:after="20"/>
            </w:pPr>
            <w:r>
              <w:rPr>
                <w:rFonts w:ascii="Courier New" w:cs="Courier New" w:eastAsia="Courier New" w:hAnsi="Courier New"/>
                <w:color w:val="1E293B"/>
                <w:sz w:val="18"/>
                <w:szCs w:val="18"/>
              </w:rPr>
              <w:t xml:space="preserve">    networks: [foundry]</w:t>
            </w:r>
          </w:p>
          <w:p>
            <w:pPr>
              <w:spacing w:before="20" w:after="20"/>
            </w:pPr>
            <w:r>
              <w:rPr>
                <w:rFonts w:ascii="Courier New" w:cs="Courier New" w:eastAsia="Courier New" w:hAnsi="Courier New"/>
                <w:color w:val="1E293B"/>
                <w:sz w:val="18"/>
                <w:szCs w:val="18"/>
              </w:rPr>
              <w:t xml:space="preserve">    healthcheck:</w:t>
            </w:r>
          </w:p>
          <w:p>
            <w:pPr>
              <w:spacing w:before="20" w:after="20"/>
            </w:pPr>
            <w:r>
              <w:rPr>
                <w:rFonts w:ascii="Courier New" w:cs="Courier New" w:eastAsia="Courier New" w:hAnsi="Courier New"/>
                <w:color w:val="1E293B"/>
                <w:sz w:val="18"/>
                <w:szCs w:val="18"/>
              </w:rPr>
              <w:t xml:space="preserve">      test: ['CMD-SHELL', 'pg_isready -U foundry']</w:t>
            </w:r>
          </w:p>
          <w:p>
            <w:pPr>
              <w:spacing w:before="20" w:after="20"/>
            </w:pPr>
            <w:r>
              <w:rPr>
                <w:rFonts w:ascii="Courier New" w:cs="Courier New" w:eastAsia="Courier New" w:hAnsi="Courier New"/>
                <w:color w:val="1E293B"/>
                <w:sz w:val="18"/>
                <w:szCs w:val="18"/>
              </w:rPr>
              <w:t xml:space="preserve">      interval: 10s</w:t>
            </w:r>
          </w:p>
          <w:p>
            <w:pPr>
              <w:spacing w:before="20" w:after="20"/>
            </w:pPr>
            <w:r>
              <w:rPr>
                <w:rFonts w:ascii="Courier New" w:cs="Courier New" w:eastAsia="Courier New" w:hAnsi="Courier New"/>
                <w:color w:val="1E293B"/>
                <w:sz w:val="18"/>
                <w:szCs w:val="18"/>
              </w:rPr>
              <w:t xml:space="preserve">      timeout: 5s</w:t>
            </w:r>
          </w:p>
          <w:p>
            <w:pPr>
              <w:spacing w:before="20" w:after="20"/>
            </w:pPr>
            <w:r>
              <w:rPr>
                <w:rFonts w:ascii="Courier New" w:cs="Courier New" w:eastAsia="Courier New" w:hAnsi="Courier New"/>
                <w:color w:val="1E293B"/>
                <w:sz w:val="18"/>
                <w:szCs w:val="18"/>
              </w:rPr>
              <w:t xml:space="preserve">      retries: 5</w:t>
            </w:r>
          </w:p>
          <w:p>
            <w:pPr>
              <w:spacing w:before="20" w:after="20"/>
            </w:pPr>
            <w:r>
              <w:rPr>
                <w:rFonts w:ascii="Courier New" w:cs="Courier New" w:eastAsia="Courier New" w:hAnsi="Courier New"/>
                <w:color w:val="1E293B"/>
                <w:sz w:val="18"/>
                <w:szCs w:val="18"/>
              </w:rPr>
              <w:t xml:space="preserve"/>
            </w:r>
          </w:p>
          <w:p>
            <w:pPr>
              <w:spacing w:before="20" w:after="20"/>
            </w:pPr>
            <w:r>
              <w:rPr>
                <w:rFonts w:ascii="Courier New" w:cs="Courier New" w:eastAsia="Courier New" w:hAnsi="Courier New"/>
                <w:color w:val="1E293B"/>
                <w:sz w:val="18"/>
                <w:szCs w:val="18"/>
              </w:rPr>
              <w:t xml:space="preserve">  # ─── REDIS ─────────────────────────────────────────────────────</w:t>
            </w:r>
          </w:p>
          <w:p>
            <w:pPr>
              <w:spacing w:before="20" w:after="20"/>
            </w:pPr>
            <w:r>
              <w:rPr>
                <w:rFonts w:ascii="Courier New" w:cs="Courier New" w:eastAsia="Courier New" w:hAnsi="Courier New"/>
                <w:color w:val="1E293B"/>
                <w:sz w:val="18"/>
                <w:szCs w:val="18"/>
              </w:rPr>
              <w:t xml:space="preserve">  redis:</w:t>
            </w:r>
          </w:p>
          <w:p>
            <w:pPr>
              <w:spacing w:before="20" w:after="20"/>
            </w:pPr>
            <w:r>
              <w:rPr>
                <w:rFonts w:ascii="Courier New" w:cs="Courier New" w:eastAsia="Courier New" w:hAnsi="Courier New"/>
                <w:color w:val="1E293B"/>
                <w:sz w:val="18"/>
                <w:szCs w:val="18"/>
              </w:rPr>
              <w:t xml:space="preserve">    image: redis:7-alpine</w:t>
            </w:r>
          </w:p>
          <w:p>
            <w:pPr>
              <w:spacing w:before="20" w:after="20"/>
            </w:pPr>
            <w:r>
              <w:rPr>
                <w:rFonts w:ascii="Courier New" w:cs="Courier New" w:eastAsia="Courier New" w:hAnsi="Courier New"/>
                <w:color w:val="1E293B"/>
                <w:sz w:val="18"/>
                <w:szCs w:val="18"/>
              </w:rPr>
              <w:t xml:space="preserve">    container_name: foundry_redis</w:t>
            </w:r>
          </w:p>
          <w:p>
            <w:pPr>
              <w:spacing w:before="20" w:after="20"/>
            </w:pPr>
            <w:r>
              <w:rPr>
                <w:rFonts w:ascii="Courier New" w:cs="Courier New" w:eastAsia="Courier New" w:hAnsi="Courier New"/>
                <w:color w:val="1E293B"/>
                <w:sz w:val="18"/>
                <w:szCs w:val="18"/>
              </w:rPr>
              <w:t xml:space="preserve">    restart: unless-stopped</w:t>
            </w:r>
          </w:p>
          <w:p>
            <w:pPr>
              <w:spacing w:before="20" w:after="20"/>
            </w:pPr>
            <w:r>
              <w:rPr>
                <w:rFonts w:ascii="Courier New" w:cs="Courier New" w:eastAsia="Courier New" w:hAnsi="Courier New"/>
                <w:color w:val="1E293B"/>
                <w:sz w:val="18"/>
                <w:szCs w:val="18"/>
              </w:rPr>
              <w:t xml:space="preserve">    command: redis-server /usr/local/etc/redis/redis.conf</w:t>
            </w:r>
          </w:p>
          <w:p>
            <w:pPr>
              <w:spacing w:before="20" w:after="20"/>
            </w:pPr>
            <w:r>
              <w:rPr>
                <w:rFonts w:ascii="Courier New" w:cs="Courier New" w:eastAsia="Courier New" w:hAnsi="Courier New"/>
                <w:color w:val="1E293B"/>
                <w:sz w:val="18"/>
                <w:szCs w:val="18"/>
              </w:rPr>
              <w:t xml:space="preserve">    volumes:</w:t>
            </w:r>
          </w:p>
          <w:p>
            <w:pPr>
              <w:spacing w:before="20" w:after="20"/>
            </w:pPr>
            <w:r>
              <w:rPr>
                <w:rFonts w:ascii="Courier New" w:cs="Courier New" w:eastAsia="Courier New" w:hAnsi="Courier New"/>
                <w:color w:val="1E293B"/>
                <w:sz w:val="18"/>
                <w:szCs w:val="18"/>
              </w:rPr>
              <w:t xml:space="preserve">      - redis_data:/data</w:t>
            </w:r>
          </w:p>
          <w:p>
            <w:pPr>
              <w:spacing w:before="20" w:after="20"/>
            </w:pPr>
            <w:r>
              <w:rPr>
                <w:rFonts w:ascii="Courier New" w:cs="Courier New" w:eastAsia="Courier New" w:hAnsi="Courier New"/>
                <w:color w:val="1E293B"/>
                <w:sz w:val="18"/>
                <w:szCs w:val="18"/>
              </w:rPr>
              <w:t xml:space="preserve">      - ./redis/redis.conf:/usr/local/etc/redis/redis.conf</w:t>
            </w:r>
          </w:p>
          <w:p>
            <w:pPr>
              <w:spacing w:before="20" w:after="20"/>
            </w:pPr>
            <w:r>
              <w:rPr>
                <w:rFonts w:ascii="Courier New" w:cs="Courier New" w:eastAsia="Courier New" w:hAnsi="Courier New"/>
                <w:color w:val="1E293B"/>
                <w:sz w:val="18"/>
                <w:szCs w:val="18"/>
              </w:rPr>
              <w:t xml:space="preserve">    ports:</w:t>
            </w:r>
          </w:p>
          <w:p>
            <w:pPr>
              <w:spacing w:before="20" w:after="20"/>
            </w:pPr>
            <w:r>
              <w:rPr>
                <w:rFonts w:ascii="Courier New" w:cs="Courier New" w:eastAsia="Courier New" w:hAnsi="Courier New"/>
                <w:color w:val="1E293B"/>
                <w:sz w:val="18"/>
                <w:szCs w:val="18"/>
              </w:rPr>
              <w:t xml:space="preserve">      - '6379:6379'</w:t>
            </w:r>
          </w:p>
          <w:p>
            <w:pPr>
              <w:spacing w:before="20" w:after="20"/>
            </w:pPr>
            <w:r>
              <w:rPr>
                <w:rFonts w:ascii="Courier New" w:cs="Courier New" w:eastAsia="Courier New" w:hAnsi="Courier New"/>
                <w:color w:val="1E293B"/>
                <w:sz w:val="18"/>
                <w:szCs w:val="18"/>
              </w:rPr>
              <w:t xml:space="preserve">    networks: [foundry]</w:t>
            </w:r>
          </w:p>
          <w:p>
            <w:pPr>
              <w:spacing w:before="20" w:after="20"/>
            </w:pPr>
            <w:r>
              <w:rPr>
                <w:rFonts w:ascii="Courier New" w:cs="Courier New" w:eastAsia="Courier New" w:hAnsi="Courier New"/>
                <w:color w:val="1E293B"/>
                <w:sz w:val="18"/>
                <w:szCs w:val="18"/>
              </w:rPr>
              <w:t xml:space="preserve">    healthcheck:</w:t>
            </w:r>
          </w:p>
          <w:p>
            <w:pPr>
              <w:spacing w:before="20" w:after="20"/>
            </w:pPr>
            <w:r>
              <w:rPr>
                <w:rFonts w:ascii="Courier New" w:cs="Courier New" w:eastAsia="Courier New" w:hAnsi="Courier New"/>
                <w:color w:val="1E293B"/>
                <w:sz w:val="18"/>
                <w:szCs w:val="18"/>
              </w:rPr>
              <w:t xml:space="preserve">      test: ['CMD', 'redis-cli', 'ping']</w:t>
            </w:r>
          </w:p>
          <w:p>
            <w:pPr>
              <w:spacing w:before="20" w:after="20"/>
            </w:pPr>
            <w:r>
              <w:rPr>
                <w:rFonts w:ascii="Courier New" w:cs="Courier New" w:eastAsia="Courier New" w:hAnsi="Courier New"/>
                <w:color w:val="1E293B"/>
                <w:sz w:val="18"/>
                <w:szCs w:val="18"/>
              </w:rPr>
              <w:t xml:space="preserve">      interval: 10s</w:t>
            </w:r>
          </w:p>
          <w:p>
            <w:pPr>
              <w:spacing w:before="20" w:after="20"/>
            </w:pPr>
            <w:r>
              <w:rPr>
                <w:rFonts w:ascii="Courier New" w:cs="Courier New" w:eastAsia="Courier New" w:hAnsi="Courier New"/>
                <w:color w:val="1E293B"/>
                <w:sz w:val="18"/>
                <w:szCs w:val="18"/>
              </w:rPr>
              <w:t xml:space="preserve">      timeout: 5s</w:t>
            </w:r>
          </w:p>
          <w:p>
            <w:pPr>
              <w:spacing w:before="20" w:after="20"/>
            </w:pPr>
            <w:r>
              <w:rPr>
                <w:rFonts w:ascii="Courier New" w:cs="Courier New" w:eastAsia="Courier New" w:hAnsi="Courier New"/>
                <w:color w:val="1E293B"/>
                <w:sz w:val="18"/>
                <w:szCs w:val="18"/>
              </w:rPr>
              <w:t xml:space="preserve">      retries: 3</w:t>
            </w:r>
          </w:p>
          <w:p>
            <w:pPr>
              <w:spacing w:before="20" w:after="20"/>
            </w:pPr>
            <w:r>
              <w:rPr>
                <w:rFonts w:ascii="Courier New" w:cs="Courier New" w:eastAsia="Courier New" w:hAnsi="Courier New"/>
                <w:color w:val="1E293B"/>
                <w:sz w:val="18"/>
                <w:szCs w:val="18"/>
              </w:rPr>
              <w:t xml:space="preserve"/>
            </w:r>
          </w:p>
          <w:p>
            <w:pPr>
              <w:spacing w:before="20" w:after="20"/>
            </w:pPr>
            <w:r>
              <w:rPr>
                <w:rFonts w:ascii="Courier New" w:cs="Courier New" w:eastAsia="Courier New" w:hAnsi="Courier New"/>
                <w:color w:val="1E293B"/>
                <w:sz w:val="18"/>
                <w:szCs w:val="18"/>
              </w:rPr>
              <w:t xml:space="preserve">  # ─── MAILPIT ───────────────────────────────────────────────────</w:t>
            </w:r>
          </w:p>
          <w:p>
            <w:pPr>
              <w:spacing w:before="20" w:after="20"/>
            </w:pPr>
            <w:r>
              <w:rPr>
                <w:rFonts w:ascii="Courier New" w:cs="Courier New" w:eastAsia="Courier New" w:hAnsi="Courier New"/>
                <w:color w:val="1E293B"/>
                <w:sz w:val="18"/>
                <w:szCs w:val="18"/>
              </w:rPr>
              <w:t xml:space="preserve">  mailpit:</w:t>
            </w:r>
          </w:p>
          <w:p>
            <w:pPr>
              <w:spacing w:before="20" w:after="20"/>
            </w:pPr>
            <w:r>
              <w:rPr>
                <w:rFonts w:ascii="Courier New" w:cs="Courier New" w:eastAsia="Courier New" w:hAnsi="Courier New"/>
                <w:color w:val="1E293B"/>
                <w:sz w:val="18"/>
                <w:szCs w:val="18"/>
              </w:rPr>
              <w:t xml:space="preserve">    image: axllent/mailpit:latest</w:t>
            </w:r>
          </w:p>
          <w:p>
            <w:pPr>
              <w:spacing w:before="20" w:after="20"/>
            </w:pPr>
            <w:r>
              <w:rPr>
                <w:rFonts w:ascii="Courier New" w:cs="Courier New" w:eastAsia="Courier New" w:hAnsi="Courier New"/>
                <w:color w:val="1E293B"/>
                <w:sz w:val="18"/>
                <w:szCs w:val="18"/>
              </w:rPr>
              <w:t xml:space="preserve">    container_name: foundry_mailpit</w:t>
            </w:r>
          </w:p>
          <w:p>
            <w:pPr>
              <w:spacing w:before="20" w:after="20"/>
            </w:pPr>
            <w:r>
              <w:rPr>
                <w:rFonts w:ascii="Courier New" w:cs="Courier New" w:eastAsia="Courier New" w:hAnsi="Courier New"/>
                <w:color w:val="1E293B"/>
                <w:sz w:val="18"/>
                <w:szCs w:val="18"/>
              </w:rPr>
              <w:t xml:space="preserve">    restart: unless-stopped</w:t>
            </w:r>
          </w:p>
          <w:p>
            <w:pPr>
              <w:spacing w:before="20" w:after="20"/>
            </w:pPr>
            <w:r>
              <w:rPr>
                <w:rFonts w:ascii="Courier New" w:cs="Courier New" w:eastAsia="Courier New" w:hAnsi="Courier New"/>
                <w:color w:val="1E293B"/>
                <w:sz w:val="18"/>
                <w:szCs w:val="18"/>
              </w:rPr>
              <w:t xml:space="preserve">    ports:</w:t>
            </w:r>
          </w:p>
          <w:p>
            <w:pPr>
              <w:spacing w:before="20" w:after="20"/>
            </w:pPr>
            <w:r>
              <w:rPr>
                <w:rFonts w:ascii="Courier New" w:cs="Courier New" w:eastAsia="Courier New" w:hAnsi="Courier New"/>
                <w:color w:val="1E293B"/>
                <w:sz w:val="18"/>
                <w:szCs w:val="18"/>
              </w:rPr>
              <w:t xml:space="preserve">      - '1025:1025'  # SMTP</w:t>
            </w:r>
          </w:p>
          <w:p>
            <w:pPr>
              <w:spacing w:before="20" w:after="20"/>
            </w:pPr>
            <w:r>
              <w:rPr>
                <w:rFonts w:ascii="Courier New" w:cs="Courier New" w:eastAsia="Courier New" w:hAnsi="Courier New"/>
                <w:color w:val="1E293B"/>
                <w:sz w:val="18"/>
                <w:szCs w:val="18"/>
              </w:rPr>
              <w:t xml:space="preserve">      - '8025:8025'  # Web UI</w:t>
            </w:r>
          </w:p>
          <w:p>
            <w:pPr>
              <w:spacing w:before="20" w:after="20"/>
            </w:pPr>
            <w:r>
              <w:rPr>
                <w:rFonts w:ascii="Courier New" w:cs="Courier New" w:eastAsia="Courier New" w:hAnsi="Courier New"/>
                <w:color w:val="1E293B"/>
                <w:sz w:val="18"/>
                <w:szCs w:val="18"/>
              </w:rPr>
              <w:t xml:space="preserve">    networks: [foundry]</w:t>
            </w:r>
          </w:p>
          <w:p>
            <w:pPr>
              <w:spacing w:before="20" w:after="20"/>
            </w:pPr>
            <w:r>
              <w:rPr>
                <w:rFonts w:ascii="Courier New" w:cs="Courier New" w:eastAsia="Courier New" w:hAnsi="Courier New"/>
                <w:color w:val="1E293B"/>
                <w:sz w:val="18"/>
                <w:szCs w:val="18"/>
              </w:rPr>
              <w:t xml:space="preserve"/>
            </w:r>
          </w:p>
          <w:p>
            <w:pPr>
              <w:spacing w:before="20" w:after="20"/>
            </w:pPr>
            <w:r>
              <w:rPr>
                <w:rFonts w:ascii="Courier New" w:cs="Courier New" w:eastAsia="Courier New" w:hAnsi="Courier New"/>
                <w:color w:val="1E293B"/>
                <w:sz w:val="18"/>
                <w:szCs w:val="18"/>
              </w:rPr>
              <w:t xml:space="preserve">  # ─── KEYCLOAK ──────────────────────────────────────────────────</w:t>
            </w:r>
          </w:p>
          <w:p>
            <w:pPr>
              <w:spacing w:before="20" w:after="20"/>
            </w:pPr>
            <w:r>
              <w:rPr>
                <w:rFonts w:ascii="Courier New" w:cs="Courier New" w:eastAsia="Courier New" w:hAnsi="Courier New"/>
                <w:color w:val="1E293B"/>
                <w:sz w:val="18"/>
                <w:szCs w:val="18"/>
              </w:rPr>
              <w:t xml:space="preserve">  keycloak:</w:t>
            </w:r>
          </w:p>
          <w:p>
            <w:pPr>
              <w:spacing w:before="20" w:after="20"/>
            </w:pPr>
            <w:r>
              <w:rPr>
                <w:rFonts w:ascii="Courier New" w:cs="Courier New" w:eastAsia="Courier New" w:hAnsi="Courier New"/>
                <w:color w:val="1E293B"/>
                <w:sz w:val="18"/>
                <w:szCs w:val="18"/>
              </w:rPr>
              <w:t xml:space="preserve">    build:</w:t>
            </w:r>
          </w:p>
          <w:p>
            <w:pPr>
              <w:spacing w:before="20" w:after="20"/>
            </w:pPr>
            <w:r>
              <w:rPr>
                <w:rFonts w:ascii="Courier New" w:cs="Courier New" w:eastAsia="Courier New" w:hAnsi="Courier New"/>
                <w:color w:val="1E293B"/>
                <w:sz w:val="18"/>
                <w:szCs w:val="18"/>
              </w:rPr>
              <w:t xml:space="preserve">      context: ./keycloak</w:t>
            </w:r>
          </w:p>
          <w:p>
            <w:pPr>
              <w:spacing w:before="20" w:after="20"/>
            </w:pPr>
            <w:r>
              <w:rPr>
                <w:rFonts w:ascii="Courier New" w:cs="Courier New" w:eastAsia="Courier New" w:hAnsi="Courier New"/>
                <w:color w:val="1E293B"/>
                <w:sz w:val="18"/>
                <w:szCs w:val="18"/>
              </w:rPr>
              <w:t xml:space="preserve">      dockerfile: Dockerfile</w:t>
            </w:r>
          </w:p>
          <w:p>
            <w:pPr>
              <w:spacing w:before="20" w:after="20"/>
            </w:pPr>
            <w:r>
              <w:rPr>
                <w:rFonts w:ascii="Courier New" w:cs="Courier New" w:eastAsia="Courier New" w:hAnsi="Courier New"/>
                <w:color w:val="1E293B"/>
                <w:sz w:val="18"/>
                <w:szCs w:val="18"/>
              </w:rPr>
              <w:t xml:space="preserve">    container_name: foundry_keycloak</w:t>
            </w:r>
          </w:p>
          <w:p>
            <w:pPr>
              <w:spacing w:before="20" w:after="20"/>
            </w:pPr>
            <w:r>
              <w:rPr>
                <w:rFonts w:ascii="Courier New" w:cs="Courier New" w:eastAsia="Courier New" w:hAnsi="Courier New"/>
                <w:color w:val="1E293B"/>
                <w:sz w:val="18"/>
                <w:szCs w:val="18"/>
              </w:rPr>
              <w:t xml:space="preserve">    restart: unless-stopped</w:t>
            </w:r>
          </w:p>
          <w:p>
            <w:pPr>
              <w:spacing w:before="20" w:after="20"/>
            </w:pPr>
            <w:r>
              <w:rPr>
                <w:rFonts w:ascii="Courier New" w:cs="Courier New" w:eastAsia="Courier New" w:hAnsi="Courier New"/>
                <w:color w:val="1E293B"/>
                <w:sz w:val="18"/>
                <w:szCs w:val="18"/>
              </w:rPr>
              <w:t xml:space="preserve">    depends_on:</w:t>
            </w:r>
          </w:p>
          <w:p>
            <w:pPr>
              <w:spacing w:before="20" w:after="20"/>
            </w:pPr>
            <w:r>
              <w:rPr>
                <w:rFonts w:ascii="Courier New" w:cs="Courier New" w:eastAsia="Courier New" w:hAnsi="Courier New"/>
                <w:color w:val="1E293B"/>
                <w:sz w:val="18"/>
                <w:szCs w:val="18"/>
              </w:rPr>
              <w:t xml:space="preserve">      postgres:</w:t>
            </w:r>
          </w:p>
          <w:p>
            <w:pPr>
              <w:spacing w:before="20" w:after="20"/>
            </w:pPr>
            <w:r>
              <w:rPr>
                <w:rFonts w:ascii="Courier New" w:cs="Courier New" w:eastAsia="Courier New" w:hAnsi="Courier New"/>
                <w:color w:val="1E293B"/>
                <w:sz w:val="18"/>
                <w:szCs w:val="18"/>
              </w:rPr>
              <w:t xml:space="preserve">        condition: service_healthy</w:t>
            </w:r>
          </w:p>
          <w:p>
            <w:pPr>
              <w:spacing w:before="20" w:after="20"/>
            </w:pPr>
            <w:r>
              <w:rPr>
                <w:rFonts w:ascii="Courier New" w:cs="Courier New" w:eastAsia="Courier New" w:hAnsi="Courier New"/>
                <w:color w:val="1E293B"/>
                <w:sz w:val="18"/>
                <w:szCs w:val="18"/>
              </w:rPr>
              <w:t xml:space="preserve">    environment:</w:t>
            </w:r>
          </w:p>
          <w:p>
            <w:pPr>
              <w:spacing w:before="20" w:after="20"/>
            </w:pPr>
            <w:r>
              <w:rPr>
                <w:rFonts w:ascii="Courier New" w:cs="Courier New" w:eastAsia="Courier New" w:hAnsi="Courier New"/>
                <w:color w:val="1E293B"/>
                <w:sz w:val="18"/>
                <w:szCs w:val="18"/>
              </w:rPr>
              <w:t xml:space="preserve">      KC_DB: postgres</w:t>
            </w:r>
          </w:p>
          <w:p>
            <w:pPr>
              <w:spacing w:before="20" w:after="20"/>
            </w:pPr>
            <w:r>
              <w:rPr>
                <w:rFonts w:ascii="Courier New" w:cs="Courier New" w:eastAsia="Courier New" w:hAnsi="Courier New"/>
                <w:color w:val="1E293B"/>
                <w:sz w:val="18"/>
                <w:szCs w:val="18"/>
              </w:rPr>
              <w:t xml:space="preserve">      KC_DB_URL: jdbc:postgresql://postgres:5432/foundry?currentSchema=keycloak</w:t>
            </w:r>
          </w:p>
          <w:p>
            <w:pPr>
              <w:spacing w:before="20" w:after="20"/>
            </w:pPr>
            <w:r>
              <w:rPr>
                <w:rFonts w:ascii="Courier New" w:cs="Courier New" w:eastAsia="Courier New" w:hAnsi="Courier New"/>
                <w:color w:val="1E293B"/>
                <w:sz w:val="18"/>
                <w:szCs w:val="18"/>
              </w:rPr>
              <w:t xml:space="preserve">      KC_DB_USERNAME: ${POSTGRES_USER:-foundry}</w:t>
            </w:r>
          </w:p>
          <w:p>
            <w:pPr>
              <w:spacing w:before="20" w:after="20"/>
            </w:pPr>
            <w:r>
              <w:rPr>
                <w:rFonts w:ascii="Courier New" w:cs="Courier New" w:eastAsia="Courier New" w:hAnsi="Courier New"/>
                <w:color w:val="1E293B"/>
                <w:sz w:val="18"/>
                <w:szCs w:val="18"/>
              </w:rPr>
              <w:t xml:space="preserve">      KC_DB_PASSWORD: ${POSTGRES_PASSWORD:-foundry_secret}</w:t>
            </w:r>
          </w:p>
          <w:p>
            <w:pPr>
              <w:spacing w:before="20" w:after="20"/>
            </w:pPr>
            <w:r>
              <w:rPr>
                <w:rFonts w:ascii="Courier New" w:cs="Courier New" w:eastAsia="Courier New" w:hAnsi="Courier New"/>
                <w:color w:val="1E293B"/>
                <w:sz w:val="18"/>
                <w:szCs w:val="18"/>
              </w:rPr>
              <w:t xml:space="preserve">      KC_HOSTNAME: ${KC_HOSTNAME:-localhost}</w:t>
            </w:r>
          </w:p>
          <w:p>
            <w:pPr>
              <w:spacing w:before="20" w:after="20"/>
            </w:pPr>
            <w:r>
              <w:rPr>
                <w:rFonts w:ascii="Courier New" w:cs="Courier New" w:eastAsia="Courier New" w:hAnsi="Courier New"/>
                <w:color w:val="1E293B"/>
                <w:sz w:val="18"/>
                <w:szCs w:val="18"/>
              </w:rPr>
              <w:t xml:space="preserve">      KC_HOSTNAME_PORT: '8080'</w:t>
            </w:r>
          </w:p>
          <w:p>
            <w:pPr>
              <w:spacing w:before="20" w:after="20"/>
            </w:pPr>
            <w:r>
              <w:rPr>
                <w:rFonts w:ascii="Courier New" w:cs="Courier New" w:eastAsia="Courier New" w:hAnsi="Courier New"/>
                <w:color w:val="1E293B"/>
                <w:sz w:val="18"/>
                <w:szCs w:val="18"/>
              </w:rPr>
              <w:t xml:space="preserve">      KC_HOSTNAME_STRICT: 'false'</w:t>
            </w:r>
          </w:p>
          <w:p>
            <w:pPr>
              <w:spacing w:before="20" w:after="20"/>
            </w:pPr>
            <w:r>
              <w:rPr>
                <w:rFonts w:ascii="Courier New" w:cs="Courier New" w:eastAsia="Courier New" w:hAnsi="Courier New"/>
                <w:color w:val="1E293B"/>
                <w:sz w:val="18"/>
                <w:szCs w:val="18"/>
              </w:rPr>
              <w:t xml:space="preserve">      KC_HTTP_ENABLED: 'true'</w:t>
            </w:r>
          </w:p>
          <w:p>
            <w:pPr>
              <w:spacing w:before="20" w:after="20"/>
            </w:pPr>
            <w:r>
              <w:rPr>
                <w:rFonts w:ascii="Courier New" w:cs="Courier New" w:eastAsia="Courier New" w:hAnsi="Courier New"/>
                <w:color w:val="1E293B"/>
                <w:sz w:val="18"/>
                <w:szCs w:val="18"/>
              </w:rPr>
              <w:t xml:space="preserve">      KEYCLOAK_ADMIN: ${KC_ADMIN:-admin}</w:t>
            </w:r>
          </w:p>
          <w:p>
            <w:pPr>
              <w:spacing w:before="20" w:after="20"/>
            </w:pPr>
            <w:r>
              <w:rPr>
                <w:rFonts w:ascii="Courier New" w:cs="Courier New" w:eastAsia="Courier New" w:hAnsi="Courier New"/>
                <w:color w:val="1E293B"/>
                <w:sz w:val="18"/>
                <w:szCs w:val="18"/>
              </w:rPr>
              <w:t xml:space="preserve">      KEYCLOAK_ADMIN_PASSWORD: ${KC_ADMIN_PASSWORD:-admin_secret}</w:t>
            </w:r>
          </w:p>
          <w:p>
            <w:pPr>
              <w:spacing w:before="20" w:after="20"/>
            </w:pPr>
            <w:r>
              <w:rPr>
                <w:rFonts w:ascii="Courier New" w:cs="Courier New" w:eastAsia="Courier New" w:hAnsi="Courier New"/>
                <w:color w:val="1E293B"/>
                <w:sz w:val="18"/>
                <w:szCs w:val="18"/>
              </w:rPr>
              <w:t xml:space="preserve">      KC_LOG_LEVEL: ${KC_LOG_LEVEL:-INFO}</w:t>
            </w:r>
          </w:p>
          <w:p>
            <w:pPr>
              <w:spacing w:before="20" w:after="20"/>
            </w:pPr>
            <w:r>
              <w:rPr>
                <w:rFonts w:ascii="Courier New" w:cs="Courier New" w:eastAsia="Courier New" w:hAnsi="Courier New"/>
                <w:color w:val="1E293B"/>
                <w:sz w:val="18"/>
                <w:szCs w:val="18"/>
              </w:rPr>
              <w:t xml:space="preserve">    ports:</w:t>
            </w:r>
          </w:p>
          <w:p>
            <w:pPr>
              <w:spacing w:before="20" w:after="20"/>
            </w:pPr>
            <w:r>
              <w:rPr>
                <w:rFonts w:ascii="Courier New" w:cs="Courier New" w:eastAsia="Courier New" w:hAnsi="Courier New"/>
                <w:color w:val="1E293B"/>
                <w:sz w:val="18"/>
                <w:szCs w:val="18"/>
              </w:rPr>
              <w:t xml:space="preserve">      - '8080:8080'</w:t>
            </w:r>
          </w:p>
          <w:p>
            <w:pPr>
              <w:spacing w:before="20" w:after="20"/>
            </w:pPr>
            <w:r>
              <w:rPr>
                <w:rFonts w:ascii="Courier New" w:cs="Courier New" w:eastAsia="Courier New" w:hAnsi="Courier New"/>
                <w:color w:val="1E293B"/>
                <w:sz w:val="18"/>
                <w:szCs w:val="18"/>
              </w:rPr>
              <w:t xml:space="preserve">    networks: [foundry]</w:t>
            </w:r>
          </w:p>
          <w:p>
            <w:pPr>
              <w:spacing w:before="20" w:after="20"/>
            </w:pPr>
            <w:r>
              <w:rPr>
                <w:rFonts w:ascii="Courier New" w:cs="Courier New" w:eastAsia="Courier New" w:hAnsi="Courier New"/>
                <w:color w:val="1E293B"/>
                <w:sz w:val="18"/>
                <w:szCs w:val="18"/>
              </w:rPr>
              <w:t xml:space="preserve">    healthcheck:</w:t>
            </w:r>
          </w:p>
          <w:p>
            <w:pPr>
              <w:spacing w:before="20" w:after="20"/>
            </w:pPr>
            <w:r>
              <w:rPr>
                <w:rFonts w:ascii="Courier New" w:cs="Courier New" w:eastAsia="Courier New" w:hAnsi="Courier New"/>
                <w:color w:val="1E293B"/>
                <w:sz w:val="18"/>
                <w:szCs w:val="18"/>
              </w:rPr>
              <w:t xml:space="preserve">      test: ['CMD-SHELL', 'curl -sf http://localhost:8080/health/ready || exit 1']</w:t>
            </w:r>
          </w:p>
          <w:p>
            <w:pPr>
              <w:spacing w:before="20" w:after="20"/>
            </w:pPr>
            <w:r>
              <w:rPr>
                <w:rFonts w:ascii="Courier New" w:cs="Courier New" w:eastAsia="Courier New" w:hAnsi="Courier New"/>
                <w:color w:val="1E293B"/>
                <w:sz w:val="18"/>
                <w:szCs w:val="18"/>
              </w:rPr>
              <w:t xml:space="preserve">      interval: 15s</w:t>
            </w:r>
          </w:p>
          <w:p>
            <w:pPr>
              <w:spacing w:before="20" w:after="20"/>
            </w:pPr>
            <w:r>
              <w:rPr>
                <w:rFonts w:ascii="Courier New" w:cs="Courier New" w:eastAsia="Courier New" w:hAnsi="Courier New"/>
                <w:color w:val="1E293B"/>
                <w:sz w:val="18"/>
                <w:szCs w:val="18"/>
              </w:rPr>
              <w:t xml:space="preserve">      timeout: 10s</w:t>
            </w:r>
          </w:p>
          <w:p>
            <w:pPr>
              <w:spacing w:before="20" w:after="20"/>
            </w:pPr>
            <w:r>
              <w:rPr>
                <w:rFonts w:ascii="Courier New" w:cs="Courier New" w:eastAsia="Courier New" w:hAnsi="Courier New"/>
                <w:color w:val="1E293B"/>
                <w:sz w:val="18"/>
                <w:szCs w:val="18"/>
              </w:rPr>
              <w:t xml:space="preserve">      retries: 10</w:t>
            </w:r>
          </w:p>
          <w:p>
            <w:pPr>
              <w:spacing w:before="20" w:after="20"/>
            </w:pPr>
            <w:r>
              <w:rPr>
                <w:rFonts w:ascii="Courier New" w:cs="Courier New" w:eastAsia="Courier New" w:hAnsi="Courier New"/>
                <w:color w:val="1E293B"/>
                <w:sz w:val="18"/>
                <w:szCs w:val="18"/>
              </w:rPr>
              <w:t xml:space="preserve">      start_period: 60s</w:t>
            </w:r>
          </w:p>
          <w:p>
            <w:pPr>
              <w:spacing w:before="20" w:after="20"/>
            </w:pPr>
            <w:r>
              <w:rPr>
                <w:rFonts w:ascii="Courier New" w:cs="Courier New" w:eastAsia="Courier New" w:hAnsi="Courier New"/>
                <w:color w:val="1E293B"/>
                <w:sz w:val="18"/>
                <w:szCs w:val="18"/>
              </w:rPr>
              <w:t xml:space="preserve"/>
            </w:r>
          </w:p>
          <w:p>
            <w:pPr>
              <w:spacing w:before="20" w:after="20"/>
            </w:pPr>
            <w:r>
              <w:rPr>
                <w:rFonts w:ascii="Courier New" w:cs="Courier New" w:eastAsia="Courier New" w:hAnsi="Courier New"/>
                <w:color w:val="1E293B"/>
                <w:sz w:val="18"/>
                <w:szCs w:val="18"/>
              </w:rPr>
              <w:t xml:space="preserve">  # ─── API (Control Plane) ───────────────────────────────────────</w:t>
            </w:r>
          </w:p>
          <w:p>
            <w:pPr>
              <w:spacing w:before="20" w:after="20"/>
            </w:pPr>
            <w:r>
              <w:rPr>
                <w:rFonts w:ascii="Courier New" w:cs="Courier New" w:eastAsia="Courier New" w:hAnsi="Courier New"/>
                <w:color w:val="1E293B"/>
                <w:sz w:val="18"/>
                <w:szCs w:val="18"/>
              </w:rPr>
              <w:t xml:space="preserve">  api:</w:t>
            </w:r>
          </w:p>
          <w:p>
            <w:pPr>
              <w:spacing w:before="20" w:after="20"/>
            </w:pPr>
            <w:r>
              <w:rPr>
                <w:rFonts w:ascii="Courier New" w:cs="Courier New" w:eastAsia="Courier New" w:hAnsi="Courier New"/>
                <w:color w:val="1E293B"/>
                <w:sz w:val="18"/>
                <w:szCs w:val="18"/>
              </w:rPr>
              <w:t xml:space="preserve">    build:</w:t>
            </w:r>
          </w:p>
          <w:p>
            <w:pPr>
              <w:spacing w:before="20" w:after="20"/>
            </w:pPr>
            <w:r>
              <w:rPr>
                <w:rFonts w:ascii="Courier New" w:cs="Courier New" w:eastAsia="Courier New" w:hAnsi="Courier New"/>
                <w:color w:val="1E293B"/>
                <w:sz w:val="18"/>
                <w:szCs w:val="18"/>
              </w:rPr>
              <w:t xml:space="preserve">      context: ./api</w:t>
            </w:r>
          </w:p>
          <w:p>
            <w:pPr>
              <w:spacing w:before="20" w:after="20"/>
            </w:pPr>
            <w:r>
              <w:rPr>
                <w:rFonts w:ascii="Courier New" w:cs="Courier New" w:eastAsia="Courier New" w:hAnsi="Courier New"/>
                <w:color w:val="1E293B"/>
                <w:sz w:val="18"/>
                <w:szCs w:val="18"/>
              </w:rPr>
              <w:t xml:space="preserve">      dockerfile: Dockerfile</w:t>
            </w:r>
          </w:p>
          <w:p>
            <w:pPr>
              <w:spacing w:before="20" w:after="20"/>
            </w:pPr>
            <w:r>
              <w:rPr>
                <w:rFonts w:ascii="Courier New" w:cs="Courier New" w:eastAsia="Courier New" w:hAnsi="Courier New"/>
                <w:color w:val="1E293B"/>
                <w:sz w:val="18"/>
                <w:szCs w:val="18"/>
              </w:rPr>
              <w:t xml:space="preserve">      target: development</w:t>
            </w:r>
          </w:p>
          <w:p>
            <w:pPr>
              <w:spacing w:before="20" w:after="20"/>
            </w:pPr>
            <w:r>
              <w:rPr>
                <w:rFonts w:ascii="Courier New" w:cs="Courier New" w:eastAsia="Courier New" w:hAnsi="Courier New"/>
                <w:color w:val="1E293B"/>
                <w:sz w:val="18"/>
                <w:szCs w:val="18"/>
              </w:rPr>
              <w:t xml:space="preserve">    container_name: foundry_api</w:t>
            </w:r>
          </w:p>
          <w:p>
            <w:pPr>
              <w:spacing w:before="20" w:after="20"/>
            </w:pPr>
            <w:r>
              <w:rPr>
                <w:rFonts w:ascii="Courier New" w:cs="Courier New" w:eastAsia="Courier New" w:hAnsi="Courier New"/>
                <w:color w:val="1E293B"/>
                <w:sz w:val="18"/>
                <w:szCs w:val="18"/>
              </w:rPr>
              <w:t xml:space="preserve">    restart: unless-stopped</w:t>
            </w:r>
          </w:p>
          <w:p>
            <w:pPr>
              <w:spacing w:before="20" w:after="20"/>
            </w:pPr>
            <w:r>
              <w:rPr>
                <w:rFonts w:ascii="Courier New" w:cs="Courier New" w:eastAsia="Courier New" w:hAnsi="Courier New"/>
                <w:color w:val="1E293B"/>
                <w:sz w:val="18"/>
                <w:szCs w:val="18"/>
              </w:rPr>
              <w:t xml:space="preserve">    depends_on:</w:t>
            </w:r>
          </w:p>
          <w:p>
            <w:pPr>
              <w:spacing w:before="20" w:after="20"/>
            </w:pPr>
            <w:r>
              <w:rPr>
                <w:rFonts w:ascii="Courier New" w:cs="Courier New" w:eastAsia="Courier New" w:hAnsi="Courier New"/>
                <w:color w:val="1E293B"/>
                <w:sz w:val="18"/>
                <w:szCs w:val="18"/>
              </w:rPr>
              <w:t xml:space="preserve">      postgres:</w:t>
            </w:r>
          </w:p>
          <w:p>
            <w:pPr>
              <w:spacing w:before="20" w:after="20"/>
            </w:pPr>
            <w:r>
              <w:rPr>
                <w:rFonts w:ascii="Courier New" w:cs="Courier New" w:eastAsia="Courier New" w:hAnsi="Courier New"/>
                <w:color w:val="1E293B"/>
                <w:sz w:val="18"/>
                <w:szCs w:val="18"/>
              </w:rPr>
              <w:t xml:space="preserve">        condition: service_healthy</w:t>
            </w:r>
          </w:p>
          <w:p>
            <w:pPr>
              <w:spacing w:before="20" w:after="20"/>
            </w:pPr>
            <w:r>
              <w:rPr>
                <w:rFonts w:ascii="Courier New" w:cs="Courier New" w:eastAsia="Courier New" w:hAnsi="Courier New"/>
                <w:color w:val="1E293B"/>
                <w:sz w:val="18"/>
                <w:szCs w:val="18"/>
              </w:rPr>
              <w:t xml:space="preserve">      redis:</w:t>
            </w:r>
          </w:p>
          <w:p>
            <w:pPr>
              <w:spacing w:before="20" w:after="20"/>
            </w:pPr>
            <w:r>
              <w:rPr>
                <w:rFonts w:ascii="Courier New" w:cs="Courier New" w:eastAsia="Courier New" w:hAnsi="Courier New"/>
                <w:color w:val="1E293B"/>
                <w:sz w:val="18"/>
                <w:szCs w:val="18"/>
              </w:rPr>
              <w:t xml:space="preserve">        condition: service_healthy</w:t>
            </w:r>
          </w:p>
          <w:p>
            <w:pPr>
              <w:spacing w:before="20" w:after="20"/>
            </w:pPr>
            <w:r>
              <w:rPr>
                <w:rFonts w:ascii="Courier New" w:cs="Courier New" w:eastAsia="Courier New" w:hAnsi="Courier New"/>
                <w:color w:val="1E293B"/>
                <w:sz w:val="18"/>
                <w:szCs w:val="18"/>
              </w:rPr>
              <w:t xml:space="preserve">      keycloak:</w:t>
            </w:r>
          </w:p>
          <w:p>
            <w:pPr>
              <w:spacing w:before="20" w:after="20"/>
            </w:pPr>
            <w:r>
              <w:rPr>
                <w:rFonts w:ascii="Courier New" w:cs="Courier New" w:eastAsia="Courier New" w:hAnsi="Courier New"/>
                <w:color w:val="1E293B"/>
                <w:sz w:val="18"/>
                <w:szCs w:val="18"/>
              </w:rPr>
              <w:t xml:space="preserve">        condition: service_healthy</w:t>
            </w:r>
          </w:p>
          <w:p>
            <w:pPr>
              <w:spacing w:before="20" w:after="20"/>
            </w:pPr>
            <w:r>
              <w:rPr>
                <w:rFonts w:ascii="Courier New" w:cs="Courier New" w:eastAsia="Courier New" w:hAnsi="Courier New"/>
                <w:color w:val="1E293B"/>
                <w:sz w:val="18"/>
                <w:szCs w:val="18"/>
              </w:rPr>
              <w:t xml:space="preserve">    environment:</w:t>
            </w:r>
          </w:p>
          <w:p>
            <w:pPr>
              <w:spacing w:before="20" w:after="20"/>
            </w:pPr>
            <w:r>
              <w:rPr>
                <w:rFonts w:ascii="Courier New" w:cs="Courier New" w:eastAsia="Courier New" w:hAnsi="Courier New"/>
                <w:color w:val="1E293B"/>
                <w:sz w:val="18"/>
                <w:szCs w:val="18"/>
              </w:rPr>
              <w:t xml:space="preserve">      NODE_ENV: development</w:t>
            </w:r>
          </w:p>
          <w:p>
            <w:pPr>
              <w:spacing w:before="20" w:after="20"/>
            </w:pPr>
            <w:r>
              <w:rPr>
                <w:rFonts w:ascii="Courier New" w:cs="Courier New" w:eastAsia="Courier New" w:hAnsi="Courier New"/>
                <w:color w:val="1E293B"/>
                <w:sz w:val="18"/>
                <w:szCs w:val="18"/>
              </w:rPr>
              <w:t xml:space="preserve">      DATABASE_URL: postgresql://${POSTGRES_USER}:${POSTGRES_PASSWORD}@postgres:5432/foundry?schema=control_plane</w:t>
            </w:r>
          </w:p>
          <w:p>
            <w:pPr>
              <w:spacing w:before="20" w:after="20"/>
            </w:pPr>
            <w:r>
              <w:rPr>
                <w:rFonts w:ascii="Courier New" w:cs="Courier New" w:eastAsia="Courier New" w:hAnsi="Courier New"/>
                <w:color w:val="1E293B"/>
                <w:sz w:val="18"/>
                <w:szCs w:val="18"/>
              </w:rPr>
              <w:t xml:space="preserve">      REDIS_URL: redis://redis:6379</w:t>
            </w:r>
          </w:p>
          <w:p>
            <w:pPr>
              <w:spacing w:before="20" w:after="20"/>
            </w:pPr>
            <w:r>
              <w:rPr>
                <w:rFonts w:ascii="Courier New" w:cs="Courier New" w:eastAsia="Courier New" w:hAnsi="Courier New"/>
                <w:color w:val="1E293B"/>
                <w:sz w:val="18"/>
                <w:szCs w:val="18"/>
              </w:rPr>
              <w:t xml:space="preserve">      KC_BASE_URL: http://keycloak:8080</w:t>
            </w:r>
          </w:p>
          <w:p>
            <w:pPr>
              <w:spacing w:before="20" w:after="20"/>
            </w:pPr>
            <w:r>
              <w:rPr>
                <w:rFonts w:ascii="Courier New" w:cs="Courier New" w:eastAsia="Courier New" w:hAnsi="Courier New"/>
                <w:color w:val="1E293B"/>
                <w:sz w:val="18"/>
                <w:szCs w:val="18"/>
              </w:rPr>
              <w:t xml:space="preserve">      KC_ADMIN_USER: ${KC_ADMIN:-admin}</w:t>
            </w:r>
          </w:p>
          <w:p>
            <w:pPr>
              <w:spacing w:before="20" w:after="20"/>
            </w:pPr>
            <w:r>
              <w:rPr>
                <w:rFonts w:ascii="Courier New" w:cs="Courier New" w:eastAsia="Courier New" w:hAnsi="Courier New"/>
                <w:color w:val="1E293B"/>
                <w:sz w:val="18"/>
                <w:szCs w:val="18"/>
              </w:rPr>
              <w:t xml:space="preserve">      KC_ADMIN_PASSWORD: ${KC_ADMIN_PASSWORD:-admin_secret}</w:t>
            </w:r>
          </w:p>
          <w:p>
            <w:pPr>
              <w:spacing w:before="20" w:after="20"/>
            </w:pPr>
            <w:r>
              <w:rPr>
                <w:rFonts w:ascii="Courier New" w:cs="Courier New" w:eastAsia="Courier New" w:hAnsi="Courier New"/>
                <w:color w:val="1E293B"/>
                <w:sz w:val="18"/>
                <w:szCs w:val="18"/>
              </w:rPr>
              <w:t xml:space="preserve">      KC_PUBLIC_BASE_URL: ${KC_PUBLIC_BASE_URL:-http://localhost:8080}</w:t>
            </w:r>
          </w:p>
          <w:p>
            <w:pPr>
              <w:spacing w:before="20" w:after="20"/>
            </w:pPr>
            <w:r>
              <w:rPr>
                <w:rFonts w:ascii="Courier New" w:cs="Courier New" w:eastAsia="Courier New" w:hAnsi="Courier New"/>
                <w:color w:val="1E293B"/>
                <w:sz w:val="18"/>
                <w:szCs w:val="18"/>
              </w:rPr>
              <w:t xml:space="preserve">      STRIPE_SECRET_KEY: ${STRIPE_SECRET_KEY}</w:t>
            </w:r>
          </w:p>
          <w:p>
            <w:pPr>
              <w:spacing w:before="20" w:after="20"/>
            </w:pPr>
            <w:r>
              <w:rPr>
                <w:rFonts w:ascii="Courier New" w:cs="Courier New" w:eastAsia="Courier New" w:hAnsi="Courier New"/>
                <w:color w:val="1E293B"/>
                <w:sz w:val="18"/>
                <w:szCs w:val="18"/>
              </w:rPr>
              <w:t xml:space="preserve">      STRIPE_WEBHOOK_SECRET: ${STRIPE_WEBHOOK_SECRET}</w:t>
            </w:r>
          </w:p>
          <w:p>
            <w:pPr>
              <w:spacing w:before="20" w:after="20"/>
            </w:pPr>
            <w:r>
              <w:rPr>
                <w:rFonts w:ascii="Courier New" w:cs="Courier New" w:eastAsia="Courier New" w:hAnsi="Courier New"/>
                <w:color w:val="1E293B"/>
                <w:sz w:val="18"/>
                <w:szCs w:val="18"/>
              </w:rPr>
              <w:t xml:space="preserve">      SMTP_HOST: mailpit</w:t>
            </w:r>
          </w:p>
          <w:p>
            <w:pPr>
              <w:spacing w:before="20" w:after="20"/>
            </w:pPr>
            <w:r>
              <w:rPr>
                <w:rFonts w:ascii="Courier New" w:cs="Courier New" w:eastAsia="Courier New" w:hAnsi="Courier New"/>
                <w:color w:val="1E293B"/>
                <w:sz w:val="18"/>
                <w:szCs w:val="18"/>
              </w:rPr>
              <w:t xml:space="preserve">      SMTP_PORT: '1025'</w:t>
            </w:r>
          </w:p>
          <w:p>
            <w:pPr>
              <w:spacing w:before="20" w:after="20"/>
            </w:pPr>
            <w:r>
              <w:rPr>
                <w:rFonts w:ascii="Courier New" w:cs="Courier New" w:eastAsia="Courier New" w:hAnsi="Courier New"/>
                <w:color w:val="1E293B"/>
                <w:sz w:val="18"/>
                <w:szCs w:val="18"/>
              </w:rPr>
              <w:t xml:space="preserve">      SMTP_FROM: noreply@foundry-iam.local</w:t>
            </w:r>
          </w:p>
          <w:p>
            <w:pPr>
              <w:spacing w:before="20" w:after="20"/>
            </w:pPr>
            <w:r>
              <w:rPr>
                <w:rFonts w:ascii="Courier New" w:cs="Courier New" w:eastAsia="Courier New" w:hAnsi="Courier New"/>
                <w:color w:val="1E293B"/>
                <w:sz w:val="18"/>
                <w:szCs w:val="18"/>
              </w:rPr>
              <w:t xml:space="preserve">      JWT_JWKS_URI: http://keycloak:8080/realms/foundry-saas/protocol/openid-connect/certs</w:t>
            </w:r>
          </w:p>
          <w:p>
            <w:pPr>
              <w:spacing w:before="20" w:after="20"/>
            </w:pPr>
            <w:r>
              <w:rPr>
                <w:rFonts w:ascii="Courier New" w:cs="Courier New" w:eastAsia="Courier New" w:hAnsi="Courier New"/>
                <w:color w:val="1E293B"/>
                <w:sz w:val="18"/>
                <w:szCs w:val="18"/>
              </w:rPr>
              <w:t xml:space="preserve">      API_BASE_URL: ${API_BASE_URL:-http://localhost:3000}</w:t>
            </w:r>
          </w:p>
          <w:p>
            <w:pPr>
              <w:spacing w:before="20" w:after="20"/>
            </w:pPr>
            <w:r>
              <w:rPr>
                <w:rFonts w:ascii="Courier New" w:cs="Courier New" w:eastAsia="Courier New" w:hAnsi="Courier New"/>
                <w:color w:val="1E293B"/>
                <w:sz w:val="18"/>
                <w:szCs w:val="18"/>
              </w:rPr>
              <w:t xml:space="preserve">      LOG_LEVEL: ${LOG_LEVEL:-debug}</w:t>
            </w:r>
          </w:p>
          <w:p>
            <w:pPr>
              <w:spacing w:before="20" w:after="20"/>
            </w:pPr>
            <w:r>
              <w:rPr>
                <w:rFonts w:ascii="Courier New" w:cs="Courier New" w:eastAsia="Courier New" w:hAnsi="Courier New"/>
                <w:color w:val="1E293B"/>
                <w:sz w:val="18"/>
                <w:szCs w:val="18"/>
              </w:rPr>
              <w:t xml:space="preserve">    volumes:</w:t>
            </w:r>
          </w:p>
          <w:p>
            <w:pPr>
              <w:spacing w:before="20" w:after="20"/>
            </w:pPr>
            <w:r>
              <w:rPr>
                <w:rFonts w:ascii="Courier New" w:cs="Courier New" w:eastAsia="Courier New" w:hAnsi="Courier New"/>
                <w:color w:val="1E293B"/>
                <w:sz w:val="18"/>
                <w:szCs w:val="18"/>
              </w:rPr>
              <w:t xml:space="preserve">      - ./api/src:/app/src  # Hot reload in dev</w:t>
            </w:r>
          </w:p>
          <w:p>
            <w:pPr>
              <w:spacing w:before="20" w:after="20"/>
            </w:pPr>
            <w:r>
              <w:rPr>
                <w:rFonts w:ascii="Courier New" w:cs="Courier New" w:eastAsia="Courier New" w:hAnsi="Courier New"/>
                <w:color w:val="1E293B"/>
                <w:sz w:val="18"/>
                <w:szCs w:val="18"/>
              </w:rPr>
              <w:t xml:space="preserve">    ports:</w:t>
            </w:r>
          </w:p>
          <w:p>
            <w:pPr>
              <w:spacing w:before="20" w:after="20"/>
            </w:pPr>
            <w:r>
              <w:rPr>
                <w:rFonts w:ascii="Courier New" w:cs="Courier New" w:eastAsia="Courier New" w:hAnsi="Courier New"/>
                <w:color w:val="1E293B"/>
                <w:sz w:val="18"/>
                <w:szCs w:val="18"/>
              </w:rPr>
              <w:t xml:space="preserve">      - '3000:3000'</w:t>
            </w:r>
          </w:p>
          <w:p>
            <w:pPr>
              <w:spacing w:before="20" w:after="20"/>
            </w:pPr>
            <w:r>
              <w:rPr>
                <w:rFonts w:ascii="Courier New" w:cs="Courier New" w:eastAsia="Courier New" w:hAnsi="Courier New"/>
                <w:color w:val="1E293B"/>
                <w:sz w:val="18"/>
                <w:szCs w:val="18"/>
              </w:rPr>
              <w:t xml:space="preserve">    networks: [foundry]</w:t>
            </w:r>
          </w:p>
          <w:p>
            <w:pPr>
              <w:spacing w:before="20" w:after="20"/>
            </w:pPr>
            <w:r>
              <w:rPr>
                <w:rFonts w:ascii="Courier New" w:cs="Courier New" w:eastAsia="Courier New" w:hAnsi="Courier New"/>
                <w:color w:val="1E293B"/>
                <w:sz w:val="18"/>
                <w:szCs w:val="18"/>
              </w:rPr>
              <w:t xml:space="preserve"/>
            </w:r>
          </w:p>
          <w:p>
            <w:pPr>
              <w:spacing w:before="20" w:after="20"/>
            </w:pPr>
            <w:r>
              <w:rPr>
                <w:rFonts w:ascii="Courier New" w:cs="Courier New" w:eastAsia="Courier New" w:hAnsi="Courier New"/>
                <w:color w:val="1E293B"/>
                <w:sz w:val="18"/>
                <w:szCs w:val="18"/>
              </w:rPr>
              <w:t xml:space="preserve">  # ─── FRONTEND (SaaS Portal) ────────────────────────────────────</w:t>
            </w:r>
          </w:p>
          <w:p>
            <w:pPr>
              <w:spacing w:before="20" w:after="20"/>
            </w:pPr>
            <w:r>
              <w:rPr>
                <w:rFonts w:ascii="Courier New" w:cs="Courier New" w:eastAsia="Courier New" w:hAnsi="Courier New"/>
                <w:color w:val="1E293B"/>
                <w:sz w:val="18"/>
                <w:szCs w:val="18"/>
              </w:rPr>
              <w:t xml:space="preserve">  frontend:</w:t>
            </w:r>
          </w:p>
          <w:p>
            <w:pPr>
              <w:spacing w:before="20" w:after="20"/>
            </w:pPr>
            <w:r>
              <w:rPr>
                <w:rFonts w:ascii="Courier New" w:cs="Courier New" w:eastAsia="Courier New" w:hAnsi="Courier New"/>
                <w:color w:val="1E293B"/>
                <w:sz w:val="18"/>
                <w:szCs w:val="18"/>
              </w:rPr>
              <w:t xml:space="preserve">    build:</w:t>
            </w:r>
          </w:p>
          <w:p>
            <w:pPr>
              <w:spacing w:before="20" w:after="20"/>
            </w:pPr>
            <w:r>
              <w:rPr>
                <w:rFonts w:ascii="Courier New" w:cs="Courier New" w:eastAsia="Courier New" w:hAnsi="Courier New"/>
                <w:color w:val="1E293B"/>
                <w:sz w:val="18"/>
                <w:szCs w:val="18"/>
              </w:rPr>
              <w:t xml:space="preserve">      context: ./frontend</w:t>
            </w:r>
          </w:p>
          <w:p>
            <w:pPr>
              <w:spacing w:before="20" w:after="20"/>
            </w:pPr>
            <w:r>
              <w:rPr>
                <w:rFonts w:ascii="Courier New" w:cs="Courier New" w:eastAsia="Courier New" w:hAnsi="Courier New"/>
                <w:color w:val="1E293B"/>
                <w:sz w:val="18"/>
                <w:szCs w:val="18"/>
              </w:rPr>
              <w:t xml:space="preserve">      dockerfile: Dockerfile</w:t>
            </w:r>
          </w:p>
          <w:p>
            <w:pPr>
              <w:spacing w:before="20" w:after="20"/>
            </w:pPr>
            <w:r>
              <w:rPr>
                <w:rFonts w:ascii="Courier New" w:cs="Courier New" w:eastAsia="Courier New" w:hAnsi="Courier New"/>
                <w:color w:val="1E293B"/>
                <w:sz w:val="18"/>
                <w:szCs w:val="18"/>
              </w:rPr>
              <w:t xml:space="preserve">      target: development</w:t>
            </w:r>
          </w:p>
          <w:p>
            <w:pPr>
              <w:spacing w:before="20" w:after="20"/>
            </w:pPr>
            <w:r>
              <w:rPr>
                <w:rFonts w:ascii="Courier New" w:cs="Courier New" w:eastAsia="Courier New" w:hAnsi="Courier New"/>
                <w:color w:val="1E293B"/>
                <w:sz w:val="18"/>
                <w:szCs w:val="18"/>
              </w:rPr>
              <w:t xml:space="preserve">    container_name: foundry_frontend</w:t>
            </w:r>
          </w:p>
          <w:p>
            <w:pPr>
              <w:spacing w:before="20" w:after="20"/>
            </w:pPr>
            <w:r>
              <w:rPr>
                <w:rFonts w:ascii="Courier New" w:cs="Courier New" w:eastAsia="Courier New" w:hAnsi="Courier New"/>
                <w:color w:val="1E293B"/>
                <w:sz w:val="18"/>
                <w:szCs w:val="18"/>
              </w:rPr>
              <w:t xml:space="preserve">    restart: unless-stopped</w:t>
            </w:r>
          </w:p>
          <w:p>
            <w:pPr>
              <w:spacing w:before="20" w:after="20"/>
            </w:pPr>
            <w:r>
              <w:rPr>
                <w:rFonts w:ascii="Courier New" w:cs="Courier New" w:eastAsia="Courier New" w:hAnsi="Courier New"/>
                <w:color w:val="1E293B"/>
                <w:sz w:val="18"/>
                <w:szCs w:val="18"/>
              </w:rPr>
              <w:t xml:space="preserve">    depends_on: [api, keycloak]</w:t>
            </w:r>
          </w:p>
          <w:p>
            <w:pPr>
              <w:spacing w:before="20" w:after="20"/>
            </w:pPr>
            <w:r>
              <w:rPr>
                <w:rFonts w:ascii="Courier New" w:cs="Courier New" w:eastAsia="Courier New" w:hAnsi="Courier New"/>
                <w:color w:val="1E293B"/>
                <w:sz w:val="18"/>
                <w:szCs w:val="18"/>
              </w:rPr>
              <w:t xml:space="preserve">    environment:</w:t>
            </w:r>
          </w:p>
          <w:p>
            <w:pPr>
              <w:spacing w:before="20" w:after="20"/>
            </w:pPr>
            <w:r>
              <w:rPr>
                <w:rFonts w:ascii="Courier New" w:cs="Courier New" w:eastAsia="Courier New" w:hAnsi="Courier New"/>
                <w:color w:val="1E293B"/>
                <w:sz w:val="18"/>
                <w:szCs w:val="18"/>
              </w:rPr>
              <w:t xml:space="preserve">      VITE_API_URL: http://localhost:3000</w:t>
            </w:r>
          </w:p>
          <w:p>
            <w:pPr>
              <w:spacing w:before="20" w:after="20"/>
            </w:pPr>
            <w:r>
              <w:rPr>
                <w:rFonts w:ascii="Courier New" w:cs="Courier New" w:eastAsia="Courier New" w:hAnsi="Courier New"/>
                <w:color w:val="1E293B"/>
                <w:sz w:val="18"/>
                <w:szCs w:val="18"/>
              </w:rPr>
              <w:t xml:space="preserve">      VITE_KC_URL: http://localhost:8080</w:t>
            </w:r>
          </w:p>
          <w:p>
            <w:pPr>
              <w:spacing w:before="20" w:after="20"/>
            </w:pPr>
            <w:r>
              <w:rPr>
                <w:rFonts w:ascii="Courier New" w:cs="Courier New" w:eastAsia="Courier New" w:hAnsi="Courier New"/>
                <w:color w:val="1E293B"/>
                <w:sz w:val="18"/>
                <w:szCs w:val="18"/>
              </w:rPr>
              <w:t xml:space="preserve">      VITE_KC_REALM: foundry-saas</w:t>
            </w:r>
          </w:p>
          <w:p>
            <w:pPr>
              <w:spacing w:before="20" w:after="20"/>
            </w:pPr>
            <w:r>
              <w:rPr>
                <w:rFonts w:ascii="Courier New" w:cs="Courier New" w:eastAsia="Courier New" w:hAnsi="Courier New"/>
                <w:color w:val="1E293B"/>
                <w:sz w:val="18"/>
                <w:szCs w:val="18"/>
              </w:rPr>
              <w:t xml:space="preserve">      VITE_KC_CLIENT_ID: portal-spa</w:t>
            </w:r>
          </w:p>
          <w:p>
            <w:pPr>
              <w:spacing w:before="20" w:after="20"/>
            </w:pPr>
            <w:r>
              <w:rPr>
                <w:rFonts w:ascii="Courier New" w:cs="Courier New" w:eastAsia="Courier New" w:hAnsi="Courier New"/>
                <w:color w:val="1E293B"/>
                <w:sz w:val="18"/>
                <w:szCs w:val="18"/>
              </w:rPr>
              <w:t xml:space="preserve">    volumes:</w:t>
            </w:r>
          </w:p>
          <w:p>
            <w:pPr>
              <w:spacing w:before="20" w:after="20"/>
            </w:pPr>
            <w:r>
              <w:rPr>
                <w:rFonts w:ascii="Courier New" w:cs="Courier New" w:eastAsia="Courier New" w:hAnsi="Courier New"/>
                <w:color w:val="1E293B"/>
                <w:sz w:val="18"/>
                <w:szCs w:val="18"/>
              </w:rPr>
              <w:t xml:space="preserve">      - ./frontend/src:/app/src  # Hot reload</w:t>
            </w:r>
          </w:p>
          <w:p>
            <w:pPr>
              <w:spacing w:before="20" w:after="20"/>
            </w:pPr>
            <w:r>
              <w:rPr>
                <w:rFonts w:ascii="Courier New" w:cs="Courier New" w:eastAsia="Courier New" w:hAnsi="Courier New"/>
                <w:color w:val="1E293B"/>
                <w:sz w:val="18"/>
                <w:szCs w:val="18"/>
              </w:rPr>
              <w:t xml:space="preserve">    ports:</w:t>
            </w:r>
          </w:p>
          <w:p>
            <w:pPr>
              <w:spacing w:before="20" w:after="20"/>
            </w:pPr>
            <w:r>
              <w:rPr>
                <w:rFonts w:ascii="Courier New" w:cs="Courier New" w:eastAsia="Courier New" w:hAnsi="Courier New"/>
                <w:color w:val="1E293B"/>
                <w:sz w:val="18"/>
                <w:szCs w:val="18"/>
              </w:rPr>
              <w:t xml:space="preserve">      - '5173:5173'</w:t>
            </w:r>
          </w:p>
          <w:p>
            <w:pPr>
              <w:spacing w:before="20" w:after="20"/>
            </w:pPr>
            <w:r>
              <w:rPr>
                <w:rFonts w:ascii="Courier New" w:cs="Courier New" w:eastAsia="Courier New" w:hAnsi="Courier New"/>
                <w:color w:val="1E293B"/>
                <w:sz w:val="18"/>
                <w:szCs w:val="18"/>
              </w:rPr>
              <w:t xml:space="preserve">    networks: [foundry]</w:t>
            </w:r>
          </w:p>
          <w:p>
            <w:pPr>
              <w:spacing w:before="20" w:after="20"/>
            </w:pPr>
            <w:r>
              <w:rPr>
                <w:rFonts w:ascii="Courier New" w:cs="Courier New" w:eastAsia="Courier New" w:hAnsi="Courier New"/>
                <w:color w:val="1E293B"/>
                <w:sz w:val="18"/>
                <w:szCs w:val="18"/>
              </w:rPr>
              <w:t xml:space="preserve"/>
            </w:r>
          </w:p>
          <w:p>
            <w:pPr>
              <w:spacing w:before="20" w:after="20"/>
            </w:pPr>
            <w:r>
              <w:rPr>
                <w:rFonts w:ascii="Courier New" w:cs="Courier New" w:eastAsia="Courier New" w:hAnsi="Courier New"/>
                <w:color w:val="1E293B"/>
                <w:sz w:val="18"/>
                <w:szCs w:val="18"/>
              </w:rPr>
              <w:t xml:space="preserve">  # ─── DOCS (Developer Documentation) ───────────────────────────</w:t>
            </w:r>
          </w:p>
          <w:p>
            <w:pPr>
              <w:spacing w:before="20" w:after="20"/>
            </w:pPr>
            <w:r>
              <w:rPr>
                <w:rFonts w:ascii="Courier New" w:cs="Courier New" w:eastAsia="Courier New" w:hAnsi="Courier New"/>
                <w:color w:val="1E293B"/>
                <w:sz w:val="18"/>
                <w:szCs w:val="18"/>
              </w:rPr>
              <w:t xml:space="preserve">  docs:</w:t>
            </w:r>
          </w:p>
          <w:p>
            <w:pPr>
              <w:spacing w:before="20" w:after="20"/>
            </w:pPr>
            <w:r>
              <w:rPr>
                <w:rFonts w:ascii="Courier New" w:cs="Courier New" w:eastAsia="Courier New" w:hAnsi="Courier New"/>
                <w:color w:val="1E293B"/>
                <w:sz w:val="18"/>
                <w:szCs w:val="18"/>
              </w:rPr>
              <w:t xml:space="preserve">    build:</w:t>
            </w:r>
          </w:p>
          <w:p>
            <w:pPr>
              <w:spacing w:before="20" w:after="20"/>
            </w:pPr>
            <w:r>
              <w:rPr>
                <w:rFonts w:ascii="Courier New" w:cs="Courier New" w:eastAsia="Courier New" w:hAnsi="Courier New"/>
                <w:color w:val="1E293B"/>
                <w:sz w:val="18"/>
                <w:szCs w:val="18"/>
              </w:rPr>
              <w:t xml:space="preserve">      context: ./docs</w:t>
            </w:r>
          </w:p>
          <w:p>
            <w:pPr>
              <w:spacing w:before="20" w:after="20"/>
            </w:pPr>
            <w:r>
              <w:rPr>
                <w:rFonts w:ascii="Courier New" w:cs="Courier New" w:eastAsia="Courier New" w:hAnsi="Courier New"/>
                <w:color w:val="1E293B"/>
                <w:sz w:val="18"/>
                <w:szCs w:val="18"/>
              </w:rPr>
              <w:t xml:space="preserve">      dockerfile: Dockerfile</w:t>
            </w:r>
          </w:p>
          <w:p>
            <w:pPr>
              <w:spacing w:before="20" w:after="20"/>
            </w:pPr>
            <w:r>
              <w:rPr>
                <w:rFonts w:ascii="Courier New" w:cs="Courier New" w:eastAsia="Courier New" w:hAnsi="Courier New"/>
                <w:color w:val="1E293B"/>
                <w:sz w:val="18"/>
                <w:szCs w:val="18"/>
              </w:rPr>
              <w:t xml:space="preserve">      target: development</w:t>
            </w:r>
          </w:p>
          <w:p>
            <w:pPr>
              <w:spacing w:before="20" w:after="20"/>
            </w:pPr>
            <w:r>
              <w:rPr>
                <w:rFonts w:ascii="Courier New" w:cs="Courier New" w:eastAsia="Courier New" w:hAnsi="Courier New"/>
                <w:color w:val="1E293B"/>
                <w:sz w:val="18"/>
                <w:szCs w:val="18"/>
              </w:rPr>
              <w:t xml:space="preserve">    container_name: foundry_docs</w:t>
            </w:r>
          </w:p>
          <w:p>
            <w:pPr>
              <w:spacing w:before="20" w:after="20"/>
            </w:pPr>
            <w:r>
              <w:rPr>
                <w:rFonts w:ascii="Courier New" w:cs="Courier New" w:eastAsia="Courier New" w:hAnsi="Courier New"/>
                <w:color w:val="1E293B"/>
                <w:sz w:val="18"/>
                <w:szCs w:val="18"/>
              </w:rPr>
              <w:t xml:space="preserve">    restart: unless-stopped</w:t>
            </w:r>
          </w:p>
          <w:p>
            <w:pPr>
              <w:spacing w:before="20" w:after="20"/>
            </w:pPr>
            <w:r>
              <w:rPr>
                <w:rFonts w:ascii="Courier New" w:cs="Courier New" w:eastAsia="Courier New" w:hAnsi="Courier New"/>
                <w:color w:val="1E293B"/>
                <w:sz w:val="18"/>
                <w:szCs w:val="18"/>
              </w:rPr>
              <w:t xml:space="preserve">    volumes:</w:t>
            </w:r>
          </w:p>
          <w:p>
            <w:pPr>
              <w:spacing w:before="20" w:after="20"/>
            </w:pPr>
            <w:r>
              <w:rPr>
                <w:rFonts w:ascii="Courier New" w:cs="Courier New" w:eastAsia="Courier New" w:hAnsi="Courier New"/>
                <w:color w:val="1E293B"/>
                <w:sz w:val="18"/>
                <w:szCs w:val="18"/>
              </w:rPr>
              <w:t xml:space="preserve">      - ./docs/docs:/app/docs  # Hot reload</w:t>
            </w:r>
          </w:p>
          <w:p>
            <w:pPr>
              <w:spacing w:before="20" w:after="20"/>
            </w:pPr>
            <w:r>
              <w:rPr>
                <w:rFonts w:ascii="Courier New" w:cs="Courier New" w:eastAsia="Courier New" w:hAnsi="Courier New"/>
                <w:color w:val="1E293B"/>
                <w:sz w:val="18"/>
                <w:szCs w:val="18"/>
              </w:rPr>
              <w:t xml:space="preserve">    ports:</w:t>
            </w:r>
          </w:p>
          <w:p>
            <w:pPr>
              <w:spacing w:before="20" w:after="20"/>
            </w:pPr>
            <w:r>
              <w:rPr>
                <w:rFonts w:ascii="Courier New" w:cs="Courier New" w:eastAsia="Courier New" w:hAnsi="Courier New"/>
                <w:color w:val="1E293B"/>
                <w:sz w:val="18"/>
                <w:szCs w:val="18"/>
              </w:rPr>
              <w:t xml:space="preserve">      - '4000:3000'</w:t>
            </w:r>
          </w:p>
          <w:p>
            <w:pPr>
              <w:spacing w:before="20" w:after="20"/>
            </w:pPr>
            <w:r>
              <w:rPr>
                <w:rFonts w:ascii="Courier New" w:cs="Courier New" w:eastAsia="Courier New" w:hAnsi="Courier New"/>
                <w:color w:val="1E293B"/>
                <w:sz w:val="18"/>
                <w:szCs w:val="18"/>
              </w:rPr>
              <w:t xml:space="preserve">    networks: [foundry]</w:t>
            </w:r>
          </w:p>
        </w:tc>
      </w:tr>
    </w:tbl>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4.3 Environment Variables (.env.example)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4"/>
              <w:left w:val="single" w:color="CBD5E1" w:sz="4"/>
              <w:bottom w:val="single" w:color="CBD5E1" w:sz="4"/>
              <w:right w:val="single" w:color="CBD5E1" w:sz="4"/>
            </w:tcBorders>
            <w:shd w:fill="F8FAFC" w:val="clear"/>
            <w:tcMar>
              <w:top w:type="dxa" w:w="120"/>
              <w:left w:type="dxa" w:w="180"/>
              <w:bottom w:type="dxa" w:w="120"/>
              <w:right w:type="dxa" w:w="180"/>
            </w:tcMar>
          </w:tcPr>
          <w:p>
            <w:pPr>
              <w:spacing w:before="20" w:after="20"/>
            </w:pPr>
            <w:r>
              <w:rPr>
                <w:rFonts w:ascii="Courier New" w:cs="Courier New" w:eastAsia="Courier New" w:hAnsi="Courier New"/>
                <w:color w:val="1E293B"/>
                <w:sz w:val="18"/>
                <w:szCs w:val="18"/>
              </w:rPr>
              <w:t xml:space="preserve"># ─── POSTGRES ─────────────────────────────────────────────────────────</w:t>
            </w:r>
          </w:p>
          <w:p>
            <w:pPr>
              <w:spacing w:before="20" w:after="20"/>
            </w:pPr>
            <w:r>
              <w:rPr>
                <w:rFonts w:ascii="Courier New" w:cs="Courier New" w:eastAsia="Courier New" w:hAnsi="Courier New"/>
                <w:color w:val="1E293B"/>
                <w:sz w:val="18"/>
                <w:szCs w:val="18"/>
              </w:rPr>
              <w:t xml:space="preserve">POSTGRES_USER=foundry</w:t>
            </w:r>
          </w:p>
          <w:p>
            <w:pPr>
              <w:spacing w:before="20" w:after="20"/>
            </w:pPr>
            <w:r>
              <w:rPr>
                <w:rFonts w:ascii="Courier New" w:cs="Courier New" w:eastAsia="Courier New" w:hAnsi="Courier New"/>
                <w:color w:val="1E293B"/>
                <w:sz w:val="18"/>
                <w:szCs w:val="18"/>
              </w:rPr>
              <w:t xml:space="preserve">POSTGRES_PASSWORD=change_me_in_production</w:t>
            </w:r>
          </w:p>
          <w:p>
            <w:pPr>
              <w:spacing w:before="20" w:after="20"/>
            </w:pPr>
            <w:r>
              <w:rPr>
                <w:rFonts w:ascii="Courier New" w:cs="Courier New" w:eastAsia="Courier New" w:hAnsi="Courier New"/>
                <w:color w:val="1E293B"/>
                <w:sz w:val="18"/>
                <w:szCs w:val="18"/>
              </w:rPr>
              <w:t xml:space="preserve">POSTGRES_DB=foundry</w:t>
            </w:r>
          </w:p>
          <w:p>
            <w:pPr>
              <w:spacing w:before="20" w:after="20"/>
            </w:pPr>
            <w:r>
              <w:rPr>
                <w:rFonts w:ascii="Courier New" w:cs="Courier New" w:eastAsia="Courier New" w:hAnsi="Courier New"/>
                <w:color w:val="1E293B"/>
                <w:sz w:val="18"/>
                <w:szCs w:val="18"/>
              </w:rPr>
              <w:t xml:space="preserve"/>
            </w:r>
          </w:p>
          <w:p>
            <w:pPr>
              <w:spacing w:before="20" w:after="20"/>
            </w:pPr>
            <w:r>
              <w:rPr>
                <w:rFonts w:ascii="Courier New" w:cs="Courier New" w:eastAsia="Courier New" w:hAnsi="Courier New"/>
                <w:color w:val="1E293B"/>
                <w:sz w:val="18"/>
                <w:szCs w:val="18"/>
              </w:rPr>
              <w:t xml:space="preserve"># ─── KEYCLOAK ──────────────────────────────────────────────────────────</w:t>
            </w:r>
          </w:p>
          <w:p>
            <w:pPr>
              <w:spacing w:before="20" w:after="20"/>
            </w:pPr>
            <w:r>
              <w:rPr>
                <w:rFonts w:ascii="Courier New" w:cs="Courier New" w:eastAsia="Courier New" w:hAnsi="Courier New"/>
                <w:color w:val="1E293B"/>
                <w:sz w:val="18"/>
                <w:szCs w:val="18"/>
              </w:rPr>
              <w:t xml:space="preserve">KC_ADMIN=admin</w:t>
            </w:r>
          </w:p>
          <w:p>
            <w:pPr>
              <w:spacing w:before="20" w:after="20"/>
            </w:pPr>
            <w:r>
              <w:rPr>
                <w:rFonts w:ascii="Courier New" w:cs="Courier New" w:eastAsia="Courier New" w:hAnsi="Courier New"/>
                <w:color w:val="1E293B"/>
                <w:sz w:val="18"/>
                <w:szCs w:val="18"/>
              </w:rPr>
              <w:t xml:space="preserve">KC_ADMIN_PASSWORD=change_me_in_production</w:t>
            </w:r>
          </w:p>
          <w:p>
            <w:pPr>
              <w:spacing w:before="20" w:after="20"/>
            </w:pPr>
            <w:r>
              <w:rPr>
                <w:rFonts w:ascii="Courier New" w:cs="Courier New" w:eastAsia="Courier New" w:hAnsi="Courier New"/>
                <w:color w:val="1E293B"/>
                <w:sz w:val="18"/>
                <w:szCs w:val="18"/>
              </w:rPr>
              <w:t xml:space="preserve">KC_HOSTNAME=localhost</w:t>
            </w:r>
          </w:p>
          <w:p>
            <w:pPr>
              <w:spacing w:before="20" w:after="20"/>
            </w:pPr>
            <w:r>
              <w:rPr>
                <w:rFonts w:ascii="Courier New" w:cs="Courier New" w:eastAsia="Courier New" w:hAnsi="Courier New"/>
                <w:color w:val="1E293B"/>
                <w:sz w:val="18"/>
                <w:szCs w:val="18"/>
              </w:rPr>
              <w:t xml:space="preserve">KC_PUBLIC_BASE_URL=http://localhost:8080</w:t>
            </w:r>
          </w:p>
          <w:p>
            <w:pPr>
              <w:spacing w:before="20" w:after="20"/>
            </w:pPr>
            <w:r>
              <w:rPr>
                <w:rFonts w:ascii="Courier New" w:cs="Courier New" w:eastAsia="Courier New" w:hAnsi="Courier New"/>
                <w:color w:val="1E293B"/>
                <w:sz w:val="18"/>
                <w:szCs w:val="18"/>
              </w:rPr>
              <w:t xml:space="preserve">KC_LOG_LEVEL=INFO</w:t>
            </w:r>
          </w:p>
          <w:p>
            <w:pPr>
              <w:spacing w:before="20" w:after="20"/>
            </w:pPr>
            <w:r>
              <w:rPr>
                <w:rFonts w:ascii="Courier New" w:cs="Courier New" w:eastAsia="Courier New" w:hAnsi="Courier New"/>
                <w:color w:val="1E293B"/>
                <w:sz w:val="18"/>
                <w:szCs w:val="18"/>
              </w:rPr>
              <w:t xml:space="preserve"/>
            </w:r>
          </w:p>
          <w:p>
            <w:pPr>
              <w:spacing w:before="20" w:after="20"/>
            </w:pPr>
            <w:r>
              <w:rPr>
                <w:rFonts w:ascii="Courier New" w:cs="Courier New" w:eastAsia="Courier New" w:hAnsi="Courier New"/>
                <w:color w:val="1E293B"/>
                <w:sz w:val="18"/>
                <w:szCs w:val="18"/>
              </w:rPr>
              <w:t xml:space="preserve"># ─── API ───────────────────────────────────────────────────────────────</w:t>
            </w:r>
          </w:p>
          <w:p>
            <w:pPr>
              <w:spacing w:before="20" w:after="20"/>
            </w:pPr>
            <w:r>
              <w:rPr>
                <w:rFonts w:ascii="Courier New" w:cs="Courier New" w:eastAsia="Courier New" w:hAnsi="Courier New"/>
                <w:color w:val="1E293B"/>
                <w:sz w:val="18"/>
                <w:szCs w:val="18"/>
              </w:rPr>
              <w:t xml:space="preserve">API_BASE_URL=http://localhost:3000</w:t>
            </w:r>
          </w:p>
          <w:p>
            <w:pPr>
              <w:spacing w:before="20" w:after="20"/>
            </w:pPr>
            <w:r>
              <w:rPr>
                <w:rFonts w:ascii="Courier New" w:cs="Courier New" w:eastAsia="Courier New" w:hAnsi="Courier New"/>
                <w:color w:val="1E293B"/>
                <w:sz w:val="18"/>
                <w:szCs w:val="18"/>
              </w:rPr>
              <w:t xml:space="preserve">LOG_LEVEL=debug</w:t>
            </w:r>
          </w:p>
          <w:p>
            <w:pPr>
              <w:spacing w:before="20" w:after="20"/>
            </w:pPr>
            <w:r>
              <w:rPr>
                <w:rFonts w:ascii="Courier New" w:cs="Courier New" w:eastAsia="Courier New" w:hAnsi="Courier New"/>
                <w:color w:val="1E293B"/>
                <w:sz w:val="18"/>
                <w:szCs w:val="18"/>
              </w:rPr>
              <w:t xml:space="preserve"/>
            </w:r>
          </w:p>
          <w:p>
            <w:pPr>
              <w:spacing w:before="20" w:after="20"/>
            </w:pPr>
            <w:r>
              <w:rPr>
                <w:rFonts w:ascii="Courier New" w:cs="Courier New" w:eastAsia="Courier New" w:hAnsi="Courier New"/>
                <w:color w:val="1E293B"/>
                <w:sz w:val="18"/>
                <w:szCs w:val="18"/>
              </w:rPr>
              <w:t xml:space="preserve"># ─── STRIPE ────────────────────────────────────────────────────────────</w:t>
            </w:r>
          </w:p>
          <w:p>
            <w:pPr>
              <w:spacing w:before="20" w:after="20"/>
            </w:pPr>
            <w:r>
              <w:rPr>
                <w:rFonts w:ascii="Courier New" w:cs="Courier New" w:eastAsia="Courier New" w:hAnsi="Courier New"/>
                <w:color w:val="1E293B"/>
                <w:sz w:val="18"/>
                <w:szCs w:val="18"/>
              </w:rPr>
              <w:t xml:space="preserve">STRIPE_SECRET_KEY=sk_test_...</w:t>
            </w:r>
          </w:p>
          <w:p>
            <w:pPr>
              <w:spacing w:before="20" w:after="20"/>
            </w:pPr>
            <w:r>
              <w:rPr>
                <w:rFonts w:ascii="Courier New" w:cs="Courier New" w:eastAsia="Courier New" w:hAnsi="Courier New"/>
                <w:color w:val="1E293B"/>
                <w:sz w:val="18"/>
                <w:szCs w:val="18"/>
              </w:rPr>
              <w:t xml:space="preserve">STRIPE_WEBHOOK_SECRET=whsec_...</w:t>
            </w:r>
          </w:p>
          <w:p>
            <w:pPr>
              <w:spacing w:before="20" w:after="20"/>
            </w:pPr>
            <w:r>
              <w:rPr>
                <w:rFonts w:ascii="Courier New" w:cs="Courier New" w:eastAsia="Courier New" w:hAnsi="Courier New"/>
                <w:color w:val="1E293B"/>
                <w:sz w:val="18"/>
                <w:szCs w:val="18"/>
              </w:rPr>
              <w:t xml:space="preserve">STRIPE_PRICE_STARTER=price_...</w:t>
            </w:r>
          </w:p>
          <w:p>
            <w:pPr>
              <w:spacing w:before="20" w:after="20"/>
            </w:pPr>
            <w:r>
              <w:rPr>
                <w:rFonts w:ascii="Courier New" w:cs="Courier New" w:eastAsia="Courier New" w:hAnsi="Courier New"/>
                <w:color w:val="1E293B"/>
                <w:sz w:val="18"/>
                <w:szCs w:val="18"/>
              </w:rPr>
              <w:t xml:space="preserve">STRIPE_PRICE_GROWTH=price_...</w:t>
            </w:r>
          </w:p>
          <w:p>
            <w:pPr>
              <w:spacing w:before="20" w:after="20"/>
            </w:pPr>
            <w:r>
              <w:rPr>
                <w:rFonts w:ascii="Courier New" w:cs="Courier New" w:eastAsia="Courier New" w:hAnsi="Courier New"/>
                <w:color w:val="1E293B"/>
                <w:sz w:val="18"/>
                <w:szCs w:val="18"/>
              </w:rPr>
              <w:t xml:space="preserve">STRIPE_PRICE_ENTERPRISE=price_...</w:t>
            </w:r>
          </w:p>
          <w:p>
            <w:pPr>
              <w:spacing w:before="20" w:after="20"/>
            </w:pPr>
            <w:r>
              <w:rPr>
                <w:rFonts w:ascii="Courier New" w:cs="Courier New" w:eastAsia="Courier New" w:hAnsi="Courier New"/>
                <w:color w:val="1E293B"/>
                <w:sz w:val="18"/>
                <w:szCs w:val="18"/>
              </w:rPr>
              <w:t xml:space="preserve"/>
            </w:r>
          </w:p>
          <w:p>
            <w:pPr>
              <w:spacing w:before="20" w:after="20"/>
            </w:pPr>
            <w:r>
              <w:rPr>
                <w:rFonts w:ascii="Courier New" w:cs="Courier New" w:eastAsia="Courier New" w:hAnsi="Courier New"/>
                <w:color w:val="1E293B"/>
                <w:sz w:val="18"/>
                <w:szCs w:val="18"/>
              </w:rPr>
              <w:t xml:space="preserve"># ─── FRONTEND ──────────────────────────────────────────────────────────</w:t>
            </w:r>
          </w:p>
          <w:p>
            <w:pPr>
              <w:spacing w:before="20" w:after="20"/>
            </w:pPr>
            <w:r>
              <w:rPr>
                <w:rFonts w:ascii="Courier New" w:cs="Courier New" w:eastAsia="Courier New" w:hAnsi="Courier New"/>
                <w:color w:val="1E293B"/>
                <w:sz w:val="18"/>
                <w:szCs w:val="18"/>
              </w:rPr>
              <w:t xml:space="preserve">VITE_API_URL=http://localhost:3000</w:t>
            </w:r>
          </w:p>
          <w:p>
            <w:pPr>
              <w:spacing w:before="20" w:after="20"/>
            </w:pPr>
            <w:r>
              <w:rPr>
                <w:rFonts w:ascii="Courier New" w:cs="Courier New" w:eastAsia="Courier New" w:hAnsi="Courier New"/>
                <w:color w:val="1E293B"/>
                <w:sz w:val="18"/>
                <w:szCs w:val="18"/>
              </w:rPr>
              <w:t xml:space="preserve">VITE_KC_URL=http://localhost:8080</w:t>
            </w:r>
          </w:p>
          <w:p>
            <w:pPr>
              <w:spacing w:before="20" w:after="20"/>
            </w:pPr>
            <w:r>
              <w:rPr>
                <w:rFonts w:ascii="Courier New" w:cs="Courier New" w:eastAsia="Courier New" w:hAnsi="Courier New"/>
                <w:color w:val="1E293B"/>
                <w:sz w:val="18"/>
                <w:szCs w:val="18"/>
              </w:rPr>
              <w:t xml:space="preserve">VITE_KC_REALM=foundry-saas</w:t>
            </w:r>
          </w:p>
          <w:p>
            <w:pPr>
              <w:spacing w:before="20" w:after="20"/>
            </w:pPr>
            <w:r>
              <w:rPr>
                <w:rFonts w:ascii="Courier New" w:cs="Courier New" w:eastAsia="Courier New" w:hAnsi="Courier New"/>
                <w:color w:val="1E293B"/>
                <w:sz w:val="18"/>
                <w:szCs w:val="18"/>
              </w:rPr>
              <w:t xml:space="preserve">VITE_KC_CLIENT_ID=portal-spa</w:t>
            </w:r>
          </w:p>
        </w:tc>
      </w:tr>
    </w:tbl>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4.4 Makefile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4"/>
              <w:left w:val="single" w:color="CBD5E1" w:sz="4"/>
              <w:bottom w:val="single" w:color="CBD5E1" w:sz="4"/>
              <w:right w:val="single" w:color="CBD5E1" w:sz="4"/>
            </w:tcBorders>
            <w:shd w:fill="F8FAFC" w:val="clear"/>
            <w:tcMar>
              <w:top w:type="dxa" w:w="120"/>
              <w:left w:type="dxa" w:w="180"/>
              <w:bottom w:type="dxa" w:w="120"/>
              <w:right w:type="dxa" w:w="180"/>
            </w:tcMar>
          </w:tcPr>
          <w:p>
            <w:pPr>
              <w:spacing w:before="20" w:after="20"/>
            </w:pPr>
            <w:r>
              <w:rPr>
                <w:rFonts w:ascii="Courier New" w:cs="Courier New" w:eastAsia="Courier New" w:hAnsi="Courier New"/>
                <w:color w:val="1E293B"/>
                <w:sz w:val="18"/>
                <w:szCs w:val="18"/>
              </w:rPr>
              <w:t xml:space="preserve"># Makefile</w:t>
            </w:r>
          </w:p>
          <w:p>
            <w:pPr>
              <w:spacing w:before="20" w:after="20"/>
            </w:pPr>
            <w:r>
              <w:rPr>
                <w:rFonts w:ascii="Courier New" w:cs="Courier New" w:eastAsia="Courier New" w:hAnsi="Courier New"/>
                <w:color w:val="1E293B"/>
                <w:sz w:val="18"/>
                <w:szCs w:val="18"/>
              </w:rPr>
              <w:t xml:space="preserve"/>
            </w:r>
          </w:p>
          <w:p>
            <w:pPr>
              <w:spacing w:before="20" w:after="20"/>
            </w:pPr>
            <w:r>
              <w:rPr>
                <w:rFonts w:ascii="Courier New" w:cs="Courier New" w:eastAsia="Courier New" w:hAnsi="Courier New"/>
                <w:color w:val="1E293B"/>
                <w:sz w:val="18"/>
                <w:szCs w:val="18"/>
              </w:rPr>
              <w:t xml:space="preserve">up:          ## Start all services</w:t>
            </w:r>
          </w:p>
          <w:p>
            <w:pPr>
              <w:spacing w:before="20" w:after="20"/>
            </w:pPr>
            <w:r>
              <w:rPr>
                <w:rFonts w:ascii="Courier New" w:cs="Courier New" w:eastAsia="Courier New" w:hAnsi="Courier New"/>
                <w:color w:val="1E293B"/>
                <w:sz w:val="18"/>
                <w:szCs w:val="18"/>
              </w:rPr>
              <w:t xml:space="preserve">	docker compose up --build -d</w:t>
            </w:r>
          </w:p>
          <w:p>
            <w:pPr>
              <w:spacing w:before="20" w:after="20"/>
            </w:pPr>
            <w:r>
              <w:rPr>
                <w:rFonts w:ascii="Courier New" w:cs="Courier New" w:eastAsia="Courier New" w:hAnsi="Courier New"/>
                <w:color w:val="1E293B"/>
                <w:sz w:val="18"/>
                <w:szCs w:val="18"/>
              </w:rPr>
              <w:t xml:space="preserve"/>
            </w:r>
          </w:p>
          <w:p>
            <w:pPr>
              <w:spacing w:before="20" w:after="20"/>
            </w:pPr>
            <w:r>
              <w:rPr>
                <w:rFonts w:ascii="Courier New" w:cs="Courier New" w:eastAsia="Courier New" w:hAnsi="Courier New"/>
                <w:color w:val="1E293B"/>
                <w:sz w:val="18"/>
                <w:szCs w:val="18"/>
              </w:rPr>
              <w:t xml:space="preserve">down:        ## Stop all services</w:t>
            </w:r>
          </w:p>
          <w:p>
            <w:pPr>
              <w:spacing w:before="20" w:after="20"/>
            </w:pPr>
            <w:r>
              <w:rPr>
                <w:rFonts w:ascii="Courier New" w:cs="Courier New" w:eastAsia="Courier New" w:hAnsi="Courier New"/>
                <w:color w:val="1E293B"/>
                <w:sz w:val="18"/>
                <w:szCs w:val="18"/>
              </w:rPr>
              <w:t xml:space="preserve">	docker compose down</w:t>
            </w:r>
          </w:p>
          <w:p>
            <w:pPr>
              <w:spacing w:before="20" w:after="20"/>
            </w:pPr>
            <w:r>
              <w:rPr>
                <w:rFonts w:ascii="Courier New" w:cs="Courier New" w:eastAsia="Courier New" w:hAnsi="Courier New"/>
                <w:color w:val="1E293B"/>
                <w:sz w:val="18"/>
                <w:szCs w:val="18"/>
              </w:rPr>
              <w:t xml:space="preserve"/>
            </w:r>
          </w:p>
          <w:p>
            <w:pPr>
              <w:spacing w:before="20" w:after="20"/>
            </w:pPr>
            <w:r>
              <w:rPr>
                <w:rFonts w:ascii="Courier New" w:cs="Courier New" w:eastAsia="Courier New" w:hAnsi="Courier New"/>
                <w:color w:val="1E293B"/>
                <w:sz w:val="18"/>
                <w:szCs w:val="18"/>
              </w:rPr>
              <w:t xml:space="preserve">logs:        ## Tail all logs</w:t>
            </w:r>
          </w:p>
          <w:p>
            <w:pPr>
              <w:spacing w:before="20" w:after="20"/>
            </w:pPr>
            <w:r>
              <w:rPr>
                <w:rFonts w:ascii="Courier New" w:cs="Courier New" w:eastAsia="Courier New" w:hAnsi="Courier New"/>
                <w:color w:val="1E293B"/>
                <w:sz w:val="18"/>
                <w:szCs w:val="18"/>
              </w:rPr>
              <w:t xml:space="preserve">	docker compose logs -f</w:t>
            </w:r>
          </w:p>
          <w:p>
            <w:pPr>
              <w:spacing w:before="20" w:after="20"/>
            </w:pPr>
            <w:r>
              <w:rPr>
                <w:rFonts w:ascii="Courier New" w:cs="Courier New" w:eastAsia="Courier New" w:hAnsi="Courier New"/>
                <w:color w:val="1E293B"/>
                <w:sz w:val="18"/>
                <w:szCs w:val="18"/>
              </w:rPr>
              <w:t xml:space="preserve"/>
            </w:r>
          </w:p>
          <w:p>
            <w:pPr>
              <w:spacing w:before="20" w:after="20"/>
            </w:pPr>
            <w:r>
              <w:rPr>
                <w:rFonts w:ascii="Courier New" w:cs="Courier New" w:eastAsia="Courier New" w:hAnsi="Courier New"/>
                <w:color w:val="1E293B"/>
                <w:sz w:val="18"/>
                <w:szCs w:val="18"/>
              </w:rPr>
              <w:t xml:space="preserve">logs-api:    ## Tail API logs</w:t>
            </w:r>
          </w:p>
          <w:p>
            <w:pPr>
              <w:spacing w:before="20" w:after="20"/>
            </w:pPr>
            <w:r>
              <w:rPr>
                <w:rFonts w:ascii="Courier New" w:cs="Courier New" w:eastAsia="Courier New" w:hAnsi="Courier New"/>
                <w:color w:val="1E293B"/>
                <w:sz w:val="18"/>
                <w:szCs w:val="18"/>
              </w:rPr>
              <w:t xml:space="preserve">	docker compose logs -f api</w:t>
            </w:r>
          </w:p>
          <w:p>
            <w:pPr>
              <w:spacing w:before="20" w:after="20"/>
            </w:pPr>
            <w:r>
              <w:rPr>
                <w:rFonts w:ascii="Courier New" w:cs="Courier New" w:eastAsia="Courier New" w:hAnsi="Courier New"/>
                <w:color w:val="1E293B"/>
                <w:sz w:val="18"/>
                <w:szCs w:val="18"/>
              </w:rPr>
              <w:t xml:space="preserve"/>
            </w:r>
          </w:p>
          <w:p>
            <w:pPr>
              <w:spacing w:before="20" w:after="20"/>
            </w:pPr>
            <w:r>
              <w:rPr>
                <w:rFonts w:ascii="Courier New" w:cs="Courier New" w:eastAsia="Courier New" w:hAnsi="Courier New"/>
                <w:color w:val="1E293B"/>
                <w:sz w:val="18"/>
                <w:szCs w:val="18"/>
              </w:rPr>
              <w:t xml:space="preserve">migrate:     ## Run Prisma migrations</w:t>
            </w:r>
          </w:p>
          <w:p>
            <w:pPr>
              <w:spacing w:before="20" w:after="20"/>
            </w:pPr>
            <w:r>
              <w:rPr>
                <w:rFonts w:ascii="Courier New" w:cs="Courier New" w:eastAsia="Courier New" w:hAnsi="Courier New"/>
                <w:color w:val="1E293B"/>
                <w:sz w:val="18"/>
                <w:szCs w:val="18"/>
              </w:rPr>
              <w:t xml:space="preserve">	docker compose exec api npx prisma migrate dev</w:t>
            </w:r>
          </w:p>
          <w:p>
            <w:pPr>
              <w:spacing w:before="20" w:after="20"/>
            </w:pPr>
            <w:r>
              <w:rPr>
                <w:rFonts w:ascii="Courier New" w:cs="Courier New" w:eastAsia="Courier New" w:hAnsi="Courier New"/>
                <w:color w:val="1E293B"/>
                <w:sz w:val="18"/>
                <w:szCs w:val="18"/>
              </w:rPr>
              <w:t xml:space="preserve"/>
            </w:r>
          </w:p>
          <w:p>
            <w:pPr>
              <w:spacing w:before="20" w:after="20"/>
            </w:pPr>
            <w:r>
              <w:rPr>
                <w:rFonts w:ascii="Courier New" w:cs="Courier New" w:eastAsia="Courier New" w:hAnsi="Courier New"/>
                <w:color w:val="1E293B"/>
                <w:sz w:val="18"/>
                <w:szCs w:val="18"/>
              </w:rPr>
              <w:t xml:space="preserve">seed:        ## Seed dev data (1 tenant, 1 app)</w:t>
            </w:r>
          </w:p>
          <w:p>
            <w:pPr>
              <w:spacing w:before="20" w:after="20"/>
            </w:pPr>
            <w:r>
              <w:rPr>
                <w:rFonts w:ascii="Courier New" w:cs="Courier New" w:eastAsia="Courier New" w:hAnsi="Courier New"/>
                <w:color w:val="1E293B"/>
                <w:sz w:val="18"/>
                <w:szCs w:val="18"/>
              </w:rPr>
              <w:t xml:space="preserve">	docker compose exec api npm run seed</w:t>
            </w:r>
          </w:p>
          <w:p>
            <w:pPr>
              <w:spacing w:before="20" w:after="20"/>
            </w:pPr>
            <w:r>
              <w:rPr>
                <w:rFonts w:ascii="Courier New" w:cs="Courier New" w:eastAsia="Courier New" w:hAnsi="Courier New"/>
                <w:color w:val="1E293B"/>
                <w:sz w:val="18"/>
                <w:szCs w:val="18"/>
              </w:rPr>
              <w:t xml:space="preserve"/>
            </w:r>
          </w:p>
          <w:p>
            <w:pPr>
              <w:spacing w:before="20" w:after="20"/>
            </w:pPr>
            <w:r>
              <w:rPr>
                <w:rFonts w:ascii="Courier New" w:cs="Courier New" w:eastAsia="Courier New" w:hAnsi="Courier New"/>
                <w:color w:val="1E293B"/>
                <w:sz w:val="18"/>
                <w:szCs w:val="18"/>
              </w:rPr>
              <w:t xml:space="preserve">test:        ## Run all tests</w:t>
            </w:r>
          </w:p>
          <w:p>
            <w:pPr>
              <w:spacing w:before="20" w:after="20"/>
            </w:pPr>
            <w:r>
              <w:rPr>
                <w:rFonts w:ascii="Courier New" w:cs="Courier New" w:eastAsia="Courier New" w:hAnsi="Courier New"/>
                <w:color w:val="1E293B"/>
                <w:sz w:val="18"/>
                <w:szCs w:val="18"/>
              </w:rPr>
              <w:t xml:space="preserve">	docker compose exec api npm test</w:t>
            </w:r>
          </w:p>
          <w:p>
            <w:pPr>
              <w:spacing w:before="20" w:after="20"/>
            </w:pPr>
            <w:r>
              <w:rPr>
                <w:rFonts w:ascii="Courier New" w:cs="Courier New" w:eastAsia="Courier New" w:hAnsi="Courier New"/>
                <w:color w:val="1E293B"/>
                <w:sz w:val="18"/>
                <w:szCs w:val="18"/>
              </w:rPr>
              <w:t xml:space="preserve"/>
            </w:r>
          </w:p>
          <w:p>
            <w:pPr>
              <w:spacing w:before="20" w:after="20"/>
            </w:pPr>
            <w:r>
              <w:rPr>
                <w:rFonts w:ascii="Courier New" w:cs="Courier New" w:eastAsia="Courier New" w:hAnsi="Courier New"/>
                <w:color w:val="1E293B"/>
                <w:sz w:val="18"/>
                <w:szCs w:val="18"/>
              </w:rPr>
              <w:t xml:space="preserve">kc-admin:    ## Open Keycloak Admin Console</w:t>
            </w:r>
          </w:p>
          <w:p>
            <w:pPr>
              <w:spacing w:before="20" w:after="20"/>
            </w:pPr>
            <w:r>
              <w:rPr>
                <w:rFonts w:ascii="Courier New" w:cs="Courier New" w:eastAsia="Courier New" w:hAnsi="Courier New"/>
                <w:color w:val="1E293B"/>
                <w:sz w:val="18"/>
                <w:szCs w:val="18"/>
              </w:rPr>
              <w:t xml:space="preserve">	open http://localhost:8080/admin</w:t>
            </w:r>
          </w:p>
          <w:p>
            <w:pPr>
              <w:spacing w:before="20" w:after="20"/>
            </w:pPr>
            <w:r>
              <w:rPr>
                <w:rFonts w:ascii="Courier New" w:cs="Courier New" w:eastAsia="Courier New" w:hAnsi="Courier New"/>
                <w:color w:val="1E293B"/>
                <w:sz w:val="18"/>
                <w:szCs w:val="18"/>
              </w:rPr>
              <w:t xml:space="preserve"/>
            </w:r>
          </w:p>
          <w:p>
            <w:pPr>
              <w:spacing w:before="20" w:after="20"/>
            </w:pPr>
            <w:r>
              <w:rPr>
                <w:rFonts w:ascii="Courier New" w:cs="Courier New" w:eastAsia="Courier New" w:hAnsi="Courier New"/>
                <w:color w:val="1E293B"/>
                <w:sz w:val="18"/>
                <w:szCs w:val="18"/>
              </w:rPr>
              <w:t xml:space="preserve">mail:        ## Open Mailpit email UI</w:t>
            </w:r>
          </w:p>
          <w:p>
            <w:pPr>
              <w:spacing w:before="20" w:after="20"/>
            </w:pPr>
            <w:r>
              <w:rPr>
                <w:rFonts w:ascii="Courier New" w:cs="Courier New" w:eastAsia="Courier New" w:hAnsi="Courier New"/>
                <w:color w:val="1E293B"/>
                <w:sz w:val="18"/>
                <w:szCs w:val="18"/>
              </w:rPr>
              <w:t xml:space="preserve">	open http://localhost:8025</w:t>
            </w:r>
          </w:p>
          <w:p>
            <w:pPr>
              <w:spacing w:before="20" w:after="20"/>
            </w:pPr>
            <w:r>
              <w:rPr>
                <w:rFonts w:ascii="Courier New" w:cs="Courier New" w:eastAsia="Courier New" w:hAnsi="Courier New"/>
                <w:color w:val="1E293B"/>
                <w:sz w:val="18"/>
                <w:szCs w:val="18"/>
              </w:rPr>
              <w:t xml:space="preserve"/>
            </w:r>
          </w:p>
          <w:p>
            <w:pPr>
              <w:spacing w:before="20" w:after="20"/>
            </w:pPr>
            <w:r>
              <w:rPr>
                <w:rFonts w:ascii="Courier New" w:cs="Courier New" w:eastAsia="Courier New" w:hAnsi="Courier New"/>
                <w:color w:val="1E293B"/>
                <w:sz w:val="18"/>
                <w:szCs w:val="18"/>
              </w:rPr>
              <w:t xml:space="preserve">studio:      ## Open Prisma Studio (DB GUI)</w:t>
            </w:r>
          </w:p>
          <w:p>
            <w:pPr>
              <w:spacing w:before="20" w:after="20"/>
            </w:pPr>
            <w:r>
              <w:rPr>
                <w:rFonts w:ascii="Courier New" w:cs="Courier New" w:eastAsia="Courier New" w:hAnsi="Courier New"/>
                <w:color w:val="1E293B"/>
                <w:sz w:val="18"/>
                <w:szCs w:val="18"/>
              </w:rPr>
              <w:t xml:space="preserve">	docker compose exec api npx prisma studio</w:t>
            </w:r>
          </w:p>
          <w:p>
            <w:pPr>
              <w:spacing w:before="20" w:after="20"/>
            </w:pPr>
            <w:r>
              <w:rPr>
                <w:rFonts w:ascii="Courier New" w:cs="Courier New" w:eastAsia="Courier New" w:hAnsi="Courier New"/>
                <w:color w:val="1E293B"/>
                <w:sz w:val="18"/>
                <w:szCs w:val="18"/>
              </w:rPr>
              <w:t xml:space="preserve"/>
            </w:r>
          </w:p>
          <w:p>
            <w:pPr>
              <w:spacing w:before="20" w:after="20"/>
            </w:pPr>
            <w:r>
              <w:rPr>
                <w:rFonts w:ascii="Courier New" w:cs="Courier New" w:eastAsia="Courier New" w:hAnsi="Courier New"/>
                <w:color w:val="1E293B"/>
                <w:sz w:val="18"/>
                <w:szCs w:val="18"/>
              </w:rPr>
              <w:t xml:space="preserve">reset:       ## Destroy volumes and start fresh</w:t>
            </w:r>
          </w:p>
          <w:p>
            <w:pPr>
              <w:spacing w:before="20" w:after="20"/>
            </w:pPr>
            <w:r>
              <w:rPr>
                <w:rFonts w:ascii="Courier New" w:cs="Courier New" w:eastAsia="Courier New" w:hAnsi="Courier New"/>
                <w:color w:val="1E293B"/>
                <w:sz w:val="18"/>
                <w:szCs w:val="18"/>
              </w:rPr>
              <w:t xml:space="preserve">	docker compose down -v &amp;&amp; make up</w:t>
            </w:r>
          </w:p>
        </w:tc>
      </w:tr>
    </w:tbl>
    <w:p>
      <w:pPr>
        <w:spacing w:before="40" w:after="40"/>
      </w:pPr>
      <w:r>
        <w:rPr>
          <w:rFonts w:ascii="Arial" w:cs="Arial" w:eastAsia="Arial" w:hAnsi="Arial"/>
        </w:rPr>
        <w:t xml:space="preserve"/>
      </w:r>
    </w:p>
    <w:p>
      <w:r>
        <w:br w:type="pag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none"/>
              <w:left w:val="none"/>
              <w:bottom w:val="none"/>
              <w:right w:val="none"/>
            </w:tcBorders>
            <w:shd w:fill="E94560" w:val="clear"/>
            <w:tcMar>
              <w:top w:type="dxa" w:w="60"/>
              <w:left w:type="dxa" w:w="180"/>
              <w:bottom w:type="dxa" w:w="60"/>
              <w:right w:type="dxa" w:w="180"/>
            </w:tcMar>
          </w:tcPr>
          <w:p>
            <w:r>
              <w:rPr>
                <w:rFonts w:ascii="Arial" w:cs="Arial" w:eastAsia="Arial" w:hAnsi="Arial"/>
                <w:b/>
                <w:bCs/>
                <w:color w:val="FFFFFF"/>
                <w:sz w:val="18"/>
                <w:szCs w:val="18"/>
              </w:rPr>
              <w:t xml:space="preserve">SECTION 5</w:t>
            </w:r>
          </w:p>
        </w:tc>
      </w:tr>
    </w:tbl>
    <w:p>
      <w:pPr>
        <w:pStyle w:val="Heading1"/>
        <w:spacing w:before="280" w:after="140"/>
      </w:pPr>
      <w:r>
        <w:rPr>
          <w:rFonts w:ascii="Arial" w:cs="Arial" w:eastAsia="Arial" w:hAnsi="Arial"/>
        </w:rPr>
        <w:t xml:space="preserve">Keycloak Realm Template</w:t>
      </w:r>
    </w:p>
    <w:p>
      <w:pPr>
        <w:pBdr>
          <w:bottom w:val="single" w:color="CBD5E1" w:sz="4" w:space="1"/>
        </w:pBdr>
        <w:spacing w:before="120" w:after="120"/>
      </w:pPr>
      <w:r>
        <w:rPr>
          <w:rFonts w:ascii="Arial" w:cs="Arial" w:eastAsia="Arial" w:hAnsi="Arial"/>
        </w:rPr>
        <w:t xml:space="preserve"/>
      </w:r>
    </w:p>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5.1 Realm Bootstrap Sequence</w:t>
      </w:r>
    </w:p>
    <w:p>
      <w:pPr>
        <w:spacing w:before="80" w:after="100"/>
      </w:pPr>
      <w:r>
        <w:rPr>
          <w:rFonts w:ascii="Arial" w:cs="Arial" w:eastAsia="Arial" w:hAnsi="Arial"/>
          <w:sz w:val="20"/>
          <w:szCs w:val="20"/>
        </w:rPr>
        <w:t xml:space="preserve">When the control plane provisions a new tenant, the following sequence runs against the Keycloak Admin REST API. This is idempotent — running it twice produces the same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Step</w:t>
            </w:r>
          </w:p>
        </w:tc>
        <w:tc>
          <w:tcPr>
            <w:tcW w:type="dxa" w:w="312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API Call</w:t>
            </w:r>
          </w:p>
        </w:tc>
        <w:tc>
          <w:tcPr>
            <w:tcW w:type="dxa" w:w="312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Notes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POST /admin/realms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Create realm with all defaults applied</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2</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PUT /admin/realms/{realm}/ui-ext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Apply branding (logo URL, primary colour)</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POST /admin/realms/{realm}/roles (×4)</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tenant_owner, tenant_admin, tenant_billing, tenant_viewer</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4</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POST /admin/realms/{realm}/groups (×3)</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owners, admins, billing</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Assign roles to groups (×3)</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owners→tenant_owner, admins→tenant_admin, billing→tenant_billing</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6</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POST /admin/realms/{realm}/clients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Create portal-mgmt (confidential, service account only)</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POST /admin/realms/{realm}/users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Create owner user with temporary password</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8</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POST /admin/realms/{realm}/users/{id}/groups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Assign owner user to owners group</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PUT /admin/realms/{realm}/users/{id}/execute-actions-email</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Trigger verify + set password email</w:t>
            </w:r>
          </w:p>
        </w:tc>
      </w:tr>
    </w:tbl>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5.2 Realm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Setting</w:t>
            </w:r>
          </w:p>
        </w:tc>
        <w:tc>
          <w:tcPr>
            <w:tcW w:type="dxa" w:w="65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Value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registrationAllowed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false — control plane manages user creation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loginWithEmailAllowed</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true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duplicateEmailsAllowed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false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verifyEmail</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true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resetPasswordAllowed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true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sslRequired</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external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bruteForceProtected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true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failureFactor</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5 attempts before lockout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waitIncrementSeconds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60</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maxFailureWaitSeconds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900 (15 min lockout)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accessTokenLifespan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900 (15 minutes)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ssoSessionIdleTimeout</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28800 (8 hours)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ssoSessionMaxLifespan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86400 (24 hours)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offlineSessionIdleTimeout</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2592000 (30 days)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actionTokenGeneratedByUserLifespan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300 (5 min)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internationalEnabled</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true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defaultLocale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en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eventsEnabled</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true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adminEventsEnabled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true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eventsExpiration</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604800 (7 days in Keycloak; ship to log pipeline beyond)</w:t>
            </w:r>
          </w:p>
        </w:tc>
      </w:tr>
    </w:tbl>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5.3 Password Policy 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4"/>
              <w:left w:val="single" w:color="CBD5E1" w:sz="4"/>
              <w:bottom w:val="single" w:color="CBD5E1" w:sz="4"/>
              <w:right w:val="single" w:color="CBD5E1" w:sz="4"/>
            </w:tcBorders>
            <w:shd w:fill="F8FAFC" w:val="clear"/>
            <w:tcMar>
              <w:top w:type="dxa" w:w="120"/>
              <w:left w:type="dxa" w:w="180"/>
              <w:bottom w:type="dxa" w:w="120"/>
              <w:right w:type="dxa" w:w="180"/>
            </w:tcMar>
          </w:tcPr>
          <w:p>
            <w:pPr>
              <w:spacing w:before="20" w:after="20"/>
            </w:pPr>
            <w:r>
              <w:rPr>
                <w:rFonts w:ascii="Courier New" w:cs="Courier New" w:eastAsia="Courier New" w:hAnsi="Courier New"/>
                <w:color w:val="1E293B"/>
                <w:sz w:val="18"/>
                <w:szCs w:val="18"/>
              </w:rPr>
              <w:t xml:space="preserve">length(10) and digit(1) and lowerCase(1) and upperCase(1) and specialChars(1) and passwordHistory(5)</w:t>
            </w:r>
          </w:p>
        </w:tc>
      </w:tr>
    </w:tbl>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5.4 Built-in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Client</w:t>
            </w:r>
          </w:p>
        </w:tc>
        <w:tc>
          <w:tcPr>
            <w:tcW w:type="dxa" w:w="65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portal-mgmt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Confidential. Service accounts enabled. Used by control plane API to administer the realm. Granted minimal permissions: manage-users, view-clients. Standard flow disabled.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account-console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Keycloak built-in. Enabled for future self-service user profile management. Not linked from portal in MVP.</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portal-spa (SaaS admin realm only)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Public OIDC client. Used by the Foundry IAM portal itself to authenticate our operators. Lives in the foundry-saas master realm, not in tenant realms.</w:t>
            </w:r>
          </w:p>
        </w:tc>
      </w:tr>
    </w:tbl>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5.5 Custom Token Claims</w:t>
      </w:r>
    </w:p>
    <w:p>
      <w:pPr>
        <w:spacing w:before="80" w:after="100"/>
      </w:pPr>
      <w:r>
        <w:rPr>
          <w:rFonts w:ascii="Arial" w:cs="Arial" w:eastAsia="Arial" w:hAnsi="Arial"/>
          <w:sz w:val="20"/>
          <w:szCs w:val="20"/>
        </w:rPr>
        <w:t xml:space="preserve">A custom protocol mapper is applied to every realm so that JWTs include platform-level context. This allows customer APIs to authorise based on claims without extra API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4"/>
              <w:left w:val="single" w:color="CBD5E1" w:sz="4"/>
              <w:bottom w:val="single" w:color="CBD5E1" w:sz="4"/>
              <w:right w:val="single" w:color="CBD5E1" w:sz="4"/>
            </w:tcBorders>
            <w:shd w:fill="F8FAFC" w:val="clear"/>
            <w:tcMar>
              <w:top w:type="dxa" w:w="120"/>
              <w:left w:type="dxa" w:w="180"/>
              <w:bottom w:type="dxa" w:w="120"/>
              <w:right w:type="dxa" w:w="180"/>
            </w:tcMar>
          </w:tcPr>
          <w:p>
            <w:pPr>
              <w:spacing w:before="20" w:after="20"/>
            </w:pPr>
            <w:r>
              <w:rPr>
                <w:rFonts w:ascii="Courier New" w:cs="Courier New" w:eastAsia="Courier New" w:hAnsi="Courier New"/>
                <w:color w:val="1E293B"/>
                <w:sz w:val="18"/>
                <w:szCs w:val="18"/>
              </w:rPr>
              <w:t xml:space="preserve">// Claims added to every Access Token</w:t>
            </w:r>
          </w:p>
          <w:p>
            <w:pPr>
              <w:spacing w:before="20" w:after="20"/>
            </w:pPr>
            <w:r>
              <w:rPr>
                <w:rFonts w:ascii="Courier New" w:cs="Courier New" w:eastAsia="Courier New" w:hAnsi="Courier New"/>
                <w:color w:val="1E293B"/>
                <w:sz w:val="18"/>
                <w:szCs w:val="18"/>
              </w:rPr>
              <w:t xml:space="preserve">{</w:t>
            </w:r>
          </w:p>
          <w:p>
            <w:pPr>
              <w:spacing w:before="20" w:after="20"/>
            </w:pPr>
            <w:r>
              <w:rPr>
                <w:rFonts w:ascii="Courier New" w:cs="Courier New" w:eastAsia="Courier New" w:hAnsi="Courier New"/>
                <w:color w:val="1E293B"/>
                <w:sz w:val="18"/>
                <w:szCs w:val="18"/>
              </w:rPr>
              <w:t xml:space="preserve">  "tenant_id": "tnt_2f8a1d",</w:t>
            </w:r>
          </w:p>
          <w:p>
            <w:pPr>
              <w:spacing w:before="20" w:after="20"/>
            </w:pPr>
            <w:r>
              <w:rPr>
                <w:rFonts w:ascii="Courier New" w:cs="Courier New" w:eastAsia="Courier New" w:hAnsi="Courier New"/>
                <w:color w:val="1E293B"/>
                <w:sz w:val="18"/>
                <w:szCs w:val="18"/>
              </w:rPr>
              <w:t xml:space="preserve">  "workspace_id": "wsp_c91b12",</w:t>
            </w:r>
          </w:p>
          <w:p>
            <w:pPr>
              <w:spacing w:before="20" w:after="20"/>
            </w:pPr>
            <w:r>
              <w:rPr>
                <w:rFonts w:ascii="Courier New" w:cs="Courier New" w:eastAsia="Courier New" w:hAnsi="Courier New"/>
                <w:color w:val="1E293B"/>
                <w:sz w:val="18"/>
                <w:szCs w:val="18"/>
              </w:rPr>
              <w:t xml:space="preserve">  "realm_roles": ["tenant_admin", "app_user"],</w:t>
            </w:r>
          </w:p>
          <w:p>
            <w:pPr>
              <w:spacing w:before="20" w:after="20"/>
            </w:pPr>
            <w:r>
              <w:rPr>
                <w:rFonts w:ascii="Courier New" w:cs="Courier New" w:eastAsia="Courier New" w:hAnsi="Courier New"/>
                <w:color w:val="1E293B"/>
                <w:sz w:val="18"/>
                <w:szCs w:val="18"/>
              </w:rPr>
              <w:t xml:space="preserve">  "iat": 1709120000,</w:t>
            </w:r>
          </w:p>
          <w:p>
            <w:pPr>
              <w:spacing w:before="20" w:after="20"/>
            </w:pPr>
            <w:r>
              <w:rPr>
                <w:rFonts w:ascii="Courier New" w:cs="Courier New" w:eastAsia="Courier New" w:hAnsi="Courier New"/>
                <w:color w:val="1E293B"/>
                <w:sz w:val="18"/>
                <w:szCs w:val="18"/>
              </w:rPr>
              <w:t xml:space="preserve">  "exp": 1709120900,</w:t>
            </w:r>
          </w:p>
          <w:p>
            <w:pPr>
              <w:spacing w:before="20" w:after="20"/>
            </w:pPr>
            <w:r>
              <w:rPr>
                <w:rFonts w:ascii="Courier New" w:cs="Courier New" w:eastAsia="Courier New" w:hAnsi="Courier New"/>
                <w:color w:val="1E293B"/>
                <w:sz w:val="18"/>
                <w:szCs w:val="18"/>
              </w:rPr>
              <w:t xml:space="preserve">  "iss": "https://id.foundry-iam.com/realms/tnt_2f8a1d",</w:t>
            </w:r>
          </w:p>
          <w:p>
            <w:pPr>
              <w:spacing w:before="20" w:after="20"/>
            </w:pPr>
            <w:r>
              <w:rPr>
                <w:rFonts w:ascii="Courier New" w:cs="Courier New" w:eastAsia="Courier New" w:hAnsi="Courier New"/>
                <w:color w:val="1E293B"/>
                <w:sz w:val="18"/>
                <w:szCs w:val="18"/>
              </w:rPr>
              <w:t xml:space="preserve">  "sub": "&lt;keycloak_user_uuid&gt;"</w:t>
            </w:r>
          </w:p>
          <w:p>
            <w:pPr>
              <w:spacing w:before="20" w:after="20"/>
            </w:pPr>
            <w:r>
              <w:rPr>
                <w:rFonts w:ascii="Courier New" w:cs="Courier New" w:eastAsia="Courier New" w:hAnsi="Courier New"/>
                <w:color w:val="1E293B"/>
                <w:sz w:val="18"/>
                <w:szCs w:val="18"/>
              </w:rPr>
              <w:t xml:space="preserve">}</w:t>
            </w:r>
          </w:p>
        </w:tc>
      </w:tr>
    </w:tbl>
    <w:p>
      <w:pPr>
        <w:spacing w:before="40" w:after="40"/>
      </w:pPr>
      <w:r>
        <w:rPr>
          <w:rFonts w:ascii="Arial" w:cs="Arial" w:eastAsia="Arial" w:hAnsi="Arial"/>
        </w:rPr>
        <w:t xml:space="preserve"/>
      </w:r>
    </w:p>
    <w:p>
      <w:r>
        <w:br w:type="pag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none"/>
              <w:left w:val="none"/>
              <w:bottom w:val="none"/>
              <w:right w:val="none"/>
            </w:tcBorders>
            <w:shd w:fill="E94560" w:val="clear"/>
            <w:tcMar>
              <w:top w:type="dxa" w:w="60"/>
              <w:left w:type="dxa" w:w="180"/>
              <w:bottom w:type="dxa" w:w="60"/>
              <w:right w:type="dxa" w:w="180"/>
            </w:tcMar>
          </w:tcPr>
          <w:p>
            <w:r>
              <w:rPr>
                <w:rFonts w:ascii="Arial" w:cs="Arial" w:eastAsia="Arial" w:hAnsi="Arial"/>
                <w:b/>
                <w:bCs/>
                <w:color w:val="FFFFFF"/>
                <w:sz w:val="18"/>
                <w:szCs w:val="18"/>
              </w:rPr>
              <w:t xml:space="preserve">SECTION 6</w:t>
            </w:r>
          </w:p>
        </w:tc>
      </w:tr>
    </w:tbl>
    <w:p>
      <w:pPr>
        <w:pStyle w:val="Heading1"/>
        <w:spacing w:before="280" w:after="140"/>
      </w:pPr>
      <w:r>
        <w:rPr>
          <w:rFonts w:ascii="Arial" w:cs="Arial" w:eastAsia="Arial" w:hAnsi="Arial"/>
        </w:rPr>
        <w:t xml:space="preserve">API Contract — Control Plane</w:t>
      </w:r>
    </w:p>
    <w:p>
      <w:pPr>
        <w:pBdr>
          <w:bottom w:val="single" w:color="CBD5E1" w:sz="4" w:space="1"/>
        </w:pBdr>
        <w:spacing w:before="120" w:after="120"/>
      </w:pPr>
      <w:r>
        <w:rPr>
          <w:rFonts w:ascii="Arial" w:cs="Arial" w:eastAsia="Arial" w:hAnsi="Arial"/>
        </w:rPr>
        <w:t xml:space="preserve"/>
      </w:r>
    </w:p>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6.1 Global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Convention</w:t>
            </w:r>
          </w:p>
        </w:tc>
        <w:tc>
          <w:tcPr>
            <w:tcW w:type="dxa" w:w="69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Value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Base URL</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https://api.foundry-iam.com</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Version prefix</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/v1</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Content-Type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application/json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Authentication</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Authorization: Bearer &lt;portal_jwt&gt; or Authorization: ApiKey &lt;key&gt;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Idempotency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Idempotency-Key header on all mutating requests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IDs</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ULID prefixed: tnt_, wsp_, app_, inv_</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Timestamps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ISO 8601 with timezone (TIMESTAMPTZ)</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Pagination</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cursor-based: ?cursor=&lt;id&gt;&amp;limit=&lt;n&gt; (all list endpoints)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Errors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 "error": { "code": "", "message": "", "details": {}, "request_id": "" } }</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Rate limiting</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200 req/min per IP (Redis). 429 returns Retry-After header.</w:t>
            </w:r>
          </w:p>
        </w:tc>
      </w:tr>
    </w:tbl>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6.2 MVP Endpoints (Ship These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Method</w:t>
            </w:r>
          </w:p>
        </w:tc>
        <w:tc>
          <w:tcPr>
            <w:tcW w:type="dxa" w:w="234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Path</w:t>
            </w:r>
          </w:p>
        </w:tc>
        <w:tc>
          <w:tcPr>
            <w:tcW w:type="dxa" w:w="234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Description</w:t>
            </w:r>
          </w:p>
        </w:tc>
        <w:tc>
          <w:tcPr>
            <w:tcW w:type="dxa" w:w="234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Auth Required</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/v1/tenants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Create tenant + realm + default workspace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Portal JWT</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GET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/v1/tenants/:id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Get tenant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Portal JWT</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PATCH</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/v1/tenants/:id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Update plan / status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Portal JWT (owner)</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GET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/v1/tenants/:id/usage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MAU + login counts for billing period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Portal JWT</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/v1/tenants/:id/workspaces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Create additional workspace (enterprise plan)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Portal JWT (owner)</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GET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/v1/tenants/:id/workspaces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List workspaces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Portal JWT</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/v1/workspaces/:id/oidc</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OIDC discovery metadata — canonical endpoint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None (public)</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POST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/v1/workspaces/:id/apps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Create OIDC client in workspace realm</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Portal JWT (admin)</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/v1/workspaces/:id/apps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List apps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Portal JWT</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POST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/v1/workspaces/:id/apps/:appId/client-secret/rotate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Rotate client secret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Portal JWT (admin)</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/v1/workspaces/:id/integration-snippets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Copy-paste code for Node/Python/Go</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Portal JWT</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POST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/v1/workspaces/:id/admins/invite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Invite admin user</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Portal JWT (admin)</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/v1/workspaces/:id/admins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List admins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Portal JWT</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POST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/v1/tenants/:id/billing/checkout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Create Stripe Checkout session</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Portal JWT (owner/billing)</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/v1/webhooks/stripe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Stripe webhook receiver (signature verified)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None (Stripe sig)</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POST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/v1/workspaces/:id/support/access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Enable/disable time-boxed ops access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Portal JWT (owner)</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/v1/meta/realm-template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Returns current realm template contract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None (public)</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GET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/v1/health</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Health check</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None</w:t>
            </w:r>
          </w:p>
        </w:tc>
      </w:tr>
    </w:tbl>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6.3 Key Request/Response Shapes</w:t>
      </w:r>
    </w:p>
    <w:p>
      <w:pPr>
        <w:pStyle w:val="Heading3"/>
        <w:spacing w:before="280" w:after="140"/>
      </w:pPr>
      <w:r>
        <w:rPr>
          <w:rFonts w:ascii="Arial" w:cs="Arial" w:eastAsia="Arial" w:hAnsi="Arial"/>
        </w:rPr>
        <w:t xml:space="preserve">POST /v1/tenants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4"/>
              <w:left w:val="single" w:color="CBD5E1" w:sz="4"/>
              <w:bottom w:val="single" w:color="CBD5E1" w:sz="4"/>
              <w:right w:val="single" w:color="CBD5E1" w:sz="4"/>
            </w:tcBorders>
            <w:shd w:fill="F8FAFC" w:val="clear"/>
            <w:tcMar>
              <w:top w:type="dxa" w:w="120"/>
              <w:left w:type="dxa" w:w="180"/>
              <w:bottom w:type="dxa" w:w="120"/>
              <w:right w:type="dxa" w:w="180"/>
            </w:tcMar>
          </w:tcPr>
          <w:p>
            <w:pPr>
              <w:spacing w:before="20" w:after="20"/>
            </w:pPr>
            <w:r>
              <w:rPr>
                <w:rFonts w:ascii="Courier New" w:cs="Courier New" w:eastAsia="Courier New" w:hAnsi="Courier New"/>
                <w:color w:val="1E293B"/>
                <w:sz w:val="18"/>
                <w:szCs w:val="18"/>
              </w:rPr>
              <w:t xml:space="preserve">// Request</w:t>
            </w:r>
          </w:p>
          <w:p>
            <w:pPr>
              <w:spacing w:before="20" w:after="20"/>
            </w:pPr>
            <w:r>
              <w:rPr>
                <w:rFonts w:ascii="Courier New" w:cs="Courier New" w:eastAsia="Courier New" w:hAnsi="Courier New"/>
                <w:color w:val="1E293B"/>
                <w:sz w:val="18"/>
                <w:szCs w:val="18"/>
              </w:rPr>
              <w:t xml:space="preserve">{</w:t>
            </w:r>
          </w:p>
          <w:p>
            <w:pPr>
              <w:spacing w:before="20" w:after="20"/>
            </w:pPr>
            <w:r>
              <w:rPr>
                <w:rFonts w:ascii="Courier New" w:cs="Courier New" w:eastAsia="Courier New" w:hAnsi="Courier New"/>
                <w:color w:val="1E293B"/>
                <w:sz w:val="18"/>
                <w:szCs w:val="18"/>
              </w:rPr>
              <w:t xml:space="preserve">  "name": "Acme Inc",</w:t>
            </w:r>
          </w:p>
          <w:p>
            <w:pPr>
              <w:spacing w:before="20" w:after="20"/>
            </w:pPr>
            <w:r>
              <w:rPr>
                <w:rFonts w:ascii="Courier New" w:cs="Courier New" w:eastAsia="Courier New" w:hAnsi="Courier New"/>
                <w:color w:val="1E293B"/>
                <w:sz w:val="18"/>
                <w:szCs w:val="18"/>
              </w:rPr>
              <w:t xml:space="preserve">  "slug": "acme",</w:t>
            </w:r>
          </w:p>
          <w:p>
            <w:pPr>
              <w:spacing w:before="20" w:after="20"/>
            </w:pPr>
            <w:r>
              <w:rPr>
                <w:rFonts w:ascii="Courier New" w:cs="Courier New" w:eastAsia="Courier New" w:hAnsi="Courier New"/>
                <w:color w:val="1E293B"/>
                <w:sz w:val="18"/>
                <w:szCs w:val="18"/>
              </w:rPr>
              <w:t xml:space="preserve">  "owner": { "email": "dev@acme.com", "full_name": "Jane Dev" },</w:t>
            </w:r>
          </w:p>
          <w:p>
            <w:pPr>
              <w:spacing w:before="20" w:after="20"/>
            </w:pPr>
            <w:r>
              <w:rPr>
                <w:rFonts w:ascii="Courier New" w:cs="Courier New" w:eastAsia="Courier New" w:hAnsi="Courier New"/>
                <w:color w:val="1E293B"/>
                <w:sz w:val="18"/>
                <w:szCs w:val="18"/>
              </w:rPr>
              <w:t xml:space="preserve">  "mode": "shared-realm",</w:t>
            </w:r>
          </w:p>
          <w:p>
            <w:pPr>
              <w:spacing w:before="20" w:after="20"/>
            </w:pPr>
            <w:r>
              <w:rPr>
                <w:rFonts w:ascii="Courier New" w:cs="Courier New" w:eastAsia="Courier New" w:hAnsi="Courier New"/>
                <w:color w:val="1E293B"/>
                <w:sz w:val="18"/>
                <w:szCs w:val="18"/>
              </w:rPr>
              <w:t xml:space="preserve">  "region": "eu-west-1",</w:t>
            </w:r>
          </w:p>
          <w:p>
            <w:pPr>
              <w:spacing w:before="20" w:after="20"/>
            </w:pPr>
            <w:r>
              <w:rPr>
                <w:rFonts w:ascii="Courier New" w:cs="Courier New" w:eastAsia="Courier New" w:hAnsi="Courier New"/>
                <w:color w:val="1E293B"/>
                <w:sz w:val="18"/>
                <w:szCs w:val="18"/>
              </w:rPr>
              <w:t xml:space="preserve">  "plan": "starter",</w:t>
            </w:r>
          </w:p>
          <w:p>
            <w:pPr>
              <w:spacing w:before="20" w:after="20"/>
            </w:pPr>
            <w:r>
              <w:rPr>
                <w:rFonts w:ascii="Courier New" w:cs="Courier New" w:eastAsia="Courier New" w:hAnsi="Courier New"/>
                <w:color w:val="1E293B"/>
                <w:sz w:val="18"/>
                <w:szCs w:val="18"/>
              </w:rPr>
              <w:t xml:space="preserve">  "mfa_policy": "optional"</w:t>
            </w:r>
          </w:p>
          <w:p>
            <w:pPr>
              <w:spacing w:before="20" w:after="20"/>
            </w:pPr>
            <w:r>
              <w:rPr>
                <w:rFonts w:ascii="Courier New" w:cs="Courier New" w:eastAsia="Courier New" w:hAnsi="Courier New"/>
                <w:color w:val="1E293B"/>
                <w:sz w:val="18"/>
                <w:szCs w:val="18"/>
              </w:rPr>
              <w:t xml:space="preserve">}</w:t>
            </w:r>
          </w:p>
          <w:p>
            <w:pPr>
              <w:spacing w:before="20" w:after="20"/>
            </w:pPr>
            <w:r>
              <w:rPr>
                <w:rFonts w:ascii="Courier New" w:cs="Courier New" w:eastAsia="Courier New" w:hAnsi="Courier New"/>
                <w:color w:val="1E293B"/>
                <w:sz w:val="18"/>
                <w:szCs w:val="18"/>
              </w:rPr>
              <w:t xml:space="preserve"/>
            </w:r>
          </w:p>
          <w:p>
            <w:pPr>
              <w:spacing w:before="20" w:after="20"/>
            </w:pPr>
            <w:r>
              <w:rPr>
                <w:rFonts w:ascii="Courier New" w:cs="Courier New" w:eastAsia="Courier New" w:hAnsi="Courier New"/>
                <w:color w:val="1E293B"/>
                <w:sz w:val="18"/>
                <w:szCs w:val="18"/>
              </w:rPr>
              <w:t xml:space="preserve">// Response 201</w:t>
            </w:r>
          </w:p>
          <w:p>
            <w:pPr>
              <w:spacing w:before="20" w:after="20"/>
            </w:pPr>
            <w:r>
              <w:rPr>
                <w:rFonts w:ascii="Courier New" w:cs="Courier New" w:eastAsia="Courier New" w:hAnsi="Courier New"/>
                <w:color w:val="1E293B"/>
                <w:sz w:val="18"/>
                <w:szCs w:val="18"/>
              </w:rPr>
              <w:t xml:space="preserve">{</w:t>
            </w:r>
          </w:p>
          <w:p>
            <w:pPr>
              <w:spacing w:before="20" w:after="20"/>
            </w:pPr>
            <w:r>
              <w:rPr>
                <w:rFonts w:ascii="Courier New" w:cs="Courier New" w:eastAsia="Courier New" w:hAnsi="Courier New"/>
                <w:color w:val="1E293B"/>
                <w:sz w:val="18"/>
                <w:szCs w:val="18"/>
              </w:rPr>
              <w:t xml:space="preserve">  "tenant": {</w:t>
            </w:r>
          </w:p>
          <w:p>
            <w:pPr>
              <w:spacing w:before="20" w:after="20"/>
            </w:pPr>
            <w:r>
              <w:rPr>
                <w:rFonts w:ascii="Courier New" w:cs="Courier New" w:eastAsia="Courier New" w:hAnsi="Courier New"/>
                <w:color w:val="1E293B"/>
                <w:sz w:val="18"/>
                <w:szCs w:val="18"/>
              </w:rPr>
              <w:t xml:space="preserve">    "id": "tnt_2f8a1d",</w:t>
            </w:r>
          </w:p>
          <w:p>
            <w:pPr>
              <w:spacing w:before="20" w:after="20"/>
            </w:pPr>
            <w:r>
              <w:rPr>
                <w:rFonts w:ascii="Courier New" w:cs="Courier New" w:eastAsia="Courier New" w:hAnsi="Courier New"/>
                <w:color w:val="1E293B"/>
                <w:sz w:val="18"/>
                <w:szCs w:val="18"/>
              </w:rPr>
              <w:t xml:space="preserve">    "name": "Acme Inc",</w:t>
            </w:r>
          </w:p>
          <w:p>
            <w:pPr>
              <w:spacing w:before="20" w:after="20"/>
            </w:pPr>
            <w:r>
              <w:rPr>
                <w:rFonts w:ascii="Courier New" w:cs="Courier New" w:eastAsia="Courier New" w:hAnsi="Courier New"/>
                <w:color w:val="1E293B"/>
                <w:sz w:val="18"/>
                <w:szCs w:val="18"/>
              </w:rPr>
              <w:t xml:space="preserve">    "slug": "acme",</w:t>
            </w:r>
          </w:p>
          <w:p>
            <w:pPr>
              <w:spacing w:before="20" w:after="20"/>
            </w:pPr>
            <w:r>
              <w:rPr>
                <w:rFonts w:ascii="Courier New" w:cs="Courier New" w:eastAsia="Courier New" w:hAnsi="Courier New"/>
                <w:color w:val="1E293B"/>
                <w:sz w:val="18"/>
                <w:szCs w:val="18"/>
              </w:rPr>
              <w:t xml:space="preserve">    "status": "active",</w:t>
            </w:r>
          </w:p>
          <w:p>
            <w:pPr>
              <w:spacing w:before="20" w:after="20"/>
            </w:pPr>
            <w:r>
              <w:rPr>
                <w:rFonts w:ascii="Courier New" w:cs="Courier New" w:eastAsia="Courier New" w:hAnsi="Courier New"/>
                <w:color w:val="1E293B"/>
                <w:sz w:val="18"/>
                <w:szCs w:val="18"/>
              </w:rPr>
              <w:t xml:space="preserve">    "plan": "starter",</w:t>
            </w:r>
          </w:p>
          <w:p>
            <w:pPr>
              <w:spacing w:before="20" w:after="20"/>
            </w:pPr>
            <w:r>
              <w:rPr>
                <w:rFonts w:ascii="Courier New" w:cs="Courier New" w:eastAsia="Courier New" w:hAnsi="Courier New"/>
                <w:color w:val="1E293B"/>
                <w:sz w:val="18"/>
                <w:szCs w:val="18"/>
              </w:rPr>
              <w:t xml:space="preserve">    "region": "eu-west-1",</w:t>
            </w:r>
          </w:p>
          <w:p>
            <w:pPr>
              <w:spacing w:before="20" w:after="20"/>
            </w:pPr>
            <w:r>
              <w:rPr>
                <w:rFonts w:ascii="Courier New" w:cs="Courier New" w:eastAsia="Courier New" w:hAnsi="Courier New"/>
                <w:color w:val="1E293B"/>
                <w:sz w:val="18"/>
                <w:szCs w:val="18"/>
              </w:rPr>
              <w:t xml:space="preserve">    "created_at": "2026-02-28T12:00:00Z"</w:t>
            </w:r>
          </w:p>
          <w:p>
            <w:pPr>
              <w:spacing w:before="20" w:after="20"/>
            </w:pPr>
            <w:r>
              <w:rPr>
                <w:rFonts w:ascii="Courier New" w:cs="Courier New" w:eastAsia="Courier New" w:hAnsi="Courier New"/>
                <w:color w:val="1E293B"/>
                <w:sz w:val="18"/>
                <w:szCs w:val="18"/>
              </w:rPr>
              <w:t xml:space="preserve">  },</w:t>
            </w:r>
          </w:p>
          <w:p>
            <w:pPr>
              <w:spacing w:before="20" w:after="20"/>
            </w:pPr>
            <w:r>
              <w:rPr>
                <w:rFonts w:ascii="Courier New" w:cs="Courier New" w:eastAsia="Courier New" w:hAnsi="Courier New"/>
                <w:color w:val="1E293B"/>
                <w:sz w:val="18"/>
                <w:szCs w:val="18"/>
              </w:rPr>
              <w:t xml:space="preserve">  "workspace": {</w:t>
            </w:r>
          </w:p>
          <w:p>
            <w:pPr>
              <w:spacing w:before="20" w:after="20"/>
            </w:pPr>
            <w:r>
              <w:rPr>
                <w:rFonts w:ascii="Courier New" w:cs="Courier New" w:eastAsia="Courier New" w:hAnsi="Courier New"/>
                <w:color w:val="1E293B"/>
                <w:sz w:val="18"/>
                <w:szCs w:val="18"/>
              </w:rPr>
              <w:t xml:space="preserve">    "id": "wsp_c91b12",</w:t>
            </w:r>
          </w:p>
          <w:p>
            <w:pPr>
              <w:spacing w:before="20" w:after="20"/>
            </w:pPr>
            <w:r>
              <w:rPr>
                <w:rFonts w:ascii="Courier New" w:cs="Courier New" w:eastAsia="Courier New" w:hAnsi="Courier New"/>
                <w:color w:val="1E293B"/>
                <w:sz w:val="18"/>
                <w:szCs w:val="18"/>
              </w:rPr>
              <w:t xml:space="preserve">    "name": "Default",</w:t>
            </w:r>
          </w:p>
          <w:p>
            <w:pPr>
              <w:spacing w:before="20" w:after="20"/>
            </w:pPr>
            <w:r>
              <w:rPr>
                <w:rFonts w:ascii="Courier New" w:cs="Courier New" w:eastAsia="Courier New" w:hAnsi="Courier New"/>
                <w:color w:val="1E293B"/>
                <w:sz w:val="18"/>
                <w:szCs w:val="18"/>
              </w:rPr>
              <w:t xml:space="preserve">    "mode": "shared-realm",</w:t>
            </w:r>
          </w:p>
          <w:p>
            <w:pPr>
              <w:spacing w:before="20" w:after="20"/>
            </w:pPr>
            <w:r>
              <w:rPr>
                <w:rFonts w:ascii="Courier New" w:cs="Courier New" w:eastAsia="Courier New" w:hAnsi="Courier New"/>
                <w:color w:val="1E293B"/>
                <w:sz w:val="18"/>
                <w:szCs w:val="18"/>
              </w:rPr>
              <w:t xml:space="preserve">    "keycloak": {</w:t>
            </w:r>
          </w:p>
          <w:p>
            <w:pPr>
              <w:spacing w:before="20" w:after="20"/>
            </w:pPr>
            <w:r>
              <w:rPr>
                <w:rFonts w:ascii="Courier New" w:cs="Courier New" w:eastAsia="Courier New" w:hAnsi="Courier New"/>
                <w:color w:val="1E293B"/>
                <w:sz w:val="18"/>
                <w:szCs w:val="18"/>
              </w:rPr>
              <w:t xml:space="preserve">      "realm": "tnt_2f8a1d",</w:t>
            </w:r>
          </w:p>
          <w:p>
            <w:pPr>
              <w:spacing w:before="20" w:after="20"/>
            </w:pPr>
            <w:r>
              <w:rPr>
                <w:rFonts w:ascii="Courier New" w:cs="Courier New" w:eastAsia="Courier New" w:hAnsi="Courier New"/>
                <w:color w:val="1E293B"/>
                <w:sz w:val="18"/>
                <w:szCs w:val="18"/>
              </w:rPr>
              <w:t xml:space="preserve">      "issuer": "https://id.foundry-iam.com/realms/tnt_2f8a1d",</w:t>
            </w:r>
          </w:p>
          <w:p>
            <w:pPr>
              <w:spacing w:before="20" w:after="20"/>
            </w:pPr>
            <w:r>
              <w:rPr>
                <w:rFonts w:ascii="Courier New" w:cs="Courier New" w:eastAsia="Courier New" w:hAnsi="Courier New"/>
                <w:color w:val="1E293B"/>
                <w:sz w:val="18"/>
                <w:szCs w:val="18"/>
              </w:rPr>
              <w:t xml:space="preserve">      "jwks_uri": "https://id.foundry-iam.com/realms/tnt_2f8a1d/protocol/openid-connect/certs",</w:t>
            </w:r>
          </w:p>
          <w:p>
            <w:pPr>
              <w:spacing w:before="20" w:after="20"/>
            </w:pPr>
            <w:r>
              <w:rPr>
                <w:rFonts w:ascii="Courier New" w:cs="Courier New" w:eastAsia="Courier New" w:hAnsi="Courier New"/>
                <w:color w:val="1E293B"/>
                <w:sz w:val="18"/>
                <w:szCs w:val="18"/>
              </w:rPr>
              <w:t xml:space="preserve">      "well_known": "https://id.foundry-iam.com/realms/tnt_2f8a1d/.well-known/openid-configuration"</w:t>
            </w:r>
          </w:p>
          <w:p>
            <w:pPr>
              <w:spacing w:before="20" w:after="20"/>
            </w:pPr>
            <w:r>
              <w:rPr>
                <w:rFonts w:ascii="Courier New" w:cs="Courier New" w:eastAsia="Courier New" w:hAnsi="Courier New"/>
                <w:color w:val="1E293B"/>
                <w:sz w:val="18"/>
                <w:szCs w:val="18"/>
              </w:rPr>
              <w:t xml:space="preserve">    }</w:t>
            </w:r>
          </w:p>
          <w:p>
            <w:pPr>
              <w:spacing w:before="20" w:after="20"/>
            </w:pPr>
            <w:r>
              <w:rPr>
                <w:rFonts w:ascii="Courier New" w:cs="Courier New" w:eastAsia="Courier New" w:hAnsi="Courier New"/>
                <w:color w:val="1E293B"/>
                <w:sz w:val="18"/>
                <w:szCs w:val="18"/>
              </w:rPr>
              <w:t xml:space="preserve">  }</w:t>
            </w:r>
          </w:p>
          <w:p>
            <w:pPr>
              <w:spacing w:before="20" w:after="20"/>
            </w:pPr>
            <w:r>
              <w:rPr>
                <w:rFonts w:ascii="Courier New" w:cs="Courier New" w:eastAsia="Courier New" w:hAnsi="Courier New"/>
                <w:color w:val="1E293B"/>
                <w:sz w:val="18"/>
                <w:szCs w:val="18"/>
              </w:rPr>
              <w:t xml:space="preserve">}</w:t>
            </w:r>
          </w:p>
        </w:tc>
      </w:tr>
    </w:tbl>
    <w:p>
      <w:pPr>
        <w:spacing w:before="40" w:after="40"/>
      </w:pPr>
      <w:r>
        <w:rPr>
          <w:rFonts w:ascii="Arial" w:cs="Arial" w:eastAsia="Arial" w:hAnsi="Arial"/>
        </w:rPr>
        <w:t xml:space="preserve"/>
      </w:r>
    </w:p>
    <w:p>
      <w:pPr>
        <w:pStyle w:val="Heading3"/>
        <w:spacing w:before="280" w:after="140"/>
      </w:pPr>
      <w:r>
        <w:rPr>
          <w:rFonts w:ascii="Arial" w:cs="Arial" w:eastAsia="Arial" w:hAnsi="Arial"/>
        </w:rPr>
        <w:t xml:space="preserve">POST /v1/workspaces/:id/apps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4"/>
              <w:left w:val="single" w:color="CBD5E1" w:sz="4"/>
              <w:bottom w:val="single" w:color="CBD5E1" w:sz="4"/>
              <w:right w:val="single" w:color="CBD5E1" w:sz="4"/>
            </w:tcBorders>
            <w:shd w:fill="F8FAFC" w:val="clear"/>
            <w:tcMar>
              <w:top w:type="dxa" w:w="120"/>
              <w:left w:type="dxa" w:w="180"/>
              <w:bottom w:type="dxa" w:w="120"/>
              <w:right w:type="dxa" w:w="180"/>
            </w:tcMar>
          </w:tcPr>
          <w:p>
            <w:pPr>
              <w:spacing w:before="20" w:after="20"/>
            </w:pPr>
            <w:r>
              <w:rPr>
                <w:rFonts w:ascii="Courier New" w:cs="Courier New" w:eastAsia="Courier New" w:hAnsi="Courier New"/>
                <w:color w:val="1E293B"/>
                <w:sz w:val="18"/>
                <w:szCs w:val="18"/>
              </w:rPr>
              <w:t xml:space="preserve">// Request</w:t>
            </w:r>
          </w:p>
          <w:p>
            <w:pPr>
              <w:spacing w:before="20" w:after="20"/>
            </w:pPr>
            <w:r>
              <w:rPr>
                <w:rFonts w:ascii="Courier New" w:cs="Courier New" w:eastAsia="Courier New" w:hAnsi="Courier New"/>
                <w:color w:val="1E293B"/>
                <w:sz w:val="18"/>
                <w:szCs w:val="18"/>
              </w:rPr>
              <w:t xml:space="preserve">{</w:t>
            </w:r>
          </w:p>
          <w:p>
            <w:pPr>
              <w:spacing w:before="20" w:after="20"/>
            </w:pPr>
            <w:r>
              <w:rPr>
                <w:rFonts w:ascii="Courier New" w:cs="Courier New" w:eastAsia="Courier New" w:hAnsi="Courier New"/>
                <w:color w:val="1E293B"/>
                <w:sz w:val="18"/>
                <w:szCs w:val="18"/>
              </w:rPr>
              <w:t xml:space="preserve">  "name": "Acme Web App",</w:t>
            </w:r>
          </w:p>
          <w:p>
            <w:pPr>
              <w:spacing w:before="20" w:after="20"/>
            </w:pPr>
            <w:r>
              <w:rPr>
                <w:rFonts w:ascii="Courier New" w:cs="Courier New" w:eastAsia="Courier New" w:hAnsi="Courier New"/>
                <w:color w:val="1E293B"/>
                <w:sz w:val="18"/>
                <w:szCs w:val="18"/>
              </w:rPr>
              <w:t xml:space="preserve">  "type": "public",</w:t>
            </w:r>
          </w:p>
          <w:p>
            <w:pPr>
              <w:spacing w:before="20" w:after="20"/>
            </w:pPr>
            <w:r>
              <w:rPr>
                <w:rFonts w:ascii="Courier New" w:cs="Courier New" w:eastAsia="Courier New" w:hAnsi="Courier New"/>
                <w:color w:val="1E293B"/>
                <w:sz w:val="18"/>
                <w:szCs w:val="18"/>
              </w:rPr>
              <w:t xml:space="preserve">  "redirect_uris": ["https://app.acme.com/auth/callback"],</w:t>
            </w:r>
          </w:p>
          <w:p>
            <w:pPr>
              <w:spacing w:before="20" w:after="20"/>
            </w:pPr>
            <w:r>
              <w:rPr>
                <w:rFonts w:ascii="Courier New" w:cs="Courier New" w:eastAsia="Courier New" w:hAnsi="Courier New"/>
                <w:color w:val="1E293B"/>
                <w:sz w:val="18"/>
                <w:szCs w:val="18"/>
              </w:rPr>
              <w:t xml:space="preserve">  "post_logout_redirect_uris": ["https://app.acme.com/"],</w:t>
            </w:r>
          </w:p>
          <w:p>
            <w:pPr>
              <w:spacing w:before="20" w:after="20"/>
            </w:pPr>
            <w:r>
              <w:rPr>
                <w:rFonts w:ascii="Courier New" w:cs="Courier New" w:eastAsia="Courier New" w:hAnsi="Courier New"/>
                <w:color w:val="1E293B"/>
                <w:sz w:val="18"/>
                <w:szCs w:val="18"/>
              </w:rPr>
              <w:t xml:space="preserve">  "web_origins": ["https://app.acme.com"],</w:t>
            </w:r>
          </w:p>
          <w:p>
            <w:pPr>
              <w:spacing w:before="20" w:after="20"/>
            </w:pPr>
            <w:r>
              <w:rPr>
                <w:rFonts w:ascii="Courier New" w:cs="Courier New" w:eastAsia="Courier New" w:hAnsi="Courier New"/>
                <w:color w:val="1E293B"/>
                <w:sz w:val="18"/>
                <w:szCs w:val="18"/>
              </w:rPr>
              <w:t xml:space="preserve">  "pkce": "required",</w:t>
            </w:r>
          </w:p>
          <w:p>
            <w:pPr>
              <w:spacing w:before="20" w:after="20"/>
            </w:pPr>
            <w:r>
              <w:rPr>
                <w:rFonts w:ascii="Courier New" w:cs="Courier New" w:eastAsia="Courier New" w:hAnsi="Courier New"/>
                <w:color w:val="1E293B"/>
                <w:sz w:val="18"/>
                <w:szCs w:val="18"/>
              </w:rPr>
              <w:t xml:space="preserve">  "scopes": ["openid", "profile", "email"],</w:t>
            </w:r>
          </w:p>
          <w:p>
            <w:pPr>
              <w:spacing w:before="20" w:after="20"/>
            </w:pPr>
            <w:r>
              <w:rPr>
                <w:rFonts w:ascii="Courier New" w:cs="Courier New" w:eastAsia="Courier New" w:hAnsi="Courier New"/>
                <w:color w:val="1E293B"/>
                <w:sz w:val="18"/>
                <w:szCs w:val="18"/>
              </w:rPr>
              <w:t xml:space="preserve">  "token_lifetimes": { "access_token_seconds": 900, "refresh_token_seconds": 2592000 }</w:t>
            </w:r>
          </w:p>
          <w:p>
            <w:pPr>
              <w:spacing w:before="20" w:after="20"/>
            </w:pPr>
            <w:r>
              <w:rPr>
                <w:rFonts w:ascii="Courier New" w:cs="Courier New" w:eastAsia="Courier New" w:hAnsi="Courier New"/>
                <w:color w:val="1E293B"/>
                <w:sz w:val="18"/>
                <w:szCs w:val="18"/>
              </w:rPr>
              <w:t xml:space="preserve">}</w:t>
            </w:r>
          </w:p>
          <w:p>
            <w:pPr>
              <w:spacing w:before="20" w:after="20"/>
            </w:pPr>
            <w:r>
              <w:rPr>
                <w:rFonts w:ascii="Courier New" w:cs="Courier New" w:eastAsia="Courier New" w:hAnsi="Courier New"/>
                <w:color w:val="1E293B"/>
                <w:sz w:val="18"/>
                <w:szCs w:val="18"/>
              </w:rPr>
              <w:t xml:space="preserve"/>
            </w:r>
          </w:p>
          <w:p>
            <w:pPr>
              <w:spacing w:before="20" w:after="20"/>
            </w:pPr>
            <w:r>
              <w:rPr>
                <w:rFonts w:ascii="Courier New" w:cs="Courier New" w:eastAsia="Courier New" w:hAnsi="Courier New"/>
                <w:color w:val="1E293B"/>
                <w:sz w:val="18"/>
                <w:szCs w:val="18"/>
              </w:rPr>
              <w:t xml:space="preserve">// Response 201</w:t>
            </w:r>
          </w:p>
          <w:p>
            <w:pPr>
              <w:spacing w:before="20" w:after="20"/>
            </w:pPr>
            <w:r>
              <w:rPr>
                <w:rFonts w:ascii="Courier New" w:cs="Courier New" w:eastAsia="Courier New" w:hAnsi="Courier New"/>
                <w:color w:val="1E293B"/>
                <w:sz w:val="18"/>
                <w:szCs w:val="18"/>
              </w:rPr>
              <w:t xml:space="preserve">{</w:t>
            </w:r>
          </w:p>
          <w:p>
            <w:pPr>
              <w:spacing w:before="20" w:after="20"/>
            </w:pPr>
            <w:r>
              <w:rPr>
                <w:rFonts w:ascii="Courier New" w:cs="Courier New" w:eastAsia="Courier New" w:hAnsi="Courier New"/>
                <w:color w:val="1E293B"/>
                <w:sz w:val="18"/>
                <w:szCs w:val="18"/>
              </w:rPr>
              <w:t xml:space="preserve">  "app": {</w:t>
            </w:r>
          </w:p>
          <w:p>
            <w:pPr>
              <w:spacing w:before="20" w:after="20"/>
            </w:pPr>
            <w:r>
              <w:rPr>
                <w:rFonts w:ascii="Courier New" w:cs="Courier New" w:eastAsia="Courier New" w:hAnsi="Courier New"/>
                <w:color w:val="1E293B"/>
                <w:sz w:val="18"/>
                <w:szCs w:val="18"/>
              </w:rPr>
              <w:t xml:space="preserve">    "id": "app_7a1f22",</w:t>
            </w:r>
          </w:p>
          <w:p>
            <w:pPr>
              <w:spacing w:before="20" w:after="20"/>
            </w:pPr>
            <w:r>
              <w:rPr>
                <w:rFonts w:ascii="Courier New" w:cs="Courier New" w:eastAsia="Courier New" w:hAnsi="Courier New"/>
                <w:color w:val="1E293B"/>
                <w:sz w:val="18"/>
                <w:szCs w:val="18"/>
              </w:rPr>
              <w:t xml:space="preserve">    "workspace_id": "wsp_c91b12",</w:t>
            </w:r>
          </w:p>
          <w:p>
            <w:pPr>
              <w:spacing w:before="20" w:after="20"/>
            </w:pPr>
            <w:r>
              <w:rPr>
                <w:rFonts w:ascii="Courier New" w:cs="Courier New" w:eastAsia="Courier New" w:hAnsi="Courier New"/>
                <w:color w:val="1E293B"/>
                <w:sz w:val="18"/>
                <w:szCs w:val="18"/>
              </w:rPr>
              <w:t xml:space="preserve">    "name": "Acme Web App",</w:t>
            </w:r>
          </w:p>
          <w:p>
            <w:pPr>
              <w:spacing w:before="20" w:after="20"/>
            </w:pPr>
            <w:r>
              <w:rPr>
                <w:rFonts w:ascii="Courier New" w:cs="Courier New" w:eastAsia="Courier New" w:hAnsi="Courier New"/>
                <w:color w:val="1E293B"/>
                <w:sz w:val="18"/>
                <w:szCs w:val="18"/>
              </w:rPr>
              <w:t xml:space="preserve">    "type": "public",</w:t>
            </w:r>
          </w:p>
          <w:p>
            <w:pPr>
              <w:spacing w:before="20" w:after="20"/>
            </w:pPr>
            <w:r>
              <w:rPr>
                <w:rFonts w:ascii="Courier New" w:cs="Courier New" w:eastAsia="Courier New" w:hAnsi="Courier New"/>
                <w:color w:val="1E293B"/>
                <w:sz w:val="18"/>
                <w:szCs w:val="18"/>
              </w:rPr>
              <w:t xml:space="preserve">    "oidc": {</w:t>
            </w:r>
          </w:p>
          <w:p>
            <w:pPr>
              <w:spacing w:before="20" w:after="20"/>
            </w:pPr>
            <w:r>
              <w:rPr>
                <w:rFonts w:ascii="Courier New" w:cs="Courier New" w:eastAsia="Courier New" w:hAnsi="Courier New"/>
                <w:color w:val="1E293B"/>
                <w:sz w:val="18"/>
                <w:szCs w:val="18"/>
              </w:rPr>
              <w:t xml:space="preserve">      "client_id": "app_7a1f22",</w:t>
            </w:r>
          </w:p>
          <w:p>
            <w:pPr>
              <w:spacing w:before="20" w:after="20"/>
            </w:pPr>
            <w:r>
              <w:rPr>
                <w:rFonts w:ascii="Courier New" w:cs="Courier New" w:eastAsia="Courier New" w:hAnsi="Courier New"/>
                <w:color w:val="1E293B"/>
                <w:sz w:val="18"/>
                <w:szCs w:val="18"/>
              </w:rPr>
              <w:t xml:space="preserve">      "issuer": "https://id.foundry-iam.com/realms/tnt_2f8a1d",</w:t>
            </w:r>
          </w:p>
          <w:p>
            <w:pPr>
              <w:spacing w:before="20" w:after="20"/>
            </w:pPr>
            <w:r>
              <w:rPr>
                <w:rFonts w:ascii="Courier New" w:cs="Courier New" w:eastAsia="Courier New" w:hAnsi="Courier New"/>
                <w:color w:val="1E293B"/>
                <w:sz w:val="18"/>
                <w:szCs w:val="18"/>
              </w:rPr>
              <w:t xml:space="preserve">      "authorization_endpoint": "https://id.foundry-iam.com/realms/tnt_2f8a1d/protocol/openid-connect/auth",</w:t>
            </w:r>
          </w:p>
          <w:p>
            <w:pPr>
              <w:spacing w:before="20" w:after="20"/>
            </w:pPr>
            <w:r>
              <w:rPr>
                <w:rFonts w:ascii="Courier New" w:cs="Courier New" w:eastAsia="Courier New" w:hAnsi="Courier New"/>
                <w:color w:val="1E293B"/>
                <w:sz w:val="18"/>
                <w:szCs w:val="18"/>
              </w:rPr>
              <w:t xml:space="preserve">      "token_endpoint": "https://id.foundry-iam.com/realms/tnt_2f8a1d/protocol/openid-connect/token",</w:t>
            </w:r>
          </w:p>
          <w:p>
            <w:pPr>
              <w:spacing w:before="20" w:after="20"/>
            </w:pPr>
            <w:r>
              <w:rPr>
                <w:rFonts w:ascii="Courier New" w:cs="Courier New" w:eastAsia="Courier New" w:hAnsi="Courier New"/>
                <w:color w:val="1E293B"/>
                <w:sz w:val="18"/>
                <w:szCs w:val="18"/>
              </w:rPr>
              <w:t xml:space="preserve">      "jwks_uri": "https://id.foundry-iam.com/realms/tnt_2f8a1d/protocol/openid-connect/certs"</w:t>
            </w:r>
          </w:p>
          <w:p>
            <w:pPr>
              <w:spacing w:before="20" w:after="20"/>
            </w:pPr>
            <w:r>
              <w:rPr>
                <w:rFonts w:ascii="Courier New" w:cs="Courier New" w:eastAsia="Courier New" w:hAnsi="Courier New"/>
                <w:color w:val="1E293B"/>
                <w:sz w:val="18"/>
                <w:szCs w:val="18"/>
              </w:rPr>
              <w:t xml:space="preserve">    }</w:t>
            </w:r>
          </w:p>
          <w:p>
            <w:pPr>
              <w:spacing w:before="20" w:after="20"/>
            </w:pPr>
            <w:r>
              <w:rPr>
                <w:rFonts w:ascii="Courier New" w:cs="Courier New" w:eastAsia="Courier New" w:hAnsi="Courier New"/>
                <w:color w:val="1E293B"/>
                <w:sz w:val="18"/>
                <w:szCs w:val="18"/>
              </w:rPr>
              <w:t xml:space="preserve">  }</w:t>
            </w:r>
          </w:p>
          <w:p>
            <w:pPr>
              <w:spacing w:before="20" w:after="20"/>
            </w:pPr>
            <w:r>
              <w:rPr>
                <w:rFonts w:ascii="Courier New" w:cs="Courier New" w:eastAsia="Courier New" w:hAnsi="Courier New"/>
                <w:color w:val="1E293B"/>
                <w:sz w:val="18"/>
                <w:szCs w:val="18"/>
              </w:rPr>
              <w:t xml:space="preserve">}</w:t>
            </w:r>
          </w:p>
        </w:tc>
      </w:tr>
    </w:tbl>
    <w:p>
      <w:pPr>
        <w:spacing w:before="40" w:after="40"/>
      </w:pPr>
      <w:r>
        <w:rPr>
          <w:rFonts w:ascii="Arial" w:cs="Arial" w:eastAsia="Arial" w:hAnsi="Arial"/>
        </w:rPr>
        <w:t xml:space="preserve"/>
      </w:r>
    </w:p>
    <w:p>
      <w:r>
        <w:br w:type="pag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none"/>
              <w:left w:val="none"/>
              <w:bottom w:val="none"/>
              <w:right w:val="none"/>
            </w:tcBorders>
            <w:shd w:fill="E94560" w:val="clear"/>
            <w:tcMar>
              <w:top w:type="dxa" w:w="60"/>
              <w:left w:type="dxa" w:w="180"/>
              <w:bottom w:type="dxa" w:w="60"/>
              <w:right w:type="dxa" w:w="180"/>
            </w:tcMar>
          </w:tcPr>
          <w:p>
            <w:r>
              <w:rPr>
                <w:rFonts w:ascii="Arial" w:cs="Arial" w:eastAsia="Arial" w:hAnsi="Arial"/>
                <w:b/>
                <w:bCs/>
                <w:color w:val="FFFFFF"/>
                <w:sz w:val="18"/>
                <w:szCs w:val="18"/>
              </w:rPr>
              <w:t xml:space="preserve">SECTION 7</w:t>
            </w:r>
          </w:p>
        </w:tc>
      </w:tr>
    </w:tbl>
    <w:p>
      <w:pPr>
        <w:pStyle w:val="Heading1"/>
        <w:spacing w:before="280" w:after="140"/>
      </w:pPr>
      <w:r>
        <w:rPr>
          <w:rFonts w:ascii="Arial" w:cs="Arial" w:eastAsia="Arial" w:hAnsi="Arial"/>
        </w:rPr>
        <w:t xml:space="preserve">Frontend — SaaS Portal</w:t>
      </w:r>
    </w:p>
    <w:p>
      <w:pPr>
        <w:pBdr>
          <w:bottom w:val="single" w:color="CBD5E1" w:sz="4" w:space="1"/>
        </w:pBdr>
        <w:spacing w:before="120" w:after="120"/>
      </w:pPr>
      <w:r>
        <w:rPr>
          <w:rFonts w:ascii="Arial" w:cs="Arial" w:eastAsia="Arial" w:hAnsi="Arial"/>
        </w:rPr>
        <w:t xml:space="preserve"/>
      </w:r>
    </w:p>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7.1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Concern</w:t>
            </w:r>
          </w:p>
        </w:tc>
        <w:tc>
          <w:tcPr>
            <w:tcW w:type="dxa" w:w="69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Framework</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React 18 + TypeScript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Build tool</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Vite 5</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Styling</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TailwindCSS 3 + shadcn/ui components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OIDC client</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oidc-client-ts (standards-compliant, framework-agnostic)</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State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React Context + TanStack Query (no Redux)</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API client</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Auto-generated from OpenAPI spec using openapi-typescript-codegen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Code highlighting</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Shiki (for integration snippet display)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Routing</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React Router 6</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Forms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React Hook Form + Zod validation</w:t>
            </w:r>
          </w:p>
        </w:tc>
      </w:tr>
    </w:tbl>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7.2 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Route</w:t>
            </w:r>
          </w:p>
        </w:tc>
        <w:tc>
          <w:tcPr>
            <w:tcW w:type="dxa" w:w="312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Page</w:t>
            </w:r>
          </w:p>
        </w:tc>
        <w:tc>
          <w:tcPr>
            <w:tcW w:type="dxa" w:w="312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Purpose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/login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Login.tsx</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Redirects to Keycloak for OIDC authentication</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/auth/callback</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Callback.tsx</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Handles OIDC redirect + stores tokens in memory</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Dashboard.tsx</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Tenant overview: status, plan, MAU counter</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/apps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Apps.tsx</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List all apps for current workspace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/apps/new</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NewApp.tsx</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Create new OIDC client (public or confidential)</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/apps/:id</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AppDetail.tsx</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App config + copy-paste integration snippets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/workspaces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Workspaces.tsx</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List and manage workspaces (enterprise only)</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/admins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Admins.tsx</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Invite and manage admins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/billing</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Billing.tsx</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Current plan, Stripe checkout, usage summary</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/settings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Settings.tsx</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Tenant settings: name, MFA policy</w:t>
            </w:r>
          </w:p>
        </w:tc>
      </w:tr>
    </w:tbl>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7.3 Critical UX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6"/>
              <w:left w:val="single" w:color="3B82F6" w:sz="6"/>
              <w:bottom w:val="single" w:color="3B82F6" w:sz="6"/>
              <w:right w:val="single" w:color="3B82F6" w:sz="6"/>
            </w:tcBorders>
            <w:shd w:fill="EFF6FF" w:val="clear"/>
            <w:tcMar>
              <w:top w:type="dxa" w:w="120"/>
              <w:left w:type="dxa" w:w="200"/>
              <w:bottom w:type="dxa" w:w="120"/>
              <w:right w:type="dxa" w:w="200"/>
            </w:tcMar>
          </w:tcPr>
          <w:p>
            <w:r>
              <w:rPr>
                <w:rFonts w:ascii="Arial" w:cs="Arial" w:eastAsia="Arial" w:hAnsi="Arial"/>
                <w:b/>
                <w:bCs/>
                <w:color w:val="1D4ED8"/>
                <w:sz w:val="20"/>
                <w:szCs w:val="20"/>
              </w:rPr>
              <w:t xml:space="preserve">Engineering Requirement</w:t>
            </w:r>
          </w:p>
          <w:p>
            <w:pPr>
              <w:spacing w:before="60" w:after="0"/>
            </w:pPr>
            <w:r>
              <w:rPr>
                <w:rFonts w:ascii="Arial" w:cs="Arial" w:eastAsia="Arial" w:hAnsi="Arial"/>
                <w:sz w:val="20"/>
                <w:szCs w:val="20"/>
              </w:rPr>
              <w:t xml:space="preserve">These UX rules are non-negotiable for the portal to function correctly as an IAM product.</w:t>
            </w:r>
          </w:p>
        </w:tc>
      </w:tr>
    </w:tbl>
    <w:p>
      <w:pPr>
        <w:spacing w:before="40" w:after="40"/>
      </w:pPr>
      <w:r>
        <w:rPr>
          <w:rFonts w:ascii="Arial" w:cs="Arial" w:eastAsia="Arial" w:hAnsi="Arial"/>
        </w:rPr>
        <w:t xml:space="preserve"/>
      </w:r>
    </w:p>
    <w:p>
      <w:pPr>
        <w:pStyle w:val="ListParagraph"/>
        <w:numPr>
          <w:ilvl w:val="0"/>
          <w:numId w:val="2"/>
        </w:numPr>
        <w:spacing w:before="40" w:after="40"/>
      </w:pPr>
      <w:r>
        <w:rPr>
          <w:rFonts w:ascii="Arial" w:cs="Arial" w:eastAsia="Arial" w:hAnsi="Arial"/>
          <w:sz w:val="20"/>
          <w:szCs w:val="20"/>
        </w:rPr>
        <w:t xml:space="preserve">Tokens must NEVER be stored in localStorage or sessionStorage. Store in memory only (React state + oidc-client-ts internal store).</w:t>
      </w:r>
    </w:p>
    <w:p>
      <w:pPr>
        <w:pStyle w:val="ListParagraph"/>
        <w:numPr>
          <w:ilvl w:val="0"/>
          <w:numId w:val="2"/>
        </w:numPr>
        <w:spacing w:before="40" w:after="40"/>
      </w:pPr>
      <w:r>
        <w:rPr>
          <w:rFonts w:ascii="Arial" w:cs="Arial" w:eastAsia="Arial" w:hAnsi="Arial"/>
          <w:sz w:val="20"/>
          <w:szCs w:val="20"/>
        </w:rPr>
        <w:t xml:space="preserve">The portal authenticates via the foundry-saas Keycloak realm, NOT the tenant realm. Tenant realms are for customer apps.</w:t>
      </w:r>
    </w:p>
    <w:p>
      <w:pPr>
        <w:pStyle w:val="ListParagraph"/>
        <w:numPr>
          <w:ilvl w:val="0"/>
          <w:numId w:val="2"/>
        </w:numPr>
        <w:spacing w:before="40" w:after="40"/>
      </w:pPr>
      <w:r>
        <w:rPr>
          <w:rFonts w:ascii="Arial" w:cs="Arial" w:eastAsia="Arial" w:hAnsi="Arial"/>
          <w:sz w:val="20"/>
          <w:szCs w:val="20"/>
        </w:rPr>
        <w:t xml:space="preserve">Every page must handle token expiry gracefully — silent renew via refresh token before expiry, redirect to login on failure.</w:t>
      </w:r>
    </w:p>
    <w:p>
      <w:pPr>
        <w:pStyle w:val="ListParagraph"/>
        <w:numPr>
          <w:ilvl w:val="0"/>
          <w:numId w:val="2"/>
        </w:numPr>
        <w:spacing w:before="40" w:after="40"/>
      </w:pPr>
      <w:r>
        <w:rPr>
          <w:rFonts w:ascii="Arial" w:cs="Arial" w:eastAsia="Arial" w:hAnsi="Arial"/>
          <w:sz w:val="20"/>
          <w:szCs w:val="20"/>
        </w:rPr>
        <w:t xml:space="preserve">The App Detail page is the conversion page. It must show working integration snippets for Node.js, Python, and Go immediately after app creation.</w:t>
      </w:r>
    </w:p>
    <w:p>
      <w:pPr>
        <w:pStyle w:val="ListParagraph"/>
        <w:numPr>
          <w:ilvl w:val="0"/>
          <w:numId w:val="2"/>
        </w:numPr>
        <w:spacing w:before="40" w:after="40"/>
      </w:pPr>
      <w:r>
        <w:rPr>
          <w:rFonts w:ascii="Arial" w:cs="Arial" w:eastAsia="Arial" w:hAnsi="Arial"/>
          <w:sz w:val="20"/>
          <w:szCs w:val="20"/>
        </w:rPr>
        <w:t xml:space="preserve">Copy-to-clipboard on all client_id, issuer URL, and jwks_uri values. No manual selection required.</w:t>
      </w:r>
    </w:p>
    <w:p>
      <w:pPr>
        <w:pStyle w:val="ListParagraph"/>
        <w:numPr>
          <w:ilvl w:val="0"/>
          <w:numId w:val="2"/>
        </w:numPr>
        <w:spacing w:before="40" w:after="40"/>
      </w:pPr>
      <w:r>
        <w:rPr>
          <w:rFonts w:ascii="Arial" w:cs="Arial" w:eastAsia="Arial" w:hAnsi="Arial"/>
          <w:sz w:val="20"/>
          <w:szCs w:val="20"/>
        </w:rPr>
        <w:t xml:space="preserve">All destructive actions (delete app, revoke invite) require a confirmation modal with typed confirmation string.</w:t>
      </w:r>
    </w:p>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7.4 Integration Snippet Template (App Detail Page)</w:t>
      </w:r>
    </w:p>
    <w:p>
      <w:pPr>
        <w:spacing w:before="80" w:after="100"/>
      </w:pPr>
      <w:r>
        <w:rPr>
          <w:rFonts w:ascii="Arial" w:cs="Arial" w:eastAsia="Arial" w:hAnsi="Arial"/>
          <w:sz w:val="20"/>
          <w:szCs w:val="20"/>
        </w:rPr>
        <w:t xml:space="preserve">When a developer creates an app, the portal generates ready-to-use code snippets. This is what closes deals. The snippet must be copy-paste runnable — no placeholders left for the developer to figure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4"/>
              <w:left w:val="single" w:color="CBD5E1" w:sz="4"/>
              <w:bottom w:val="single" w:color="CBD5E1" w:sz="4"/>
              <w:right w:val="single" w:color="CBD5E1" w:sz="4"/>
            </w:tcBorders>
            <w:shd w:fill="F8FAFC" w:val="clear"/>
            <w:tcMar>
              <w:top w:type="dxa" w:w="120"/>
              <w:left w:type="dxa" w:w="180"/>
              <w:bottom w:type="dxa" w:w="120"/>
              <w:right w:type="dxa" w:w="180"/>
            </w:tcMar>
          </w:tcPr>
          <w:p>
            <w:pPr>
              <w:spacing w:before="20" w:after="20"/>
            </w:pPr>
            <w:r>
              <w:rPr>
                <w:rFonts w:ascii="Courier New" w:cs="Courier New" w:eastAsia="Courier New" w:hAnsi="Courier New"/>
                <w:color w:val="1E293B"/>
                <w:sz w:val="18"/>
                <w:szCs w:val="18"/>
              </w:rPr>
              <w:t xml:space="preserve">// Node.js / Express example (auto-populated with real values)</w:t>
            </w:r>
          </w:p>
          <w:p>
            <w:pPr>
              <w:spacing w:before="20" w:after="20"/>
            </w:pPr>
            <w:r>
              <w:rPr>
                <w:rFonts w:ascii="Courier New" w:cs="Courier New" w:eastAsia="Courier New" w:hAnsi="Courier New"/>
                <w:color w:val="1E293B"/>
                <w:sz w:val="18"/>
                <w:szCs w:val="18"/>
              </w:rPr>
              <w:t xml:space="preserve">import { expressjwt as jwt } from 'express-jwt'</w:t>
            </w:r>
          </w:p>
          <w:p>
            <w:pPr>
              <w:spacing w:before="20" w:after="20"/>
            </w:pPr>
            <w:r>
              <w:rPr>
                <w:rFonts w:ascii="Courier New" w:cs="Courier New" w:eastAsia="Courier New" w:hAnsi="Courier New"/>
                <w:color w:val="1E293B"/>
                <w:sz w:val="18"/>
                <w:szCs w:val="18"/>
              </w:rPr>
              <w:t xml:space="preserve">import jwksRsa from 'jwks-rsa'</w:t>
            </w:r>
          </w:p>
          <w:p>
            <w:pPr>
              <w:spacing w:before="20" w:after="20"/>
            </w:pPr>
            <w:r>
              <w:rPr>
                <w:rFonts w:ascii="Courier New" w:cs="Courier New" w:eastAsia="Courier New" w:hAnsi="Courier New"/>
                <w:color w:val="1E293B"/>
                <w:sz w:val="18"/>
                <w:szCs w:val="18"/>
              </w:rPr>
              <w:t xml:space="preserve"/>
            </w:r>
          </w:p>
          <w:p>
            <w:pPr>
              <w:spacing w:before="20" w:after="20"/>
            </w:pPr>
            <w:r>
              <w:rPr>
                <w:rFonts w:ascii="Courier New" w:cs="Courier New" w:eastAsia="Courier New" w:hAnsi="Courier New"/>
                <w:color w:val="1E293B"/>
                <w:sz w:val="18"/>
                <w:szCs w:val="18"/>
              </w:rPr>
              <w:t xml:space="preserve">export const authMiddleware = jwt({</w:t>
            </w:r>
          </w:p>
          <w:p>
            <w:pPr>
              <w:spacing w:before="20" w:after="20"/>
            </w:pPr>
            <w:r>
              <w:rPr>
                <w:rFonts w:ascii="Courier New" w:cs="Courier New" w:eastAsia="Courier New" w:hAnsi="Courier New"/>
                <w:color w:val="1E293B"/>
                <w:sz w:val="18"/>
                <w:szCs w:val="18"/>
              </w:rPr>
              <w:t xml:space="preserve">  secret: jwksRsa.expressJwtSecret({</w:t>
            </w:r>
          </w:p>
          <w:p>
            <w:pPr>
              <w:spacing w:before="20" w:after="20"/>
            </w:pPr>
            <w:r>
              <w:rPr>
                <w:rFonts w:ascii="Courier New" w:cs="Courier New" w:eastAsia="Courier New" w:hAnsi="Courier New"/>
                <w:color w:val="1E293B"/>
                <w:sz w:val="18"/>
                <w:szCs w:val="18"/>
              </w:rPr>
              <w:t xml:space="preserve">    jwksUri: 'https://id.foundry-iam.com/realms/tnt_2f8a1d/protocol/openid-connect/certs',</w:t>
            </w:r>
          </w:p>
          <w:p>
            <w:pPr>
              <w:spacing w:before="20" w:after="20"/>
            </w:pPr>
            <w:r>
              <w:rPr>
                <w:rFonts w:ascii="Courier New" w:cs="Courier New" w:eastAsia="Courier New" w:hAnsi="Courier New"/>
                <w:color w:val="1E293B"/>
                <w:sz w:val="18"/>
                <w:szCs w:val="18"/>
              </w:rPr>
              <w:t xml:space="preserve">    cache: true,</w:t>
            </w:r>
          </w:p>
          <w:p>
            <w:pPr>
              <w:spacing w:before="20" w:after="20"/>
            </w:pPr>
            <w:r>
              <w:rPr>
                <w:rFonts w:ascii="Courier New" w:cs="Courier New" w:eastAsia="Courier New" w:hAnsi="Courier New"/>
                <w:color w:val="1E293B"/>
                <w:sz w:val="18"/>
                <w:szCs w:val="18"/>
              </w:rPr>
              <w:t xml:space="preserve">    rateLimit: true,</w:t>
            </w:r>
          </w:p>
          <w:p>
            <w:pPr>
              <w:spacing w:before="20" w:after="20"/>
            </w:pPr>
            <w:r>
              <w:rPr>
                <w:rFonts w:ascii="Courier New" w:cs="Courier New" w:eastAsia="Courier New" w:hAnsi="Courier New"/>
                <w:color w:val="1E293B"/>
                <w:sz w:val="18"/>
                <w:szCs w:val="18"/>
              </w:rPr>
              <w:t xml:space="preserve">  }),</w:t>
            </w:r>
          </w:p>
          <w:p>
            <w:pPr>
              <w:spacing w:before="20" w:after="20"/>
            </w:pPr>
            <w:r>
              <w:rPr>
                <w:rFonts w:ascii="Courier New" w:cs="Courier New" w:eastAsia="Courier New" w:hAnsi="Courier New"/>
                <w:color w:val="1E293B"/>
                <w:sz w:val="18"/>
                <w:szCs w:val="18"/>
              </w:rPr>
              <w:t xml:space="preserve">  audience: 'app_7a1f22',</w:t>
            </w:r>
          </w:p>
          <w:p>
            <w:pPr>
              <w:spacing w:before="20" w:after="20"/>
            </w:pPr>
            <w:r>
              <w:rPr>
                <w:rFonts w:ascii="Courier New" w:cs="Courier New" w:eastAsia="Courier New" w:hAnsi="Courier New"/>
                <w:color w:val="1E293B"/>
                <w:sz w:val="18"/>
                <w:szCs w:val="18"/>
              </w:rPr>
              <w:t xml:space="preserve">  issuer: 'https://id.foundry-iam.com/realms/tnt_2f8a1d',</w:t>
            </w:r>
          </w:p>
          <w:p>
            <w:pPr>
              <w:spacing w:before="20" w:after="20"/>
            </w:pPr>
            <w:r>
              <w:rPr>
                <w:rFonts w:ascii="Courier New" w:cs="Courier New" w:eastAsia="Courier New" w:hAnsi="Courier New"/>
                <w:color w:val="1E293B"/>
                <w:sz w:val="18"/>
                <w:szCs w:val="18"/>
              </w:rPr>
              <w:t xml:space="preserve">  algorithms: ['RS256'],</w:t>
            </w:r>
          </w:p>
          <w:p>
            <w:pPr>
              <w:spacing w:before="20" w:after="20"/>
            </w:pPr>
            <w:r>
              <w:rPr>
                <w:rFonts w:ascii="Courier New" w:cs="Courier New" w:eastAsia="Courier New" w:hAnsi="Courier New"/>
                <w:color w:val="1E293B"/>
                <w:sz w:val="18"/>
                <w:szCs w:val="18"/>
              </w:rPr>
              <w:t xml:space="preserve">})</w:t>
            </w:r>
          </w:p>
          <w:p>
            <w:pPr>
              <w:spacing w:before="20" w:after="20"/>
            </w:pPr>
            <w:r>
              <w:rPr>
                <w:rFonts w:ascii="Courier New" w:cs="Courier New" w:eastAsia="Courier New" w:hAnsi="Courier New"/>
                <w:color w:val="1E293B"/>
                <w:sz w:val="18"/>
                <w:szCs w:val="18"/>
              </w:rPr>
              <w:t xml:space="preserve"/>
            </w:r>
          </w:p>
          <w:p>
            <w:pPr>
              <w:spacing w:before="20" w:after="20"/>
            </w:pPr>
            <w:r>
              <w:rPr>
                <w:rFonts w:ascii="Courier New" w:cs="Courier New" w:eastAsia="Courier New" w:hAnsi="Courier New"/>
                <w:color w:val="1E293B"/>
                <w:sz w:val="18"/>
                <w:szCs w:val="18"/>
              </w:rPr>
              <w:t xml:space="preserve">// Access claims in your handler:</w:t>
            </w:r>
          </w:p>
          <w:p>
            <w:pPr>
              <w:spacing w:before="20" w:after="20"/>
            </w:pPr>
            <w:r>
              <w:rPr>
                <w:rFonts w:ascii="Courier New" w:cs="Courier New" w:eastAsia="Courier New" w:hAnsi="Courier New"/>
                <w:color w:val="1E293B"/>
                <w:sz w:val="18"/>
                <w:szCs w:val="18"/>
              </w:rPr>
              <w:t xml:space="preserve">// req.auth.sub         → user ID</w:t>
            </w:r>
          </w:p>
          <w:p>
            <w:pPr>
              <w:spacing w:before="20" w:after="20"/>
            </w:pPr>
            <w:r>
              <w:rPr>
                <w:rFonts w:ascii="Courier New" w:cs="Courier New" w:eastAsia="Courier New" w:hAnsi="Courier New"/>
                <w:color w:val="1E293B"/>
                <w:sz w:val="18"/>
                <w:szCs w:val="18"/>
              </w:rPr>
              <w:t xml:space="preserve">// req.auth.tenant_id   → 'tnt_2f8a1d'</w:t>
            </w:r>
          </w:p>
          <w:p>
            <w:pPr>
              <w:spacing w:before="20" w:after="20"/>
            </w:pPr>
            <w:r>
              <w:rPr>
                <w:rFonts w:ascii="Courier New" w:cs="Courier New" w:eastAsia="Courier New" w:hAnsi="Courier New"/>
                <w:color w:val="1E293B"/>
                <w:sz w:val="18"/>
                <w:szCs w:val="18"/>
              </w:rPr>
              <w:t xml:space="preserve">// req.auth.realm_roles → ['app_user']</w:t>
            </w:r>
          </w:p>
        </w:tc>
      </w:tr>
    </w:tbl>
    <w:p>
      <w:pPr>
        <w:spacing w:before="40" w:after="40"/>
      </w:pPr>
      <w:r>
        <w:rPr>
          <w:rFonts w:ascii="Arial" w:cs="Arial" w:eastAsia="Arial" w:hAnsi="Arial"/>
        </w:rPr>
        <w:t xml:space="preserve"/>
      </w:r>
    </w:p>
    <w:p>
      <w:r>
        <w:br w:type="pag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none"/>
              <w:left w:val="none"/>
              <w:bottom w:val="none"/>
              <w:right w:val="none"/>
            </w:tcBorders>
            <w:shd w:fill="E94560" w:val="clear"/>
            <w:tcMar>
              <w:top w:type="dxa" w:w="60"/>
              <w:left w:type="dxa" w:w="180"/>
              <w:bottom w:type="dxa" w:w="60"/>
              <w:right w:type="dxa" w:w="180"/>
            </w:tcMar>
          </w:tcPr>
          <w:p>
            <w:r>
              <w:rPr>
                <w:rFonts w:ascii="Arial" w:cs="Arial" w:eastAsia="Arial" w:hAnsi="Arial"/>
                <w:b/>
                <w:bCs/>
                <w:color w:val="FFFFFF"/>
                <w:sz w:val="18"/>
                <w:szCs w:val="18"/>
              </w:rPr>
              <w:t xml:space="preserve">SECTION 8</w:t>
            </w:r>
          </w:p>
        </w:tc>
      </w:tr>
    </w:tbl>
    <w:p>
      <w:pPr>
        <w:pStyle w:val="Heading1"/>
        <w:spacing w:before="280" w:after="140"/>
      </w:pPr>
      <w:r>
        <w:rPr>
          <w:rFonts w:ascii="Arial" w:cs="Arial" w:eastAsia="Arial" w:hAnsi="Arial"/>
        </w:rPr>
        <w:t xml:space="preserve">Billing Model</w:t>
      </w:r>
    </w:p>
    <w:p>
      <w:pPr>
        <w:pBdr>
          <w:bottom w:val="single" w:color="CBD5E1" w:sz="4" w:space="1"/>
        </w:pBdr>
        <w:spacing w:before="120" w:after="120"/>
      </w:pPr>
      <w:r>
        <w:rPr>
          <w:rFonts w:ascii="Arial" w:cs="Arial" w:eastAsia="Arial" w:hAnsi="Arial"/>
        </w:rPr>
        <w:t xml:space="preserve"/>
      </w:r>
    </w:p>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8.1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Plan</w:t>
            </w:r>
          </w:p>
        </w:tc>
        <w:tc>
          <w:tcPr>
            <w:tcW w:type="dxa" w:w="15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Monthly Fee</w:t>
            </w:r>
          </w:p>
        </w:tc>
        <w:tc>
          <w:tcPr>
            <w:tcW w:type="dxa" w:w="15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MAU Included</w:t>
            </w:r>
          </w:p>
        </w:tc>
        <w:tc>
          <w:tcPr>
            <w:tcW w:type="dxa" w:w="15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Overage Rate</w:t>
            </w:r>
          </w:p>
        </w:tc>
        <w:tc>
          <w:tcPr>
            <w:tcW w:type="dxa" w:w="15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Workspaces</w:t>
            </w:r>
          </w:p>
        </w:tc>
        <w:tc>
          <w:tcPr>
            <w:tcW w:type="dxa" w:w="15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SLA</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Starter</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$99/month</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10,000 MAU</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$0.012 per extra MAU</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1 (default only)</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99.5% uptime</w:t>
            </w:r>
          </w:p>
        </w:tc>
      </w:tr>
      <w:tr>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Growth</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$399/month</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50,000 MAU</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$0.010 per extra MAU</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3 workspaces</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99.9% uptime</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Enterprise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$999+/month</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Custom</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Negotiated</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Unlimited</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99.95% + SLA</w:t>
            </w:r>
          </w:p>
        </w:tc>
      </w:tr>
    </w:tbl>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8.2 Economics (500k MAU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65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Value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Infrastructure cost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$1,200 – $2,000/month</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Cost per MAU</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$0.003</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Revenue at $0.01/MAU (500k)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$5,000/month</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Gross margin</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~70–75% before engineering costs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Revenue target ($2M/year)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~415 Growth tenants OR ~50 Enterprise accounts OR 11M MAU</w:t>
            </w:r>
          </w:p>
        </w:tc>
      </w:tr>
    </w:tbl>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8.3 Stripe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Concern</w:t>
            </w:r>
          </w:p>
        </w:tc>
        <w:tc>
          <w:tcPr>
            <w:tcW w:type="dxa" w:w="69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Implementation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Checkout flow</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POST /v1/tenants/:id/billing/checkout returns a Stripe Checkout URL. No card data touches our servers.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Webhooks</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POST /v1/webhooks/stripe handles: customer.subscription.created, customer.subscription.updated, customer.subscription.deleted, invoice.payment_failed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Plan enforcement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On subscription update, control plane updates tenant.plan. API enforces plan limits (workspace count, MAU quota warnings).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Overage billing</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Monthly cron reads usage_snapshots, computes overages, creates Stripe usage records for metered billing items.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Trial</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14-day free trial on Starter plan. Card required upfront (Stripe Setup Intent). Charged on day 15.</w:t>
            </w:r>
          </w:p>
        </w:tc>
      </w:tr>
    </w:tbl>
    <w:p>
      <w:pPr>
        <w:spacing w:before="40" w:after="40"/>
      </w:pPr>
      <w:r>
        <w:rPr>
          <w:rFonts w:ascii="Arial" w:cs="Arial" w:eastAsia="Arial" w:hAnsi="Arial"/>
        </w:rPr>
        <w:t xml:space="preserve"/>
      </w:r>
    </w:p>
    <w:p>
      <w:r>
        <w:br w:type="pag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none"/>
              <w:left w:val="none"/>
              <w:bottom w:val="none"/>
              <w:right w:val="none"/>
            </w:tcBorders>
            <w:shd w:fill="E94560" w:val="clear"/>
            <w:tcMar>
              <w:top w:type="dxa" w:w="60"/>
              <w:left w:type="dxa" w:w="180"/>
              <w:bottom w:type="dxa" w:w="60"/>
              <w:right w:type="dxa" w:w="180"/>
            </w:tcMar>
          </w:tcPr>
          <w:p>
            <w:r>
              <w:rPr>
                <w:rFonts w:ascii="Arial" w:cs="Arial" w:eastAsia="Arial" w:hAnsi="Arial"/>
                <w:b/>
                <w:bCs/>
                <w:color w:val="FFFFFF"/>
                <w:sz w:val="18"/>
                <w:szCs w:val="18"/>
              </w:rPr>
              <w:t xml:space="preserve">SECTION 9</w:t>
            </w:r>
          </w:p>
        </w:tc>
      </w:tr>
    </w:tbl>
    <w:p>
      <w:pPr>
        <w:pStyle w:val="Heading1"/>
        <w:spacing w:before="280" w:after="140"/>
      </w:pPr>
      <w:r>
        <w:rPr>
          <w:rFonts w:ascii="Arial" w:cs="Arial" w:eastAsia="Arial" w:hAnsi="Arial"/>
        </w:rPr>
        <w:t xml:space="preserve">Security Posture</w:t>
      </w:r>
    </w:p>
    <w:p>
      <w:pPr>
        <w:pBdr>
          <w:bottom w:val="single" w:color="CBD5E1" w:sz="4" w:space="1"/>
        </w:pBdr>
        <w:spacing w:before="120" w:after="120"/>
      </w:pPr>
      <w:r>
        <w:rPr>
          <w:rFonts w:ascii="Arial" w:cs="Arial" w:eastAsia="Arial" w:hAnsi="Arial"/>
        </w:rPr>
        <w:t xml:space="preserve"/>
      </w:r>
    </w:p>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9.1 Authentication &amp; Authorisation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Concern</w:t>
            </w:r>
          </w:p>
        </w:tc>
        <w:tc>
          <w:tcPr>
            <w:tcW w:type="dxa" w:w="69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Implementation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Control plane API auth</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All endpoints require valid JWT issued by the foundry-saas Keycloak realm. Validated via JWKS (RS256). Token lifetime: 15 minutes.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API key auth</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SHA-256 hashed at rest. Scoped to a single tenant. Rate-limited. Displayed to user exactly once on creation.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Keycloak Admin API access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Control plane uses a dedicated service account (master realm) with minimal permissions. Credentials never exposed outside the API container.</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Tenant isolation</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Realm-level isolation: a compromised token from Tenant A is cryptographically invalid in Tenant B. No cross-realm validation.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Portal JWT storage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Tokens stored in memory only (oidc-client-ts). Never in localStorage, sessionStorage, or cookies.</w:t>
            </w:r>
          </w:p>
        </w:tc>
      </w:tr>
    </w:tbl>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9.2 Infrastructure Security</w:t>
      </w:r>
    </w:p>
    <w:p>
      <w:pPr>
        <w:pStyle w:val="ListParagraph"/>
        <w:numPr>
          <w:ilvl w:val="0"/>
          <w:numId w:val="2"/>
        </w:numPr>
        <w:spacing w:before="40" w:after="40"/>
      </w:pPr>
      <w:r>
        <w:rPr>
          <w:rFonts w:ascii="Arial" w:cs="Arial" w:eastAsia="Arial" w:hAnsi="Arial"/>
          <w:sz w:val="20"/>
          <w:szCs w:val="20"/>
        </w:rPr>
        <w:t xml:space="preserve">Keycloak Admin Console is NOT exposed on a public port. Admin API accessible only within Docker network (api → keycloak on internal DNS).</w:t>
      </w:r>
    </w:p>
    <w:p>
      <w:pPr>
        <w:pStyle w:val="ListParagraph"/>
        <w:numPr>
          <w:ilvl w:val="0"/>
          <w:numId w:val="2"/>
        </w:numPr>
        <w:spacing w:before="40" w:after="40"/>
      </w:pPr>
      <w:r>
        <w:rPr>
          <w:rFonts w:ascii="Arial" w:cs="Arial" w:eastAsia="Arial" w:hAnsi="Arial"/>
          <w:sz w:val="20"/>
          <w:szCs w:val="20"/>
        </w:rPr>
        <w:t xml:space="preserve">PostgreSQL is NOT exposed on a public port in production. Accessible only within Docker network.</w:t>
      </w:r>
    </w:p>
    <w:p>
      <w:pPr>
        <w:pStyle w:val="ListParagraph"/>
        <w:numPr>
          <w:ilvl w:val="0"/>
          <w:numId w:val="2"/>
        </w:numPr>
        <w:spacing w:before="40" w:after="40"/>
      </w:pPr>
      <w:r>
        <w:rPr>
          <w:rFonts w:ascii="Arial" w:cs="Arial" w:eastAsia="Arial" w:hAnsi="Arial"/>
          <w:sz w:val="20"/>
          <w:szCs w:val="20"/>
        </w:rPr>
        <w:t xml:space="preserve">Redis is NOT exposed on a public port in production. AUTH password enforced.</w:t>
      </w:r>
    </w:p>
    <w:p>
      <w:pPr>
        <w:pStyle w:val="ListParagraph"/>
        <w:numPr>
          <w:ilvl w:val="0"/>
          <w:numId w:val="2"/>
        </w:numPr>
        <w:spacing w:before="40" w:after="40"/>
      </w:pPr>
      <w:r>
        <w:rPr>
          <w:rFonts w:ascii="Arial" w:cs="Arial" w:eastAsia="Arial" w:hAnsi="Arial"/>
          <w:sz w:val="20"/>
          <w:szCs w:val="20"/>
        </w:rPr>
        <w:t xml:space="preserve">All public endpoints sit behind NGINX/Caddy with TLS termination and security headers (HSTS, CSP, X-Frame-Options).</w:t>
      </w:r>
    </w:p>
    <w:p>
      <w:pPr>
        <w:pStyle w:val="ListParagraph"/>
        <w:numPr>
          <w:ilvl w:val="0"/>
          <w:numId w:val="2"/>
        </w:numPr>
        <w:spacing w:before="40" w:after="40"/>
      </w:pPr>
      <w:r>
        <w:rPr>
          <w:rFonts w:ascii="Arial" w:cs="Arial" w:eastAsia="Arial" w:hAnsi="Arial"/>
          <w:sz w:val="20"/>
          <w:szCs w:val="20"/>
        </w:rPr>
        <w:t xml:space="preserve">Rate limiting on all endpoints: 200 req/min per IP, 10 req/min for /v1/tenants POST.</w:t>
      </w:r>
    </w:p>
    <w:p>
      <w:pPr>
        <w:pStyle w:val="ListParagraph"/>
        <w:numPr>
          <w:ilvl w:val="0"/>
          <w:numId w:val="2"/>
        </w:numPr>
        <w:spacing w:before="40" w:after="40"/>
      </w:pPr>
      <w:r>
        <w:rPr>
          <w:rFonts w:ascii="Arial" w:cs="Arial" w:eastAsia="Arial" w:hAnsi="Arial"/>
          <w:sz w:val="20"/>
          <w:szCs w:val="20"/>
        </w:rPr>
        <w:t xml:space="preserve">Stripe webhook signature verification: raw body + STRIPE_WEBHOOK_SECRET. Reject any request without valid signature.</w:t>
      </w:r>
    </w:p>
    <w:p>
      <w:pPr>
        <w:pStyle w:val="ListParagraph"/>
        <w:numPr>
          <w:ilvl w:val="0"/>
          <w:numId w:val="2"/>
        </w:numPr>
        <w:spacing w:before="40" w:after="40"/>
      </w:pPr>
      <w:r>
        <w:rPr>
          <w:rFonts w:ascii="Arial" w:cs="Arial" w:eastAsia="Arial" w:hAnsi="Arial"/>
          <w:sz w:val="20"/>
          <w:szCs w:val="20"/>
        </w:rPr>
        <w:t xml:space="preserve">Secrets in environment variables only. No secrets in Docker images, Git, or logs.</w:t>
      </w:r>
    </w:p>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9.3 Operational Security</w:t>
      </w:r>
    </w:p>
    <w:p>
      <w:pPr>
        <w:pStyle w:val="ListParagraph"/>
        <w:numPr>
          <w:ilvl w:val="0"/>
          <w:numId w:val="2"/>
        </w:numPr>
        <w:spacing w:before="40" w:after="40"/>
      </w:pPr>
      <w:r>
        <w:rPr>
          <w:rFonts w:ascii="Arial" w:cs="Arial" w:eastAsia="Arial" w:hAnsi="Arial"/>
          <w:sz w:val="20"/>
          <w:szCs w:val="20"/>
        </w:rPr>
        <w:t xml:space="preserve">Support access is time-boxed (max 1440 minutes) and audit-logged with reason. Tenant must explicitly enable.</w:t>
      </w:r>
    </w:p>
    <w:p>
      <w:pPr>
        <w:pStyle w:val="ListParagraph"/>
        <w:numPr>
          <w:ilvl w:val="0"/>
          <w:numId w:val="2"/>
        </w:numPr>
        <w:spacing w:before="40" w:after="40"/>
      </w:pPr>
      <w:r>
        <w:rPr>
          <w:rFonts w:ascii="Arial" w:cs="Arial" w:eastAsia="Arial" w:hAnsi="Arial"/>
          <w:sz w:val="20"/>
          <w:szCs w:val="20"/>
        </w:rPr>
        <w:t xml:space="preserve">All control plane mutations written to audit_logs table with actor, IP, timestamp, and payload hash.</w:t>
      </w:r>
    </w:p>
    <w:p>
      <w:pPr>
        <w:pStyle w:val="ListParagraph"/>
        <w:numPr>
          <w:ilvl w:val="0"/>
          <w:numId w:val="2"/>
        </w:numPr>
        <w:spacing w:before="40" w:after="40"/>
      </w:pPr>
      <w:r>
        <w:rPr>
          <w:rFonts w:ascii="Arial" w:cs="Arial" w:eastAsia="Arial" w:hAnsi="Arial"/>
          <w:sz w:val="20"/>
          <w:szCs w:val="20"/>
        </w:rPr>
        <w:t xml:space="preserve">Invite tokens are bcrypt-hashed at rest. Expire in 7 days. Single-use.</w:t>
      </w:r>
    </w:p>
    <w:p>
      <w:pPr>
        <w:pStyle w:val="ListParagraph"/>
        <w:numPr>
          <w:ilvl w:val="0"/>
          <w:numId w:val="2"/>
        </w:numPr>
        <w:spacing w:before="40" w:after="40"/>
      </w:pPr>
      <w:r>
        <w:rPr>
          <w:rFonts w:ascii="Arial" w:cs="Arial" w:eastAsia="Arial" w:hAnsi="Arial"/>
          <w:sz w:val="20"/>
          <w:szCs w:val="20"/>
        </w:rPr>
        <w:t xml:space="preserve">Brute force protection enabled on all Keycloak realms (5 failures → 15-minute lockout).</w:t>
      </w:r>
    </w:p>
    <w:p>
      <w:pPr>
        <w:pStyle w:val="ListParagraph"/>
        <w:numPr>
          <w:ilvl w:val="0"/>
          <w:numId w:val="2"/>
        </w:numPr>
        <w:spacing w:before="40" w:after="40"/>
      </w:pPr>
      <w:r>
        <w:rPr>
          <w:rFonts w:ascii="Arial" w:cs="Arial" w:eastAsia="Arial" w:hAnsi="Arial"/>
          <w:sz w:val="20"/>
          <w:szCs w:val="20"/>
        </w:rPr>
        <w:t xml:space="preserve">Event retention: Keycloak events kept 7 days in-database. Ship to log pipeline (Loki/Datadog) for long-term retention.</w:t>
      </w:r>
    </w:p>
    <w:p>
      <w:pPr>
        <w:spacing w:before="40" w:after="40"/>
      </w:pPr>
      <w:r>
        <w:rPr>
          <w:rFonts w:ascii="Arial" w:cs="Arial" w:eastAsia="Arial" w:hAnsi="Arial"/>
        </w:rPr>
        <w:t xml:space="preserve"/>
      </w:r>
    </w:p>
    <w:p>
      <w:r>
        <w:br w:type="pag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none"/>
              <w:left w:val="none"/>
              <w:bottom w:val="none"/>
              <w:right w:val="none"/>
            </w:tcBorders>
            <w:shd w:fill="E94560" w:val="clear"/>
            <w:tcMar>
              <w:top w:type="dxa" w:w="60"/>
              <w:left w:type="dxa" w:w="180"/>
              <w:bottom w:type="dxa" w:w="60"/>
              <w:right w:type="dxa" w:w="180"/>
            </w:tcMar>
          </w:tcPr>
          <w:p>
            <w:r>
              <w:rPr>
                <w:rFonts w:ascii="Arial" w:cs="Arial" w:eastAsia="Arial" w:hAnsi="Arial"/>
                <w:b/>
                <w:bCs/>
                <w:color w:val="FFFFFF"/>
                <w:sz w:val="18"/>
                <w:szCs w:val="18"/>
              </w:rPr>
              <w:t xml:space="preserve">SECTION 10</w:t>
            </w:r>
          </w:p>
        </w:tc>
      </w:tr>
    </w:tbl>
    <w:p>
      <w:pPr>
        <w:pStyle w:val="Heading1"/>
        <w:spacing w:before="280" w:after="140"/>
      </w:pPr>
      <w:r>
        <w:rPr>
          <w:rFonts w:ascii="Arial" w:cs="Arial" w:eastAsia="Arial" w:hAnsi="Arial"/>
        </w:rPr>
        <w:t xml:space="preserve">6-Day Build Plan</w:t>
      </w:r>
    </w:p>
    <w:p>
      <w:pPr>
        <w:pBdr>
          <w:bottom w:val="single" w:color="CBD5E1" w:sz="4" w:space="1"/>
        </w:pBdr>
        <w:spacing w:before="120" w:after="120"/>
      </w:pPr>
      <w:r>
        <w:rPr>
          <w:rFonts w:ascii="Arial" w:cs="Arial" w:eastAsia="Arial" w:hAnsi="Arial"/>
        </w:rPr>
        <w:t xml:space="preserve"/>
      </w:r>
    </w:p>
    <w:p>
      <w:pPr>
        <w:spacing w:before="40" w:after="40"/>
      </w:pPr>
      <w:r>
        <w:rPr>
          <w:rFonts w:ascii="Arial" w:cs="Arial" w:eastAsia="Arial" w:hAnsi="Arial"/>
        </w:rPr>
        <w:t xml:space="preserve"/>
      </w:r>
    </w:p>
    <w:p>
      <w:pPr>
        <w:spacing w:before="80" w:after="120"/>
      </w:pPr>
      <w:r>
        <w:rPr>
          <w:rFonts w:ascii="Arial" w:cs="Arial" w:eastAsia="Arial" w:hAnsi="Arial"/>
          <w:sz w:val="20"/>
          <w:szCs w:val="20"/>
        </w:rPr>
        <w:t xml:space="preserve">This is a realistic plan for a senior engineer or a two-person team. Priority is ruthlessly sequential: nothing from Day N+1 blocks shipping Day N. At end of Day 6, the platform can accept a paying customer.</w:t>
      </w:r>
    </w:p>
    <w:p>
      <w:pPr>
        <w:pStyle w:val="Heading2"/>
        <w:spacing w:before="280" w:after="140"/>
      </w:pPr>
      <w:r>
        <w:rPr>
          <w:rFonts w:ascii="Arial" w:cs="Arial" w:eastAsia="Arial" w:hAnsi="Arial"/>
        </w:rPr>
        <w:t xml:space="preserve">Day 1: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6"/>
              <w:left w:val="single" w:color="3B82F6" w:sz="6"/>
              <w:bottom w:val="single" w:color="3B82F6" w:sz="6"/>
              <w:right w:val="single" w:color="3B82F6" w:sz="6"/>
            </w:tcBorders>
            <w:shd w:fill="EFF6FF" w:val="clear"/>
            <w:tcMar>
              <w:top w:type="dxa" w:w="120"/>
              <w:left w:type="dxa" w:w="200"/>
              <w:bottom w:type="dxa" w:w="120"/>
              <w:right w:type="dxa" w:w="200"/>
            </w:tcMar>
          </w:tcPr>
          <w:p>
            <w:r>
              <w:rPr>
                <w:rFonts w:ascii="Arial" w:cs="Arial" w:eastAsia="Arial" w:hAnsi="Arial"/>
                <w:b/>
                <w:bCs/>
                <w:color w:val="1D4ED8"/>
                <w:sz w:val="20"/>
                <w:szCs w:val="20"/>
              </w:rPr>
              <w:t xml:space="preserve">Goal</w:t>
            </w:r>
          </w:p>
          <w:p>
            <w:pPr>
              <w:spacing w:before="60" w:after="0"/>
            </w:pPr>
            <w:r>
              <w:rPr>
                <w:rFonts w:ascii="Arial" w:cs="Arial" w:eastAsia="Arial" w:hAnsi="Arial"/>
                <w:sz w:val="20"/>
                <w:szCs w:val="20"/>
              </w:rPr>
              <w:t xml:space="preserve">All seven services start with docker compose up. Keycloak is reachable. API health check returns 200. Dev can send email.</w:t>
            </w:r>
          </w:p>
        </w:tc>
      </w:tr>
    </w:tbl>
    <w:p>
      <w:pPr>
        <w:spacing w:before="40" w:after="40"/>
      </w:pPr>
      <w:r>
        <w:rPr>
          <w:rFonts w:ascii="Arial" w:cs="Arial" w:eastAsia="Arial" w:hAnsi="Arial"/>
        </w:rPr>
        <w:t xml:space="preserve"/>
      </w:r>
    </w:p>
    <w:p>
      <w:pPr>
        <w:pStyle w:val="ListParagraph"/>
        <w:numPr>
          <w:ilvl w:val="0"/>
          <w:numId w:val="2"/>
        </w:numPr>
        <w:spacing w:before="40" w:after="40"/>
      </w:pPr>
      <w:r>
        <w:rPr>
          <w:rFonts w:ascii="Arial" w:cs="Arial" w:eastAsia="Arial" w:hAnsi="Arial"/>
          <w:sz w:val="20"/>
          <w:szCs w:val="20"/>
        </w:rPr>
        <w:t xml:space="preserve">Set up monorepo: all folders, Makefile, .env.example, .gitignore</w:t>
      </w:r>
    </w:p>
    <w:p>
      <w:pPr>
        <w:pStyle w:val="ListParagraph"/>
        <w:numPr>
          <w:ilvl w:val="0"/>
          <w:numId w:val="2"/>
        </w:numPr>
        <w:spacing w:before="40" w:after="40"/>
      </w:pPr>
      <w:r>
        <w:rPr>
          <w:rFonts w:ascii="Arial" w:cs="Arial" w:eastAsia="Arial" w:hAnsi="Arial"/>
          <w:sz w:val="20"/>
          <w:szCs w:val="20"/>
        </w:rPr>
        <w:t xml:space="preserve">Write docker-compose.yml with all services (postgres, redis, mailpit, keycloak, api, frontend, docs)</w:t>
      </w:r>
    </w:p>
    <w:p>
      <w:pPr>
        <w:pStyle w:val="ListParagraph"/>
        <w:numPr>
          <w:ilvl w:val="0"/>
          <w:numId w:val="2"/>
        </w:numPr>
        <w:spacing w:before="40" w:after="40"/>
      </w:pPr>
      <w:r>
        <w:rPr>
          <w:rFonts w:ascii="Arial" w:cs="Arial" w:eastAsia="Arial" w:hAnsi="Arial"/>
          <w:sz w:val="20"/>
          <w:szCs w:val="20"/>
        </w:rPr>
        <w:t xml:space="preserve">Write Keycloak Dockerfile (24-alpine base, copy theme)</w:t>
      </w:r>
    </w:p>
    <w:p>
      <w:pPr>
        <w:pStyle w:val="ListParagraph"/>
        <w:numPr>
          <w:ilvl w:val="0"/>
          <w:numId w:val="2"/>
        </w:numPr>
        <w:spacing w:before="40" w:after="40"/>
      </w:pPr>
      <w:r>
        <w:rPr>
          <w:rFonts w:ascii="Arial" w:cs="Arial" w:eastAsia="Arial" w:hAnsi="Arial"/>
          <w:sz w:val="20"/>
          <w:szCs w:val="20"/>
        </w:rPr>
        <w:t xml:space="preserve">Write API Dockerfile (Node.js 20-alpine, dev target with hot reload)</w:t>
      </w:r>
    </w:p>
    <w:p>
      <w:pPr>
        <w:pStyle w:val="ListParagraph"/>
        <w:numPr>
          <w:ilvl w:val="0"/>
          <w:numId w:val="2"/>
        </w:numPr>
        <w:spacing w:before="40" w:after="40"/>
      </w:pPr>
      <w:r>
        <w:rPr>
          <w:rFonts w:ascii="Arial" w:cs="Arial" w:eastAsia="Arial" w:hAnsi="Arial"/>
          <w:sz w:val="20"/>
          <w:szCs w:val="20"/>
        </w:rPr>
        <w:t xml:space="preserve">Write Frontend Dockerfile (Vite dev server)</w:t>
      </w:r>
    </w:p>
    <w:p>
      <w:pPr>
        <w:pStyle w:val="ListParagraph"/>
        <w:numPr>
          <w:ilvl w:val="0"/>
          <w:numId w:val="2"/>
        </w:numPr>
        <w:spacing w:before="40" w:after="40"/>
      </w:pPr>
      <w:r>
        <w:rPr>
          <w:rFonts w:ascii="Arial" w:cs="Arial" w:eastAsia="Arial" w:hAnsi="Arial"/>
          <w:sz w:val="20"/>
          <w:szCs w:val="20"/>
        </w:rPr>
        <w:t xml:space="preserve">Write Docs Dockerfile (Docusaurus dev server)</w:t>
      </w:r>
    </w:p>
    <w:p>
      <w:pPr>
        <w:pStyle w:val="ListParagraph"/>
        <w:numPr>
          <w:ilvl w:val="0"/>
          <w:numId w:val="2"/>
        </w:numPr>
        <w:spacing w:before="40" w:after="40"/>
      </w:pPr>
      <w:r>
        <w:rPr>
          <w:rFonts w:ascii="Arial" w:cs="Arial" w:eastAsia="Arial" w:hAnsi="Arial"/>
          <w:sz w:val="20"/>
          <w:szCs w:val="20"/>
        </w:rPr>
        <w:t xml:space="preserve">Verify: make up brings all services healthy</w:t>
      </w:r>
    </w:p>
    <w:p>
      <w:pPr>
        <w:pStyle w:val="ListParagraph"/>
        <w:numPr>
          <w:ilvl w:val="0"/>
          <w:numId w:val="2"/>
        </w:numPr>
        <w:spacing w:before="40" w:after="40"/>
      </w:pPr>
      <w:r>
        <w:rPr>
          <w:rFonts w:ascii="Arial" w:cs="Arial" w:eastAsia="Arial" w:hAnsi="Arial"/>
          <w:sz w:val="20"/>
          <w:szCs w:val="20"/>
        </w:rPr>
        <w:t xml:space="preserve">Verify: GET http://localhost:8080/health/ready returns OK</w:t>
      </w:r>
    </w:p>
    <w:p>
      <w:pPr>
        <w:pStyle w:val="ListParagraph"/>
        <w:numPr>
          <w:ilvl w:val="0"/>
          <w:numId w:val="2"/>
        </w:numPr>
        <w:spacing w:before="40" w:after="40"/>
      </w:pPr>
      <w:r>
        <w:rPr>
          <w:rFonts w:ascii="Arial" w:cs="Arial" w:eastAsia="Arial" w:hAnsi="Arial"/>
          <w:sz w:val="20"/>
          <w:szCs w:val="20"/>
        </w:rPr>
        <w:t xml:space="preserve">Verify: GET http://localhost:3000/v1/health returns { status: 'ok' }</w:t>
      </w:r>
    </w:p>
    <w:p>
      <w:pPr>
        <w:pStyle w:val="ListParagraph"/>
        <w:numPr>
          <w:ilvl w:val="0"/>
          <w:numId w:val="2"/>
        </w:numPr>
        <w:spacing w:before="40" w:after="40"/>
      </w:pPr>
      <w:r>
        <w:rPr>
          <w:rFonts w:ascii="Arial" w:cs="Arial" w:eastAsia="Arial" w:hAnsi="Arial"/>
          <w:sz w:val="20"/>
          <w:szCs w:val="20"/>
        </w:rPr>
        <w:t xml:space="preserve">Verify: http://localhost:8025 shows Mailpit UI</w:t>
      </w:r>
    </w:p>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Day 2: Control Plane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6"/>
              <w:left w:val="single" w:color="3B82F6" w:sz="6"/>
              <w:bottom w:val="single" w:color="3B82F6" w:sz="6"/>
              <w:right w:val="single" w:color="3B82F6" w:sz="6"/>
            </w:tcBorders>
            <w:shd w:fill="EFF6FF" w:val="clear"/>
            <w:tcMar>
              <w:top w:type="dxa" w:w="120"/>
              <w:left w:type="dxa" w:w="200"/>
              <w:bottom w:type="dxa" w:w="120"/>
              <w:right w:type="dxa" w:w="200"/>
            </w:tcMar>
          </w:tcPr>
          <w:p>
            <w:r>
              <w:rPr>
                <w:rFonts w:ascii="Arial" w:cs="Arial" w:eastAsia="Arial" w:hAnsi="Arial"/>
                <w:b/>
                <w:bCs/>
                <w:color w:val="1D4ED8"/>
                <w:sz w:val="20"/>
                <w:szCs w:val="20"/>
              </w:rPr>
              <w:t xml:space="preserve">Goal</w:t>
            </w:r>
          </w:p>
          <w:p>
            <w:pPr>
              <w:spacing w:before="60" w:after="0"/>
            </w:pPr>
            <w:r>
              <w:rPr>
                <w:rFonts w:ascii="Arial" w:cs="Arial" w:eastAsia="Arial" w:hAnsi="Arial"/>
                <w:sz w:val="20"/>
                <w:szCs w:val="20"/>
              </w:rPr>
              <w:t xml:space="preserve">POST /v1/tenants successfully creates a Keycloak realm and returns OIDC discovery metadata.</w:t>
            </w:r>
          </w:p>
        </w:tc>
      </w:tr>
    </w:tbl>
    <w:p>
      <w:pPr>
        <w:spacing w:before="40" w:after="40"/>
      </w:pPr>
      <w:r>
        <w:rPr>
          <w:rFonts w:ascii="Arial" w:cs="Arial" w:eastAsia="Arial" w:hAnsi="Arial"/>
        </w:rPr>
        <w:t xml:space="preserve"/>
      </w:r>
    </w:p>
    <w:p>
      <w:pPr>
        <w:pStyle w:val="ListParagraph"/>
        <w:numPr>
          <w:ilvl w:val="0"/>
          <w:numId w:val="2"/>
        </w:numPr>
        <w:spacing w:before="40" w:after="40"/>
      </w:pPr>
      <w:r>
        <w:rPr>
          <w:rFonts w:ascii="Arial" w:cs="Arial" w:eastAsia="Arial" w:hAnsi="Arial"/>
          <w:sz w:val="20"/>
          <w:szCs w:val="20"/>
        </w:rPr>
        <w:t xml:space="preserve">Initialise Prisma schema with all tables. Run first migration.</w:t>
      </w:r>
    </w:p>
    <w:p>
      <w:pPr>
        <w:pStyle w:val="ListParagraph"/>
        <w:numPr>
          <w:ilvl w:val="0"/>
          <w:numId w:val="2"/>
        </w:numPr>
        <w:spacing w:before="40" w:after="40"/>
      </w:pPr>
      <w:r>
        <w:rPr>
          <w:rFonts w:ascii="Arial" w:cs="Arial" w:eastAsia="Arial" w:hAnsi="Arial"/>
          <w:sz w:val="20"/>
          <w:szCs w:val="20"/>
        </w:rPr>
        <w:t xml:space="preserve">Implement Keycloak Admin API client (typed wrapper around Keycloak REST API)</w:t>
      </w:r>
    </w:p>
    <w:p>
      <w:pPr>
        <w:pStyle w:val="ListParagraph"/>
        <w:numPr>
          <w:ilvl w:val="0"/>
          <w:numId w:val="2"/>
        </w:numPr>
        <w:spacing w:before="40" w:after="40"/>
      </w:pPr>
      <w:r>
        <w:rPr>
          <w:rFonts w:ascii="Arial" w:cs="Arial" w:eastAsia="Arial" w:hAnsi="Arial"/>
          <w:sz w:val="20"/>
          <w:szCs w:val="20"/>
        </w:rPr>
        <w:t xml:space="preserve">Implement realm provisioning service (all 9 steps from Section 5.1)</w:t>
      </w:r>
    </w:p>
    <w:p>
      <w:pPr>
        <w:pStyle w:val="ListParagraph"/>
        <w:numPr>
          <w:ilvl w:val="0"/>
          <w:numId w:val="2"/>
        </w:numPr>
        <w:spacing w:before="40" w:after="40"/>
      </w:pPr>
      <w:r>
        <w:rPr>
          <w:rFonts w:ascii="Arial" w:cs="Arial" w:eastAsia="Arial" w:hAnsi="Arial"/>
          <w:sz w:val="20"/>
          <w:szCs w:val="20"/>
        </w:rPr>
        <w:t xml:space="preserve">Implement POST /v1/tenants endpoint with idempotency middleware</w:t>
      </w:r>
    </w:p>
    <w:p>
      <w:pPr>
        <w:pStyle w:val="ListParagraph"/>
        <w:numPr>
          <w:ilvl w:val="0"/>
          <w:numId w:val="2"/>
        </w:numPr>
        <w:spacing w:before="40" w:after="40"/>
      </w:pPr>
      <w:r>
        <w:rPr>
          <w:rFonts w:ascii="Arial" w:cs="Arial" w:eastAsia="Arial" w:hAnsi="Arial"/>
          <w:sz w:val="20"/>
          <w:szCs w:val="20"/>
        </w:rPr>
        <w:t xml:space="preserve">Implement GET /v1/tenants/:id</w:t>
      </w:r>
    </w:p>
    <w:p>
      <w:pPr>
        <w:pStyle w:val="ListParagraph"/>
        <w:numPr>
          <w:ilvl w:val="0"/>
          <w:numId w:val="2"/>
        </w:numPr>
        <w:spacing w:before="40" w:after="40"/>
      </w:pPr>
      <w:r>
        <w:rPr>
          <w:rFonts w:ascii="Arial" w:cs="Arial" w:eastAsia="Arial" w:hAnsi="Arial"/>
          <w:sz w:val="20"/>
          <w:szCs w:val="20"/>
        </w:rPr>
        <w:t xml:space="preserve">Implement GET /v1/workspaces/:id/oidc</w:t>
      </w:r>
    </w:p>
    <w:p>
      <w:pPr>
        <w:pStyle w:val="ListParagraph"/>
        <w:numPr>
          <w:ilvl w:val="0"/>
          <w:numId w:val="2"/>
        </w:numPr>
        <w:spacing w:before="40" w:after="40"/>
      </w:pPr>
      <w:r>
        <w:rPr>
          <w:rFonts w:ascii="Arial" w:cs="Arial" w:eastAsia="Arial" w:hAnsi="Arial"/>
          <w:sz w:val="20"/>
          <w:szCs w:val="20"/>
        </w:rPr>
        <w:t xml:space="preserve">Implement audit log middleware</w:t>
      </w:r>
    </w:p>
    <w:p>
      <w:pPr>
        <w:pStyle w:val="ListParagraph"/>
        <w:numPr>
          <w:ilvl w:val="0"/>
          <w:numId w:val="2"/>
        </w:numPr>
        <w:spacing w:before="40" w:after="40"/>
      </w:pPr>
      <w:r>
        <w:rPr>
          <w:rFonts w:ascii="Arial" w:cs="Arial" w:eastAsia="Arial" w:hAnsi="Arial"/>
          <w:sz w:val="20"/>
          <w:szCs w:val="20"/>
        </w:rPr>
        <w:t xml:space="preserve">Verify: POST /v1/tenants creates realm visible in Keycloak Admin Console</w:t>
      </w:r>
    </w:p>
    <w:p>
      <w:pPr>
        <w:pStyle w:val="ListParagraph"/>
        <w:numPr>
          <w:ilvl w:val="0"/>
          <w:numId w:val="2"/>
        </w:numPr>
        <w:spacing w:before="40" w:after="40"/>
      </w:pPr>
      <w:r>
        <w:rPr>
          <w:rFonts w:ascii="Arial" w:cs="Arial" w:eastAsia="Arial" w:hAnsi="Arial"/>
          <w:sz w:val="20"/>
          <w:szCs w:val="20"/>
        </w:rPr>
        <w:t xml:space="preserve">Verify: GET /v1/workspaces/:id/oidc returns valid OIDC metadata</w:t>
      </w:r>
    </w:p>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Day 3: Apps + Admins +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6"/>
              <w:left w:val="single" w:color="3B82F6" w:sz="6"/>
              <w:bottom w:val="single" w:color="3B82F6" w:sz="6"/>
              <w:right w:val="single" w:color="3B82F6" w:sz="6"/>
            </w:tcBorders>
            <w:shd w:fill="EFF6FF" w:val="clear"/>
            <w:tcMar>
              <w:top w:type="dxa" w:w="120"/>
              <w:left w:type="dxa" w:w="200"/>
              <w:bottom w:type="dxa" w:w="120"/>
              <w:right w:type="dxa" w:w="200"/>
            </w:tcMar>
          </w:tcPr>
          <w:p>
            <w:r>
              <w:rPr>
                <w:rFonts w:ascii="Arial" w:cs="Arial" w:eastAsia="Arial" w:hAnsi="Arial"/>
                <w:b/>
                <w:bCs/>
                <w:color w:val="1D4ED8"/>
                <w:sz w:val="20"/>
                <w:szCs w:val="20"/>
              </w:rPr>
              <w:t xml:space="preserve">Goal</w:t>
            </w:r>
          </w:p>
          <w:p>
            <w:pPr>
              <w:spacing w:before="60" w:after="0"/>
            </w:pPr>
            <w:r>
              <w:rPr>
                <w:rFonts w:ascii="Arial" w:cs="Arial" w:eastAsia="Arial" w:hAnsi="Arial"/>
                <w:sz w:val="20"/>
                <w:szCs w:val="20"/>
              </w:rPr>
              <w:t xml:space="preserve">A developer can create an App, get a client_id, and invite a colleague. Invite email lands in Mailpit.</w:t>
            </w:r>
          </w:p>
        </w:tc>
      </w:tr>
    </w:tbl>
    <w:p>
      <w:pPr>
        <w:spacing w:before="40" w:after="40"/>
      </w:pPr>
      <w:r>
        <w:rPr>
          <w:rFonts w:ascii="Arial" w:cs="Arial" w:eastAsia="Arial" w:hAnsi="Arial"/>
        </w:rPr>
        <w:t xml:space="preserve"/>
      </w:r>
    </w:p>
    <w:p>
      <w:pPr>
        <w:pStyle w:val="ListParagraph"/>
        <w:numPr>
          <w:ilvl w:val="0"/>
          <w:numId w:val="2"/>
        </w:numPr>
        <w:spacing w:before="40" w:after="40"/>
      </w:pPr>
      <w:r>
        <w:rPr>
          <w:rFonts w:ascii="Arial" w:cs="Arial" w:eastAsia="Arial" w:hAnsi="Arial"/>
          <w:sz w:val="20"/>
          <w:szCs w:val="20"/>
        </w:rPr>
        <w:t xml:space="preserve">Implement POST /v1/workspaces/:id/apps (public and confidential templates)</w:t>
      </w:r>
    </w:p>
    <w:p>
      <w:pPr>
        <w:pStyle w:val="ListParagraph"/>
        <w:numPr>
          <w:ilvl w:val="0"/>
          <w:numId w:val="2"/>
        </w:numPr>
        <w:spacing w:before="40" w:after="40"/>
      </w:pPr>
      <w:r>
        <w:rPr>
          <w:rFonts w:ascii="Arial" w:cs="Arial" w:eastAsia="Arial" w:hAnsi="Arial"/>
          <w:sz w:val="20"/>
          <w:szCs w:val="20"/>
        </w:rPr>
        <w:t xml:space="preserve">Implement GET /v1/workspaces/:id/apps</w:t>
      </w:r>
    </w:p>
    <w:p>
      <w:pPr>
        <w:pStyle w:val="ListParagraph"/>
        <w:numPr>
          <w:ilvl w:val="0"/>
          <w:numId w:val="2"/>
        </w:numPr>
        <w:spacing w:before="40" w:after="40"/>
      </w:pPr>
      <w:r>
        <w:rPr>
          <w:rFonts w:ascii="Arial" w:cs="Arial" w:eastAsia="Arial" w:hAnsi="Arial"/>
          <w:sz w:val="20"/>
          <w:szCs w:val="20"/>
        </w:rPr>
        <w:t xml:space="preserve">Implement POST .../client-secret/rotate</w:t>
      </w:r>
    </w:p>
    <w:p>
      <w:pPr>
        <w:pStyle w:val="ListParagraph"/>
        <w:numPr>
          <w:ilvl w:val="0"/>
          <w:numId w:val="2"/>
        </w:numPr>
        <w:spacing w:before="40" w:after="40"/>
      </w:pPr>
      <w:r>
        <w:rPr>
          <w:rFonts w:ascii="Arial" w:cs="Arial" w:eastAsia="Arial" w:hAnsi="Arial"/>
          <w:sz w:val="20"/>
          <w:szCs w:val="20"/>
        </w:rPr>
        <w:t xml:space="preserve">Implement POST /v1/workspaces/:id/admins/invite (create user in KC + send invite email via Mailpit)</w:t>
      </w:r>
    </w:p>
    <w:p>
      <w:pPr>
        <w:pStyle w:val="ListParagraph"/>
        <w:numPr>
          <w:ilvl w:val="0"/>
          <w:numId w:val="2"/>
        </w:numPr>
        <w:spacing w:before="40" w:after="40"/>
      </w:pPr>
      <w:r>
        <w:rPr>
          <w:rFonts w:ascii="Arial" w:cs="Arial" w:eastAsia="Arial" w:hAnsi="Arial"/>
          <w:sz w:val="20"/>
          <w:szCs w:val="20"/>
        </w:rPr>
        <w:t xml:space="preserve">Implement GET /v1/workspaces/:id/admins</w:t>
      </w:r>
    </w:p>
    <w:p>
      <w:pPr>
        <w:pStyle w:val="ListParagraph"/>
        <w:numPr>
          <w:ilvl w:val="0"/>
          <w:numId w:val="2"/>
        </w:numPr>
        <w:spacing w:before="40" w:after="40"/>
      </w:pPr>
      <w:r>
        <w:rPr>
          <w:rFonts w:ascii="Arial" w:cs="Arial" w:eastAsia="Arial" w:hAnsi="Arial"/>
          <w:sz w:val="20"/>
          <w:szCs w:val="20"/>
        </w:rPr>
        <w:t xml:space="preserve">Implement GET /v1/workspaces/:id/integration-snippets (Node.js + Python + Go templates)</w:t>
      </w:r>
    </w:p>
    <w:p>
      <w:pPr>
        <w:pStyle w:val="ListParagraph"/>
        <w:numPr>
          <w:ilvl w:val="0"/>
          <w:numId w:val="2"/>
        </w:numPr>
        <w:spacing w:before="40" w:after="40"/>
      </w:pPr>
      <w:r>
        <w:rPr>
          <w:rFonts w:ascii="Arial" w:cs="Arial" w:eastAsia="Arial" w:hAnsi="Arial"/>
          <w:sz w:val="20"/>
          <w:szCs w:val="20"/>
        </w:rPr>
        <w:t xml:space="preserve">Verify: create app → client_id exists in Keycloak Admin</w:t>
      </w:r>
    </w:p>
    <w:p>
      <w:pPr>
        <w:pStyle w:val="ListParagraph"/>
        <w:numPr>
          <w:ilvl w:val="0"/>
          <w:numId w:val="2"/>
        </w:numPr>
        <w:spacing w:before="40" w:after="40"/>
      </w:pPr>
      <w:r>
        <w:rPr>
          <w:rFonts w:ascii="Arial" w:cs="Arial" w:eastAsia="Arial" w:hAnsi="Arial"/>
          <w:sz w:val="20"/>
          <w:szCs w:val="20"/>
        </w:rPr>
        <w:t xml:space="preserve">Verify: invite admin → email appears in Mailpit with working link</w:t>
      </w:r>
    </w:p>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Day 4: Frontend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6"/>
              <w:left w:val="single" w:color="3B82F6" w:sz="6"/>
              <w:bottom w:val="single" w:color="3B82F6" w:sz="6"/>
              <w:right w:val="single" w:color="3B82F6" w:sz="6"/>
            </w:tcBorders>
            <w:shd w:fill="EFF6FF" w:val="clear"/>
            <w:tcMar>
              <w:top w:type="dxa" w:w="120"/>
              <w:left w:type="dxa" w:w="200"/>
              <w:bottom w:type="dxa" w:w="120"/>
              <w:right w:type="dxa" w:w="200"/>
            </w:tcMar>
          </w:tcPr>
          <w:p>
            <w:r>
              <w:rPr>
                <w:rFonts w:ascii="Arial" w:cs="Arial" w:eastAsia="Arial" w:hAnsi="Arial"/>
                <w:b/>
                <w:bCs/>
                <w:color w:val="1D4ED8"/>
                <w:sz w:val="20"/>
                <w:szCs w:val="20"/>
              </w:rPr>
              <w:t xml:space="preserve">Goal</w:t>
            </w:r>
          </w:p>
          <w:p>
            <w:pPr>
              <w:spacing w:before="60" w:after="0"/>
            </w:pPr>
            <w:r>
              <w:rPr>
                <w:rFonts w:ascii="Arial" w:cs="Arial" w:eastAsia="Arial" w:hAnsi="Arial"/>
                <w:sz w:val="20"/>
                <w:szCs w:val="20"/>
              </w:rPr>
              <w:t xml:space="preserve">Developer can log into the portal, see their workspace, create an app, and copy working integration code.</w:t>
            </w:r>
          </w:p>
        </w:tc>
      </w:tr>
    </w:tbl>
    <w:p>
      <w:pPr>
        <w:spacing w:before="40" w:after="40"/>
      </w:pPr>
      <w:r>
        <w:rPr>
          <w:rFonts w:ascii="Arial" w:cs="Arial" w:eastAsia="Arial" w:hAnsi="Arial"/>
        </w:rPr>
        <w:t xml:space="preserve"/>
      </w:r>
    </w:p>
    <w:p>
      <w:pPr>
        <w:pStyle w:val="ListParagraph"/>
        <w:numPr>
          <w:ilvl w:val="0"/>
          <w:numId w:val="2"/>
        </w:numPr>
        <w:spacing w:before="40" w:after="40"/>
      </w:pPr>
      <w:r>
        <w:rPr>
          <w:rFonts w:ascii="Arial" w:cs="Arial" w:eastAsia="Arial" w:hAnsi="Arial"/>
          <w:sz w:val="20"/>
          <w:szCs w:val="20"/>
        </w:rPr>
        <w:t xml:space="preserve">Configure oidc-client-ts against foundry-saas realm</w:t>
      </w:r>
    </w:p>
    <w:p>
      <w:pPr>
        <w:pStyle w:val="ListParagraph"/>
        <w:numPr>
          <w:ilvl w:val="0"/>
          <w:numId w:val="2"/>
        </w:numPr>
        <w:spacing w:before="40" w:after="40"/>
      </w:pPr>
      <w:r>
        <w:rPr>
          <w:rFonts w:ascii="Arial" w:cs="Arial" w:eastAsia="Arial" w:hAnsi="Arial"/>
          <w:sz w:val="20"/>
          <w:szCs w:val="20"/>
        </w:rPr>
        <w:t xml:space="preserve">Implement login redirect + callback route + token storage in memory</w:t>
      </w:r>
    </w:p>
    <w:p>
      <w:pPr>
        <w:pStyle w:val="ListParagraph"/>
        <w:numPr>
          <w:ilvl w:val="0"/>
          <w:numId w:val="2"/>
        </w:numPr>
        <w:spacing w:before="40" w:after="40"/>
      </w:pPr>
      <w:r>
        <w:rPr>
          <w:rFonts w:ascii="Arial" w:cs="Arial" w:eastAsia="Arial" w:hAnsi="Arial"/>
          <w:sz w:val="20"/>
          <w:szCs w:val="20"/>
        </w:rPr>
        <w:t xml:space="preserve">Implement Dashboard page (tenant name, plan, MAU counter)</w:t>
      </w:r>
    </w:p>
    <w:p>
      <w:pPr>
        <w:pStyle w:val="ListParagraph"/>
        <w:numPr>
          <w:ilvl w:val="0"/>
          <w:numId w:val="2"/>
        </w:numPr>
        <w:spacing w:before="40" w:after="40"/>
      </w:pPr>
      <w:r>
        <w:rPr>
          <w:rFonts w:ascii="Arial" w:cs="Arial" w:eastAsia="Arial" w:hAnsi="Arial"/>
          <w:sz w:val="20"/>
          <w:szCs w:val="20"/>
        </w:rPr>
        <w:t xml:space="preserve">Implement Apps list page + Create App form</w:t>
      </w:r>
    </w:p>
    <w:p>
      <w:pPr>
        <w:pStyle w:val="ListParagraph"/>
        <w:numPr>
          <w:ilvl w:val="0"/>
          <w:numId w:val="2"/>
        </w:numPr>
        <w:spacing w:before="40" w:after="40"/>
      </w:pPr>
      <w:r>
        <w:rPr>
          <w:rFonts w:ascii="Arial" w:cs="Arial" w:eastAsia="Arial" w:hAnsi="Arial"/>
          <w:sz w:val="20"/>
          <w:szCs w:val="20"/>
        </w:rPr>
        <w:t xml:space="preserve">Implement App Detail page with syntax-highlighted integration snippets</w:t>
      </w:r>
    </w:p>
    <w:p>
      <w:pPr>
        <w:pStyle w:val="ListParagraph"/>
        <w:numPr>
          <w:ilvl w:val="0"/>
          <w:numId w:val="2"/>
        </w:numPr>
        <w:spacing w:before="40" w:after="40"/>
      </w:pPr>
      <w:r>
        <w:rPr>
          <w:rFonts w:ascii="Arial" w:cs="Arial" w:eastAsia="Arial" w:hAnsi="Arial"/>
          <w:sz w:val="20"/>
          <w:szCs w:val="20"/>
        </w:rPr>
        <w:t xml:space="preserve">Implement Admins page with invite form</w:t>
      </w:r>
    </w:p>
    <w:p>
      <w:pPr>
        <w:pStyle w:val="ListParagraph"/>
        <w:numPr>
          <w:ilvl w:val="0"/>
          <w:numId w:val="2"/>
        </w:numPr>
        <w:spacing w:before="40" w:after="40"/>
      </w:pPr>
      <w:r>
        <w:rPr>
          <w:rFonts w:ascii="Arial" w:cs="Arial" w:eastAsia="Arial" w:hAnsi="Arial"/>
          <w:sz w:val="20"/>
          <w:szCs w:val="20"/>
        </w:rPr>
        <w:t xml:space="preserve">Wire all pages to API client (generated from OpenAPI spec)</w:t>
      </w:r>
    </w:p>
    <w:p>
      <w:pPr>
        <w:pStyle w:val="ListParagraph"/>
        <w:numPr>
          <w:ilvl w:val="0"/>
          <w:numId w:val="2"/>
        </w:numPr>
        <w:spacing w:before="40" w:after="40"/>
      </w:pPr>
      <w:r>
        <w:rPr>
          <w:rFonts w:ascii="Arial" w:cs="Arial" w:eastAsia="Arial" w:hAnsi="Arial"/>
          <w:sz w:val="20"/>
          <w:szCs w:val="20"/>
        </w:rPr>
        <w:t xml:space="preserve">Verify: full flow — sign in → create app → copy Node.js snippet → snippet validates JWT</w:t>
      </w:r>
    </w:p>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Day 5: Billing +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6"/>
              <w:left w:val="single" w:color="3B82F6" w:sz="6"/>
              <w:bottom w:val="single" w:color="3B82F6" w:sz="6"/>
              <w:right w:val="single" w:color="3B82F6" w:sz="6"/>
            </w:tcBorders>
            <w:shd w:fill="EFF6FF" w:val="clear"/>
            <w:tcMar>
              <w:top w:type="dxa" w:w="120"/>
              <w:left w:type="dxa" w:w="200"/>
              <w:bottom w:type="dxa" w:w="120"/>
              <w:right w:type="dxa" w:w="200"/>
            </w:tcMar>
          </w:tcPr>
          <w:p>
            <w:r>
              <w:rPr>
                <w:rFonts w:ascii="Arial" w:cs="Arial" w:eastAsia="Arial" w:hAnsi="Arial"/>
                <w:b/>
                <w:bCs/>
                <w:color w:val="1D4ED8"/>
                <w:sz w:val="20"/>
                <w:szCs w:val="20"/>
              </w:rPr>
              <w:t xml:space="preserve">Goal</w:t>
            </w:r>
          </w:p>
          <w:p>
            <w:pPr>
              <w:spacing w:before="60" w:after="0"/>
            </w:pPr>
            <w:r>
              <w:rPr>
                <w:rFonts w:ascii="Arial" w:cs="Arial" w:eastAsia="Arial" w:hAnsi="Arial"/>
                <w:sz w:val="20"/>
                <w:szCs w:val="20"/>
              </w:rPr>
              <w:t xml:space="preserve">A customer can subscribe to a plan via Stripe Checkout. System enforces plan limits.</w:t>
            </w:r>
          </w:p>
        </w:tc>
      </w:tr>
    </w:tbl>
    <w:p>
      <w:pPr>
        <w:spacing w:before="40" w:after="40"/>
      </w:pPr>
      <w:r>
        <w:rPr>
          <w:rFonts w:ascii="Arial" w:cs="Arial" w:eastAsia="Arial" w:hAnsi="Arial"/>
        </w:rPr>
        <w:t xml:space="preserve"/>
      </w:r>
    </w:p>
    <w:p>
      <w:pPr>
        <w:pStyle w:val="ListParagraph"/>
        <w:numPr>
          <w:ilvl w:val="0"/>
          <w:numId w:val="2"/>
        </w:numPr>
        <w:spacing w:before="40" w:after="40"/>
      </w:pPr>
      <w:r>
        <w:rPr>
          <w:rFonts w:ascii="Arial" w:cs="Arial" w:eastAsia="Arial" w:hAnsi="Arial"/>
          <w:sz w:val="20"/>
          <w:szCs w:val="20"/>
        </w:rPr>
        <w:t xml:space="preserve">Set up Stripe account, create products/prices for Starter and Growth</w:t>
      </w:r>
    </w:p>
    <w:p>
      <w:pPr>
        <w:pStyle w:val="ListParagraph"/>
        <w:numPr>
          <w:ilvl w:val="0"/>
          <w:numId w:val="2"/>
        </w:numPr>
        <w:spacing w:before="40" w:after="40"/>
      </w:pPr>
      <w:r>
        <w:rPr>
          <w:rFonts w:ascii="Arial" w:cs="Arial" w:eastAsia="Arial" w:hAnsi="Arial"/>
          <w:sz w:val="20"/>
          <w:szCs w:val="20"/>
        </w:rPr>
        <w:t xml:space="preserve">Implement POST /v1/tenants/:id/billing/checkout</w:t>
      </w:r>
    </w:p>
    <w:p>
      <w:pPr>
        <w:pStyle w:val="ListParagraph"/>
        <w:numPr>
          <w:ilvl w:val="0"/>
          <w:numId w:val="2"/>
        </w:numPr>
        <w:spacing w:before="40" w:after="40"/>
      </w:pPr>
      <w:r>
        <w:rPr>
          <w:rFonts w:ascii="Arial" w:cs="Arial" w:eastAsia="Arial" w:hAnsi="Arial"/>
          <w:sz w:val="20"/>
          <w:szCs w:val="20"/>
        </w:rPr>
        <w:t xml:space="preserve">Implement POST /v1/webhooks/stripe with signature verification</w:t>
      </w:r>
    </w:p>
    <w:p>
      <w:pPr>
        <w:pStyle w:val="ListParagraph"/>
        <w:numPr>
          <w:ilvl w:val="0"/>
          <w:numId w:val="2"/>
        </w:numPr>
        <w:spacing w:before="40" w:after="40"/>
      </w:pPr>
      <w:r>
        <w:rPr>
          <w:rFonts w:ascii="Arial" w:cs="Arial" w:eastAsia="Arial" w:hAnsi="Arial"/>
          <w:sz w:val="20"/>
          <w:szCs w:val="20"/>
        </w:rPr>
        <w:t xml:space="preserve">Handle: subscription.created, subscription.updated, payment_failed</w:t>
      </w:r>
    </w:p>
    <w:p>
      <w:pPr>
        <w:pStyle w:val="ListParagraph"/>
        <w:numPr>
          <w:ilvl w:val="0"/>
          <w:numId w:val="2"/>
        </w:numPr>
        <w:spacing w:before="40" w:after="40"/>
      </w:pPr>
      <w:r>
        <w:rPr>
          <w:rFonts w:ascii="Arial" w:cs="Arial" w:eastAsia="Arial" w:hAnsi="Arial"/>
          <w:sz w:val="20"/>
          <w:szCs w:val="20"/>
        </w:rPr>
        <w:t xml:space="preserve">Add plan limit enforcement: Starter → 1 workspace, Growth → 3 workspaces</w:t>
      </w:r>
    </w:p>
    <w:p>
      <w:pPr>
        <w:pStyle w:val="ListParagraph"/>
        <w:numPr>
          <w:ilvl w:val="0"/>
          <w:numId w:val="2"/>
        </w:numPr>
        <w:spacing w:before="40" w:after="40"/>
      </w:pPr>
      <w:r>
        <w:rPr>
          <w:rFonts w:ascii="Arial" w:cs="Arial" w:eastAsia="Arial" w:hAnsi="Arial"/>
          <w:sz w:val="20"/>
          <w:szCs w:val="20"/>
        </w:rPr>
        <w:t xml:space="preserve">Implement rate limiting middleware (Redis-backed, 200 req/min per IP)</w:t>
      </w:r>
    </w:p>
    <w:p>
      <w:pPr>
        <w:pStyle w:val="ListParagraph"/>
        <w:numPr>
          <w:ilvl w:val="0"/>
          <w:numId w:val="2"/>
        </w:numPr>
        <w:spacing w:before="40" w:after="40"/>
      </w:pPr>
      <w:r>
        <w:rPr>
          <w:rFonts w:ascii="Arial" w:cs="Arial" w:eastAsia="Arial" w:hAnsi="Arial"/>
          <w:sz w:val="20"/>
          <w:szCs w:val="20"/>
        </w:rPr>
        <w:t xml:space="preserve">Implement support access endpoint</w:t>
      </w:r>
    </w:p>
    <w:p>
      <w:pPr>
        <w:pStyle w:val="ListParagraph"/>
        <w:numPr>
          <w:ilvl w:val="0"/>
          <w:numId w:val="2"/>
        </w:numPr>
        <w:spacing w:before="40" w:after="40"/>
      </w:pPr>
      <w:r>
        <w:rPr>
          <w:rFonts w:ascii="Arial" w:cs="Arial" w:eastAsia="Arial" w:hAnsi="Arial"/>
          <w:sz w:val="20"/>
          <w:szCs w:val="20"/>
        </w:rPr>
        <w:t xml:space="preserve">Add Billing page to frontend with plan display and Stripe Checkout button</w:t>
      </w:r>
    </w:p>
    <w:p>
      <w:pPr>
        <w:pStyle w:val="ListParagraph"/>
        <w:numPr>
          <w:ilvl w:val="0"/>
          <w:numId w:val="2"/>
        </w:numPr>
        <w:spacing w:before="40" w:after="40"/>
      </w:pPr>
      <w:r>
        <w:rPr>
          <w:rFonts w:ascii="Arial" w:cs="Arial" w:eastAsia="Arial" w:hAnsi="Arial"/>
          <w:sz w:val="20"/>
          <w:szCs w:val="20"/>
        </w:rPr>
        <w:t xml:space="preserve">Verify: full billing flow in Stripe test mode → plan updates in DB → limits enforced</w:t>
      </w:r>
    </w:p>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Day 6: Docs + Final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6"/>
              <w:left w:val="single" w:color="3B82F6" w:sz="6"/>
              <w:bottom w:val="single" w:color="3B82F6" w:sz="6"/>
              <w:right w:val="single" w:color="3B82F6" w:sz="6"/>
            </w:tcBorders>
            <w:shd w:fill="EFF6FF" w:val="clear"/>
            <w:tcMar>
              <w:top w:type="dxa" w:w="120"/>
              <w:left w:type="dxa" w:w="200"/>
              <w:bottom w:type="dxa" w:w="120"/>
              <w:right w:type="dxa" w:w="200"/>
            </w:tcMar>
          </w:tcPr>
          <w:p>
            <w:r>
              <w:rPr>
                <w:rFonts w:ascii="Arial" w:cs="Arial" w:eastAsia="Arial" w:hAnsi="Arial"/>
                <w:b/>
                <w:bCs/>
                <w:color w:val="1D4ED8"/>
                <w:sz w:val="20"/>
                <w:szCs w:val="20"/>
              </w:rPr>
              <w:t xml:space="preserve">Goal</w:t>
            </w:r>
          </w:p>
          <w:p>
            <w:pPr>
              <w:spacing w:before="60" w:after="0"/>
            </w:pPr>
            <w:r>
              <w:rPr>
                <w:rFonts w:ascii="Arial" w:cs="Arial" w:eastAsia="Arial" w:hAnsi="Arial"/>
                <w:sz w:val="20"/>
                <w:szCs w:val="20"/>
              </w:rPr>
              <w:t xml:space="preserve">An external developer can read the docs, sign up, get tokens, and protect their API without asking a question.</w:t>
            </w:r>
          </w:p>
        </w:tc>
      </w:tr>
    </w:tbl>
    <w:p>
      <w:pPr>
        <w:spacing w:before="40" w:after="40"/>
      </w:pPr>
      <w:r>
        <w:rPr>
          <w:rFonts w:ascii="Arial" w:cs="Arial" w:eastAsia="Arial" w:hAnsi="Arial"/>
        </w:rPr>
        <w:t xml:space="preserve"/>
      </w:r>
    </w:p>
    <w:p>
      <w:pPr>
        <w:pStyle w:val="ListParagraph"/>
        <w:numPr>
          <w:ilvl w:val="0"/>
          <w:numId w:val="2"/>
        </w:numPr>
        <w:spacing w:before="40" w:after="40"/>
      </w:pPr>
      <w:r>
        <w:rPr>
          <w:rFonts w:ascii="Arial" w:cs="Arial" w:eastAsia="Arial" w:hAnsi="Arial"/>
          <w:sz w:val="20"/>
          <w:szCs w:val="20"/>
        </w:rPr>
        <w:t xml:space="preserve">Set up Docusaurus with custom theme matching portal branding</w:t>
      </w:r>
    </w:p>
    <w:p>
      <w:pPr>
        <w:pStyle w:val="ListParagraph"/>
        <w:numPr>
          <w:ilvl w:val="0"/>
          <w:numId w:val="2"/>
        </w:numPr>
        <w:spacing w:before="40" w:after="40"/>
      </w:pPr>
      <w:r>
        <w:rPr>
          <w:rFonts w:ascii="Arial" w:cs="Arial" w:eastAsia="Arial" w:hAnsi="Arial"/>
          <w:sz w:val="20"/>
          <w:szCs w:val="20"/>
        </w:rPr>
        <w:t xml:space="preserve">Write: Quickstart guide (Next.js integration, &lt; 10 minutes)</w:t>
      </w:r>
    </w:p>
    <w:p>
      <w:pPr>
        <w:pStyle w:val="ListParagraph"/>
        <w:numPr>
          <w:ilvl w:val="0"/>
          <w:numId w:val="2"/>
        </w:numPr>
        <w:spacing w:before="40" w:after="40"/>
      </w:pPr>
      <w:r>
        <w:rPr>
          <w:rFonts w:ascii="Arial" w:cs="Arial" w:eastAsia="Arial" w:hAnsi="Arial"/>
          <w:sz w:val="20"/>
          <w:szCs w:val="20"/>
        </w:rPr>
        <w:t xml:space="preserve">Write: Concepts — Tenants, Workspaces, Apps, Tokens</w:t>
      </w:r>
    </w:p>
    <w:p>
      <w:pPr>
        <w:pStyle w:val="ListParagraph"/>
        <w:numPr>
          <w:ilvl w:val="0"/>
          <w:numId w:val="2"/>
        </w:numPr>
        <w:spacing w:before="40" w:after="40"/>
      </w:pPr>
      <w:r>
        <w:rPr>
          <w:rFonts w:ascii="Arial" w:cs="Arial" w:eastAsia="Arial" w:hAnsi="Arial"/>
          <w:sz w:val="20"/>
          <w:szCs w:val="20"/>
        </w:rPr>
        <w:t xml:space="preserve">Write: API Reference (point to auto-generated Swagger from OpenAPI YAML)</w:t>
      </w:r>
    </w:p>
    <w:p>
      <w:pPr>
        <w:pStyle w:val="ListParagraph"/>
        <w:numPr>
          <w:ilvl w:val="0"/>
          <w:numId w:val="2"/>
        </w:numPr>
        <w:spacing w:before="40" w:after="40"/>
      </w:pPr>
      <w:r>
        <w:rPr>
          <w:rFonts w:ascii="Arial" w:cs="Arial" w:eastAsia="Arial" w:hAnsi="Arial"/>
          <w:sz w:val="20"/>
          <w:szCs w:val="20"/>
        </w:rPr>
        <w:t xml:space="preserve">Write: SDK reference (JavaScript copy-paste setup)</w:t>
      </w:r>
    </w:p>
    <w:p>
      <w:pPr>
        <w:pStyle w:val="ListParagraph"/>
        <w:numPr>
          <w:ilvl w:val="0"/>
          <w:numId w:val="2"/>
        </w:numPr>
        <w:spacing w:before="40" w:after="40"/>
      </w:pPr>
      <w:r>
        <w:rPr>
          <w:rFonts w:ascii="Arial" w:cs="Arial" w:eastAsia="Arial" w:hAnsi="Arial"/>
          <w:sz w:val="20"/>
          <w:szCs w:val="20"/>
        </w:rPr>
        <w:t xml:space="preserve">End-to-end smoke test: create tenant → create app → protect Express route → login → verify token</w:t>
      </w:r>
    </w:p>
    <w:p>
      <w:pPr>
        <w:pStyle w:val="ListParagraph"/>
        <w:numPr>
          <w:ilvl w:val="0"/>
          <w:numId w:val="2"/>
        </w:numPr>
        <w:spacing w:before="40" w:after="40"/>
      </w:pPr>
      <w:r>
        <w:rPr>
          <w:rFonts w:ascii="Arial" w:cs="Arial" w:eastAsia="Arial" w:hAnsi="Arial"/>
          <w:sz w:val="20"/>
          <w:szCs w:val="20"/>
        </w:rPr>
        <w:t xml:space="preserve">Fix any broken flows found in smoke test</w:t>
      </w:r>
    </w:p>
    <w:p>
      <w:pPr>
        <w:pStyle w:val="ListParagraph"/>
        <w:numPr>
          <w:ilvl w:val="0"/>
          <w:numId w:val="2"/>
        </w:numPr>
        <w:spacing w:before="40" w:after="40"/>
      </w:pPr>
      <w:r>
        <w:rPr>
          <w:rFonts w:ascii="Arial" w:cs="Arial" w:eastAsia="Arial" w:hAnsi="Arial"/>
          <w:sz w:val="20"/>
          <w:szCs w:val="20"/>
        </w:rPr>
        <w:t xml:space="preserve">Tag release v1.0.0</w:t>
      </w:r>
    </w:p>
    <w:p>
      <w:pPr>
        <w:pStyle w:val="ListParagraph"/>
        <w:numPr>
          <w:ilvl w:val="0"/>
          <w:numId w:val="2"/>
        </w:numPr>
        <w:spacing w:before="40" w:after="40"/>
      </w:pPr>
      <w:r>
        <w:rPr>
          <w:rFonts w:ascii="Arial" w:cs="Arial" w:eastAsia="Arial" w:hAnsi="Arial"/>
          <w:sz w:val="20"/>
          <w:szCs w:val="20"/>
        </w:rPr>
        <w:t xml:space="preserve">Ship</w:t>
      </w:r>
    </w:p>
    <w:p>
      <w:pPr>
        <w:spacing w:before="40" w:after="40"/>
      </w:pPr>
      <w:r>
        <w:rPr>
          <w:rFonts w:ascii="Arial" w:cs="Arial" w:eastAsia="Arial" w:hAnsi="Arial"/>
        </w:rPr>
        <w:t xml:space="preserve"/>
      </w:r>
    </w:p>
    <w:p>
      <w:r>
        <w:br w:type="pag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none"/>
              <w:left w:val="none"/>
              <w:bottom w:val="none"/>
              <w:right w:val="none"/>
            </w:tcBorders>
            <w:shd w:fill="E94560" w:val="clear"/>
            <w:tcMar>
              <w:top w:type="dxa" w:w="60"/>
              <w:left w:type="dxa" w:w="180"/>
              <w:bottom w:type="dxa" w:w="60"/>
              <w:right w:type="dxa" w:w="180"/>
            </w:tcMar>
          </w:tcPr>
          <w:p>
            <w:r>
              <w:rPr>
                <w:rFonts w:ascii="Arial" w:cs="Arial" w:eastAsia="Arial" w:hAnsi="Arial"/>
                <w:b/>
                <w:bCs/>
                <w:color w:val="FFFFFF"/>
                <w:sz w:val="18"/>
                <w:szCs w:val="18"/>
              </w:rPr>
              <w:t xml:space="preserve">SECTION 11</w:t>
            </w:r>
          </w:p>
        </w:tc>
      </w:tr>
    </w:tbl>
    <w:p>
      <w:pPr>
        <w:pStyle w:val="Heading1"/>
        <w:spacing w:before="280" w:after="140"/>
      </w:pPr>
      <w:r>
        <w:rPr>
          <w:rFonts w:ascii="Arial" w:cs="Arial" w:eastAsia="Arial" w:hAnsi="Arial"/>
        </w:rPr>
        <w:t xml:space="preserve">6–12 Month Longevity Strategy</w:t>
      </w:r>
    </w:p>
    <w:p>
      <w:pPr>
        <w:pBdr>
          <w:bottom w:val="single" w:color="CBD5E1" w:sz="4" w:space="1"/>
        </w:pBdr>
        <w:spacing w:before="120" w:after="120"/>
      </w:pPr>
      <w:r>
        <w:rPr>
          <w:rFonts w:ascii="Arial" w:cs="Arial" w:eastAsia="Arial" w:hAnsi="Arial"/>
        </w:rPr>
        <w:t xml:space="preserve"/>
      </w:r>
    </w:p>
    <w:p>
      <w:pPr>
        <w:spacing w:before="40" w:after="40"/>
      </w:pPr>
      <w:r>
        <w:rPr>
          <w:rFonts w:ascii="Arial" w:cs="Arial" w:eastAsia="Arial" w:hAnsi="Arial"/>
        </w:rPr>
        <w:t xml:space="preserve"/>
      </w:r>
    </w:p>
    <w:p>
      <w:pPr>
        <w:spacing w:before="80" w:after="100"/>
      </w:pPr>
      <w:r>
        <w:rPr>
          <w:rFonts w:ascii="Arial" w:cs="Arial" w:eastAsia="Arial" w:hAnsi="Arial"/>
          <w:sz w:val="20"/>
          <w:szCs w:val="20"/>
        </w:rPr>
        <w:t xml:space="preserve">This platform is designed to run for 6–12 months without a forced feature update. The following choices make that possible.</w:t>
      </w:r>
    </w:p>
    <w:p>
      <w:pPr>
        <w:pStyle w:val="Heading2"/>
        <w:spacing w:before="280" w:after="140"/>
      </w:pPr>
      <w:r>
        <w:rPr>
          <w:rFonts w:ascii="Arial" w:cs="Arial" w:eastAsia="Arial" w:hAnsi="Arial"/>
        </w:rPr>
        <w:t xml:space="preserve">11.1 Why This Stack Lasts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Decision</w:t>
            </w:r>
          </w:p>
        </w:tc>
        <w:tc>
          <w:tcPr>
            <w:tcW w:type="dxa" w:w="65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Why It Buys Time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Keycloak 24 (Apache 2.0)</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Mature, LTS-supported release. No licence cost. Security patches available without major version changes. No vendor dependency.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OpenID Connect + OAuth2</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20-year-old internet standards. Customer integrations written against these standards will not break.</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PostgreSQL 16</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Proven. No surprising deprecations. Prisma handles schema evolution cleanly.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Redis 7</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Stable. No breaking changes expected in the 6–12 month horizon.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Node.js 20 LTS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Active LTS until April 2026. No forced upgrades required.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React 18</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Stable. No forced upgrade pressure in the target window.</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Keycloak realm isolation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Adding new tenants requires zero code changes — purely operational.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API versioning (/v1)</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Customer integrations are pinned to v1. Breaking changes go to v2 without disrupting existing customers.</w:t>
            </w:r>
          </w:p>
        </w:tc>
      </w:tr>
    </w:tbl>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11.2 What Will NOT Need Changing (Unless Customer Demands It)</w:t>
      </w:r>
    </w:p>
    <w:p>
      <w:pPr>
        <w:pStyle w:val="ListParagraph"/>
        <w:numPr>
          <w:ilvl w:val="0"/>
          <w:numId w:val="2"/>
        </w:numPr>
        <w:spacing w:before="40" w:after="40"/>
      </w:pPr>
      <w:r>
        <w:rPr>
          <w:rFonts w:ascii="Arial" w:cs="Arial" w:eastAsia="Arial" w:hAnsi="Arial"/>
          <w:sz w:val="20"/>
          <w:szCs w:val="20"/>
        </w:rPr>
        <w:t xml:space="preserve">Core provisioning logic — realm template is stable once validated</w:t>
      </w:r>
    </w:p>
    <w:p>
      <w:pPr>
        <w:pStyle w:val="ListParagraph"/>
        <w:numPr>
          <w:ilvl w:val="0"/>
          <w:numId w:val="2"/>
        </w:numPr>
        <w:spacing w:before="40" w:after="40"/>
      </w:pPr>
      <w:r>
        <w:rPr>
          <w:rFonts w:ascii="Arial" w:cs="Arial" w:eastAsia="Arial" w:hAnsi="Arial"/>
          <w:sz w:val="20"/>
          <w:szCs w:val="20"/>
        </w:rPr>
        <w:t xml:space="preserve">OIDC token flow — standards-based, will not break</w:t>
      </w:r>
    </w:p>
    <w:p>
      <w:pPr>
        <w:pStyle w:val="ListParagraph"/>
        <w:numPr>
          <w:ilvl w:val="0"/>
          <w:numId w:val="2"/>
        </w:numPr>
        <w:spacing w:before="40" w:after="40"/>
      </w:pPr>
      <w:r>
        <w:rPr>
          <w:rFonts w:ascii="Arial" w:cs="Arial" w:eastAsia="Arial" w:hAnsi="Arial"/>
          <w:sz w:val="20"/>
          <w:szCs w:val="20"/>
        </w:rPr>
        <w:t xml:space="preserve">Billing integration — Stripe API is exceptionally stable</w:t>
      </w:r>
    </w:p>
    <w:p>
      <w:pPr>
        <w:pStyle w:val="ListParagraph"/>
        <w:numPr>
          <w:ilvl w:val="0"/>
          <w:numId w:val="2"/>
        </w:numPr>
        <w:spacing w:before="40" w:after="40"/>
      </w:pPr>
      <w:r>
        <w:rPr>
          <w:rFonts w:ascii="Arial" w:cs="Arial" w:eastAsia="Arial" w:hAnsi="Arial"/>
          <w:sz w:val="20"/>
          <w:szCs w:val="20"/>
        </w:rPr>
        <w:t xml:space="preserve">Database schema — additive migrations only, no destructive changes</w:t>
      </w:r>
    </w:p>
    <w:p>
      <w:pPr>
        <w:pStyle w:val="ListParagraph"/>
        <w:numPr>
          <w:ilvl w:val="0"/>
          <w:numId w:val="2"/>
        </w:numPr>
        <w:spacing w:before="40" w:after="40"/>
      </w:pPr>
      <w:r>
        <w:rPr>
          <w:rFonts w:ascii="Arial" w:cs="Arial" w:eastAsia="Arial" w:hAnsi="Arial"/>
          <w:sz w:val="20"/>
          <w:szCs w:val="20"/>
        </w:rPr>
        <w:t xml:space="preserve">Docker Compose dev setup — services are pinned to specific image tags</w:t>
      </w:r>
    </w:p>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11.3 Operational Playbook (Keeping It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Cadence</w:t>
            </w:r>
          </w:p>
        </w:tc>
        <w:tc>
          <w:tcPr>
            <w:tcW w:type="dxa" w:w="696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Action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Weekly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Review Keycloak security advisories. Apply patch releases (24.x.y) — minor, no downtime.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Monthly</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Flush usage counters from Redis to Postgres. Generate Stripe overage invoices. Review error rates in logs.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Quarterly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Review Postgres query performance. Add indexes if slow queries appear. Review Keycloak session counts vs. infrastructure capacity.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Ad hoc</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Add new tenant: POST /v1/tenants — no code deployment required. Suspend tenant: PATCH /v1/tenants/:id { status: suspended }.</w:t>
            </w:r>
          </w:p>
        </w:tc>
      </w:tr>
    </w:tbl>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11.4 When You WILL Need to Upgrade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6"/>
              <w:left w:val="single" w:color="F59E0B" w:sz="6"/>
              <w:bottom w:val="single" w:color="F59E0B" w:sz="6"/>
              <w:right w:val="single" w:color="F59E0B" w:sz="6"/>
            </w:tcBorders>
            <w:shd w:fill="FFF7ED" w:val="clear"/>
            <w:tcMar>
              <w:top w:type="dxa" w:w="120"/>
              <w:left w:type="dxa" w:w="200"/>
              <w:bottom w:type="dxa" w:w="120"/>
              <w:right w:type="dxa" w:w="200"/>
            </w:tcMar>
          </w:tcPr>
          <w:p>
            <w:r>
              <w:rPr>
                <w:rFonts w:ascii="Arial" w:cs="Arial" w:eastAsia="Arial" w:hAnsi="Arial"/>
                <w:b/>
                <w:bCs/>
                <w:color w:val="B45309"/>
                <w:sz w:val="20"/>
                <w:szCs w:val="20"/>
              </w:rPr>
              <w:t xml:space="preserve">Triggers for Platform Updates</w:t>
            </w:r>
          </w:p>
          <w:p>
            <w:pPr>
              <w:spacing w:before="60" w:after="0"/>
            </w:pPr>
            <w:r>
              <w:rPr>
                <w:rFonts w:ascii="Arial" w:cs="Arial" w:eastAsia="Arial" w:hAnsi="Arial"/>
                <w:sz w:val="20"/>
                <w:szCs w:val="20"/>
              </w:rPr>
              <w:t xml:space="preserve">These events require engineering effort but are predictable and plannable — not emergencies.</w:t>
            </w:r>
          </w:p>
        </w:tc>
      </w:tr>
    </w:tbl>
    <w:p>
      <w:pPr>
        <w:spacing w:before="40" w:after="40"/>
      </w:pPr>
      <w:r>
        <w:rPr>
          <w:rFonts w:ascii="Arial" w:cs="Arial" w:eastAsia="Arial" w:hAnsi="Arial"/>
        </w:rPr>
        <w:t xml:space="preserve"/>
      </w:r>
    </w:p>
    <w:p>
      <w:pPr>
        <w:pStyle w:val="ListParagraph"/>
        <w:numPr>
          <w:ilvl w:val="0"/>
          <w:numId w:val="2"/>
        </w:numPr>
        <w:spacing w:before="40" w:after="40"/>
      </w:pPr>
      <w:r>
        <w:rPr>
          <w:rFonts w:ascii="Arial" w:cs="Arial" w:eastAsia="Arial" w:hAnsi="Arial"/>
          <w:sz w:val="20"/>
          <w:szCs w:val="20"/>
        </w:rPr>
        <w:t xml:space="preserve">Keycloak major version (24 → 25) — migration guide published by Red Hat, typically 2–4 days effort</w:t>
      </w:r>
    </w:p>
    <w:p>
      <w:pPr>
        <w:pStyle w:val="ListParagraph"/>
        <w:numPr>
          <w:ilvl w:val="0"/>
          <w:numId w:val="2"/>
        </w:numPr>
        <w:spacing w:before="40" w:after="40"/>
      </w:pPr>
      <w:r>
        <w:rPr>
          <w:rFonts w:ascii="Arial" w:cs="Arial" w:eastAsia="Arial" w:hAnsi="Arial"/>
          <w:sz w:val="20"/>
          <w:szCs w:val="20"/>
        </w:rPr>
        <w:t xml:space="preserve">Customer requests SAML — estimate 5 days to add SAML protocol support</w:t>
      </w:r>
    </w:p>
    <w:p>
      <w:pPr>
        <w:pStyle w:val="ListParagraph"/>
        <w:numPr>
          <w:ilvl w:val="0"/>
          <w:numId w:val="2"/>
        </w:numPr>
        <w:spacing w:before="40" w:after="40"/>
      </w:pPr>
      <w:r>
        <w:rPr>
          <w:rFonts w:ascii="Arial" w:cs="Arial" w:eastAsia="Arial" w:hAnsi="Arial"/>
          <w:sz w:val="20"/>
          <w:szCs w:val="20"/>
        </w:rPr>
        <w:t xml:space="preserve">Customer requests SCIM provisioning — estimate 7 days</w:t>
      </w:r>
    </w:p>
    <w:p>
      <w:pPr>
        <w:pStyle w:val="ListParagraph"/>
        <w:numPr>
          <w:ilvl w:val="0"/>
          <w:numId w:val="2"/>
        </w:numPr>
        <w:spacing w:before="40" w:after="40"/>
      </w:pPr>
      <w:r>
        <w:rPr>
          <w:rFonts w:ascii="Arial" w:cs="Arial" w:eastAsia="Arial" w:hAnsi="Arial"/>
          <w:sz w:val="20"/>
          <w:szCs w:val="20"/>
        </w:rPr>
        <w:t xml:space="preserve">MAU exceeds 1M — scale Keycloak pods horizontally (no code change, only infra)</w:t>
      </w:r>
    </w:p>
    <w:p>
      <w:pPr>
        <w:pStyle w:val="ListParagraph"/>
        <w:numPr>
          <w:ilvl w:val="0"/>
          <w:numId w:val="2"/>
        </w:numPr>
        <w:spacing w:before="40" w:after="40"/>
      </w:pPr>
      <w:r>
        <w:rPr>
          <w:rFonts w:ascii="Arial" w:cs="Arial" w:eastAsia="Arial" w:hAnsi="Arial"/>
          <w:sz w:val="20"/>
          <w:szCs w:val="20"/>
        </w:rPr>
        <w:t xml:space="preserve">Multi-region requirement — architectural change, estimate 2–3 weeks</w:t>
      </w:r>
    </w:p>
    <w:p>
      <w:pPr>
        <w:spacing w:before="40" w:after="40"/>
      </w:pPr>
      <w:r>
        <w:rPr>
          <w:rFonts w:ascii="Arial" w:cs="Arial" w:eastAsia="Arial" w:hAnsi="Arial"/>
        </w:rPr>
        <w:t xml:space="preserve"/>
      </w:r>
    </w:p>
    <w:p>
      <w:r>
        <w:br w:type="pag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none"/>
              <w:left w:val="none"/>
              <w:bottom w:val="none"/>
              <w:right w:val="none"/>
            </w:tcBorders>
            <w:shd w:fill="E94560" w:val="clear"/>
            <w:tcMar>
              <w:top w:type="dxa" w:w="60"/>
              <w:left w:type="dxa" w:w="180"/>
              <w:bottom w:type="dxa" w:w="60"/>
              <w:right w:type="dxa" w:w="180"/>
            </w:tcMar>
          </w:tcPr>
          <w:p>
            <w:r>
              <w:rPr>
                <w:rFonts w:ascii="Arial" w:cs="Arial" w:eastAsia="Arial" w:hAnsi="Arial"/>
                <w:b/>
                <w:bCs/>
                <w:color w:val="FFFFFF"/>
                <w:sz w:val="18"/>
                <w:szCs w:val="18"/>
              </w:rPr>
              <w:t xml:space="preserve">SECTION 12</w:t>
            </w:r>
          </w:p>
        </w:tc>
      </w:tr>
    </w:tbl>
    <w:p>
      <w:pPr>
        <w:pStyle w:val="Heading1"/>
        <w:spacing w:before="280" w:after="140"/>
      </w:pPr>
      <w:r>
        <w:rPr>
          <w:rFonts w:ascii="Arial" w:cs="Arial" w:eastAsia="Arial" w:hAnsi="Arial"/>
        </w:rPr>
        <w:t xml:space="preserve">Definition of Done &amp; Success Criteria</w:t>
      </w:r>
    </w:p>
    <w:p>
      <w:pPr>
        <w:pBdr>
          <w:bottom w:val="single" w:color="CBD5E1" w:sz="4" w:space="1"/>
        </w:pBdr>
        <w:spacing w:before="120" w:after="120"/>
      </w:pPr>
      <w:r>
        <w:rPr>
          <w:rFonts w:ascii="Arial" w:cs="Arial" w:eastAsia="Arial" w:hAnsi="Arial"/>
        </w:rPr>
        <w:t xml:space="preserve"/>
      </w:r>
    </w:p>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12.1 MVP 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6"/>
              <w:left w:val="single" w:color="3B82F6" w:sz="6"/>
              <w:bottom w:val="single" w:color="3B82F6" w:sz="6"/>
              <w:right w:val="single" w:color="3B82F6" w:sz="6"/>
            </w:tcBorders>
            <w:shd w:fill="EFF6FF" w:val="clear"/>
            <w:tcMar>
              <w:top w:type="dxa" w:w="120"/>
              <w:left w:type="dxa" w:w="200"/>
              <w:bottom w:type="dxa" w:w="120"/>
              <w:right w:type="dxa" w:w="200"/>
            </w:tcMar>
          </w:tcPr>
          <w:p>
            <w:r>
              <w:rPr>
                <w:rFonts w:ascii="Arial" w:cs="Arial" w:eastAsia="Arial" w:hAnsi="Arial"/>
                <w:b/>
                <w:bCs/>
                <w:color w:val="1D4ED8"/>
                <w:sz w:val="20"/>
                <w:szCs w:val="20"/>
              </w:rPr>
              <w:t xml:space="preserve">Pass / Fail Gate</w:t>
            </w:r>
          </w:p>
          <w:p>
            <w:pPr>
              <w:spacing w:before="60" w:after="0"/>
            </w:pPr>
            <w:r>
              <w:rPr>
                <w:rFonts w:ascii="Arial" w:cs="Arial" w:eastAsia="Arial" w:hAnsi="Arial"/>
                <w:sz w:val="20"/>
                <w:szCs w:val="20"/>
              </w:rPr>
              <w:t xml:space="preserve">The platform is not shipped until all items below pass. No partial credit.</w:t>
            </w:r>
          </w:p>
        </w:tc>
      </w:tr>
    </w:tbl>
    <w:p>
      <w:pPr>
        <w:spacing w:before="4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w:t>
            </w:r>
          </w:p>
        </w:tc>
        <w:tc>
          <w:tcPr>
            <w:tcW w:type="dxa" w:w="312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Criterion</w:t>
            </w:r>
          </w:p>
        </w:tc>
        <w:tc>
          <w:tcPr>
            <w:tcW w:type="dxa" w:w="312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How to Verify</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docker compose up starts all 7 services with no manual steps beyond cp .env.example .env</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Fresh checkout on a new machine, run make up</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2</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POST /v1/tenants creates a visible Keycloak realm within 10 seconds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Keycloak Admin Console shows realm tnt_&lt;id&gt;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Realm contains correct roles: tenant_owner, tenant_admin, tenant_billing, tenant_viewer</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KC Admin → Realm → Roles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4</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GET /v1/workspaces/:id/oidc returns valid OIDC discovery (issuer, jwks_uri, endpoints)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Run against openid-configuration URL; tokens validate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Created app (public type) enforces PKCE — login without PKCE challenge is rejected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Test with Postman without code_verifier</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6</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Admin invite email arrives in Mailpit with working invite link</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Trigger invite, check Mailpit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Integration snippet from App Detail page works copy-paste with no modification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Create Express app, copy snippet, make authenticated request, check claims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8</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Stripe Checkout flow completes in test mode and updates tenant.plan in DB</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Stripe test card 4242 4242 4242 4242</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Rate limiter returns 429 after 200 requests within 60 seconds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Automated load test</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10</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Docs site accessible and quickstart guide is accurate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Follow guide start-to-finish on clean environment</w:t>
            </w:r>
          </w:p>
        </w:tc>
      </w:tr>
    </w:tbl>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12.2 First Customer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2C55E" w:sz="6"/>
              <w:left w:val="single" w:color="22C55E" w:sz="6"/>
              <w:bottom w:val="single" w:color="22C55E" w:sz="6"/>
              <w:right w:val="single" w:color="22C55E" w:sz="6"/>
            </w:tcBorders>
            <w:shd w:fill="F0FDF4" w:val="clear"/>
            <w:tcMar>
              <w:top w:type="dxa" w:w="120"/>
              <w:left w:type="dxa" w:w="200"/>
              <w:bottom w:type="dxa" w:w="120"/>
              <w:right w:type="dxa" w:w="200"/>
            </w:tcMar>
          </w:tcPr>
          <w:p>
            <w:r>
              <w:rPr>
                <w:rFonts w:ascii="Arial" w:cs="Arial" w:eastAsia="Arial" w:hAnsi="Arial"/>
                <w:b/>
                <w:bCs/>
                <w:color w:val="15803D"/>
                <w:sz w:val="20"/>
                <w:szCs w:val="20"/>
              </w:rPr>
              <w:t xml:space="preserve">Commercial Readiness</w:t>
            </w:r>
          </w:p>
          <w:p>
            <w:pPr>
              <w:spacing w:before="60" w:after="0"/>
            </w:pPr>
            <w:r>
              <w:rPr>
                <w:rFonts w:ascii="Arial" w:cs="Arial" w:eastAsia="Arial" w:hAnsi="Arial"/>
                <w:sz w:val="20"/>
                <w:szCs w:val="20"/>
              </w:rPr>
              <w:t xml:space="preserve">These are the additional items required before charging a real customer.</w:t>
            </w:r>
          </w:p>
        </w:tc>
      </w:tr>
    </w:tbl>
    <w:p>
      <w:pPr>
        <w:spacing w:before="40" w:after="40"/>
      </w:pPr>
      <w:r>
        <w:rPr>
          <w:rFonts w:ascii="Arial" w:cs="Arial" w:eastAsia="Arial" w:hAnsi="Arial"/>
        </w:rPr>
        <w:t xml:space="preserve"/>
      </w:r>
    </w:p>
    <w:p>
      <w:pPr>
        <w:pStyle w:val="ListParagraph"/>
        <w:numPr>
          <w:ilvl w:val="0"/>
          <w:numId w:val="2"/>
        </w:numPr>
        <w:spacing w:before="40" w:after="40"/>
      </w:pPr>
      <w:r>
        <w:rPr>
          <w:rFonts w:ascii="Arial" w:cs="Arial" w:eastAsia="Arial" w:hAnsi="Arial"/>
          <w:sz w:val="20"/>
          <w:szCs w:val="20"/>
        </w:rPr>
        <w:t xml:space="preserve">Production TLS certificates on all public endpoints</w:t>
      </w:r>
    </w:p>
    <w:p>
      <w:pPr>
        <w:pStyle w:val="ListParagraph"/>
        <w:numPr>
          <w:ilvl w:val="0"/>
          <w:numId w:val="2"/>
        </w:numPr>
        <w:spacing w:before="40" w:after="40"/>
      </w:pPr>
      <w:r>
        <w:rPr>
          <w:rFonts w:ascii="Arial" w:cs="Arial" w:eastAsia="Arial" w:hAnsi="Arial"/>
          <w:sz w:val="20"/>
          <w:szCs w:val="20"/>
        </w:rPr>
        <w:t xml:space="preserve">Keycloak Admin Console port NOT exposed publicly</w:t>
      </w:r>
    </w:p>
    <w:p>
      <w:pPr>
        <w:pStyle w:val="ListParagraph"/>
        <w:numPr>
          <w:ilvl w:val="0"/>
          <w:numId w:val="2"/>
        </w:numPr>
        <w:spacing w:before="40" w:after="40"/>
      </w:pPr>
      <w:r>
        <w:rPr>
          <w:rFonts w:ascii="Arial" w:cs="Arial" w:eastAsia="Arial" w:hAnsi="Arial"/>
          <w:sz w:val="20"/>
          <w:szCs w:val="20"/>
        </w:rPr>
        <w:t xml:space="preserve">Postgres and Redis NOT exposed on public ports</w:t>
      </w:r>
    </w:p>
    <w:p>
      <w:pPr>
        <w:pStyle w:val="ListParagraph"/>
        <w:numPr>
          <w:ilvl w:val="0"/>
          <w:numId w:val="2"/>
        </w:numPr>
        <w:spacing w:before="40" w:after="40"/>
      </w:pPr>
      <w:r>
        <w:rPr>
          <w:rFonts w:ascii="Arial" w:cs="Arial" w:eastAsia="Arial" w:hAnsi="Arial"/>
          <w:sz w:val="20"/>
          <w:szCs w:val="20"/>
        </w:rPr>
        <w:t xml:space="preserve">Stripe live mode keys configured and tested</w:t>
      </w:r>
    </w:p>
    <w:p>
      <w:pPr>
        <w:pStyle w:val="ListParagraph"/>
        <w:numPr>
          <w:ilvl w:val="0"/>
          <w:numId w:val="2"/>
        </w:numPr>
        <w:spacing w:before="40" w:after="40"/>
      </w:pPr>
      <w:r>
        <w:rPr>
          <w:rFonts w:ascii="Arial" w:cs="Arial" w:eastAsia="Arial" w:hAnsi="Arial"/>
          <w:sz w:val="20"/>
          <w:szCs w:val="20"/>
        </w:rPr>
        <w:t xml:space="preserve">At least one backup of Postgres tested and restorable</w:t>
      </w:r>
    </w:p>
    <w:p>
      <w:pPr>
        <w:pStyle w:val="ListParagraph"/>
        <w:numPr>
          <w:ilvl w:val="0"/>
          <w:numId w:val="2"/>
        </w:numPr>
        <w:spacing w:before="40" w:after="40"/>
      </w:pPr>
      <w:r>
        <w:rPr>
          <w:rFonts w:ascii="Arial" w:cs="Arial" w:eastAsia="Arial" w:hAnsi="Arial"/>
          <w:sz w:val="20"/>
          <w:szCs w:val="20"/>
        </w:rPr>
        <w:t xml:space="preserve">Monitoring: uptime check on /v1/health with alerting</w:t>
      </w:r>
    </w:p>
    <w:p>
      <w:pPr>
        <w:pStyle w:val="ListParagraph"/>
        <w:numPr>
          <w:ilvl w:val="0"/>
          <w:numId w:val="2"/>
        </w:numPr>
        <w:spacing w:before="40" w:after="40"/>
      </w:pPr>
      <w:r>
        <w:rPr>
          <w:rFonts w:ascii="Arial" w:cs="Arial" w:eastAsia="Arial" w:hAnsi="Arial"/>
          <w:sz w:val="20"/>
          <w:szCs w:val="20"/>
        </w:rPr>
        <w:t xml:space="preserve">Support email address published in docs</w:t>
      </w:r>
    </w:p>
    <w:p>
      <w:pPr>
        <w:spacing w:before="40" w:after="40"/>
      </w:pPr>
      <w:r>
        <w:rPr>
          <w:rFonts w:ascii="Arial" w:cs="Arial" w:eastAsia="Arial" w:hAnsi="Arial"/>
        </w:rPr>
        <w:t xml:space="preserve"/>
      </w:r>
    </w:p>
    <w:p>
      <w:pPr>
        <w:pStyle w:val="Heading2"/>
        <w:spacing w:before="280" w:after="140"/>
      </w:pPr>
      <w:r>
        <w:rPr>
          <w:rFonts w:ascii="Arial" w:cs="Arial" w:eastAsia="Arial" w:hAnsi="Arial"/>
        </w:rPr>
        <w:t xml:space="preserve">12.3 Revenue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Milestone</w:t>
            </w:r>
          </w:p>
        </w:tc>
        <w:tc>
          <w:tcPr>
            <w:tcW w:type="dxa" w:w="312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Target</w:t>
            </w:r>
          </w:p>
        </w:tc>
        <w:tc>
          <w:tcPr>
            <w:tcW w:type="dxa" w:w="312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Metric</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First paying tenant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Week 1 post-launch</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1 Starter subscription ($99/month)</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Break even on infra</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Month 2</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~15–20 Starter tenants ($1,500–2,000/month)</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FoundryOS funding threshold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Month 6–12</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~165 tenants at avg $400/month = $66k/month = $792k ARR</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$2M ARR</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Month 12–18</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~415 Growth tenants OR 50 Enterprise OR 11M MAU</w:t>
            </w:r>
          </w:p>
        </w:tc>
      </w:tr>
    </w:tbl>
    <w:p>
      <w:pPr>
        <w:spacing w:before="40" w:after="40"/>
      </w:pPr>
      <w:r>
        <w:rPr>
          <w:rFonts w:ascii="Arial" w:cs="Arial" w:eastAsia="Arial" w:hAnsi="Arial"/>
        </w:rPr>
        <w:t xml:space="preserve"/>
      </w:r>
    </w:p>
    <w:p>
      <w:pPr>
        <w:pBdr>
          <w:bottom w:val="single" w:color="E94560" w:sz="4" w:space="1"/>
        </w:pBdr>
        <w:spacing w:before="120" w:after="120"/>
      </w:pPr>
      <w:r>
        <w:rPr>
          <w:rFonts w:ascii="Arial" w:cs="Arial" w:eastAsia="Arial" w:hAnsi="Arial"/>
        </w:rPr>
        <w:t xml:space="preserve"/>
      </w:r>
    </w:p>
    <w:p>
      <w:pPr>
        <w:spacing w:before="200" w:after="100"/>
        <w:jc w:val="center"/>
      </w:pPr>
      <w:r>
        <w:rPr>
          <w:rFonts w:ascii="Arial" w:cs="Arial" w:eastAsia="Arial" w:hAnsi="Arial"/>
          <w:i/>
          <w:iCs/>
          <w:color w:val="64748B"/>
          <w:sz w:val="18"/>
          <w:szCs w:val="18"/>
        </w:rPr>
        <w:t xml:space="preserve">End of Foundry IAM Platform Specification v1.0.0</w:t>
      </w:r>
    </w:p>
    <w:p>
      <w:pPr>
        <w:spacing w:before="60" w:after="0"/>
        <w:jc w:val="center"/>
      </w:pPr>
      <w:r>
        <w:rPr>
          <w:rFonts w:ascii="Arial" w:cs="Arial" w:eastAsia="Arial" w:hAnsi="Arial"/>
          <w:b/>
          <w:bCs/>
          <w:color w:val="1A1A2E"/>
          <w:sz w:val="22"/>
          <w:szCs w:val="22"/>
        </w:rPr>
        <w:t xml:space="preserve">This document is the contract. Build to 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120" w:after="0"/>
    </w:pPr>
    <w:r>
      <w:rPr>
        <w:rFonts w:ascii="Arial" w:cs="Arial" w:eastAsia="Arial" w:hAnsi="Arial"/>
        <w:color w:val="64748B"/>
        <w:sz w:val="16"/>
        <w:szCs w:val="16"/>
      </w:rPr>
      <w:t xml:space="preserve">INTERNAL — CONFIDENTIAL  |  </w:t>
    </w:r>
    <w:r>
      <w:rPr>
        <w:rFonts w:ascii="Arial" w:cs="Arial" w:eastAsia="Arial" w:hAnsi="Arial"/>
        <w:color w:val="64748B"/>
        <w:sz w:val="16"/>
        <w:szCs w:val="16"/>
      </w:rPr>
      <w:t xml:space="preserve">Page </w:t>
    </w:r>
    <w:r>
      <w:rPr>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spacing w:before="0" w:after="120"/>
    </w:pPr>
    <w:r>
      <w:rPr>
        <w:rFonts w:ascii="Arial" w:cs="Arial" w:eastAsia="Arial" w:hAnsi="Arial"/>
        <w:b/>
        <w:bCs/>
        <w:color w:val="64748B"/>
        <w:sz w:val="16"/>
        <w:szCs w:val="16"/>
      </w:rPr>
      <w:t xml:space="preserve">FOUNDRY IAM — PLATFORM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40"/>
      <w:szCs w:val="40"/>
    </w:rPr>
  </w:style>
  <w:style w:type="paragraph" w:styleId="Heading2">
    <w:name w:val="Heading 2"/>
    <w:basedOn w:val="Normal"/>
    <w:next w:val="Normal"/>
    <w:qFormat/>
    <w:pPr>
      <w:spacing w:before="280" w:after="140"/>
      <w:outlineLvl w:val="1"/>
    </w:pPr>
    <w:rPr>
      <w:rFonts w:ascii="Arial" w:cs="Arial" w:eastAsia="Arial" w:hAnsi="Arial"/>
      <w:b/>
      <w:bCs/>
      <w:color w:val="0F3460"/>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16213E"/>
      <w:sz w:val="24"/>
      <w:szCs w:val="24"/>
    </w:rPr>
  </w:style>
  <w:style w:type="paragraph" w:styleId="Heading4">
    <w:name w:val="Heading 4"/>
    <w:basedOn w:val="Normal"/>
    <w:next w:val="Normal"/>
    <w:qFormat/>
    <w:pPr>
      <w:spacing w:before="180" w:after="80"/>
      <w:outlineLvl w:val="3"/>
    </w:pPr>
    <w:rPr>
      <w:rFonts w:ascii="Arial" w:cs="Arial" w:eastAsia="Arial" w:hAnsi="Arial"/>
      <w:b/>
      <w:bCs/>
      <w:color w:val="6474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2026-02-28T13:57:12.044Z</dcterms:created>
  <dcterms:modified xsi:type="dcterms:W3CDTF">2026-02-28T13:57:12.046Z</dcterms:modified>
</cp:coreProperties>
</file>

<file path=docProps/custom.xml><?xml version="1.0" encoding="utf-8"?>
<Properties xmlns="http://schemas.openxmlformats.org/officeDocument/2006/custom-properties" xmlns:vt="http://schemas.openxmlformats.org/officeDocument/2006/docPropsVTypes"/>
</file>