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63" w:rsidRDefault="00F00A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Yêu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m (SRS) cho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y Kèm</w:t>
      </w:r>
    </w:p>
    <w:p w:rsidR="00260D63" w:rsidRDefault="00F00A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Gi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thi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</w:p>
    <w:p w:rsidR="00260D63" w:rsidRDefault="00F00AF1">
      <w:pPr>
        <w:spacing w:line="360" w:lineRule="auto"/>
        <w:ind w:firstLineChars="100" w:firstLine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Kèm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 nh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 giúp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sinh 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và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n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giáo viên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kèm phù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nhu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cá nhân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mình.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cũng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cho giáo viên các công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l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sinh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mình.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này mô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các yêu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m cho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sinh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giáo viên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y kèm.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này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các công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giúp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sinh 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m và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n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giáo viên phù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nhu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mình,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cho phép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sinh đăng l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giáo viên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60D63" w:rsidRDefault="00F00AF1">
      <w:pPr>
        <w:ind w:firstLineChars="100" w:firstLine="26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c đích</w:t>
      </w:r>
    </w:p>
    <w:p w:rsidR="00260D63" w:rsidRDefault="00F0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là:</w:t>
      </w:r>
    </w:p>
    <w:p w:rsidR="00260D63" w:rsidRDefault="00F0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Giúp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sinh </w:t>
      </w:r>
      <w:bookmarkStart w:id="0" w:name="_GoBack"/>
      <w:r>
        <w:rPr>
          <w:rFonts w:ascii="Times New Roman" w:hAnsi="Times New Roman" w:cs="Times New Roman"/>
          <w:sz w:val="26"/>
          <w:szCs w:val="26"/>
        </w:rPr>
        <w:t>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giáo viên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kèm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cá nhân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mình.</w:t>
      </w:r>
    </w:p>
    <w:p w:rsidR="00260D63" w:rsidRDefault="00F0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Giúp giáo viên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và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l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260D63" w:rsidRDefault="00F0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Tăng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sinh.</w:t>
      </w:r>
    </w:p>
    <w:p w:rsidR="00260D63" w:rsidRDefault="00F00AF1">
      <w:pPr>
        <w:ind w:firstLineChars="150" w:firstLine="39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1.2 </w:t>
      </w:r>
      <w:r>
        <w:rPr>
          <w:rFonts w:ascii="Times New Roman" w:hAnsi="Times New Roman"/>
          <w:b/>
          <w:bCs/>
          <w:sz w:val="26"/>
          <w:szCs w:val="26"/>
        </w:rPr>
        <w:t>Ph</w:t>
      </w:r>
      <w:r>
        <w:rPr>
          <w:rFonts w:ascii="Times New Roman" w:hAnsi="Times New Roman"/>
          <w:b/>
          <w:bCs/>
          <w:sz w:val="26"/>
          <w:szCs w:val="26"/>
        </w:rPr>
        <w:t>ạ</w:t>
      </w:r>
      <w:r>
        <w:rPr>
          <w:rFonts w:ascii="Times New Roman" w:hAnsi="Times New Roman"/>
          <w:b/>
          <w:bCs/>
          <w:sz w:val="26"/>
          <w:szCs w:val="26"/>
        </w:rPr>
        <w:t xml:space="preserve">m vi </w:t>
      </w:r>
    </w:p>
    <w:p w:rsidR="00260D63" w:rsidRDefault="00F00AF1">
      <w:pPr>
        <w:ind w:firstLineChars="100" w:firstLine="2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Tài 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yêu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m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m này 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xây d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ng nh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m ph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 v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 cho d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án</w:t>
      </w:r>
      <w:r>
        <w:rPr>
          <w:rFonts w:ascii="Times New Roman" w:hAnsi="Times New Roman"/>
          <w:sz w:val="26"/>
          <w:szCs w:val="26"/>
        </w:rPr>
        <w:t xml:space="preserve">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m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m cho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  </w:t>
      </w: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kèm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vi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c phát tri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tr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c tuy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cho khách hàng, t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 xml:space="preserve">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cá nhân 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công c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 đi kèm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cách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và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truy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ng. Mang l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 nhi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i ích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kinh t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chi phí th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nhưng v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 đ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m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n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i dung cũng như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lư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ng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vi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c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tr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c tuy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n. </w:t>
      </w:r>
    </w:p>
    <w:p w:rsidR="00260D63" w:rsidRDefault="00F00AF1">
      <w:pPr>
        <w:numPr>
          <w:ilvl w:val="0"/>
          <w:numId w:val="1"/>
        </w:numPr>
        <w:ind w:firstLineChars="100" w:firstLine="261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/>
          <w:bCs/>
          <w:sz w:val="26"/>
          <w:szCs w:val="26"/>
        </w:rPr>
        <w:t>ổ</w:t>
      </w:r>
      <w:r>
        <w:rPr>
          <w:rFonts w:ascii="Times New Roman" w:hAnsi="Times New Roman"/>
          <w:b/>
          <w:bCs/>
          <w:sz w:val="26"/>
          <w:szCs w:val="26"/>
        </w:rPr>
        <w:t>ng quan h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/>
          <w:b/>
          <w:bCs/>
          <w:sz w:val="26"/>
          <w:szCs w:val="26"/>
        </w:rPr>
        <w:t>ố</w:t>
      </w:r>
      <w:r>
        <w:rPr>
          <w:rFonts w:ascii="Times New Roman" w:hAnsi="Times New Roman"/>
          <w:b/>
          <w:bCs/>
          <w:sz w:val="26"/>
          <w:szCs w:val="26"/>
        </w:rPr>
        <w:t xml:space="preserve">ng </w:t>
      </w:r>
    </w:p>
    <w:p w:rsidR="00260D63" w:rsidRDefault="00F00AF1">
      <w:pPr>
        <w:ind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Đây là 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giúp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lý và h</w:t>
      </w:r>
      <w:r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 tr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c l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c cho khách hàng là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có nhu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tìm ki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m gia sư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c.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gia sư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sư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ch v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p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n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khách hà</w:t>
      </w:r>
      <w:r>
        <w:rPr>
          <w:rFonts w:ascii="Times New Roman" w:hAnsi="Times New Roman"/>
          <w:sz w:val="26"/>
          <w:szCs w:val="26"/>
        </w:rPr>
        <w:t>ng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mình d</w:t>
      </w:r>
      <w:r>
        <w:rPr>
          <w:rFonts w:ascii="Times New Roman" w:hAnsi="Times New Roman"/>
          <w:sz w:val="26"/>
          <w:szCs w:val="26"/>
        </w:rPr>
        <w:t>ễ</w:t>
      </w:r>
      <w:r>
        <w:rPr>
          <w:rFonts w:ascii="Times New Roman" w:hAnsi="Times New Roman"/>
          <w:sz w:val="26"/>
          <w:szCs w:val="26"/>
        </w:rPr>
        <w:t xml:space="preserve"> dàng hơn nh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 s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 tr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 đăng nhu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mình lên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ng.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lý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phát tri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các d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ch v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đánh giá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trình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và phân chia các nhu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khách hàng theo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 và các tính năng,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 năng 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ích cho vi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c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p, như kh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năng lưu tr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th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lu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n trong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l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i, hay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tính năng cơ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có trong 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lý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p.</w:t>
      </w:r>
    </w:p>
    <w:p w:rsidR="00260D63" w:rsidRDefault="00F00AF1">
      <w:p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3. Yêu c</w:t>
      </w:r>
      <w:r>
        <w:rPr>
          <w:rFonts w:ascii="Times New Roman" w:hAnsi="Times New Roman"/>
          <w:b/>
          <w:bCs/>
          <w:sz w:val="26"/>
          <w:szCs w:val="26"/>
        </w:rPr>
        <w:t>ầ</w:t>
      </w:r>
      <w:r>
        <w:rPr>
          <w:rFonts w:ascii="Times New Roman" w:hAnsi="Times New Roman"/>
          <w:b/>
          <w:bCs/>
          <w:sz w:val="26"/>
          <w:szCs w:val="26"/>
        </w:rPr>
        <w:t>u ch</w:t>
      </w:r>
      <w:r>
        <w:rPr>
          <w:rFonts w:ascii="Times New Roman" w:hAnsi="Times New Roman"/>
          <w:b/>
          <w:bCs/>
          <w:sz w:val="26"/>
          <w:szCs w:val="26"/>
        </w:rPr>
        <w:t>ứ</w:t>
      </w:r>
      <w:r>
        <w:rPr>
          <w:rFonts w:ascii="Times New Roman" w:hAnsi="Times New Roman"/>
          <w:b/>
          <w:bCs/>
          <w:sz w:val="26"/>
          <w:szCs w:val="26"/>
        </w:rPr>
        <w:t xml:space="preserve">c năng </w:t>
      </w:r>
    </w:p>
    <w:p w:rsidR="00260D63" w:rsidRDefault="00F00AF1">
      <w:pPr>
        <w:ind w:firstLineChars="50" w:firstLine="131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3.1 Các tác nhân </w:t>
      </w:r>
    </w:p>
    <w:p w:rsidR="00260D63" w:rsidRDefault="00F00AF1">
      <w:pPr>
        <w:ind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g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m có các tác nhân là Khách,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viên,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viên và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viên. Khách có vai trò là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khi chưa đăng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vào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ng.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viên đăng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vào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ng.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viên 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các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 và hư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p.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viên có vai trò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ng. </w:t>
      </w:r>
    </w:p>
    <w:p w:rsidR="00260D63" w:rsidRDefault="00F00AF1">
      <w:pPr>
        <w:ind w:firstLineChars="50" w:firstLine="131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3.2 Các ch</w:t>
      </w:r>
      <w:r>
        <w:rPr>
          <w:rFonts w:ascii="Times New Roman" w:hAnsi="Times New Roman"/>
          <w:b/>
          <w:bCs/>
          <w:sz w:val="26"/>
          <w:szCs w:val="26"/>
        </w:rPr>
        <w:t>ứ</w:t>
      </w:r>
      <w:r>
        <w:rPr>
          <w:rFonts w:ascii="Times New Roman" w:hAnsi="Times New Roman"/>
          <w:b/>
          <w:bCs/>
          <w:sz w:val="26"/>
          <w:szCs w:val="26"/>
        </w:rPr>
        <w:t>c năng c</w:t>
      </w:r>
      <w:r>
        <w:rPr>
          <w:rFonts w:ascii="Times New Roman" w:hAnsi="Times New Roman"/>
          <w:b/>
          <w:bCs/>
          <w:sz w:val="26"/>
          <w:szCs w:val="26"/>
        </w:rPr>
        <w:t>ủ</w:t>
      </w:r>
      <w:r>
        <w:rPr>
          <w:rFonts w:ascii="Times New Roman" w:hAnsi="Times New Roman"/>
          <w:b/>
          <w:bCs/>
          <w:sz w:val="26"/>
          <w:szCs w:val="26"/>
        </w:rPr>
        <w:t>a h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/>
          <w:b/>
          <w:bCs/>
          <w:sz w:val="26"/>
          <w:szCs w:val="26"/>
        </w:rPr>
        <w:t>ố</w:t>
      </w:r>
      <w:r>
        <w:rPr>
          <w:rFonts w:ascii="Times New Roman" w:hAnsi="Times New Roman"/>
          <w:b/>
          <w:bCs/>
          <w:sz w:val="26"/>
          <w:szCs w:val="26"/>
        </w:rPr>
        <w:t xml:space="preserve">ng </w:t>
      </w:r>
    </w:p>
    <w:p w:rsidR="00260D63" w:rsidRDefault="00F00AF1">
      <w:pPr>
        <w:ind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Đăng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p: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này nh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m 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 đínch xác th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c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khi tương tác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nh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m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quy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 cũng như ph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m vi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ng. </w:t>
      </w:r>
    </w:p>
    <w:p w:rsidR="00260D63" w:rsidRDefault="00F00AF1">
      <w:pPr>
        <w:ind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Đăng ký: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s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thì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trư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 h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đă</w:t>
      </w:r>
      <w:r>
        <w:rPr>
          <w:rFonts w:ascii="Times New Roman" w:hAnsi="Times New Roman"/>
          <w:sz w:val="26"/>
          <w:szCs w:val="26"/>
        </w:rPr>
        <w:t>ng ký tài kho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dùng: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viên có vai trò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trong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Các nhóm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lý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bài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ng, bài t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p: Công vi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c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ng viên.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Đăng ký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c: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s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</w:t>
      </w:r>
      <w:r>
        <w:rPr>
          <w:rFonts w:ascii="Times New Roman" w:hAnsi="Times New Roman"/>
          <w:sz w:val="26"/>
          <w:szCs w:val="26"/>
        </w:rPr>
        <w:t xml:space="preserve"> nh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m 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 đích ghi danh,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đ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ngu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n ki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do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viên 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 ra.</w:t>
      </w:r>
    </w:p>
    <w:p w:rsidR="00260D63" w:rsidRDefault="00F00AF1">
      <w:p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4. Các yêu c</w:t>
      </w:r>
      <w:r>
        <w:rPr>
          <w:rFonts w:ascii="Times New Roman" w:hAnsi="Times New Roman"/>
          <w:b/>
          <w:bCs/>
          <w:sz w:val="26"/>
          <w:szCs w:val="26"/>
        </w:rPr>
        <w:t>ầ</w:t>
      </w:r>
      <w:r>
        <w:rPr>
          <w:rFonts w:ascii="Times New Roman" w:hAnsi="Times New Roman"/>
          <w:b/>
          <w:bCs/>
          <w:sz w:val="26"/>
          <w:szCs w:val="26"/>
        </w:rPr>
        <w:t>u phi ch</w:t>
      </w:r>
      <w:r>
        <w:rPr>
          <w:rFonts w:ascii="Times New Roman" w:hAnsi="Times New Roman"/>
          <w:b/>
          <w:bCs/>
          <w:sz w:val="26"/>
          <w:szCs w:val="26"/>
        </w:rPr>
        <w:t>ứ</w:t>
      </w:r>
      <w:r>
        <w:rPr>
          <w:rFonts w:ascii="Times New Roman" w:hAnsi="Times New Roman"/>
          <w:b/>
          <w:bCs/>
          <w:sz w:val="26"/>
          <w:szCs w:val="26"/>
        </w:rPr>
        <w:t xml:space="preserve">c năng </w:t>
      </w:r>
    </w:p>
    <w:p w:rsidR="00260D63" w:rsidRDefault="00F00AF1">
      <w:pPr>
        <w:ind w:firstLineChars="50" w:firstLine="131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4.1 Giao di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>n ngư</w:t>
      </w:r>
      <w:r>
        <w:rPr>
          <w:rFonts w:ascii="Times New Roman" w:hAnsi="Times New Roman"/>
          <w:b/>
          <w:bCs/>
          <w:sz w:val="26"/>
          <w:szCs w:val="26"/>
        </w:rPr>
        <w:t>ờ</w:t>
      </w:r>
      <w:r>
        <w:rPr>
          <w:rFonts w:ascii="Times New Roman" w:hAnsi="Times New Roman"/>
          <w:b/>
          <w:bCs/>
          <w:sz w:val="26"/>
          <w:szCs w:val="26"/>
        </w:rPr>
        <w:t xml:space="preserve">i dùng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Giao di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hi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th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t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t trên các thi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b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khác nhau.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khách khi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s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thông qua</w:t>
      </w:r>
      <w:r>
        <w:rPr>
          <w:rFonts w:ascii="Times New Roman" w:hAnsi="Times New Roman"/>
          <w:sz w:val="26"/>
          <w:szCs w:val="26"/>
        </w:rPr>
        <w:t xml:space="preserve"> trình duy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 web,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s</w:t>
      </w:r>
      <w:r>
        <w:rPr>
          <w:rFonts w:ascii="Times New Roman" w:hAnsi="Times New Roman"/>
          <w:sz w:val="26"/>
          <w:szCs w:val="26"/>
        </w:rPr>
        <w:t>ẽ</w:t>
      </w:r>
      <w:r>
        <w:rPr>
          <w:rFonts w:ascii="Times New Roman" w:hAnsi="Times New Roman"/>
          <w:sz w:val="26"/>
          <w:szCs w:val="26"/>
        </w:rPr>
        <w:t xml:space="preserve">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n yêu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phía máy khách thông qua trình duy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 và g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>i trae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cho trình duy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 các menu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c năng tương 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ph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m vi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ng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i dùng.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Trong trư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ng h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 này Khách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tương tác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thông qua c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 s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 xml:space="preserve"> màn hình trên trình duy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u trúc trang g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m có: </w:t>
      </w:r>
    </w:p>
    <w:p w:rsidR="00260D63" w:rsidRDefault="00F00AF1">
      <w:pPr>
        <w:ind w:leftChars="118" w:left="260"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tiêu đ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trang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tên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ng, nút b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m đăng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260D63" w:rsidRDefault="00F00AF1">
      <w:pPr>
        <w:ind w:leftChars="118" w:left="260"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thân trang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thông tin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danh sách các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 </w:t>
      </w:r>
    </w:p>
    <w:p w:rsidR="00260D63" w:rsidRDefault="00F00AF1">
      <w:pPr>
        <w:ind w:leftChars="118" w:left="260"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Thông tin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bao g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m tên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viên, danh s</w:t>
      </w:r>
      <w:r>
        <w:rPr>
          <w:rFonts w:ascii="Times New Roman" w:hAnsi="Times New Roman"/>
          <w:sz w:val="26"/>
          <w:szCs w:val="26"/>
        </w:rPr>
        <w:t>ách bài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cu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trang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thông tin liên quan đ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260D63" w:rsidRDefault="00F00AF1">
      <w:pPr>
        <w:ind w:leftChars="118" w:left="260" w:firstLineChars="150" w:firstLine="3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và đăng ký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và 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hành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thì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thân trang 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chia thành hai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trái –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bên trái g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m </w:t>
      </w:r>
      <w:r>
        <w:rPr>
          <w:rFonts w:ascii="Times New Roman" w:hAnsi="Times New Roman"/>
          <w:sz w:val="26"/>
          <w:szCs w:val="26"/>
        </w:rPr>
        <w:lastRenderedPageBreak/>
        <w:t>danh sách các bài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khóa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bên</w:t>
      </w:r>
      <w:r>
        <w:rPr>
          <w:rFonts w:ascii="Times New Roman" w:hAnsi="Times New Roman"/>
          <w:sz w:val="26"/>
          <w:szCs w:val="26"/>
        </w:rPr>
        <w:t xml:space="preserve">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là n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i dung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ng bài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 xml:space="preserve">c đó. </w:t>
      </w:r>
    </w:p>
    <w:p w:rsidR="00260D63" w:rsidRDefault="00F00AF1">
      <w:pPr>
        <w:ind w:firstLineChars="250" w:firstLine="6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viên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s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thì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thân trang cũng s</w:t>
      </w:r>
      <w:r>
        <w:rPr>
          <w:rFonts w:ascii="Times New Roman" w:hAnsi="Times New Roman"/>
          <w:sz w:val="26"/>
          <w:szCs w:val="26"/>
        </w:rPr>
        <w:t>ẽ</w:t>
      </w:r>
      <w:r>
        <w:rPr>
          <w:rFonts w:ascii="Times New Roman" w:hAnsi="Times New Roman"/>
          <w:sz w:val="26"/>
          <w:szCs w:val="26"/>
        </w:rPr>
        <w:t xml:space="preserve"> phân b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 xml:space="preserve"> theo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u trúc trái-ph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hay sidebar menu,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m</w:t>
      </w:r>
      <w:r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>i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trong menu s</w:t>
      </w:r>
      <w:r>
        <w:rPr>
          <w:rFonts w:ascii="Times New Roman" w:hAnsi="Times New Roman"/>
          <w:sz w:val="26"/>
          <w:szCs w:val="26"/>
        </w:rPr>
        <w:t>ẽ</w:t>
      </w:r>
      <w:r>
        <w:rPr>
          <w:rFonts w:ascii="Times New Roman" w:hAnsi="Times New Roman"/>
          <w:sz w:val="26"/>
          <w:szCs w:val="26"/>
        </w:rPr>
        <w:t xml:space="preserve"> tương 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ng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lý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tr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viên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260D63" w:rsidRDefault="00F00AF1">
      <w:pPr>
        <w:ind w:firstLineChars="200" w:firstLine="522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4.2 Tính b</w:t>
      </w:r>
      <w:r>
        <w:rPr>
          <w:rFonts w:ascii="Times New Roman" w:hAnsi="Times New Roman"/>
          <w:b/>
          <w:bCs/>
          <w:sz w:val="26"/>
          <w:szCs w:val="26"/>
        </w:rPr>
        <w:t>ả</w:t>
      </w:r>
      <w:r>
        <w:rPr>
          <w:rFonts w:ascii="Times New Roman" w:hAnsi="Times New Roman"/>
          <w:b/>
          <w:bCs/>
          <w:sz w:val="26"/>
          <w:szCs w:val="26"/>
        </w:rPr>
        <w:t>o m</w:t>
      </w:r>
      <w:r>
        <w:rPr>
          <w:rFonts w:ascii="Times New Roman" w:hAnsi="Times New Roman"/>
          <w:b/>
          <w:bCs/>
          <w:sz w:val="26"/>
          <w:szCs w:val="26"/>
        </w:rPr>
        <w:t>ậ</w:t>
      </w:r>
      <w:r>
        <w:rPr>
          <w:rFonts w:ascii="Times New Roman" w:hAnsi="Times New Roman"/>
          <w:b/>
          <w:bCs/>
          <w:sz w:val="26"/>
          <w:szCs w:val="26"/>
        </w:rPr>
        <w:t xml:space="preserve">t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ch</w:t>
      </w:r>
      <w:r>
        <w:rPr>
          <w:rFonts w:ascii="Times New Roman" w:hAnsi="Times New Roman"/>
          <w:sz w:val="26"/>
          <w:szCs w:val="26"/>
        </w:rPr>
        <w:t>ỉ</w:t>
      </w:r>
      <w:r>
        <w:rPr>
          <w:rFonts w:ascii="Times New Roman" w:hAnsi="Times New Roman"/>
          <w:sz w:val="26"/>
          <w:szCs w:val="26"/>
        </w:rPr>
        <w:t xml:space="preserve">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s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các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năng và truy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các d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 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phù h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vai trò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i dùng đó. </w:t>
      </w:r>
    </w:p>
    <w:p w:rsidR="00260D63" w:rsidRDefault="00F00AF1">
      <w:pPr>
        <w:ind w:firstLineChars="200" w:firstLine="522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4.3  Ràng bu</w:t>
      </w:r>
      <w:r>
        <w:rPr>
          <w:rFonts w:ascii="Times New Roman" w:hAnsi="Times New Roman"/>
          <w:b/>
          <w:bCs/>
          <w:sz w:val="26"/>
          <w:szCs w:val="26"/>
        </w:rPr>
        <w:t>ộ</w:t>
      </w:r>
      <w:r>
        <w:rPr>
          <w:rFonts w:ascii="Times New Roman" w:hAnsi="Times New Roman"/>
          <w:b/>
          <w:bCs/>
          <w:sz w:val="26"/>
          <w:szCs w:val="26"/>
        </w:rPr>
        <w:t xml:space="preserve">c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ELCs là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a trên Web do v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y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có các thi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b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 xml:space="preserve"> có k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n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internet như máy vi tính và </w:t>
      </w:r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các d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ch v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 như thư đi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t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, hình 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nh, văn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n, đa phương ti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n, giao 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truy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 thông siêu văn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g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>i và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n thông tin, d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 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gi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a máy khách và web server. </w:t>
      </w:r>
    </w:p>
    <w:p w:rsidR="00260D63" w:rsidRDefault="00F00AF1">
      <w:pPr>
        <w:ind w:firstLineChars="200" w:firstLine="5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Bên phía máy khách –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có 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m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m 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duy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 Web như</w:t>
      </w:r>
      <w:r>
        <w:rPr>
          <w:rFonts w:ascii="Times New Roman" w:hAnsi="Times New Roman"/>
          <w:sz w:val="26"/>
          <w:szCs w:val="26"/>
        </w:rPr>
        <w:t xml:space="preserve"> Google Chrome, Internet Explore, Mozilla Firefox, Opera 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phiên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có h</w:t>
      </w:r>
      <w:r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 xml:space="preserve"> tr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 JavaScript. </w:t>
      </w:r>
    </w:p>
    <w:p w:rsidR="00260D63" w:rsidRDefault="00F00AF1">
      <w:pPr>
        <w:numPr>
          <w:ilvl w:val="0"/>
          <w:numId w:val="2"/>
        </w:numPr>
        <w:ind w:firstLineChars="200" w:firstLine="522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Theo dõi và đánh giá  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su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t: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có cơ ch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đánh giá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su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đo lư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ng th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gian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i,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 tin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y và kh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năng m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ng.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i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dùng: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cơ ch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g</w:t>
      </w:r>
      <w:r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>i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i và đánh giá ch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lư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ch v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, giúp c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thi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và nâng cao tr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nghi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m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dùng.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Báo cáo và phân tích: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cung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các báo cáo chi 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ng, như s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 lư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ng bu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>i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c, s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 lư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ng ngư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i dùng đăng ký, doanh thu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thanh toán, và các s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 x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y ra.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Giám sát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m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t: Thư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ng xuyên giám sát và 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 tra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phát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và ngăn ch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n các m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đe d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a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m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t.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 và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trì: Đ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m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 thư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ng xuyên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vá các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>i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m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 và nâng c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p tính năng 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i. 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có k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ch 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trì đ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nh k</w:t>
      </w:r>
      <w:r>
        <w:rPr>
          <w:rFonts w:ascii="Times New Roman" w:hAnsi="Times New Roman"/>
          <w:sz w:val="26"/>
          <w:szCs w:val="26"/>
        </w:rPr>
        <w:t>ỳ</w:t>
      </w:r>
      <w:r>
        <w:rPr>
          <w:rFonts w:ascii="Times New Roman" w:hAnsi="Times New Roman"/>
          <w:sz w:val="26"/>
          <w:szCs w:val="26"/>
        </w:rPr>
        <w:t xml:space="preserve">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 tra và duy trì 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 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>n đ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nh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ng.</w:t>
      </w:r>
    </w:p>
    <w:p w:rsidR="00260D63" w:rsidRDefault="00F00AF1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Theo dõi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y: Thu th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 và phân tích d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 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v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 xml:space="preserve">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qu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y, như 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b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sinh, 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h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i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c sinh v</w:t>
      </w:r>
      <w:r>
        <w:rPr>
          <w:rFonts w:ascii="Times New Roman" w:hAnsi="Times New Roman"/>
          <w:sz w:val="26"/>
          <w:szCs w:val="26"/>
        </w:rPr>
        <w:t>à giáo viên, đ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đánh giá và c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thi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ch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lư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ng gi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ng d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y.</w:t>
      </w:r>
    </w:p>
    <w:p w:rsidR="00260D63" w:rsidRDefault="00F00AF1">
      <w:pPr>
        <w:numPr>
          <w:ilvl w:val="0"/>
          <w:numId w:val="2"/>
        </w:numPr>
        <w:ind w:firstLineChars="200" w:firstLine="522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Tài li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>u tham kh</w:t>
      </w:r>
      <w:r>
        <w:rPr>
          <w:rFonts w:ascii="Times New Roman" w:hAnsi="Times New Roman"/>
          <w:b/>
          <w:bCs/>
          <w:sz w:val="26"/>
          <w:szCs w:val="26"/>
        </w:rPr>
        <w:t>ả</w:t>
      </w:r>
      <w:r>
        <w:rPr>
          <w:rFonts w:ascii="Times New Roman" w:hAnsi="Times New Roman"/>
          <w:b/>
          <w:bCs/>
          <w:sz w:val="26"/>
          <w:szCs w:val="26"/>
        </w:rPr>
        <w:t xml:space="preserve">o </w:t>
      </w:r>
    </w:p>
    <w:p w:rsidR="00260D63" w:rsidRDefault="00F00AF1">
      <w:pPr>
        <w:ind w:leftChars="200" w:left="4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- IEEE Recommended Practice for Software Requirements Specifications," in IEEE Std 830-1998, vol., no., pp.1-40, 20 Oct. 1998. </w:t>
      </w:r>
    </w:p>
    <w:p w:rsidR="00260D63" w:rsidRDefault="00F00AF1">
      <w:pPr>
        <w:ind w:leftChars="200" w:left="4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lastRenderedPageBreak/>
        <w:t xml:space="preserve">- IEEE Guide for Developing System Requirements </w:t>
      </w:r>
      <w:r>
        <w:rPr>
          <w:rFonts w:ascii="Times New Roman" w:hAnsi="Times New Roman"/>
          <w:i/>
          <w:iCs/>
          <w:sz w:val="26"/>
          <w:szCs w:val="26"/>
        </w:rPr>
        <w:t xml:space="preserve">Specifications," in IEEE Std 1233-1996, vol., no., pp.1-30, 22 Dec. 1996. </w:t>
      </w:r>
    </w:p>
    <w:p w:rsidR="00260D63" w:rsidRDefault="00F00AF1">
      <w:pPr>
        <w:numPr>
          <w:ilvl w:val="0"/>
          <w:numId w:val="2"/>
        </w:numPr>
        <w:ind w:firstLineChars="200" w:firstLine="522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Ph</w:t>
      </w:r>
      <w:r>
        <w:rPr>
          <w:rFonts w:ascii="Times New Roman" w:hAnsi="Times New Roman"/>
          <w:b/>
          <w:bCs/>
          <w:sz w:val="26"/>
          <w:szCs w:val="26"/>
        </w:rPr>
        <w:t>ụ</w:t>
      </w:r>
      <w:r>
        <w:rPr>
          <w:rFonts w:ascii="Times New Roman" w:hAnsi="Times New Roman"/>
          <w:b/>
          <w:bCs/>
          <w:sz w:val="26"/>
          <w:szCs w:val="26"/>
        </w:rPr>
        <w:t xml:space="preserve"> l</w:t>
      </w:r>
      <w:r>
        <w:rPr>
          <w:rFonts w:ascii="Times New Roman" w:hAnsi="Times New Roman"/>
          <w:b/>
          <w:bCs/>
          <w:sz w:val="26"/>
          <w:szCs w:val="26"/>
        </w:rPr>
        <w:t>ụ</w:t>
      </w:r>
      <w:r>
        <w:rPr>
          <w:rFonts w:ascii="Times New Roman" w:hAnsi="Times New Roman"/>
          <w:b/>
          <w:bCs/>
          <w:sz w:val="26"/>
          <w:szCs w:val="26"/>
        </w:rPr>
        <w:t xml:space="preserve">c </w:t>
      </w:r>
    </w:p>
    <w:p w:rsidR="00260D63" w:rsidRDefault="00260D63">
      <w:pPr>
        <w:ind w:leftChars="200" w:left="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60D63" w:rsidRDefault="00260D63">
      <w:pPr>
        <w:ind w:firstLineChars="100" w:firstLine="260"/>
        <w:jc w:val="both"/>
        <w:rPr>
          <w:rFonts w:ascii="Times New Roman" w:hAnsi="Times New Roman"/>
          <w:sz w:val="26"/>
          <w:szCs w:val="26"/>
        </w:rPr>
      </w:pPr>
    </w:p>
    <w:p w:rsidR="00260D63" w:rsidRDefault="00260D63">
      <w:pPr>
        <w:rPr>
          <w:rFonts w:ascii="Times New Roman" w:hAnsi="Times New Roman" w:cs="Times New Roman"/>
          <w:sz w:val="26"/>
          <w:szCs w:val="26"/>
        </w:rPr>
      </w:pPr>
    </w:p>
    <w:sectPr w:rsidR="00260D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F1" w:rsidRDefault="00F00AF1">
      <w:pPr>
        <w:spacing w:line="240" w:lineRule="auto"/>
      </w:pPr>
      <w:r>
        <w:separator/>
      </w:r>
    </w:p>
  </w:endnote>
  <w:endnote w:type="continuationSeparator" w:id="0">
    <w:p w:rsidR="00F00AF1" w:rsidRDefault="00F00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F1" w:rsidRDefault="00F00AF1">
      <w:pPr>
        <w:spacing w:after="0"/>
      </w:pPr>
      <w:r>
        <w:separator/>
      </w:r>
    </w:p>
  </w:footnote>
  <w:footnote w:type="continuationSeparator" w:id="0">
    <w:p w:rsidR="00F00AF1" w:rsidRDefault="00F00A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0BC2B5"/>
    <w:multiLevelType w:val="singleLevel"/>
    <w:tmpl w:val="AF0BC2B5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BF8F48F2"/>
    <w:multiLevelType w:val="singleLevel"/>
    <w:tmpl w:val="BF8F48F2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B56FF"/>
    <w:rsid w:val="000639A7"/>
    <w:rsid w:val="00260D63"/>
    <w:rsid w:val="00F00AF1"/>
    <w:rsid w:val="3F3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9D7B"/>
  <w15:docId w15:val="{D0D2F0FA-D09C-4B05-A2C9-C4E5D356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01-Hồ Hoài An -10B5</dc:creator>
  <cp:lastModifiedBy>Admin</cp:lastModifiedBy>
  <cp:revision>2</cp:revision>
  <dcterms:created xsi:type="dcterms:W3CDTF">2024-07-09T17:51:00Z</dcterms:created>
  <dcterms:modified xsi:type="dcterms:W3CDTF">2024-07-10T06:01:00Z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7905B4F3993A457EBF648A44ED00ECB8_11</vt:lpwstr>
  </property>
</Properties>
</file>