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System.Collections.Generic;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PacMan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enum TileType { Wall, Space, Door, Teleport 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Tile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Vector2[] Directions = new Vector2[] { Vector2.Up, Vector2.Right, Vector2.Down, Vector2.Left };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Up, Right, Down, Left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Tile[] Neighbors;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Chixel Chixel;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Vector2 Position;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TileType Type;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Intersection;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Tile() {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Tile(Chixel chixel, Vector2 pos, TileType type)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Chixel = chixel;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Position = pos;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= type;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IsWalkable(object unused)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Type != TileType.Wall;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string ToString()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Type.ToString();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