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90" w:rsidRPr="002B318A" w:rsidRDefault="002B318A" w:rsidP="002B318A">
      <w:pPr>
        <w:jc w:val="center"/>
        <w:rPr>
          <w:rFonts w:ascii="Georgia" w:hAnsi="Georgia"/>
          <w:b/>
        </w:rPr>
      </w:pPr>
      <w:r w:rsidRPr="002B318A">
        <w:rPr>
          <w:rFonts w:ascii="Georgia" w:hAnsi="Georgia"/>
          <w:b/>
        </w:rPr>
        <w:t>TEAM Q</w:t>
      </w:r>
    </w:p>
    <w:p w:rsidR="002B318A" w:rsidRPr="002B318A" w:rsidRDefault="002B318A" w:rsidP="002B318A">
      <w:pPr>
        <w:jc w:val="center"/>
        <w:rPr>
          <w:rFonts w:ascii="Georgia" w:hAnsi="Georgia"/>
          <w:b/>
        </w:rPr>
      </w:pPr>
      <w:r w:rsidRPr="002B318A">
        <w:rPr>
          <w:rFonts w:ascii="Georgia" w:hAnsi="Georgia"/>
          <w:b/>
        </w:rPr>
        <w:t>CLOQ</w:t>
      </w:r>
    </w:p>
    <w:p w:rsidR="002B318A" w:rsidRPr="002B318A" w:rsidRDefault="003965EF" w:rsidP="002B318A">
      <w:pPr>
        <w:jc w:val="center"/>
        <w:rPr>
          <w:rFonts w:ascii="Georgia" w:hAnsi="Georgia"/>
        </w:rPr>
      </w:pPr>
      <w:hyperlink r:id="rId4" w:history="1">
        <w:r w:rsidR="002B318A" w:rsidRPr="002B318A">
          <w:rPr>
            <w:rStyle w:val="Hyperlink"/>
            <w:rFonts w:ascii="Georgia" w:hAnsi="Georgia"/>
          </w:rPr>
          <w:t>https://github.com/tmayrand/COMPSCI-326-TEAM-Q</w:t>
        </w:r>
      </w:hyperlink>
    </w:p>
    <w:p w:rsidR="002B318A" w:rsidRPr="002B318A" w:rsidRDefault="002B318A" w:rsidP="002B318A">
      <w:pPr>
        <w:jc w:val="center"/>
        <w:rPr>
          <w:rFonts w:ascii="Georgia" w:hAnsi="Georgia"/>
        </w:rPr>
      </w:pPr>
    </w:p>
    <w:p w:rsidR="002B318A" w:rsidRPr="002B318A" w:rsidRDefault="002B318A" w:rsidP="002B318A">
      <w:pPr>
        <w:rPr>
          <w:rFonts w:ascii="Georgia" w:hAnsi="Georgia"/>
          <w:b/>
          <w:u w:val="single"/>
        </w:rPr>
      </w:pPr>
      <w:r w:rsidRPr="002B318A">
        <w:rPr>
          <w:rFonts w:ascii="Georgia" w:hAnsi="Georgia"/>
          <w:b/>
          <w:u w:val="single"/>
        </w:rPr>
        <w:t>Team Members:</w:t>
      </w:r>
    </w:p>
    <w:tbl>
      <w:tblPr>
        <w:tblStyle w:val="TableGrid"/>
        <w:tblW w:w="0" w:type="auto"/>
        <w:tblLook w:val="04A0" w:firstRow="1" w:lastRow="0" w:firstColumn="1" w:lastColumn="0" w:noHBand="0" w:noVBand="1"/>
      </w:tblPr>
      <w:tblGrid>
        <w:gridCol w:w="4675"/>
        <w:gridCol w:w="4675"/>
      </w:tblGrid>
      <w:tr w:rsidR="002B318A" w:rsidRPr="002B318A" w:rsidTr="002B318A">
        <w:tc>
          <w:tcPr>
            <w:tcW w:w="4675" w:type="dxa"/>
          </w:tcPr>
          <w:p w:rsidR="002B318A" w:rsidRPr="002B318A" w:rsidRDefault="002B318A" w:rsidP="002B318A">
            <w:pPr>
              <w:rPr>
                <w:rFonts w:ascii="Georgia" w:hAnsi="Georgia"/>
                <w:b/>
              </w:rPr>
            </w:pPr>
            <w:r w:rsidRPr="002B318A">
              <w:rPr>
                <w:rFonts w:ascii="Georgia" w:hAnsi="Georgia"/>
                <w:b/>
              </w:rPr>
              <w:t>Team Member Name:</w:t>
            </w:r>
          </w:p>
        </w:tc>
        <w:tc>
          <w:tcPr>
            <w:tcW w:w="4675" w:type="dxa"/>
          </w:tcPr>
          <w:p w:rsidR="002B318A" w:rsidRPr="002B318A" w:rsidRDefault="002B318A" w:rsidP="002B318A">
            <w:pPr>
              <w:rPr>
                <w:rFonts w:ascii="Georgia" w:hAnsi="Georgia"/>
                <w:b/>
              </w:rPr>
            </w:pPr>
            <w:r w:rsidRPr="002B318A">
              <w:rPr>
                <w:rFonts w:ascii="Georgia" w:hAnsi="Georgia"/>
                <w:b/>
              </w:rPr>
              <w:t>GitHub Username:</w:t>
            </w:r>
          </w:p>
        </w:tc>
      </w:tr>
      <w:tr w:rsidR="002B318A" w:rsidRPr="002B318A" w:rsidTr="002B318A">
        <w:tc>
          <w:tcPr>
            <w:tcW w:w="4675" w:type="dxa"/>
          </w:tcPr>
          <w:p w:rsidR="002B318A" w:rsidRPr="002B318A" w:rsidRDefault="002B318A" w:rsidP="002B318A">
            <w:pPr>
              <w:jc w:val="center"/>
              <w:rPr>
                <w:rFonts w:ascii="Georgia" w:hAnsi="Georgia"/>
              </w:rPr>
            </w:pPr>
            <w:proofErr w:type="spellStart"/>
            <w:r w:rsidRPr="002B318A">
              <w:rPr>
                <w:rFonts w:ascii="Georgia" w:hAnsi="Georgia"/>
              </w:rPr>
              <w:t>Arun</w:t>
            </w:r>
            <w:proofErr w:type="spellEnd"/>
            <w:r w:rsidRPr="002B318A">
              <w:rPr>
                <w:rFonts w:ascii="Georgia" w:hAnsi="Georgia"/>
              </w:rPr>
              <w:t xml:space="preserve"> </w:t>
            </w:r>
            <w:proofErr w:type="spellStart"/>
            <w:r w:rsidRPr="002B318A">
              <w:rPr>
                <w:rFonts w:ascii="Georgia" w:hAnsi="Georgia"/>
              </w:rPr>
              <w:t>Dunna</w:t>
            </w:r>
            <w:proofErr w:type="spellEnd"/>
          </w:p>
        </w:tc>
        <w:tc>
          <w:tcPr>
            <w:tcW w:w="4675" w:type="dxa"/>
          </w:tcPr>
          <w:p w:rsidR="002B318A" w:rsidRPr="002B318A" w:rsidRDefault="002B318A" w:rsidP="002B318A">
            <w:pPr>
              <w:jc w:val="center"/>
              <w:rPr>
                <w:rFonts w:ascii="Georgia" w:hAnsi="Georgia"/>
              </w:rPr>
            </w:pPr>
            <w:proofErr w:type="spellStart"/>
            <w:r w:rsidRPr="002B318A">
              <w:rPr>
                <w:rFonts w:ascii="Georgia" w:hAnsi="Georgia"/>
              </w:rPr>
              <w:t>adunna</w:t>
            </w:r>
            <w:proofErr w:type="spellEnd"/>
          </w:p>
        </w:tc>
      </w:tr>
      <w:tr w:rsidR="002B318A" w:rsidRPr="002B318A" w:rsidTr="002B318A">
        <w:tc>
          <w:tcPr>
            <w:tcW w:w="4675" w:type="dxa"/>
          </w:tcPr>
          <w:p w:rsidR="002B318A" w:rsidRPr="002B318A" w:rsidRDefault="002B318A" w:rsidP="002B318A">
            <w:pPr>
              <w:jc w:val="center"/>
              <w:rPr>
                <w:rFonts w:ascii="Georgia" w:hAnsi="Georgia"/>
              </w:rPr>
            </w:pPr>
            <w:r w:rsidRPr="002B318A">
              <w:rPr>
                <w:rFonts w:ascii="Georgia" w:hAnsi="Georgia"/>
              </w:rPr>
              <w:t xml:space="preserve">Darren </w:t>
            </w:r>
            <w:proofErr w:type="spellStart"/>
            <w:r w:rsidRPr="002B318A">
              <w:rPr>
                <w:rFonts w:ascii="Georgia" w:hAnsi="Georgia"/>
              </w:rPr>
              <w:t>Farrelly</w:t>
            </w:r>
            <w:proofErr w:type="spellEnd"/>
          </w:p>
        </w:tc>
        <w:tc>
          <w:tcPr>
            <w:tcW w:w="4675" w:type="dxa"/>
          </w:tcPr>
          <w:p w:rsidR="002B318A" w:rsidRPr="002B318A" w:rsidRDefault="002B318A" w:rsidP="002B318A">
            <w:pPr>
              <w:jc w:val="center"/>
              <w:rPr>
                <w:rFonts w:ascii="Georgia" w:hAnsi="Georgia"/>
              </w:rPr>
            </w:pPr>
            <w:proofErr w:type="spellStart"/>
            <w:r w:rsidRPr="002B318A">
              <w:rPr>
                <w:rFonts w:ascii="Georgia" w:hAnsi="Georgia"/>
              </w:rPr>
              <w:t>dfarrelly</w:t>
            </w:r>
            <w:proofErr w:type="spellEnd"/>
          </w:p>
        </w:tc>
      </w:tr>
      <w:tr w:rsidR="002B318A" w:rsidRPr="002B318A" w:rsidTr="002B318A">
        <w:tc>
          <w:tcPr>
            <w:tcW w:w="4675" w:type="dxa"/>
          </w:tcPr>
          <w:p w:rsidR="002B318A" w:rsidRPr="002B318A" w:rsidRDefault="002B318A" w:rsidP="002B318A">
            <w:pPr>
              <w:jc w:val="center"/>
              <w:rPr>
                <w:rFonts w:ascii="Georgia" w:hAnsi="Georgia"/>
              </w:rPr>
            </w:pPr>
            <w:r w:rsidRPr="002B318A">
              <w:rPr>
                <w:rFonts w:ascii="Georgia" w:hAnsi="Georgia"/>
              </w:rPr>
              <w:t>Isabel Hagberg</w:t>
            </w:r>
          </w:p>
        </w:tc>
        <w:tc>
          <w:tcPr>
            <w:tcW w:w="4675" w:type="dxa"/>
          </w:tcPr>
          <w:p w:rsidR="002B318A" w:rsidRPr="002B318A" w:rsidRDefault="002B318A" w:rsidP="002B318A">
            <w:pPr>
              <w:jc w:val="center"/>
              <w:rPr>
                <w:rFonts w:ascii="Georgia" w:hAnsi="Georgia"/>
              </w:rPr>
            </w:pPr>
            <w:proofErr w:type="spellStart"/>
            <w:r w:rsidRPr="002B318A">
              <w:rPr>
                <w:rFonts w:ascii="Georgia" w:hAnsi="Georgia"/>
              </w:rPr>
              <w:t>ihagberg</w:t>
            </w:r>
            <w:proofErr w:type="spellEnd"/>
          </w:p>
        </w:tc>
      </w:tr>
      <w:tr w:rsidR="002B318A" w:rsidRPr="002B318A" w:rsidTr="002B318A">
        <w:tc>
          <w:tcPr>
            <w:tcW w:w="4675" w:type="dxa"/>
          </w:tcPr>
          <w:p w:rsidR="002B318A" w:rsidRPr="002B318A" w:rsidRDefault="002B318A" w:rsidP="002B318A">
            <w:pPr>
              <w:jc w:val="center"/>
              <w:rPr>
                <w:rFonts w:ascii="Georgia" w:hAnsi="Georgia"/>
              </w:rPr>
            </w:pPr>
            <w:r w:rsidRPr="002B318A">
              <w:rPr>
                <w:rFonts w:ascii="Georgia" w:hAnsi="Georgia"/>
              </w:rPr>
              <w:t xml:space="preserve">Jane </w:t>
            </w:r>
            <w:proofErr w:type="spellStart"/>
            <w:r w:rsidRPr="002B318A">
              <w:rPr>
                <w:rFonts w:ascii="Georgia" w:hAnsi="Georgia"/>
              </w:rPr>
              <w:t>Tangen</w:t>
            </w:r>
            <w:proofErr w:type="spellEnd"/>
          </w:p>
        </w:tc>
        <w:tc>
          <w:tcPr>
            <w:tcW w:w="4675" w:type="dxa"/>
          </w:tcPr>
          <w:p w:rsidR="002B318A" w:rsidRPr="002B318A" w:rsidRDefault="002B318A" w:rsidP="002B318A">
            <w:pPr>
              <w:jc w:val="center"/>
              <w:rPr>
                <w:rFonts w:ascii="Georgia" w:hAnsi="Georgia"/>
              </w:rPr>
            </w:pPr>
            <w:proofErr w:type="spellStart"/>
            <w:r w:rsidRPr="002B318A">
              <w:rPr>
                <w:rFonts w:ascii="Georgia" w:hAnsi="Georgia"/>
              </w:rPr>
              <w:t>onlyNexusHere</w:t>
            </w:r>
            <w:proofErr w:type="spellEnd"/>
          </w:p>
        </w:tc>
      </w:tr>
      <w:tr w:rsidR="002B318A" w:rsidRPr="002B318A" w:rsidTr="002B318A">
        <w:tc>
          <w:tcPr>
            <w:tcW w:w="4675" w:type="dxa"/>
          </w:tcPr>
          <w:p w:rsidR="002B318A" w:rsidRPr="002B318A" w:rsidRDefault="002B318A" w:rsidP="002B318A">
            <w:pPr>
              <w:jc w:val="center"/>
              <w:rPr>
                <w:rFonts w:ascii="Georgia" w:hAnsi="Georgia"/>
              </w:rPr>
            </w:pPr>
            <w:r w:rsidRPr="002B318A">
              <w:rPr>
                <w:rFonts w:ascii="Georgia" w:hAnsi="Georgia"/>
              </w:rPr>
              <w:t>Shane Parr</w:t>
            </w:r>
          </w:p>
        </w:tc>
        <w:tc>
          <w:tcPr>
            <w:tcW w:w="4675" w:type="dxa"/>
          </w:tcPr>
          <w:p w:rsidR="002B318A" w:rsidRPr="002B318A" w:rsidRDefault="002B318A" w:rsidP="002B318A">
            <w:pPr>
              <w:jc w:val="center"/>
              <w:rPr>
                <w:rFonts w:ascii="Georgia" w:hAnsi="Georgia"/>
              </w:rPr>
            </w:pPr>
            <w:r w:rsidRPr="002B318A">
              <w:rPr>
                <w:rFonts w:ascii="Georgia" w:hAnsi="Georgia"/>
              </w:rPr>
              <w:t>sparr1</w:t>
            </w:r>
          </w:p>
        </w:tc>
      </w:tr>
      <w:tr w:rsidR="002B318A" w:rsidRPr="002B318A" w:rsidTr="002B318A">
        <w:tc>
          <w:tcPr>
            <w:tcW w:w="4675" w:type="dxa"/>
          </w:tcPr>
          <w:p w:rsidR="002B318A" w:rsidRPr="002B318A" w:rsidRDefault="002B318A" w:rsidP="002B318A">
            <w:pPr>
              <w:jc w:val="center"/>
              <w:rPr>
                <w:rFonts w:ascii="Georgia" w:hAnsi="Georgia"/>
              </w:rPr>
            </w:pPr>
            <w:r w:rsidRPr="002B318A">
              <w:rPr>
                <w:rFonts w:ascii="Georgia" w:hAnsi="Georgia"/>
              </w:rPr>
              <w:t>Troy Mayrand</w:t>
            </w:r>
          </w:p>
        </w:tc>
        <w:tc>
          <w:tcPr>
            <w:tcW w:w="4675" w:type="dxa"/>
          </w:tcPr>
          <w:p w:rsidR="002B318A" w:rsidRPr="002B318A" w:rsidRDefault="002B318A" w:rsidP="002B318A">
            <w:pPr>
              <w:jc w:val="center"/>
              <w:rPr>
                <w:rFonts w:ascii="Georgia" w:hAnsi="Georgia"/>
              </w:rPr>
            </w:pPr>
            <w:proofErr w:type="spellStart"/>
            <w:r w:rsidRPr="002B318A">
              <w:rPr>
                <w:rFonts w:ascii="Georgia" w:hAnsi="Georgia"/>
              </w:rPr>
              <w:t>tmayrand</w:t>
            </w:r>
            <w:proofErr w:type="spellEnd"/>
          </w:p>
        </w:tc>
      </w:tr>
    </w:tbl>
    <w:p w:rsidR="002B318A" w:rsidRPr="002B318A" w:rsidRDefault="002B318A" w:rsidP="002B318A">
      <w:pPr>
        <w:rPr>
          <w:rFonts w:ascii="Georgia" w:hAnsi="Georgia"/>
        </w:rPr>
      </w:pPr>
    </w:p>
    <w:p w:rsidR="002B318A" w:rsidRPr="002B318A" w:rsidRDefault="002B318A" w:rsidP="002B318A">
      <w:pPr>
        <w:rPr>
          <w:rFonts w:ascii="Georgia" w:hAnsi="Georgia"/>
          <w:u w:val="single"/>
        </w:rPr>
      </w:pPr>
      <w:r w:rsidRPr="002B318A">
        <w:rPr>
          <w:rFonts w:ascii="Georgia" w:hAnsi="Georgia"/>
          <w:b/>
          <w:u w:val="single"/>
        </w:rPr>
        <w:t>Design Overview:</w:t>
      </w:r>
    </w:p>
    <w:p w:rsidR="00EB1E18" w:rsidRPr="00EB1E18" w:rsidRDefault="00EB1E18" w:rsidP="00C960CB">
      <w:pPr>
        <w:ind w:firstLine="720"/>
        <w:rPr>
          <w:rFonts w:ascii="Georgia" w:hAnsi="Georgia"/>
        </w:rPr>
      </w:pPr>
      <w:r w:rsidRPr="00EB1E18">
        <w:rPr>
          <w:rFonts w:ascii="Georgia" w:hAnsi="Georgia"/>
        </w:rPr>
        <w:t>The authentication platform uses a custom written backend, as we wanted to separate the authentication user model ("</w:t>
      </w:r>
      <w:proofErr w:type="spellStart"/>
      <w:r w:rsidRPr="00EB1E18">
        <w:rPr>
          <w:rFonts w:ascii="Georgia" w:hAnsi="Georgia"/>
        </w:rPr>
        <w:t>AuthUser</w:t>
      </w:r>
      <w:proofErr w:type="spellEnd"/>
      <w:r w:rsidRPr="00EB1E18">
        <w:rPr>
          <w:rFonts w:ascii="Georgia" w:hAnsi="Georgia"/>
        </w:rPr>
        <w:t>") from our application user model ("</w:t>
      </w:r>
      <w:proofErr w:type="spellStart"/>
      <w:r w:rsidRPr="00EB1E18">
        <w:rPr>
          <w:rFonts w:ascii="Georgia" w:hAnsi="Georgia"/>
        </w:rPr>
        <w:t>AppUser</w:t>
      </w:r>
      <w:proofErr w:type="spellEnd"/>
      <w:r w:rsidRPr="00EB1E18">
        <w:rPr>
          <w:rFonts w:ascii="Georgia" w:hAnsi="Georgia"/>
        </w:rPr>
        <w:t xml:space="preserve">"). This backend first searches the </w:t>
      </w:r>
      <w:proofErr w:type="spellStart"/>
      <w:r w:rsidRPr="00EB1E18">
        <w:rPr>
          <w:rFonts w:ascii="Georgia" w:hAnsi="Georgia"/>
        </w:rPr>
        <w:t>AppUser</w:t>
      </w:r>
      <w:proofErr w:type="spellEnd"/>
      <w:r w:rsidRPr="00EB1E18">
        <w:rPr>
          <w:rFonts w:ascii="Georgia" w:hAnsi="Georgia"/>
        </w:rPr>
        <w:t xml:space="preserve"> database to check if the user exists and then verifies the password. If the password is correct, it then searches the </w:t>
      </w:r>
      <w:proofErr w:type="spellStart"/>
      <w:r w:rsidRPr="00EB1E18">
        <w:rPr>
          <w:rFonts w:ascii="Georgia" w:hAnsi="Georgia"/>
        </w:rPr>
        <w:t>AuthUser</w:t>
      </w:r>
      <w:proofErr w:type="spellEnd"/>
      <w:r w:rsidRPr="00EB1E18">
        <w:rPr>
          <w:rFonts w:ascii="Georgia" w:hAnsi="Georgia"/>
        </w:rPr>
        <w:t xml:space="preserve"> database for the user and if it doesn't exist, creates a user with no privileges, otherwise it returns that user. If the user isn't found in the </w:t>
      </w:r>
      <w:proofErr w:type="spellStart"/>
      <w:r w:rsidRPr="00EB1E18">
        <w:rPr>
          <w:rFonts w:ascii="Georgia" w:hAnsi="Georgia"/>
        </w:rPr>
        <w:t>AppUser</w:t>
      </w:r>
      <w:proofErr w:type="spellEnd"/>
      <w:r w:rsidRPr="00EB1E18">
        <w:rPr>
          <w:rFonts w:ascii="Georgia" w:hAnsi="Georgia"/>
        </w:rPr>
        <w:t xml:space="preserve"> database, it means the user may be an admin without an </w:t>
      </w:r>
      <w:proofErr w:type="spellStart"/>
      <w:r w:rsidRPr="00EB1E18">
        <w:rPr>
          <w:rFonts w:ascii="Georgia" w:hAnsi="Georgia"/>
        </w:rPr>
        <w:t>AppUser</w:t>
      </w:r>
      <w:proofErr w:type="spellEnd"/>
      <w:r w:rsidRPr="00EB1E18">
        <w:rPr>
          <w:rFonts w:ascii="Georgia" w:hAnsi="Georgia"/>
        </w:rPr>
        <w:t xml:space="preserve"> account. So, it searches the </w:t>
      </w:r>
      <w:proofErr w:type="spellStart"/>
      <w:r w:rsidRPr="00EB1E18">
        <w:rPr>
          <w:rFonts w:ascii="Georgia" w:hAnsi="Georgia"/>
        </w:rPr>
        <w:t>AuthUser</w:t>
      </w:r>
      <w:proofErr w:type="spellEnd"/>
      <w:r w:rsidRPr="00EB1E18">
        <w:rPr>
          <w:rFonts w:ascii="Georgia" w:hAnsi="Georgia"/>
        </w:rPr>
        <w:t xml:space="preserve"> database and checks if the user exists, and if so, then checks the password and returns appropriately the user or nothing if the password was incorrect. Additionally, if a user is already logged in and visits the login page, it will redi</w:t>
      </w:r>
      <w:r w:rsidR="00C960CB">
        <w:rPr>
          <w:rFonts w:ascii="Georgia" w:hAnsi="Georgia"/>
        </w:rPr>
        <w:t>rect the user to the dashboard.</w:t>
      </w:r>
    </w:p>
    <w:p w:rsidR="00031F4F" w:rsidRDefault="00EB1E18" w:rsidP="00C960CB">
      <w:pPr>
        <w:ind w:firstLine="720"/>
        <w:rPr>
          <w:rFonts w:ascii="Georgia" w:hAnsi="Georgia"/>
        </w:rPr>
      </w:pPr>
      <w:r w:rsidRPr="00EB1E18">
        <w:rPr>
          <w:rFonts w:ascii="Georgia" w:hAnsi="Georgia"/>
        </w:rPr>
        <w:t>The logout functionality uses the built-in user logout view (</w:t>
      </w:r>
      <w:proofErr w:type="spellStart"/>
      <w:r w:rsidRPr="00EB1E18">
        <w:rPr>
          <w:rFonts w:ascii="Georgia" w:hAnsi="Georgia"/>
        </w:rPr>
        <w:t>auth_</w:t>
      </w:r>
      <w:proofErr w:type="gramStart"/>
      <w:r w:rsidRPr="00EB1E18">
        <w:rPr>
          <w:rFonts w:ascii="Georgia" w:hAnsi="Georgia"/>
        </w:rPr>
        <w:t>views.logout</w:t>
      </w:r>
      <w:proofErr w:type="spellEnd"/>
      <w:proofErr w:type="gramEnd"/>
      <w:r w:rsidRPr="00EB1E18">
        <w:rPr>
          <w:rFonts w:ascii="Georgia" w:hAnsi="Georgia"/>
        </w:rPr>
        <w:t>) to sign out the user, and then redirects to the login page.</w:t>
      </w:r>
    </w:p>
    <w:p w:rsidR="00C960CB" w:rsidRDefault="00C960CB" w:rsidP="00C960CB">
      <w:pPr>
        <w:ind w:firstLine="720"/>
        <w:rPr>
          <w:rFonts w:ascii="Georgia" w:hAnsi="Georgia"/>
        </w:rPr>
      </w:pPr>
      <w:r>
        <w:rPr>
          <w:rFonts w:ascii="Georgia" w:hAnsi="Georgia"/>
        </w:rPr>
        <w:t xml:space="preserve">As for user interaction, we have established functional clock in/out functionality along with </w:t>
      </w:r>
      <w:r w:rsidR="002E7AC2">
        <w:rPr>
          <w:rFonts w:ascii="Georgia" w:hAnsi="Georgia"/>
        </w:rPr>
        <w:t>for the announcement system.</w:t>
      </w:r>
    </w:p>
    <w:p w:rsidR="00EB1E18" w:rsidRPr="002B318A" w:rsidRDefault="00EB1E18" w:rsidP="00EB1E18">
      <w:pPr>
        <w:rPr>
          <w:rFonts w:ascii="Georgia" w:hAnsi="Georgia"/>
        </w:rPr>
      </w:pPr>
    </w:p>
    <w:p w:rsidR="002B318A" w:rsidRPr="002B318A" w:rsidRDefault="002B318A" w:rsidP="002B318A">
      <w:pPr>
        <w:rPr>
          <w:rFonts w:ascii="Georgia" w:hAnsi="Georgia"/>
        </w:rPr>
      </w:pPr>
      <w:r w:rsidRPr="002B318A">
        <w:rPr>
          <w:rFonts w:ascii="Georgia" w:hAnsi="Georgia"/>
          <w:b/>
          <w:u w:val="single"/>
        </w:rPr>
        <w:t>Problems &amp; Successes:</w:t>
      </w:r>
    </w:p>
    <w:p w:rsidR="00C960CB" w:rsidRDefault="00F6725E" w:rsidP="002E7AC2">
      <w:pPr>
        <w:ind w:firstLine="720"/>
        <w:rPr>
          <w:rFonts w:ascii="Georgia" w:hAnsi="Georgia"/>
        </w:rPr>
      </w:pPr>
      <w:r>
        <w:rPr>
          <w:rFonts w:ascii="Georgia" w:hAnsi="Georgia"/>
        </w:rPr>
        <w:t xml:space="preserve">Coming into the submission for this section of the project, it has become clear once more that our group consistently has issues in terms of member participation, and timely completion of work. </w:t>
      </w:r>
      <w:r w:rsidR="00031F4F">
        <w:rPr>
          <w:rFonts w:ascii="Georgia" w:hAnsi="Georgia"/>
        </w:rPr>
        <w:t>Most of the heavy lifting was done within 24 hours of the deadline. In a similar fashion, we had a member of our group need to drop out last minute (more information on this in the individual writings below).</w:t>
      </w:r>
    </w:p>
    <w:p w:rsidR="00C960CB" w:rsidRDefault="00C960CB" w:rsidP="002E7AC2">
      <w:pPr>
        <w:ind w:firstLine="720"/>
        <w:rPr>
          <w:rFonts w:ascii="Georgia" w:hAnsi="Georgia"/>
        </w:rPr>
      </w:pPr>
      <w:r>
        <w:rPr>
          <w:rFonts w:ascii="Georgia" w:hAnsi="Georgia"/>
        </w:rPr>
        <w:t xml:space="preserve">As for successes we’ve made significant strides toward completing </w:t>
      </w:r>
      <w:proofErr w:type="spellStart"/>
      <w:r>
        <w:rPr>
          <w:rFonts w:ascii="Georgia" w:hAnsi="Georgia"/>
        </w:rPr>
        <w:t>Cloq</w:t>
      </w:r>
      <w:proofErr w:type="spellEnd"/>
      <w:r>
        <w:rPr>
          <w:rFonts w:ascii="Georgia" w:hAnsi="Georgia"/>
        </w:rPr>
        <w:t>. However, we are not as close as we could have been to finalizing and implementing all the fu</w:t>
      </w:r>
      <w:r w:rsidR="00117947">
        <w:rPr>
          <w:rFonts w:ascii="Georgia" w:hAnsi="Georgia"/>
        </w:rPr>
        <w:t>nctionality that we want to add, some of it still more behind schedule than it should be.</w:t>
      </w:r>
    </w:p>
    <w:p w:rsidR="006E638B" w:rsidRPr="002B318A" w:rsidRDefault="006E638B" w:rsidP="002B318A">
      <w:pPr>
        <w:rPr>
          <w:rFonts w:ascii="Georgia" w:hAnsi="Georgia"/>
        </w:rPr>
      </w:pPr>
    </w:p>
    <w:p w:rsidR="002B318A" w:rsidRDefault="002B318A" w:rsidP="00D54100">
      <w:pPr>
        <w:rPr>
          <w:rFonts w:ascii="Georgia" w:hAnsi="Georgia"/>
          <w:b/>
          <w:u w:val="single"/>
        </w:rPr>
      </w:pPr>
      <w:r w:rsidRPr="002B318A">
        <w:rPr>
          <w:rFonts w:ascii="Georgia" w:hAnsi="Georgia"/>
          <w:b/>
          <w:u w:val="single"/>
        </w:rPr>
        <w:t>Team Choice:</w:t>
      </w:r>
    </w:p>
    <w:p w:rsidR="00C960CB" w:rsidRPr="00D54100" w:rsidRDefault="00D54100" w:rsidP="00D54100">
      <w:pPr>
        <w:rPr>
          <w:rFonts w:ascii="Georgia" w:hAnsi="Georgia"/>
        </w:rPr>
      </w:pPr>
      <w:r>
        <w:rPr>
          <w:rFonts w:ascii="Georgia" w:hAnsi="Georgia"/>
        </w:rPr>
        <w:t>One component our team is interested in implementing in our project is a way to export information from our database to an external file</w:t>
      </w:r>
      <w:r w:rsidR="00C960CB">
        <w:rPr>
          <w:rFonts w:ascii="Georgia" w:hAnsi="Georgia"/>
        </w:rPr>
        <w:t xml:space="preserve"> (IE a .pdf)</w:t>
      </w:r>
      <w:r>
        <w:rPr>
          <w:rFonts w:ascii="Georgia" w:hAnsi="Georgia"/>
        </w:rPr>
        <w:t xml:space="preserve">. One exact </w:t>
      </w:r>
      <w:r w:rsidR="00C960CB">
        <w:rPr>
          <w:rFonts w:ascii="Georgia" w:hAnsi="Georgia"/>
        </w:rPr>
        <w:t xml:space="preserve">use we envision is for users to export a history of their work hours. In working toward this we have included a button on the bottoms of the </w:t>
      </w:r>
      <w:r w:rsidR="002E7AC2">
        <w:rPr>
          <w:rFonts w:ascii="Georgia" w:hAnsi="Georgia"/>
        </w:rPr>
        <w:t>user’s</w:t>
      </w:r>
      <w:r w:rsidR="00C960CB">
        <w:rPr>
          <w:rFonts w:ascii="Georgia" w:hAnsi="Georgia"/>
        </w:rPr>
        <w:t xml:space="preserve"> settings page since the original mockup UI we produced for project 1.</w:t>
      </w:r>
    </w:p>
    <w:p w:rsidR="007B07D6" w:rsidRDefault="007B07D6" w:rsidP="00D54100">
      <w:pPr>
        <w:rPr>
          <w:rFonts w:ascii="Georgia" w:hAnsi="Georgia"/>
        </w:rPr>
      </w:pPr>
    </w:p>
    <w:p w:rsidR="00D54100" w:rsidRDefault="00D54100" w:rsidP="00D54100">
      <w:pPr>
        <w:rPr>
          <w:rFonts w:ascii="Georgia" w:hAnsi="Georgia"/>
          <w:b/>
          <w:u w:val="single"/>
        </w:rPr>
      </w:pPr>
      <w:r>
        <w:rPr>
          <w:rFonts w:ascii="Georgia" w:hAnsi="Georgia"/>
          <w:b/>
          <w:u w:val="single"/>
        </w:rPr>
        <w:lastRenderedPageBreak/>
        <w:t>Individual Writeups:</w:t>
      </w:r>
    </w:p>
    <w:p w:rsidR="00D54100" w:rsidRDefault="00D54100" w:rsidP="00D54100">
      <w:pPr>
        <w:rPr>
          <w:rFonts w:ascii="Georgia" w:hAnsi="Georgia"/>
          <w:b/>
        </w:rPr>
      </w:pPr>
      <w:proofErr w:type="spellStart"/>
      <w:r>
        <w:rPr>
          <w:rFonts w:ascii="Georgia" w:hAnsi="Georgia"/>
          <w:b/>
        </w:rPr>
        <w:t>Arun</w:t>
      </w:r>
      <w:proofErr w:type="spellEnd"/>
      <w:r w:rsidR="00F6725E">
        <w:rPr>
          <w:rFonts w:ascii="Georgia" w:hAnsi="Georgia"/>
          <w:b/>
        </w:rPr>
        <w:t xml:space="preserve"> –</w:t>
      </w:r>
      <w:r w:rsidR="00EB1E18">
        <w:rPr>
          <w:rFonts w:ascii="Georgia" w:hAnsi="Georgia"/>
          <w:b/>
        </w:rPr>
        <w:t xml:space="preserve"> 30</w:t>
      </w:r>
      <w:r w:rsidR="00F6725E">
        <w:rPr>
          <w:rFonts w:ascii="Georgia" w:hAnsi="Georgia"/>
          <w:b/>
        </w:rPr>
        <w:t>%</w:t>
      </w:r>
      <w:r>
        <w:rPr>
          <w:rFonts w:ascii="Georgia" w:hAnsi="Georgia"/>
          <w:b/>
        </w:rPr>
        <w:t>:</w:t>
      </w:r>
    </w:p>
    <w:p w:rsidR="00F6725E" w:rsidRPr="00EB1E18" w:rsidRDefault="00EB1E18" w:rsidP="00D54100">
      <w:pPr>
        <w:rPr>
          <w:rFonts w:ascii="Georgia" w:hAnsi="Georgia"/>
        </w:rPr>
      </w:pPr>
      <w:r w:rsidRPr="00EB1E18">
        <w:rPr>
          <w:rFonts w:ascii="Georgia" w:hAnsi="Georgia"/>
        </w:rPr>
        <w:t>I completed most of Part 1, including implementing the authentication support/custom backend and modifying some views in order to support the new custom backend. I also implemented some helper functions to assist in loading user data in views and with allowing users to interact with their data. I did the login/logout portion of the design overview writeup as well. I did probably close to 30-35% of the work in this section, based off of the point assignments (ex. 35 points for Part 1 is 35% of the project).</w:t>
      </w:r>
    </w:p>
    <w:p w:rsidR="00EB1E18" w:rsidRDefault="00EB1E18" w:rsidP="00D54100">
      <w:pPr>
        <w:rPr>
          <w:rFonts w:ascii="Georgia" w:hAnsi="Georgia"/>
          <w:b/>
        </w:rPr>
      </w:pPr>
    </w:p>
    <w:p w:rsidR="00D54100" w:rsidRDefault="00D54100" w:rsidP="00D54100">
      <w:pPr>
        <w:rPr>
          <w:rFonts w:ascii="Georgia" w:hAnsi="Georgia"/>
          <w:b/>
        </w:rPr>
      </w:pPr>
      <w:r>
        <w:rPr>
          <w:rFonts w:ascii="Georgia" w:hAnsi="Georgia"/>
          <w:b/>
        </w:rPr>
        <w:t>Darren</w:t>
      </w:r>
      <w:r w:rsidR="00F6725E">
        <w:rPr>
          <w:rFonts w:ascii="Georgia" w:hAnsi="Georgia"/>
          <w:b/>
        </w:rPr>
        <w:t xml:space="preserve"> – </w:t>
      </w:r>
      <w:r w:rsidR="003965EF">
        <w:rPr>
          <w:rFonts w:ascii="Georgia" w:hAnsi="Georgia"/>
          <w:b/>
        </w:rPr>
        <w:t>14.75</w:t>
      </w:r>
      <w:r w:rsidR="00F6725E">
        <w:rPr>
          <w:rFonts w:ascii="Georgia" w:hAnsi="Georgia"/>
          <w:b/>
        </w:rPr>
        <w:t>%</w:t>
      </w:r>
      <w:r>
        <w:rPr>
          <w:rFonts w:ascii="Georgia" w:hAnsi="Georgia"/>
          <w:b/>
        </w:rPr>
        <w:t>:</w:t>
      </w:r>
    </w:p>
    <w:p w:rsidR="00F6725E" w:rsidRPr="003965EF" w:rsidRDefault="003965EF" w:rsidP="003965EF">
      <w:pPr>
        <w:tabs>
          <w:tab w:val="left" w:pos="1336"/>
        </w:tabs>
        <w:rPr>
          <w:rFonts w:ascii="Georgia" w:hAnsi="Georgia"/>
        </w:rPr>
      </w:pPr>
      <w:r w:rsidRPr="003965EF">
        <w:rPr>
          <w:rFonts w:ascii="Georgia" w:hAnsi="Georgia"/>
        </w:rPr>
        <w:t>On this project I was working on the user interaction with forms part of the project. The form we set up was an announcements form, where users can create announcements to be visible for the entire organization. Only users who are administrators have the option/permissions to create or delete these announcements.</w:t>
      </w:r>
      <w:r w:rsidRPr="003965EF">
        <w:rPr>
          <w:rFonts w:ascii="Georgia" w:hAnsi="Georgia"/>
        </w:rPr>
        <w:tab/>
      </w:r>
    </w:p>
    <w:p w:rsidR="003965EF" w:rsidRDefault="003965EF" w:rsidP="003965EF">
      <w:pPr>
        <w:tabs>
          <w:tab w:val="left" w:pos="1336"/>
        </w:tabs>
        <w:rPr>
          <w:rFonts w:ascii="Georgia" w:hAnsi="Georgia"/>
          <w:b/>
        </w:rPr>
      </w:pPr>
    </w:p>
    <w:p w:rsidR="00D54100" w:rsidRDefault="00D54100" w:rsidP="00D54100">
      <w:pPr>
        <w:rPr>
          <w:rFonts w:ascii="Georgia" w:hAnsi="Georgia"/>
          <w:b/>
        </w:rPr>
      </w:pPr>
      <w:r>
        <w:rPr>
          <w:rFonts w:ascii="Georgia" w:hAnsi="Georgia"/>
          <w:b/>
        </w:rPr>
        <w:t xml:space="preserve">Isabel – </w:t>
      </w:r>
      <w:r w:rsidR="00F6725E">
        <w:rPr>
          <w:rFonts w:ascii="Georgia" w:hAnsi="Georgia"/>
          <w:b/>
        </w:rPr>
        <w:t>0</w:t>
      </w:r>
      <w:r>
        <w:rPr>
          <w:rFonts w:ascii="Georgia" w:hAnsi="Georgia"/>
          <w:b/>
        </w:rPr>
        <w:t>0%:</w:t>
      </w:r>
    </w:p>
    <w:p w:rsidR="00D54100" w:rsidRDefault="00F6725E" w:rsidP="00D54100">
      <w:pPr>
        <w:rPr>
          <w:rFonts w:ascii="Georgia" w:hAnsi="Georgia"/>
        </w:rPr>
      </w:pPr>
      <w:r w:rsidRPr="00F6725E">
        <w:rPr>
          <w:rFonts w:ascii="Georgia" w:hAnsi="Georgia"/>
          <w:i/>
        </w:rPr>
        <w:t>Note:</w:t>
      </w:r>
      <w:r>
        <w:rPr>
          <w:rFonts w:ascii="Georgia" w:hAnsi="Georgia"/>
        </w:rPr>
        <w:t xml:space="preserve"> </w:t>
      </w:r>
      <w:r w:rsidR="00D54100">
        <w:rPr>
          <w:rFonts w:ascii="Georgia" w:hAnsi="Georgia"/>
        </w:rPr>
        <w:t>This member of our team did not submit any code to our repository during the window of time between project 2 and project 3.</w:t>
      </w:r>
      <w:r>
        <w:rPr>
          <w:rFonts w:ascii="Georgia" w:hAnsi="Georgia"/>
        </w:rPr>
        <w:t xml:space="preserve"> Nor did they provide any description beyond a brief message</w:t>
      </w:r>
      <w:r w:rsidR="00B63DC9">
        <w:rPr>
          <w:rFonts w:ascii="Georgia" w:hAnsi="Georgia"/>
        </w:rPr>
        <w:t xml:space="preserve"> shortly before the project3 deadline</w:t>
      </w:r>
      <w:r>
        <w:rPr>
          <w:rFonts w:ascii="Georgia" w:hAnsi="Georgia"/>
        </w:rPr>
        <w:t>. We are recommending they contact the instructor accordingly.</w:t>
      </w:r>
    </w:p>
    <w:p w:rsidR="00F6725E" w:rsidRPr="00D54100" w:rsidRDefault="00F6725E" w:rsidP="00D54100">
      <w:pPr>
        <w:rPr>
          <w:rFonts w:ascii="Georgia" w:hAnsi="Georgia"/>
        </w:rPr>
      </w:pPr>
    </w:p>
    <w:p w:rsidR="00D54100" w:rsidRDefault="00D54100" w:rsidP="00D54100">
      <w:pPr>
        <w:rPr>
          <w:rFonts w:ascii="Georgia" w:hAnsi="Georgia"/>
          <w:b/>
        </w:rPr>
      </w:pPr>
      <w:r>
        <w:rPr>
          <w:rFonts w:ascii="Georgia" w:hAnsi="Georgia"/>
          <w:b/>
        </w:rPr>
        <w:t>Jane</w:t>
      </w:r>
      <w:r w:rsidR="00F6725E">
        <w:rPr>
          <w:rFonts w:ascii="Georgia" w:hAnsi="Georgia"/>
          <w:b/>
        </w:rPr>
        <w:t xml:space="preserve"> –</w:t>
      </w:r>
      <w:r w:rsidR="00EE4F0E">
        <w:rPr>
          <w:rFonts w:ascii="Georgia" w:hAnsi="Georgia"/>
          <w:b/>
        </w:rPr>
        <w:t xml:space="preserve"> 17.5</w:t>
      </w:r>
      <w:r w:rsidR="00F6725E">
        <w:rPr>
          <w:rFonts w:ascii="Georgia" w:hAnsi="Georgia"/>
          <w:b/>
        </w:rPr>
        <w:t>%</w:t>
      </w:r>
      <w:r>
        <w:rPr>
          <w:rFonts w:ascii="Georgia" w:hAnsi="Georgia"/>
          <w:b/>
        </w:rPr>
        <w:t>:</w:t>
      </w:r>
    </w:p>
    <w:p w:rsidR="003965EF" w:rsidRPr="003965EF" w:rsidRDefault="003965EF" w:rsidP="00D54100">
      <w:pPr>
        <w:rPr>
          <w:rFonts w:ascii="Georgia" w:hAnsi="Georgia"/>
        </w:rPr>
      </w:pPr>
      <w:r w:rsidRPr="003965EF">
        <w:rPr>
          <w:rFonts w:ascii="Georgia" w:hAnsi="Georgia"/>
        </w:rPr>
        <w:t xml:space="preserve">I fixed views when it broke, I walked </w:t>
      </w:r>
      <w:proofErr w:type="spellStart"/>
      <w:r w:rsidRPr="003965EF">
        <w:rPr>
          <w:rFonts w:ascii="Georgia" w:hAnsi="Georgia"/>
        </w:rPr>
        <w:t>serveral</w:t>
      </w:r>
      <w:proofErr w:type="spellEnd"/>
      <w:r w:rsidRPr="003965EF">
        <w:rPr>
          <w:rFonts w:ascii="Georgia" w:hAnsi="Georgia"/>
        </w:rPr>
        <w:t xml:space="preserve"> people through the project, and I worke</w:t>
      </w:r>
      <w:r>
        <w:rPr>
          <w:rFonts w:ascii="Georgia" w:hAnsi="Georgia"/>
        </w:rPr>
        <w:t>d through the forms in user_dash.</w:t>
      </w:r>
      <w:bookmarkStart w:id="0" w:name="_GoBack"/>
      <w:bookmarkEnd w:id="0"/>
    </w:p>
    <w:p w:rsidR="00F6725E" w:rsidRDefault="00F6725E" w:rsidP="00D54100">
      <w:pPr>
        <w:rPr>
          <w:rFonts w:ascii="Georgia" w:hAnsi="Georgia"/>
          <w:b/>
        </w:rPr>
      </w:pPr>
    </w:p>
    <w:p w:rsidR="00D54100" w:rsidRDefault="00D54100" w:rsidP="00D54100">
      <w:pPr>
        <w:rPr>
          <w:rFonts w:ascii="Georgia" w:hAnsi="Georgia"/>
          <w:b/>
        </w:rPr>
      </w:pPr>
      <w:r>
        <w:rPr>
          <w:rFonts w:ascii="Georgia" w:hAnsi="Georgia"/>
          <w:b/>
        </w:rPr>
        <w:t>Shane</w:t>
      </w:r>
      <w:r w:rsidR="00F6725E">
        <w:rPr>
          <w:rFonts w:ascii="Georgia" w:hAnsi="Georgia"/>
          <w:b/>
        </w:rPr>
        <w:t xml:space="preserve"> –</w:t>
      </w:r>
      <w:r w:rsidR="00E04986">
        <w:rPr>
          <w:rFonts w:ascii="Georgia" w:hAnsi="Georgia"/>
          <w:b/>
        </w:rPr>
        <w:t xml:space="preserve"> 1</w:t>
      </w:r>
      <w:r w:rsidR="003965EF">
        <w:rPr>
          <w:rFonts w:ascii="Georgia" w:hAnsi="Georgia"/>
          <w:b/>
        </w:rPr>
        <w:t>4.75</w:t>
      </w:r>
      <w:r w:rsidR="00F6725E">
        <w:rPr>
          <w:rFonts w:ascii="Georgia" w:hAnsi="Georgia"/>
          <w:b/>
        </w:rPr>
        <w:t>%</w:t>
      </w:r>
      <w:r>
        <w:rPr>
          <w:rFonts w:ascii="Georgia" w:hAnsi="Georgia"/>
          <w:b/>
        </w:rPr>
        <w:t>:</w:t>
      </w:r>
    </w:p>
    <w:p w:rsidR="00F6725E" w:rsidRPr="003965EF" w:rsidRDefault="003965EF" w:rsidP="00D54100">
      <w:pPr>
        <w:rPr>
          <w:rFonts w:ascii="Georgia" w:hAnsi="Georgia"/>
        </w:rPr>
      </w:pPr>
      <w:r w:rsidRPr="003965EF">
        <w:rPr>
          <w:rFonts w:ascii="Georgia" w:hAnsi="Georgia"/>
        </w:rPr>
        <w:t xml:space="preserve">I think I did about 12% of the work. I finally finished the </w:t>
      </w:r>
      <w:proofErr w:type="spellStart"/>
      <w:r w:rsidRPr="003965EF">
        <w:rPr>
          <w:rFonts w:ascii="Georgia" w:hAnsi="Georgia"/>
        </w:rPr>
        <w:t>admin_schedule</w:t>
      </w:r>
      <w:proofErr w:type="spellEnd"/>
      <w:r w:rsidRPr="003965EF">
        <w:rPr>
          <w:rFonts w:ascii="Georgia" w:hAnsi="Georgia"/>
        </w:rPr>
        <w:t xml:space="preserve"> views, and drastically simplified the logic. I started working on the availability function, but the logic is </w:t>
      </w:r>
      <w:proofErr w:type="gramStart"/>
      <w:r w:rsidRPr="003965EF">
        <w:rPr>
          <w:rFonts w:ascii="Georgia" w:hAnsi="Georgia"/>
        </w:rPr>
        <w:t>complicated</w:t>
      </w:r>
      <w:proofErr w:type="gramEnd"/>
      <w:r w:rsidRPr="003965EF">
        <w:rPr>
          <w:rFonts w:ascii="Georgia" w:hAnsi="Georgia"/>
        </w:rPr>
        <w:t xml:space="preserve"> and I haven’t finished it yet. I ran into a lot of troubles with the way we were representing intervals (as progress bars), but I think I’m finally starting to figure this out. I also walked Isabel through a good git workflow, but it took a while and we didn’t end up getting any code committed that day.  I spent about 5-6 hours overall working, which could have been more.</w:t>
      </w:r>
    </w:p>
    <w:p w:rsidR="003965EF" w:rsidRDefault="003965EF" w:rsidP="00D54100">
      <w:pPr>
        <w:rPr>
          <w:rFonts w:ascii="Georgia" w:hAnsi="Georgia"/>
          <w:b/>
        </w:rPr>
      </w:pPr>
    </w:p>
    <w:p w:rsidR="00D54100" w:rsidRPr="00D54100" w:rsidRDefault="00D54100" w:rsidP="00D54100">
      <w:pPr>
        <w:rPr>
          <w:rFonts w:ascii="Georgia" w:hAnsi="Georgia"/>
          <w:b/>
        </w:rPr>
      </w:pPr>
      <w:r>
        <w:rPr>
          <w:rFonts w:ascii="Georgia" w:hAnsi="Georgia"/>
          <w:b/>
        </w:rPr>
        <w:t>Troy</w:t>
      </w:r>
      <w:r w:rsidR="00F6725E">
        <w:rPr>
          <w:rFonts w:ascii="Georgia" w:hAnsi="Georgia"/>
          <w:b/>
        </w:rPr>
        <w:t xml:space="preserve"> –</w:t>
      </w:r>
      <w:r w:rsidR="003965EF">
        <w:rPr>
          <w:rFonts w:ascii="Georgia" w:hAnsi="Georgia"/>
          <w:b/>
        </w:rPr>
        <w:t xml:space="preserve"> 23</w:t>
      </w:r>
      <w:r w:rsidR="00F6725E">
        <w:rPr>
          <w:rFonts w:ascii="Georgia" w:hAnsi="Georgia"/>
          <w:b/>
        </w:rPr>
        <w:t>%</w:t>
      </w:r>
      <w:r>
        <w:rPr>
          <w:rFonts w:ascii="Georgia" w:hAnsi="Georgia"/>
          <w:b/>
        </w:rPr>
        <w:t>:</w:t>
      </w:r>
    </w:p>
    <w:p w:rsidR="00D54100" w:rsidRPr="00D54100" w:rsidRDefault="00F6725E" w:rsidP="00D54100">
      <w:pPr>
        <w:rPr>
          <w:rFonts w:ascii="Georgia" w:hAnsi="Georgia"/>
        </w:rPr>
      </w:pPr>
      <w:r>
        <w:rPr>
          <w:rFonts w:ascii="Georgia" w:hAnsi="Georgia"/>
        </w:rPr>
        <w:t xml:space="preserve">I originally going into this section of the project was supposed to work on the login/out functionality of our application along with </w:t>
      </w:r>
      <w:proofErr w:type="spellStart"/>
      <w:r>
        <w:rPr>
          <w:rFonts w:ascii="Georgia" w:hAnsi="Georgia"/>
        </w:rPr>
        <w:t>Arun</w:t>
      </w:r>
      <w:proofErr w:type="spellEnd"/>
      <w:r>
        <w:rPr>
          <w:rFonts w:ascii="Georgia" w:hAnsi="Georgia"/>
        </w:rPr>
        <w:t>. Our implementation of authentication quickly left territory that I was familiar with, and he did a lot of the heavy liftin</w:t>
      </w:r>
      <w:r w:rsidR="009C6B41">
        <w:rPr>
          <w:rFonts w:ascii="Georgia" w:hAnsi="Georgia"/>
        </w:rPr>
        <w:t>g in this section. Prior to the massive redirection of our approach I did some initial work on the login/out pages to meet basic functionality.</w:t>
      </w:r>
      <w:r w:rsidR="00EB1E18">
        <w:rPr>
          <w:rFonts w:ascii="Georgia" w:hAnsi="Georgia"/>
        </w:rPr>
        <w:t xml:space="preserve"> I also compiled the </w:t>
      </w:r>
      <w:proofErr w:type="gramStart"/>
      <w:r w:rsidR="00EB1E18">
        <w:rPr>
          <w:rFonts w:ascii="Georgia" w:hAnsi="Georgia"/>
        </w:rPr>
        <w:t>writeup, and</w:t>
      </w:r>
      <w:proofErr w:type="gramEnd"/>
      <w:r w:rsidR="00EB1E18">
        <w:rPr>
          <w:rFonts w:ascii="Georgia" w:hAnsi="Georgia"/>
        </w:rPr>
        <w:t xml:space="preserve"> submitted the project on Moodle and GitHub.</w:t>
      </w:r>
    </w:p>
    <w:sectPr w:rsidR="00D54100" w:rsidRPr="00D54100" w:rsidSect="007F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8A"/>
    <w:rsid w:val="00031F4F"/>
    <w:rsid w:val="00117947"/>
    <w:rsid w:val="002731FA"/>
    <w:rsid w:val="002B318A"/>
    <w:rsid w:val="002E7AC2"/>
    <w:rsid w:val="003965EF"/>
    <w:rsid w:val="00452A90"/>
    <w:rsid w:val="006E638B"/>
    <w:rsid w:val="007B07D6"/>
    <w:rsid w:val="007E742B"/>
    <w:rsid w:val="007F4411"/>
    <w:rsid w:val="009C6B41"/>
    <w:rsid w:val="00B63DC9"/>
    <w:rsid w:val="00C960CB"/>
    <w:rsid w:val="00D54100"/>
    <w:rsid w:val="00E04986"/>
    <w:rsid w:val="00E70D0E"/>
    <w:rsid w:val="00EB1E18"/>
    <w:rsid w:val="00ED73E3"/>
    <w:rsid w:val="00EE4F0E"/>
    <w:rsid w:val="00F6725E"/>
    <w:rsid w:val="00F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998CC"/>
  <w14:defaultImageDpi w14:val="32767"/>
  <w15:chartTrackingRefBased/>
  <w15:docId w15:val="{DDDBA378-511B-E743-8D73-77B649C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1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318A"/>
    <w:rPr>
      <w:color w:val="0563C1" w:themeColor="hyperlink"/>
      <w:u w:val="single"/>
    </w:rPr>
  </w:style>
  <w:style w:type="character" w:styleId="UnresolvedMention">
    <w:name w:val="Unresolved Mention"/>
    <w:basedOn w:val="DefaultParagraphFont"/>
    <w:uiPriority w:val="99"/>
    <w:rsid w:val="002B318A"/>
    <w:rPr>
      <w:color w:val="808080"/>
      <w:shd w:val="clear" w:color="auto" w:fill="E6E6E6"/>
    </w:rPr>
  </w:style>
  <w:style w:type="table" w:styleId="TableGrid">
    <w:name w:val="Table Grid"/>
    <w:basedOn w:val="TableNormal"/>
    <w:uiPriority w:val="39"/>
    <w:rsid w:val="002B3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31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82196">
      <w:bodyDiv w:val="1"/>
      <w:marLeft w:val="0"/>
      <w:marRight w:val="0"/>
      <w:marTop w:val="0"/>
      <w:marBottom w:val="0"/>
      <w:divBdr>
        <w:top w:val="none" w:sz="0" w:space="0" w:color="auto"/>
        <w:left w:val="none" w:sz="0" w:space="0" w:color="auto"/>
        <w:bottom w:val="none" w:sz="0" w:space="0" w:color="auto"/>
        <w:right w:val="none" w:sz="0" w:space="0" w:color="auto"/>
      </w:divBdr>
      <w:divsChild>
        <w:div w:id="1287157721">
          <w:marLeft w:val="0"/>
          <w:marRight w:val="0"/>
          <w:marTop w:val="0"/>
          <w:marBottom w:val="0"/>
          <w:divBdr>
            <w:top w:val="none" w:sz="0" w:space="0" w:color="auto"/>
            <w:left w:val="none" w:sz="0" w:space="0" w:color="auto"/>
            <w:bottom w:val="none" w:sz="0" w:space="0" w:color="auto"/>
            <w:right w:val="none" w:sz="0" w:space="0" w:color="auto"/>
          </w:divBdr>
          <w:divsChild>
            <w:div w:id="38167124">
              <w:marLeft w:val="0"/>
              <w:marRight w:val="0"/>
              <w:marTop w:val="0"/>
              <w:marBottom w:val="0"/>
              <w:divBdr>
                <w:top w:val="none" w:sz="0" w:space="0" w:color="auto"/>
                <w:left w:val="none" w:sz="0" w:space="0" w:color="auto"/>
                <w:bottom w:val="none" w:sz="0" w:space="0" w:color="auto"/>
                <w:right w:val="none" w:sz="0" w:space="0" w:color="auto"/>
              </w:divBdr>
              <w:divsChild>
                <w:div w:id="686099907">
                  <w:marLeft w:val="0"/>
                  <w:marRight w:val="0"/>
                  <w:marTop w:val="0"/>
                  <w:marBottom w:val="0"/>
                  <w:divBdr>
                    <w:top w:val="none" w:sz="0" w:space="0" w:color="auto"/>
                    <w:left w:val="none" w:sz="0" w:space="0" w:color="auto"/>
                    <w:bottom w:val="none" w:sz="0" w:space="0" w:color="auto"/>
                    <w:right w:val="none" w:sz="0" w:space="0" w:color="auto"/>
                  </w:divBdr>
                  <w:divsChild>
                    <w:div w:id="1655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57913">
      <w:bodyDiv w:val="1"/>
      <w:marLeft w:val="0"/>
      <w:marRight w:val="0"/>
      <w:marTop w:val="0"/>
      <w:marBottom w:val="0"/>
      <w:divBdr>
        <w:top w:val="none" w:sz="0" w:space="0" w:color="auto"/>
        <w:left w:val="none" w:sz="0" w:space="0" w:color="auto"/>
        <w:bottom w:val="none" w:sz="0" w:space="0" w:color="auto"/>
        <w:right w:val="none" w:sz="0" w:space="0" w:color="auto"/>
      </w:divBdr>
      <w:divsChild>
        <w:div w:id="952053461">
          <w:marLeft w:val="0"/>
          <w:marRight w:val="0"/>
          <w:marTop w:val="0"/>
          <w:marBottom w:val="0"/>
          <w:divBdr>
            <w:top w:val="none" w:sz="0" w:space="0" w:color="auto"/>
            <w:left w:val="none" w:sz="0" w:space="0" w:color="auto"/>
            <w:bottom w:val="none" w:sz="0" w:space="0" w:color="auto"/>
            <w:right w:val="none" w:sz="0" w:space="0" w:color="auto"/>
          </w:divBdr>
          <w:divsChild>
            <w:div w:id="606890163">
              <w:marLeft w:val="0"/>
              <w:marRight w:val="0"/>
              <w:marTop w:val="0"/>
              <w:marBottom w:val="0"/>
              <w:divBdr>
                <w:top w:val="none" w:sz="0" w:space="0" w:color="auto"/>
                <w:left w:val="none" w:sz="0" w:space="0" w:color="auto"/>
                <w:bottom w:val="none" w:sz="0" w:space="0" w:color="auto"/>
                <w:right w:val="none" w:sz="0" w:space="0" w:color="auto"/>
              </w:divBdr>
              <w:divsChild>
                <w:div w:id="1013798126">
                  <w:marLeft w:val="0"/>
                  <w:marRight w:val="0"/>
                  <w:marTop w:val="0"/>
                  <w:marBottom w:val="0"/>
                  <w:divBdr>
                    <w:top w:val="none" w:sz="0" w:space="0" w:color="auto"/>
                    <w:left w:val="none" w:sz="0" w:space="0" w:color="auto"/>
                    <w:bottom w:val="none" w:sz="0" w:space="0" w:color="auto"/>
                    <w:right w:val="none" w:sz="0" w:space="0" w:color="auto"/>
                  </w:divBdr>
                  <w:divsChild>
                    <w:div w:id="186800900">
                      <w:marLeft w:val="0"/>
                      <w:marRight w:val="0"/>
                      <w:marTop w:val="0"/>
                      <w:marBottom w:val="0"/>
                      <w:divBdr>
                        <w:top w:val="none" w:sz="0" w:space="0" w:color="auto"/>
                        <w:left w:val="none" w:sz="0" w:space="0" w:color="auto"/>
                        <w:bottom w:val="none" w:sz="0" w:space="0" w:color="auto"/>
                        <w:right w:val="none" w:sz="0" w:space="0" w:color="auto"/>
                      </w:divBdr>
                    </w:div>
                  </w:divsChild>
                </w:div>
                <w:div w:id="1684743941">
                  <w:marLeft w:val="0"/>
                  <w:marRight w:val="0"/>
                  <w:marTop w:val="0"/>
                  <w:marBottom w:val="0"/>
                  <w:divBdr>
                    <w:top w:val="none" w:sz="0" w:space="0" w:color="auto"/>
                    <w:left w:val="none" w:sz="0" w:space="0" w:color="auto"/>
                    <w:bottom w:val="none" w:sz="0" w:space="0" w:color="auto"/>
                    <w:right w:val="none" w:sz="0" w:space="0" w:color="auto"/>
                  </w:divBdr>
                  <w:divsChild>
                    <w:div w:id="1248659642">
                      <w:marLeft w:val="0"/>
                      <w:marRight w:val="0"/>
                      <w:marTop w:val="0"/>
                      <w:marBottom w:val="0"/>
                      <w:divBdr>
                        <w:top w:val="none" w:sz="0" w:space="0" w:color="auto"/>
                        <w:left w:val="none" w:sz="0" w:space="0" w:color="auto"/>
                        <w:bottom w:val="none" w:sz="0" w:space="0" w:color="auto"/>
                        <w:right w:val="none" w:sz="0" w:space="0" w:color="auto"/>
                      </w:divBdr>
                    </w:div>
                  </w:divsChild>
                </w:div>
                <w:div w:id="214977485">
                  <w:marLeft w:val="0"/>
                  <w:marRight w:val="0"/>
                  <w:marTop w:val="0"/>
                  <w:marBottom w:val="0"/>
                  <w:divBdr>
                    <w:top w:val="none" w:sz="0" w:space="0" w:color="auto"/>
                    <w:left w:val="none" w:sz="0" w:space="0" w:color="auto"/>
                    <w:bottom w:val="none" w:sz="0" w:space="0" w:color="auto"/>
                    <w:right w:val="none" w:sz="0" w:space="0" w:color="auto"/>
                  </w:divBdr>
                  <w:divsChild>
                    <w:div w:id="121653947">
                      <w:marLeft w:val="0"/>
                      <w:marRight w:val="0"/>
                      <w:marTop w:val="0"/>
                      <w:marBottom w:val="0"/>
                      <w:divBdr>
                        <w:top w:val="none" w:sz="0" w:space="0" w:color="auto"/>
                        <w:left w:val="none" w:sz="0" w:space="0" w:color="auto"/>
                        <w:bottom w:val="none" w:sz="0" w:space="0" w:color="auto"/>
                        <w:right w:val="none" w:sz="0" w:space="0" w:color="auto"/>
                      </w:divBdr>
                    </w:div>
                  </w:divsChild>
                </w:div>
                <w:div w:id="419713889">
                  <w:marLeft w:val="0"/>
                  <w:marRight w:val="0"/>
                  <w:marTop w:val="0"/>
                  <w:marBottom w:val="0"/>
                  <w:divBdr>
                    <w:top w:val="none" w:sz="0" w:space="0" w:color="auto"/>
                    <w:left w:val="none" w:sz="0" w:space="0" w:color="auto"/>
                    <w:bottom w:val="none" w:sz="0" w:space="0" w:color="auto"/>
                    <w:right w:val="none" w:sz="0" w:space="0" w:color="auto"/>
                  </w:divBdr>
                  <w:divsChild>
                    <w:div w:id="410859441">
                      <w:marLeft w:val="0"/>
                      <w:marRight w:val="0"/>
                      <w:marTop w:val="0"/>
                      <w:marBottom w:val="0"/>
                      <w:divBdr>
                        <w:top w:val="none" w:sz="0" w:space="0" w:color="auto"/>
                        <w:left w:val="none" w:sz="0" w:space="0" w:color="auto"/>
                        <w:bottom w:val="none" w:sz="0" w:space="0" w:color="auto"/>
                        <w:right w:val="none" w:sz="0" w:space="0" w:color="auto"/>
                      </w:divBdr>
                    </w:div>
                  </w:divsChild>
                </w:div>
                <w:div w:id="1546285039">
                  <w:marLeft w:val="0"/>
                  <w:marRight w:val="0"/>
                  <w:marTop w:val="0"/>
                  <w:marBottom w:val="0"/>
                  <w:divBdr>
                    <w:top w:val="none" w:sz="0" w:space="0" w:color="auto"/>
                    <w:left w:val="none" w:sz="0" w:space="0" w:color="auto"/>
                    <w:bottom w:val="none" w:sz="0" w:space="0" w:color="auto"/>
                    <w:right w:val="none" w:sz="0" w:space="0" w:color="auto"/>
                  </w:divBdr>
                  <w:divsChild>
                    <w:div w:id="1049841298">
                      <w:marLeft w:val="0"/>
                      <w:marRight w:val="0"/>
                      <w:marTop w:val="0"/>
                      <w:marBottom w:val="0"/>
                      <w:divBdr>
                        <w:top w:val="none" w:sz="0" w:space="0" w:color="auto"/>
                        <w:left w:val="none" w:sz="0" w:space="0" w:color="auto"/>
                        <w:bottom w:val="none" w:sz="0" w:space="0" w:color="auto"/>
                        <w:right w:val="none" w:sz="0" w:space="0" w:color="auto"/>
                      </w:divBdr>
                    </w:div>
                  </w:divsChild>
                </w:div>
                <w:div w:id="2013877256">
                  <w:marLeft w:val="0"/>
                  <w:marRight w:val="0"/>
                  <w:marTop w:val="0"/>
                  <w:marBottom w:val="0"/>
                  <w:divBdr>
                    <w:top w:val="none" w:sz="0" w:space="0" w:color="auto"/>
                    <w:left w:val="none" w:sz="0" w:space="0" w:color="auto"/>
                    <w:bottom w:val="none" w:sz="0" w:space="0" w:color="auto"/>
                    <w:right w:val="none" w:sz="0" w:space="0" w:color="auto"/>
                  </w:divBdr>
                  <w:divsChild>
                    <w:div w:id="1014965440">
                      <w:marLeft w:val="0"/>
                      <w:marRight w:val="0"/>
                      <w:marTop w:val="0"/>
                      <w:marBottom w:val="0"/>
                      <w:divBdr>
                        <w:top w:val="none" w:sz="0" w:space="0" w:color="auto"/>
                        <w:left w:val="none" w:sz="0" w:space="0" w:color="auto"/>
                        <w:bottom w:val="none" w:sz="0" w:space="0" w:color="auto"/>
                        <w:right w:val="none" w:sz="0" w:space="0" w:color="auto"/>
                      </w:divBdr>
                    </w:div>
                  </w:divsChild>
                </w:div>
                <w:div w:id="30695924">
                  <w:marLeft w:val="0"/>
                  <w:marRight w:val="0"/>
                  <w:marTop w:val="0"/>
                  <w:marBottom w:val="0"/>
                  <w:divBdr>
                    <w:top w:val="none" w:sz="0" w:space="0" w:color="auto"/>
                    <w:left w:val="none" w:sz="0" w:space="0" w:color="auto"/>
                    <w:bottom w:val="none" w:sz="0" w:space="0" w:color="auto"/>
                    <w:right w:val="none" w:sz="0" w:space="0" w:color="auto"/>
                  </w:divBdr>
                  <w:divsChild>
                    <w:div w:id="1463385183">
                      <w:marLeft w:val="0"/>
                      <w:marRight w:val="0"/>
                      <w:marTop w:val="0"/>
                      <w:marBottom w:val="0"/>
                      <w:divBdr>
                        <w:top w:val="none" w:sz="0" w:space="0" w:color="auto"/>
                        <w:left w:val="none" w:sz="0" w:space="0" w:color="auto"/>
                        <w:bottom w:val="none" w:sz="0" w:space="0" w:color="auto"/>
                        <w:right w:val="none" w:sz="0" w:space="0" w:color="auto"/>
                      </w:divBdr>
                    </w:div>
                  </w:divsChild>
                </w:div>
                <w:div w:id="1800219761">
                  <w:marLeft w:val="0"/>
                  <w:marRight w:val="0"/>
                  <w:marTop w:val="0"/>
                  <w:marBottom w:val="0"/>
                  <w:divBdr>
                    <w:top w:val="none" w:sz="0" w:space="0" w:color="auto"/>
                    <w:left w:val="none" w:sz="0" w:space="0" w:color="auto"/>
                    <w:bottom w:val="none" w:sz="0" w:space="0" w:color="auto"/>
                    <w:right w:val="none" w:sz="0" w:space="0" w:color="auto"/>
                  </w:divBdr>
                  <w:divsChild>
                    <w:div w:id="1879854935">
                      <w:marLeft w:val="0"/>
                      <w:marRight w:val="0"/>
                      <w:marTop w:val="0"/>
                      <w:marBottom w:val="0"/>
                      <w:divBdr>
                        <w:top w:val="none" w:sz="0" w:space="0" w:color="auto"/>
                        <w:left w:val="none" w:sz="0" w:space="0" w:color="auto"/>
                        <w:bottom w:val="none" w:sz="0" w:space="0" w:color="auto"/>
                        <w:right w:val="none" w:sz="0" w:space="0" w:color="auto"/>
                      </w:divBdr>
                    </w:div>
                  </w:divsChild>
                </w:div>
                <w:div w:id="1550190191">
                  <w:marLeft w:val="0"/>
                  <w:marRight w:val="0"/>
                  <w:marTop w:val="0"/>
                  <w:marBottom w:val="0"/>
                  <w:divBdr>
                    <w:top w:val="none" w:sz="0" w:space="0" w:color="auto"/>
                    <w:left w:val="none" w:sz="0" w:space="0" w:color="auto"/>
                    <w:bottom w:val="none" w:sz="0" w:space="0" w:color="auto"/>
                    <w:right w:val="none" w:sz="0" w:space="0" w:color="auto"/>
                  </w:divBdr>
                  <w:divsChild>
                    <w:div w:id="2097901064">
                      <w:marLeft w:val="0"/>
                      <w:marRight w:val="0"/>
                      <w:marTop w:val="0"/>
                      <w:marBottom w:val="0"/>
                      <w:divBdr>
                        <w:top w:val="none" w:sz="0" w:space="0" w:color="auto"/>
                        <w:left w:val="none" w:sz="0" w:space="0" w:color="auto"/>
                        <w:bottom w:val="none" w:sz="0" w:space="0" w:color="auto"/>
                        <w:right w:val="none" w:sz="0" w:space="0" w:color="auto"/>
                      </w:divBdr>
                    </w:div>
                  </w:divsChild>
                </w:div>
                <w:div w:id="2145926752">
                  <w:marLeft w:val="0"/>
                  <w:marRight w:val="0"/>
                  <w:marTop w:val="0"/>
                  <w:marBottom w:val="0"/>
                  <w:divBdr>
                    <w:top w:val="none" w:sz="0" w:space="0" w:color="auto"/>
                    <w:left w:val="none" w:sz="0" w:space="0" w:color="auto"/>
                    <w:bottom w:val="none" w:sz="0" w:space="0" w:color="auto"/>
                    <w:right w:val="none" w:sz="0" w:space="0" w:color="auto"/>
                  </w:divBdr>
                  <w:divsChild>
                    <w:div w:id="1554392570">
                      <w:marLeft w:val="0"/>
                      <w:marRight w:val="0"/>
                      <w:marTop w:val="0"/>
                      <w:marBottom w:val="0"/>
                      <w:divBdr>
                        <w:top w:val="none" w:sz="0" w:space="0" w:color="auto"/>
                        <w:left w:val="none" w:sz="0" w:space="0" w:color="auto"/>
                        <w:bottom w:val="none" w:sz="0" w:space="0" w:color="auto"/>
                        <w:right w:val="none" w:sz="0" w:space="0" w:color="auto"/>
                      </w:divBdr>
                    </w:div>
                  </w:divsChild>
                </w:div>
                <w:div w:id="209346605">
                  <w:marLeft w:val="0"/>
                  <w:marRight w:val="0"/>
                  <w:marTop w:val="0"/>
                  <w:marBottom w:val="0"/>
                  <w:divBdr>
                    <w:top w:val="none" w:sz="0" w:space="0" w:color="auto"/>
                    <w:left w:val="none" w:sz="0" w:space="0" w:color="auto"/>
                    <w:bottom w:val="none" w:sz="0" w:space="0" w:color="auto"/>
                    <w:right w:val="none" w:sz="0" w:space="0" w:color="auto"/>
                  </w:divBdr>
                  <w:divsChild>
                    <w:div w:id="2095472153">
                      <w:marLeft w:val="0"/>
                      <w:marRight w:val="0"/>
                      <w:marTop w:val="0"/>
                      <w:marBottom w:val="0"/>
                      <w:divBdr>
                        <w:top w:val="none" w:sz="0" w:space="0" w:color="auto"/>
                        <w:left w:val="none" w:sz="0" w:space="0" w:color="auto"/>
                        <w:bottom w:val="none" w:sz="0" w:space="0" w:color="auto"/>
                        <w:right w:val="none" w:sz="0" w:space="0" w:color="auto"/>
                      </w:divBdr>
                    </w:div>
                  </w:divsChild>
                </w:div>
                <w:div w:id="374700520">
                  <w:marLeft w:val="0"/>
                  <w:marRight w:val="0"/>
                  <w:marTop w:val="0"/>
                  <w:marBottom w:val="0"/>
                  <w:divBdr>
                    <w:top w:val="none" w:sz="0" w:space="0" w:color="auto"/>
                    <w:left w:val="none" w:sz="0" w:space="0" w:color="auto"/>
                    <w:bottom w:val="none" w:sz="0" w:space="0" w:color="auto"/>
                    <w:right w:val="none" w:sz="0" w:space="0" w:color="auto"/>
                  </w:divBdr>
                  <w:divsChild>
                    <w:div w:id="957612763">
                      <w:marLeft w:val="0"/>
                      <w:marRight w:val="0"/>
                      <w:marTop w:val="0"/>
                      <w:marBottom w:val="0"/>
                      <w:divBdr>
                        <w:top w:val="none" w:sz="0" w:space="0" w:color="auto"/>
                        <w:left w:val="none" w:sz="0" w:space="0" w:color="auto"/>
                        <w:bottom w:val="none" w:sz="0" w:space="0" w:color="auto"/>
                        <w:right w:val="none" w:sz="0" w:space="0" w:color="auto"/>
                      </w:divBdr>
                    </w:div>
                  </w:divsChild>
                </w:div>
                <w:div w:id="2100326362">
                  <w:marLeft w:val="0"/>
                  <w:marRight w:val="0"/>
                  <w:marTop w:val="0"/>
                  <w:marBottom w:val="0"/>
                  <w:divBdr>
                    <w:top w:val="none" w:sz="0" w:space="0" w:color="auto"/>
                    <w:left w:val="none" w:sz="0" w:space="0" w:color="auto"/>
                    <w:bottom w:val="none" w:sz="0" w:space="0" w:color="auto"/>
                    <w:right w:val="none" w:sz="0" w:space="0" w:color="auto"/>
                  </w:divBdr>
                  <w:divsChild>
                    <w:div w:id="1876038497">
                      <w:marLeft w:val="0"/>
                      <w:marRight w:val="0"/>
                      <w:marTop w:val="0"/>
                      <w:marBottom w:val="0"/>
                      <w:divBdr>
                        <w:top w:val="none" w:sz="0" w:space="0" w:color="auto"/>
                        <w:left w:val="none" w:sz="0" w:space="0" w:color="auto"/>
                        <w:bottom w:val="none" w:sz="0" w:space="0" w:color="auto"/>
                        <w:right w:val="none" w:sz="0" w:space="0" w:color="auto"/>
                      </w:divBdr>
                    </w:div>
                  </w:divsChild>
                </w:div>
                <w:div w:id="500630921">
                  <w:marLeft w:val="0"/>
                  <w:marRight w:val="0"/>
                  <w:marTop w:val="0"/>
                  <w:marBottom w:val="0"/>
                  <w:divBdr>
                    <w:top w:val="none" w:sz="0" w:space="0" w:color="auto"/>
                    <w:left w:val="none" w:sz="0" w:space="0" w:color="auto"/>
                    <w:bottom w:val="none" w:sz="0" w:space="0" w:color="auto"/>
                    <w:right w:val="none" w:sz="0" w:space="0" w:color="auto"/>
                  </w:divBdr>
                  <w:divsChild>
                    <w:div w:id="635992443">
                      <w:marLeft w:val="0"/>
                      <w:marRight w:val="0"/>
                      <w:marTop w:val="0"/>
                      <w:marBottom w:val="0"/>
                      <w:divBdr>
                        <w:top w:val="none" w:sz="0" w:space="0" w:color="auto"/>
                        <w:left w:val="none" w:sz="0" w:space="0" w:color="auto"/>
                        <w:bottom w:val="none" w:sz="0" w:space="0" w:color="auto"/>
                        <w:right w:val="none" w:sz="0" w:space="0" w:color="auto"/>
                      </w:divBdr>
                    </w:div>
                  </w:divsChild>
                </w:div>
                <w:div w:id="1862355430">
                  <w:marLeft w:val="0"/>
                  <w:marRight w:val="0"/>
                  <w:marTop w:val="0"/>
                  <w:marBottom w:val="0"/>
                  <w:divBdr>
                    <w:top w:val="none" w:sz="0" w:space="0" w:color="auto"/>
                    <w:left w:val="none" w:sz="0" w:space="0" w:color="auto"/>
                    <w:bottom w:val="none" w:sz="0" w:space="0" w:color="auto"/>
                    <w:right w:val="none" w:sz="0" w:space="0" w:color="auto"/>
                  </w:divBdr>
                  <w:divsChild>
                    <w:div w:id="1798989273">
                      <w:marLeft w:val="0"/>
                      <w:marRight w:val="0"/>
                      <w:marTop w:val="0"/>
                      <w:marBottom w:val="0"/>
                      <w:divBdr>
                        <w:top w:val="none" w:sz="0" w:space="0" w:color="auto"/>
                        <w:left w:val="none" w:sz="0" w:space="0" w:color="auto"/>
                        <w:bottom w:val="none" w:sz="0" w:space="0" w:color="auto"/>
                        <w:right w:val="none" w:sz="0" w:space="0" w:color="auto"/>
                      </w:divBdr>
                    </w:div>
                  </w:divsChild>
                </w:div>
                <w:div w:id="1391272327">
                  <w:marLeft w:val="0"/>
                  <w:marRight w:val="0"/>
                  <w:marTop w:val="0"/>
                  <w:marBottom w:val="0"/>
                  <w:divBdr>
                    <w:top w:val="none" w:sz="0" w:space="0" w:color="auto"/>
                    <w:left w:val="none" w:sz="0" w:space="0" w:color="auto"/>
                    <w:bottom w:val="none" w:sz="0" w:space="0" w:color="auto"/>
                    <w:right w:val="none" w:sz="0" w:space="0" w:color="auto"/>
                  </w:divBdr>
                  <w:divsChild>
                    <w:div w:id="593363046">
                      <w:marLeft w:val="0"/>
                      <w:marRight w:val="0"/>
                      <w:marTop w:val="0"/>
                      <w:marBottom w:val="0"/>
                      <w:divBdr>
                        <w:top w:val="none" w:sz="0" w:space="0" w:color="auto"/>
                        <w:left w:val="none" w:sz="0" w:space="0" w:color="auto"/>
                        <w:bottom w:val="none" w:sz="0" w:space="0" w:color="auto"/>
                        <w:right w:val="none" w:sz="0" w:space="0" w:color="auto"/>
                      </w:divBdr>
                    </w:div>
                  </w:divsChild>
                </w:div>
                <w:div w:id="1552110600">
                  <w:marLeft w:val="0"/>
                  <w:marRight w:val="0"/>
                  <w:marTop w:val="0"/>
                  <w:marBottom w:val="0"/>
                  <w:divBdr>
                    <w:top w:val="none" w:sz="0" w:space="0" w:color="auto"/>
                    <w:left w:val="none" w:sz="0" w:space="0" w:color="auto"/>
                    <w:bottom w:val="none" w:sz="0" w:space="0" w:color="auto"/>
                    <w:right w:val="none" w:sz="0" w:space="0" w:color="auto"/>
                  </w:divBdr>
                  <w:divsChild>
                    <w:div w:id="1291127834">
                      <w:marLeft w:val="0"/>
                      <w:marRight w:val="0"/>
                      <w:marTop w:val="0"/>
                      <w:marBottom w:val="0"/>
                      <w:divBdr>
                        <w:top w:val="none" w:sz="0" w:space="0" w:color="auto"/>
                        <w:left w:val="none" w:sz="0" w:space="0" w:color="auto"/>
                        <w:bottom w:val="none" w:sz="0" w:space="0" w:color="auto"/>
                        <w:right w:val="none" w:sz="0" w:space="0" w:color="auto"/>
                      </w:divBdr>
                    </w:div>
                  </w:divsChild>
                </w:div>
                <w:div w:id="305280034">
                  <w:marLeft w:val="0"/>
                  <w:marRight w:val="0"/>
                  <w:marTop w:val="0"/>
                  <w:marBottom w:val="0"/>
                  <w:divBdr>
                    <w:top w:val="none" w:sz="0" w:space="0" w:color="auto"/>
                    <w:left w:val="none" w:sz="0" w:space="0" w:color="auto"/>
                    <w:bottom w:val="none" w:sz="0" w:space="0" w:color="auto"/>
                    <w:right w:val="none" w:sz="0" w:space="0" w:color="auto"/>
                  </w:divBdr>
                  <w:divsChild>
                    <w:div w:id="12183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4206">
          <w:marLeft w:val="0"/>
          <w:marRight w:val="0"/>
          <w:marTop w:val="0"/>
          <w:marBottom w:val="0"/>
          <w:divBdr>
            <w:top w:val="none" w:sz="0" w:space="0" w:color="auto"/>
            <w:left w:val="none" w:sz="0" w:space="0" w:color="auto"/>
            <w:bottom w:val="none" w:sz="0" w:space="0" w:color="auto"/>
            <w:right w:val="none" w:sz="0" w:space="0" w:color="auto"/>
          </w:divBdr>
          <w:divsChild>
            <w:div w:id="694576722">
              <w:marLeft w:val="0"/>
              <w:marRight w:val="0"/>
              <w:marTop w:val="0"/>
              <w:marBottom w:val="0"/>
              <w:divBdr>
                <w:top w:val="none" w:sz="0" w:space="0" w:color="auto"/>
                <w:left w:val="none" w:sz="0" w:space="0" w:color="auto"/>
                <w:bottom w:val="none" w:sz="0" w:space="0" w:color="auto"/>
                <w:right w:val="none" w:sz="0" w:space="0" w:color="auto"/>
              </w:divBdr>
              <w:divsChild>
                <w:div w:id="405609929">
                  <w:marLeft w:val="0"/>
                  <w:marRight w:val="0"/>
                  <w:marTop w:val="0"/>
                  <w:marBottom w:val="0"/>
                  <w:divBdr>
                    <w:top w:val="none" w:sz="0" w:space="0" w:color="auto"/>
                    <w:left w:val="none" w:sz="0" w:space="0" w:color="auto"/>
                    <w:bottom w:val="none" w:sz="0" w:space="0" w:color="auto"/>
                    <w:right w:val="none" w:sz="0" w:space="0" w:color="auto"/>
                  </w:divBdr>
                  <w:divsChild>
                    <w:div w:id="6795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455">
          <w:marLeft w:val="0"/>
          <w:marRight w:val="0"/>
          <w:marTop w:val="0"/>
          <w:marBottom w:val="0"/>
          <w:divBdr>
            <w:top w:val="none" w:sz="0" w:space="0" w:color="auto"/>
            <w:left w:val="none" w:sz="0" w:space="0" w:color="auto"/>
            <w:bottom w:val="none" w:sz="0" w:space="0" w:color="auto"/>
            <w:right w:val="none" w:sz="0" w:space="0" w:color="auto"/>
          </w:divBdr>
          <w:divsChild>
            <w:div w:id="592864337">
              <w:marLeft w:val="0"/>
              <w:marRight w:val="0"/>
              <w:marTop w:val="0"/>
              <w:marBottom w:val="0"/>
              <w:divBdr>
                <w:top w:val="none" w:sz="0" w:space="0" w:color="auto"/>
                <w:left w:val="none" w:sz="0" w:space="0" w:color="auto"/>
                <w:bottom w:val="none" w:sz="0" w:space="0" w:color="auto"/>
                <w:right w:val="none" w:sz="0" w:space="0" w:color="auto"/>
              </w:divBdr>
              <w:divsChild>
                <w:div w:id="300353230">
                  <w:marLeft w:val="0"/>
                  <w:marRight w:val="0"/>
                  <w:marTop w:val="0"/>
                  <w:marBottom w:val="0"/>
                  <w:divBdr>
                    <w:top w:val="none" w:sz="0" w:space="0" w:color="auto"/>
                    <w:left w:val="none" w:sz="0" w:space="0" w:color="auto"/>
                    <w:bottom w:val="none" w:sz="0" w:space="0" w:color="auto"/>
                    <w:right w:val="none" w:sz="0" w:space="0" w:color="auto"/>
                  </w:divBdr>
                  <w:divsChild>
                    <w:div w:id="16496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mayrand/COMPSCI-326-TEA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Mayrand</dc:creator>
  <cp:keywords/>
  <dc:description/>
  <cp:lastModifiedBy>Troy Mayrand</cp:lastModifiedBy>
  <cp:revision>8</cp:revision>
  <dcterms:created xsi:type="dcterms:W3CDTF">2018-04-15T20:34:00Z</dcterms:created>
  <dcterms:modified xsi:type="dcterms:W3CDTF">2018-04-18T00:01:00Z</dcterms:modified>
</cp:coreProperties>
</file>