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904c5e30b7402635384a5afc5e7fe42f686caa"/>
    <w:p>
      <w:pPr>
        <w:pStyle w:val="Heading1"/>
      </w:pPr>
      <w:r>
        <w:t xml:space="preserve">Restaurant Demand Prediction Platform - Implementation Plan</w:t>
      </w:r>
    </w:p>
    <w:bookmarkStart w:id="20" w:name="context"/>
    <w:p>
      <w:pPr>
        <w:pStyle w:val="Heading2"/>
      </w:pPr>
      <w:r>
        <w:t xml:space="preserve">Context</w:t>
      </w:r>
    </w:p>
    <w:p>
      <w:pPr>
        <w:pStyle w:val="FirstParagraph"/>
      </w:pPr>
      <w:r>
        <w:t xml:space="preserve">Walk-in-heavy restaurant chains like Wagamama face two costly unknowns: how many customers will show up, and what will they order? Without reservations, managers guess at food purchasing and staff scheduling – leading to food waste, understaffing, or overstaffing (especially costly with zero-hour contract workers).</w:t>
      </w:r>
    </w:p>
    <w:p>
      <w:pPr>
        <w:pStyle w:val="BodyText"/>
      </w:pPr>
      <w:r>
        <w:t xml:space="preserve">This platform ingests</w:t>
      </w:r>
      <w:r>
        <w:t xml:space="preserve"> </w:t>
      </w:r>
      <w:r>
        <w:rPr>
          <w:bCs/>
          <w:b/>
        </w:rPr>
        <w:t xml:space="preserve">every possible signal</w:t>
      </w:r>
      <w:r>
        <w:t xml:space="preserve"> </w:t>
      </w:r>
      <w:r>
        <w:t xml:space="preserve">that could affect whether someone walks into a restaurant – centred on a</w:t>
      </w:r>
      <w:r>
        <w:t xml:space="preserve"> </w:t>
      </w:r>
      <w:r>
        <w:rPr>
          <w:bCs/>
          <w:b/>
        </w:rPr>
        <w:t xml:space="preserve">footfall/busyness signal</w:t>
      </w:r>
      <w:r>
        <w:t xml:space="preserve"> </w:t>
      </w:r>
      <w:r>
        <w:t xml:space="preserve">as the primary driver, layered with weather, events, social sentiment, delivery cannibalisation, economic indicators, and more. It runs</w:t>
      </w:r>
      <w:r>
        <w:t xml:space="preserve"> </w:t>
      </w:r>
      <w:r>
        <w:rPr>
          <w:bCs/>
          <w:b/>
        </w:rPr>
        <w:t xml:space="preserve">LightGBM with quantile regression</w:t>
      </w:r>
      <w:r>
        <w:t xml:space="preserve"> </w:t>
      </w:r>
      <w:r>
        <w:t xml:space="preserve">per-location to produce:</w:t>
      </w:r>
    </w:p>
    <w:p>
      <w:pPr>
        <w:numPr>
          <w:ilvl w:val="0"/>
          <w:numId w:val="1001"/>
        </w:numPr>
        <w:pStyle w:val="Compact"/>
      </w:pPr>
      <w:r>
        <w:rPr>
          <w:bCs/>
          <w:b/>
        </w:rPr>
        <w:t xml:space="preserve">Hourly predictions</w:t>
      </w:r>
      <w:r>
        <w:t xml:space="preserve"> </w:t>
      </w:r>
      <w:r>
        <w:t xml:space="preserve">(for staffing) with confidence intervals</w:t>
      </w:r>
    </w:p>
    <w:p>
      <w:pPr>
        <w:numPr>
          <w:ilvl w:val="0"/>
          <w:numId w:val="1001"/>
        </w:numPr>
        <w:pStyle w:val="Compact"/>
      </w:pPr>
      <w:r>
        <w:rPr>
          <w:bCs/>
          <w:b/>
        </w:rPr>
        <w:t xml:space="preserve">Daily predictions</w:t>
      </w:r>
      <w:r>
        <w:t xml:space="preserve"> </w:t>
      </w:r>
      <w:r>
        <w:t xml:space="preserve">(for purchasing) with confidence intervals</w:t>
      </w:r>
    </w:p>
    <w:p>
      <w:pPr>
        <w:numPr>
          <w:ilvl w:val="0"/>
          <w:numId w:val="1001"/>
        </w:numPr>
        <w:pStyle w:val="Compact"/>
      </w:pPr>
      <w:r>
        <w:rPr>
          <w:bCs/>
          <w:b/>
        </w:rPr>
        <w:t xml:space="preserve">A confidence score</w:t>
      </w:r>
      <w:r>
        <w:t xml:space="preserve"> </w:t>
      </w:r>
      <w:r>
        <w:t xml:space="preserve">so managers know how much to trust each prediction</w:t>
      </w:r>
    </w:p>
    <w:p>
      <w:pPr>
        <w:pStyle w:val="FirstParagraph"/>
      </w:pPr>
      <w:r>
        <w:t xml:space="preserve">The system bootstraps from</w:t>
      </w:r>
      <w:r>
        <w:t xml:space="preserve"> </w:t>
      </w:r>
      <w:r>
        <w:rPr>
          <w:bCs/>
          <w:b/>
        </w:rPr>
        <w:t xml:space="preserve">intelligent synthetic training data</w:t>
      </w:r>
      <w:r>
        <w:t xml:space="preserve"> </w:t>
      </w:r>
      <w:r>
        <w:t xml:space="preserve">mirroring real Wagamama patterns, allowing it to start from scratch and demonstrate the full learning loop.</w:t>
      </w:r>
    </w:p>
    <w:p>
      <w:r>
        <w:pict>
          <v:rect style="width:0;height:1.5pt" o:hralign="center" o:hrstd="t" o:hr="t"/>
        </w:pict>
      </w:r>
    </w:p>
    <w:bookmarkEnd w:id="20"/>
    <w:bookmarkStart w:id="21" w:name="tech-stack"/>
    <w:p>
      <w:pPr>
        <w:pStyle w:val="Heading2"/>
      </w:pPr>
      <w:r>
        <w:t xml:space="preserve">Tech Stack</w:t>
      </w:r>
    </w:p>
    <w:tbl>
      <w:tblPr>
        <w:tblStyle w:val="Table"/>
        <w:tblW w:type="pct" w:w="5000"/>
        <w:tblLook w:firstRow="1" w:lastRow="0" w:firstColumn="0" w:lastColumn="0" w:noHBand="0" w:noVBand="0" w:val="0020"/>
        <w:jc w:val="start"/>
      </w:tblPr>
      <w:tblGrid>
        <w:gridCol w:w="2410"/>
        <w:gridCol w:w="3787"/>
        <w:gridCol w:w="1721"/>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rPr>
                <w:bCs/>
                <w:b/>
              </w:rPr>
              <w:t xml:space="preserve">Backend API</w:t>
            </w:r>
          </w:p>
        </w:tc>
        <w:tc>
          <w:tcPr/>
          <w:p>
            <w:pPr>
              <w:pStyle w:val="Compact"/>
              <w:jc w:val="left"/>
            </w:pPr>
            <w:r>
              <w:t xml:space="preserve">Python 3.12 + FastAPI</w:t>
            </w:r>
          </w:p>
        </w:tc>
        <w:tc>
          <w:tcPr/>
          <w:p>
            <w:pPr>
              <w:pStyle w:val="Compact"/>
              <w:jc w:val="left"/>
            </w:pPr>
            <w:r>
              <w:t xml:space="preserve">Async, Pydantic validation, ML ecosystem, production-proven</w:t>
            </w:r>
          </w:p>
        </w:tc>
      </w:tr>
      <w:tr>
        <w:tc>
          <w:tcPr/>
          <w:p>
            <w:pPr>
              <w:pStyle w:val="Compact"/>
              <w:jc w:val="left"/>
            </w:pPr>
            <w:r>
              <w:rPr>
                <w:bCs/>
                <w:b/>
              </w:rPr>
              <w:t xml:space="preserve">ML/Forecasting</w:t>
            </w:r>
          </w:p>
        </w:tc>
        <w:tc>
          <w:tcPr/>
          <w:p>
            <w:pPr>
              <w:pStyle w:val="Compact"/>
              <w:jc w:val="left"/>
            </w:pPr>
            <w:r>
              <w:rPr>
                <w:bCs/>
                <w:b/>
              </w:rPr>
              <w:t xml:space="preserve">LightGBM (quantile regression)</w:t>
            </w:r>
          </w:p>
        </w:tc>
        <w:tc>
          <w:tcPr/>
          <w:p>
            <w:pPr>
              <w:pStyle w:val="Compact"/>
              <w:jc w:val="left"/>
            </w:pPr>
            <w:r>
              <w:t xml:space="preserve">M5 competition winner; 2-10x faster than XGBoost; native quantile regression for confidence intervals; handles 70+ features natively</w:t>
            </w:r>
          </w:p>
        </w:tc>
      </w:tr>
      <w:tr>
        <w:tc>
          <w:tcPr/>
          <w:p>
            <w:pPr>
              <w:pStyle w:val="Compact"/>
              <w:jc w:val="left"/>
            </w:pPr>
            <w:r>
              <w:rPr>
                <w:bCs/>
                <w:b/>
              </w:rPr>
              <w:t xml:space="preserve">Task Queue</w:t>
            </w:r>
          </w:p>
        </w:tc>
        <w:tc>
          <w:tcPr/>
          <w:p>
            <w:pPr>
              <w:pStyle w:val="Compact"/>
              <w:jc w:val="left"/>
            </w:pPr>
            <w:r>
              <w:t xml:space="preserve">Celery + Redis</w:t>
            </w:r>
          </w:p>
        </w:tc>
        <w:tc>
          <w:tcPr/>
          <w:p>
            <w:pPr>
              <w:pStyle w:val="Compact"/>
              <w:jc w:val="left"/>
            </w:pPr>
            <w:r>
              <w:t xml:space="preserve">Scheduled data ingestion, model retraining, prediction generation</w:t>
            </w:r>
          </w:p>
        </w:tc>
      </w:tr>
      <w:tr>
        <w:tc>
          <w:tcPr/>
          <w:p>
            <w:pPr>
              <w:pStyle w:val="Compact"/>
              <w:jc w:val="left"/>
            </w:pPr>
            <w:r>
              <w:rPr>
                <w:bCs/>
                <w:b/>
              </w:rPr>
              <w:t xml:space="preserve">Database</w:t>
            </w:r>
          </w:p>
        </w:tc>
        <w:tc>
          <w:tcPr/>
          <w:p>
            <w:pPr>
              <w:pStyle w:val="Compact"/>
              <w:jc w:val="left"/>
            </w:pPr>
            <w:r>
              <w:t xml:space="preserve">PostgreSQL + TimescaleDB</w:t>
            </w:r>
          </w:p>
        </w:tc>
        <w:tc>
          <w:tcPr/>
          <w:p>
            <w:pPr>
              <w:pStyle w:val="Compact"/>
              <w:jc w:val="left"/>
            </w:pPr>
            <w:r>
              <w:t xml:space="preserve">Time-series optimised hypertables for hourly data; relational for config</w:t>
            </w:r>
          </w:p>
        </w:tc>
      </w:tr>
      <w:tr>
        <w:tc>
          <w:tcPr/>
          <w:p>
            <w:pPr>
              <w:pStyle w:val="Compact"/>
              <w:jc w:val="left"/>
            </w:pPr>
            <w:r>
              <w:rPr>
                <w:bCs/>
                <w:b/>
              </w:rPr>
              <w:t xml:space="preserve">Model Registry</w:t>
            </w:r>
          </w:p>
        </w:tc>
        <w:tc>
          <w:tcPr/>
          <w:p>
            <w:pPr>
              <w:pStyle w:val="Compact"/>
              <w:jc w:val="left"/>
            </w:pPr>
            <w:r>
              <w:t xml:space="preserve">MLflow</w:t>
            </w:r>
          </w:p>
        </w:tc>
        <w:tc>
          <w:tcPr/>
          <w:p>
            <w:pPr>
              <w:pStyle w:val="Compact"/>
              <w:jc w:val="left"/>
            </w:pPr>
            <w:r>
              <w:t xml:space="preserve">Track experiments, version models, manage deployment</w:t>
            </w:r>
          </w:p>
        </w:tc>
      </w:tr>
      <w:tr>
        <w:tc>
          <w:tcPr/>
          <w:p>
            <w:pPr>
              <w:pStyle w:val="Compact"/>
              <w:jc w:val="left"/>
            </w:pPr>
            <w:r>
              <w:rPr>
                <w:bCs/>
                <w:b/>
              </w:rPr>
              <w:t xml:space="preserve">Footfall/Busyness</w:t>
            </w:r>
          </w:p>
        </w:tc>
        <w:tc>
          <w:tcPr/>
          <w:p>
            <w:pPr>
              <w:pStyle w:val="Compact"/>
              <w:jc w:val="left"/>
            </w:pPr>
            <w:r>
              <w:t xml:space="preserve">BestTime.app API</w:t>
            </w:r>
          </w:p>
        </w:tc>
        <w:tc>
          <w:tcPr/>
          <w:p>
            <w:pPr>
              <w:pStyle w:val="Compact"/>
              <w:jc w:val="left"/>
            </w:pPr>
            <w:r>
              <w:t xml:space="preserve">Real-time foot traffic per venue – primary demand signal</w:t>
            </w:r>
          </w:p>
        </w:tc>
      </w:tr>
      <w:tr>
        <w:tc>
          <w:tcPr/>
          <w:p>
            <w:pPr>
              <w:pStyle w:val="Compact"/>
              <w:jc w:val="left"/>
            </w:pPr>
            <w:r>
              <w:rPr>
                <w:bCs/>
                <w:b/>
              </w:rPr>
              <w:t xml:space="preserve">Weather Data</w:t>
            </w:r>
          </w:p>
        </w:tc>
        <w:tc>
          <w:tcPr/>
          <w:p>
            <w:pPr>
              <w:pStyle w:val="Compact"/>
              <w:jc w:val="left"/>
            </w:pPr>
            <w:r>
              <w:t xml:space="preserve">Open-Meteo API</w:t>
            </w:r>
          </w:p>
        </w:tc>
        <w:tc>
          <w:tcPr/>
          <w:p>
            <w:pPr>
              <w:pStyle w:val="Compact"/>
              <w:jc w:val="left"/>
            </w:pPr>
            <w:r>
              <w:t xml:space="preserve">Free, no API key, UK Met Office 2km resolution</w:t>
            </w:r>
          </w:p>
        </w:tc>
      </w:tr>
      <w:tr>
        <w:tc>
          <w:tcPr/>
          <w:p>
            <w:pPr>
              <w:pStyle w:val="Compact"/>
              <w:jc w:val="left"/>
            </w:pPr>
            <w:r>
              <w:rPr>
                <w:bCs/>
                <w:b/>
              </w:rPr>
              <w:t xml:space="preserve">Events Data</w:t>
            </w:r>
          </w:p>
        </w:tc>
        <w:tc>
          <w:tcPr/>
          <w:p>
            <w:pPr>
              <w:pStyle w:val="Compact"/>
              <w:jc w:val="left"/>
            </w:pPr>
            <w:r>
              <w:t xml:space="preserve">PredictHQ API</w:t>
            </w:r>
          </w:p>
        </w:tc>
        <w:tc>
          <w:tcPr/>
          <w:p>
            <w:pPr>
              <w:pStyle w:val="Compact"/>
              <w:jc w:val="left"/>
            </w:pPr>
            <w:r>
              <w:t xml:space="preserve">Structured event data (sports, concerts, festivals)</w:t>
            </w:r>
          </w:p>
        </w:tc>
      </w:tr>
      <w:tr>
        <w:tc>
          <w:tcPr/>
          <w:p>
            <w:pPr>
              <w:pStyle w:val="Compact"/>
              <w:jc w:val="left"/>
            </w:pPr>
            <w:r>
              <w:rPr>
                <w:bCs/>
                <w:b/>
              </w:rPr>
              <w:t xml:space="preserve">Holidays</w:t>
            </w:r>
          </w:p>
        </w:tc>
        <w:tc>
          <w:tcPr/>
          <w:p>
            <w:pPr>
              <w:pStyle w:val="Compact"/>
              <w:jc w:val="left"/>
            </w:pPr>
            <w:r>
              <w:rPr>
                <w:rStyle w:val="VerbatimChar"/>
              </w:rPr>
              <w:t xml:space="preserve">holidays</w:t>
            </w:r>
            <w:r>
              <w:t xml:space="preserve"> </w:t>
            </w:r>
            <w:r>
              <w:t xml:space="preserve">Python lib + gov.uk</w:t>
            </w:r>
          </w:p>
        </w:tc>
        <w:tc>
          <w:tcPr/>
          <w:p>
            <w:pPr>
              <w:pStyle w:val="Compact"/>
              <w:jc w:val="left"/>
            </w:pPr>
            <w:r>
              <w:t xml:space="preserve">UK bank holidays + school holidays by region</w:t>
            </w:r>
          </w:p>
        </w:tc>
      </w:tr>
      <w:tr>
        <w:tc>
          <w:tcPr/>
          <w:p>
            <w:pPr>
              <w:pStyle w:val="Compact"/>
              <w:jc w:val="left"/>
            </w:pPr>
            <w:r>
              <w:rPr>
                <w:bCs/>
                <w:b/>
              </w:rPr>
              <w:t xml:space="preserve">Frontend</w:t>
            </w:r>
          </w:p>
        </w:tc>
        <w:tc>
          <w:tcPr/>
          <w:p>
            <w:pPr>
              <w:pStyle w:val="Compact"/>
              <w:jc w:val="left"/>
            </w:pPr>
            <w:r>
              <w:t xml:space="preserve">Next.js 14 + Tailwind + Recharts</w:t>
            </w:r>
          </w:p>
        </w:tc>
        <w:tc>
          <w:tcPr/>
          <w:p>
            <w:pPr>
              <w:pStyle w:val="Compact"/>
              <w:jc w:val="left"/>
            </w:pPr>
            <w:r>
              <w:t xml:space="preserve">Minimal dashboard: forecast chart + recommendations</w:t>
            </w:r>
          </w:p>
        </w:tc>
      </w:tr>
      <w:tr>
        <w:tc>
          <w:tcPr/>
          <w:p>
            <w:pPr>
              <w:pStyle w:val="Compact"/>
              <w:jc w:val="left"/>
            </w:pPr>
            <w:r>
              <w:rPr>
                <w:bCs/>
                <w:b/>
              </w:rPr>
              <w:t xml:space="preserve">Containerisation</w:t>
            </w:r>
          </w:p>
        </w:tc>
        <w:tc>
          <w:tcPr/>
          <w:p>
            <w:pPr>
              <w:pStyle w:val="Compact"/>
              <w:jc w:val="left"/>
            </w:pPr>
            <w:r>
              <w:t xml:space="preserve">Docker + Docker Compose</w:t>
            </w:r>
          </w:p>
        </w:tc>
        <w:tc>
          <w:tcPr/>
          <w:p>
            <w:pPr>
              <w:pStyle w:val="Compact"/>
              <w:jc w:val="left"/>
            </w:pPr>
            <w:r>
              <w:t xml:space="preserve">Consistent environments</w:t>
            </w:r>
          </w:p>
        </w:tc>
      </w:tr>
    </w:tbl>
    <w:p>
      <w:r>
        <w:pict>
          <v:rect style="width:0;height:1.5pt" o:hralign="center" o:hrstd="t" o:hr="t"/>
        </w:pict>
      </w:r>
    </w:p>
    <w:bookmarkEnd w:id="21"/>
    <w:bookmarkStart w:id="24" w:name="signal-architecture"/>
    <w:p>
      <w:pPr>
        <w:pStyle w:val="Heading2"/>
      </w:pPr>
      <w:r>
        <w:t xml:space="preserve">Signal Architecture</w:t>
      </w:r>
    </w:p>
    <w:p>
      <w:pPr>
        <w:pStyle w:val="FirstParagraph"/>
      </w:pPr>
      <w:r>
        <w:t xml:space="preserve">The core platform is a</w:t>
      </w:r>
      <w:r>
        <w:t xml:space="preserve"> </w:t>
      </w:r>
      <w:r>
        <w:rPr>
          <w:bCs/>
          <w:b/>
        </w:rPr>
        <w:t xml:space="preserve">hub</w:t>
      </w:r>
      <w:r>
        <w:t xml:space="preserve"> </w:t>
      </w:r>
      <w:r>
        <w:t xml:space="preserve">that receives standardised signal feeds. Each signal source is an independent ingestion connector that writes to the shared database. This means new signals can be added without touching the core prediction engine.</w:t>
      </w:r>
    </w:p>
    <w:bookmarkStart w:id="22" w:name="X70316508d3a015b5276c00439880999e40c27f7"/>
    <w:p>
      <w:pPr>
        <w:pStyle w:val="Heading3"/>
      </w:pPr>
      <w:r>
        <w:t xml:space="preserve">Signal Hierarchy &amp; Double-Counting Prevention</w:t>
      </w:r>
    </w:p>
    <w:p>
      <w:pPr>
        <w:pStyle w:val="FirstParagraph"/>
      </w:pPr>
      <w:r>
        <w:rPr>
          <w:bCs/>
          <w:b/>
        </w:rPr>
        <w:t xml:space="preserve">Critical</w:t>
      </w:r>
      <w:r>
        <w:t xml:space="preserve">: BestTime.app already bakes in day-of-week patterns and some seasonal adjustment. We must NOT double-count by also feeding raw day-of-week as a feature alongside BestTime scores. Instead:</w:t>
      </w:r>
    </w:p>
    <w:p>
      <w:pPr>
        <w:numPr>
          <w:ilvl w:val="0"/>
          <w:numId w:val="1002"/>
        </w:numPr>
        <w:pStyle w:val="Compact"/>
      </w:pPr>
      <w:r>
        <w:t xml:space="preserve">Use BestTime’s</w:t>
      </w:r>
      <w:r>
        <w:t xml:space="preserve"> </w:t>
      </w:r>
      <w:r>
        <w:rPr>
          <w:bCs/>
          <w:b/>
        </w:rPr>
        <w:t xml:space="preserve">live busyness</w:t>
      </w:r>
      <w:r>
        <w:t xml:space="preserve"> </w:t>
      </w:r>
      <w:r>
        <w:t xml:space="preserve">(real-time deviation from their baseline) as the feature, NOT their forecast</w:t>
      </w:r>
    </w:p>
    <w:p>
      <w:pPr>
        <w:numPr>
          <w:ilvl w:val="0"/>
          <w:numId w:val="1002"/>
        </w:numPr>
        <w:pStyle w:val="Compact"/>
      </w:pPr>
      <w:r>
        <w:t xml:space="preserve">Engineer our OWN temporal features independently</w:t>
      </w:r>
    </w:p>
    <w:p>
      <w:pPr>
        <w:numPr>
          <w:ilvl w:val="0"/>
          <w:numId w:val="1002"/>
        </w:numPr>
        <w:pStyle w:val="Compact"/>
      </w:pPr>
      <w:r>
        <w:t xml:space="preserve">The model learns the relationship between BestTime live signal + our temporal features + weather etc.</w:t>
      </w:r>
    </w:p>
    <w:bookmarkEnd w:id="22"/>
    <w:bookmarkStart w:id="23" w:name="complete-signal-list-70-features"/>
    <w:p>
      <w:pPr>
        <w:pStyle w:val="Heading3"/>
      </w:pPr>
      <w:r>
        <w:t xml:space="preserve">Complete Signal List (70+ features)</w:t>
      </w:r>
    </w:p>
    <w:p>
      <w:pPr>
        <w:pStyle w:val="FirstParagraph"/>
      </w:pPr>
      <w:r>
        <w:rPr>
          <w:bCs/>
          <w:b/>
        </w:rPr>
        <w:t xml:space="preserve">Tier 1: CRITICAL (High impact, real-time) – Build in Phase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Update Freq</w:t>
            </w:r>
          </w:p>
        </w:tc>
        <w:tc>
          <w:tcPr/>
          <w:p>
            <w:pPr>
              <w:pStyle w:val="Compact"/>
              <w:jc w:val="left"/>
            </w:pPr>
            <w:r>
              <w:t xml:space="preserve">Impact</w:t>
            </w:r>
          </w:p>
        </w:tc>
      </w:tr>
      <w:tr>
        <w:tc>
          <w:tcPr/>
          <w:p>
            <w:pPr>
              <w:pStyle w:val="Compact"/>
              <w:jc w:val="left"/>
            </w:pPr>
            <w:r>
              <w:t xml:space="preserve">Historical sales (POS)</w:t>
            </w:r>
          </w:p>
        </w:tc>
        <w:tc>
          <w:tcPr/>
          <w:p>
            <w:pPr>
              <w:pStyle w:val="Compact"/>
              <w:jc w:val="left"/>
            </w:pPr>
            <w:r>
              <w:t xml:space="preserve">POS CSV/API</w:t>
            </w:r>
          </w:p>
        </w:tc>
        <w:tc>
          <w:tcPr/>
          <w:p>
            <w:pPr>
              <w:pStyle w:val="Compact"/>
              <w:jc w:val="left"/>
            </w:pPr>
            <w:r>
              <w:t xml:space="preserve">15 min</w:t>
            </w:r>
          </w:p>
        </w:tc>
        <w:tc>
          <w:tcPr/>
          <w:p>
            <w:pPr>
              <w:pStyle w:val="Compact"/>
              <w:jc w:val="left"/>
            </w:pPr>
            <w:r>
              <w:t xml:space="preserve">VERY HIGH</w:t>
            </w:r>
          </w:p>
        </w:tc>
      </w:tr>
      <w:tr>
        <w:tc>
          <w:tcPr/>
          <w:p>
            <w:pPr>
              <w:pStyle w:val="Compact"/>
              <w:jc w:val="left"/>
            </w:pPr>
            <w:r>
              <w:t xml:space="preserve">Footfall/busyness (live)</w:t>
            </w:r>
          </w:p>
        </w:tc>
        <w:tc>
          <w:tcPr/>
          <w:p>
            <w:pPr>
              <w:pStyle w:val="Compact"/>
              <w:jc w:val="left"/>
            </w:pPr>
            <w:r>
              <w:t xml:space="preserve">BestTime.app</w:t>
            </w:r>
          </w:p>
        </w:tc>
        <w:tc>
          <w:tcPr/>
          <w:p>
            <w:pPr>
              <w:pStyle w:val="Compact"/>
              <w:jc w:val="left"/>
            </w:pPr>
            <w:r>
              <w:t xml:space="preserve">Hourly</w:t>
            </w:r>
          </w:p>
        </w:tc>
        <w:tc>
          <w:tcPr/>
          <w:p>
            <w:pPr>
              <w:pStyle w:val="Compact"/>
              <w:jc w:val="left"/>
            </w:pPr>
            <w:r>
              <w:t xml:space="preserve">VERY HIGH</w:t>
            </w:r>
          </w:p>
        </w:tc>
      </w:tr>
      <w:tr>
        <w:tc>
          <w:tcPr/>
          <w:p>
            <w:pPr>
              <w:pStyle w:val="Compact"/>
              <w:jc w:val="left"/>
            </w:pPr>
            <w:r>
              <w:t xml:space="preserve">Temperature (actual + forecast)</w:t>
            </w:r>
          </w:p>
        </w:tc>
        <w:tc>
          <w:tcPr/>
          <w:p>
            <w:pPr>
              <w:pStyle w:val="Compact"/>
              <w:jc w:val="left"/>
            </w:pPr>
            <w:r>
              <w:t xml:space="preserve">Open-Meteo</w:t>
            </w:r>
          </w:p>
        </w:tc>
        <w:tc>
          <w:tcPr/>
          <w:p>
            <w:pPr>
              <w:pStyle w:val="Compact"/>
              <w:jc w:val="left"/>
            </w:pPr>
            <w:r>
              <w:t xml:space="preserve">6 hours</w:t>
            </w:r>
          </w:p>
        </w:tc>
        <w:tc>
          <w:tcPr/>
          <w:p>
            <w:pPr>
              <w:pStyle w:val="Compact"/>
              <w:jc w:val="left"/>
            </w:pPr>
            <w:r>
              <w:t xml:space="preserve">VERY HIGH</w:t>
            </w:r>
          </w:p>
        </w:tc>
      </w:tr>
      <w:tr>
        <w:tc>
          <w:tcPr/>
          <w:p>
            <w:pPr>
              <w:pStyle w:val="Compact"/>
              <w:jc w:val="left"/>
            </w:pPr>
            <w:r>
              <w:t xml:space="preserve">Precipitation (prob + amount)</w:t>
            </w:r>
          </w:p>
        </w:tc>
        <w:tc>
          <w:tcPr/>
          <w:p>
            <w:pPr>
              <w:pStyle w:val="Compact"/>
              <w:jc w:val="left"/>
            </w:pPr>
            <w:r>
              <w:t xml:space="preserve">Open-Meteo</w:t>
            </w:r>
          </w:p>
        </w:tc>
        <w:tc>
          <w:tcPr/>
          <w:p>
            <w:pPr>
              <w:pStyle w:val="Compact"/>
              <w:jc w:val="left"/>
            </w:pPr>
            <w:r>
              <w:t xml:space="preserve">6 hours</w:t>
            </w:r>
          </w:p>
        </w:tc>
        <w:tc>
          <w:tcPr/>
          <w:p>
            <w:pPr>
              <w:pStyle w:val="Compact"/>
              <w:jc w:val="left"/>
            </w:pPr>
            <w:r>
              <w:t xml:space="preserve">VERY HIGH</w:t>
            </w:r>
          </w:p>
        </w:tc>
      </w:tr>
      <w:tr>
        <w:tc>
          <w:tcPr/>
          <w:p>
            <w:pPr>
              <w:pStyle w:val="Compact"/>
              <w:jc w:val="left"/>
            </w:pPr>
            <w:r>
              <w:t xml:space="preserve">Day of week / hour of day</w:t>
            </w:r>
          </w:p>
        </w:tc>
        <w:tc>
          <w:tcPr/>
          <w:p>
            <w:pPr>
              <w:pStyle w:val="Compact"/>
              <w:jc w:val="left"/>
            </w:pPr>
            <w:r>
              <w:t xml:space="preserve">Computed</w:t>
            </w:r>
          </w:p>
        </w:tc>
        <w:tc>
          <w:tcPr/>
          <w:p>
            <w:pPr>
              <w:pStyle w:val="Compact"/>
              <w:jc w:val="left"/>
            </w:pPr>
            <w:r>
              <w:t xml:space="preserve">Static</w:t>
            </w:r>
          </w:p>
        </w:tc>
        <w:tc>
          <w:tcPr/>
          <w:p>
            <w:pPr>
              <w:pStyle w:val="Compact"/>
              <w:jc w:val="left"/>
            </w:pPr>
            <w:r>
              <w:t xml:space="preserve">VERY HIGH</w:t>
            </w:r>
          </w:p>
        </w:tc>
      </w:tr>
      <w:tr>
        <w:tc>
          <w:tcPr/>
          <w:p>
            <w:pPr>
              <w:pStyle w:val="Compact"/>
              <w:jc w:val="left"/>
            </w:pPr>
            <w:r>
              <w:t xml:space="preserve">Bank holidays</w:t>
            </w:r>
          </w:p>
        </w:tc>
        <w:tc>
          <w:tcPr/>
          <w:p>
            <w:pPr>
              <w:pStyle w:val="Compact"/>
              <w:jc w:val="left"/>
            </w:pPr>
            <w:r>
              <w:t xml:space="preserve">gov.uk / holidays lib</w:t>
            </w:r>
          </w:p>
        </w:tc>
        <w:tc>
          <w:tcPr/>
          <w:p>
            <w:pPr>
              <w:pStyle w:val="Compact"/>
              <w:jc w:val="left"/>
            </w:pPr>
            <w:r>
              <w:t xml:space="preserve">Static</w:t>
            </w:r>
          </w:p>
        </w:tc>
        <w:tc>
          <w:tcPr/>
          <w:p>
            <w:pPr>
              <w:pStyle w:val="Compact"/>
              <w:jc w:val="left"/>
            </w:pPr>
            <w:r>
              <w:t xml:space="preserve">HIGH</w:t>
            </w:r>
          </w:p>
        </w:tc>
      </w:tr>
      <w:tr>
        <w:tc>
          <w:tcPr/>
          <w:p>
            <w:pPr>
              <w:pStyle w:val="Compact"/>
              <w:jc w:val="left"/>
            </w:pPr>
            <w:r>
              <w:t xml:space="preserve">School holidays (regional)</w:t>
            </w:r>
          </w:p>
        </w:tc>
        <w:tc>
          <w:tcPr/>
          <w:p>
            <w:pPr>
              <w:pStyle w:val="Compact"/>
              <w:jc w:val="left"/>
            </w:pPr>
            <w:r>
              <w:t xml:space="preserve">DfE calendar</w:t>
            </w:r>
          </w:p>
        </w:tc>
        <w:tc>
          <w:tcPr/>
          <w:p>
            <w:pPr>
              <w:pStyle w:val="Compact"/>
              <w:jc w:val="left"/>
            </w:pPr>
            <w:r>
              <w:t xml:space="preserve">Static</w:t>
            </w:r>
          </w:p>
        </w:tc>
        <w:tc>
          <w:tcPr/>
          <w:p>
            <w:pPr>
              <w:pStyle w:val="Compact"/>
              <w:jc w:val="left"/>
            </w:pPr>
            <w:r>
              <w:t xml:space="preserve">HIGH</w:t>
            </w:r>
          </w:p>
        </w:tc>
      </w:tr>
      <w:tr>
        <w:tc>
          <w:tcPr/>
          <w:p>
            <w:pPr>
              <w:pStyle w:val="Compact"/>
              <w:jc w:val="left"/>
            </w:pPr>
            <w:r>
              <w:t xml:space="preserve">Local events (sports, concerts)</w:t>
            </w:r>
          </w:p>
        </w:tc>
        <w:tc>
          <w:tcPr/>
          <w:p>
            <w:pPr>
              <w:pStyle w:val="Compact"/>
              <w:jc w:val="left"/>
            </w:pPr>
            <w:r>
              <w:t xml:space="preserve">PredictHQ</w:t>
            </w:r>
          </w:p>
        </w:tc>
        <w:tc>
          <w:tcPr/>
          <w:p>
            <w:pPr>
              <w:pStyle w:val="Compact"/>
              <w:jc w:val="left"/>
            </w:pPr>
            <w:r>
              <w:t xml:space="preserve">Daily</w:t>
            </w:r>
          </w:p>
        </w:tc>
        <w:tc>
          <w:tcPr/>
          <w:p>
            <w:pPr>
              <w:pStyle w:val="Compact"/>
              <w:jc w:val="left"/>
            </w:pPr>
            <w:r>
              <w:t xml:space="preserve">HIGH</w:t>
            </w:r>
          </w:p>
        </w:tc>
      </w:tr>
    </w:tbl>
    <w:p>
      <w:pPr>
        <w:pStyle w:val="BodyText"/>
      </w:pPr>
      <w:r>
        <w:rPr>
          <w:bCs/>
          <w:b/>
        </w:rPr>
        <w:t xml:space="preserve">Tier 2: IMPORTANT (Medium impact) – Build in Phase 2</w:t>
      </w:r>
    </w:p>
    <w:tbl>
      <w:tblPr>
        <w:tblStyle w:val="Table"/>
        <w:tblW w:type="pct" w:w="5000"/>
        <w:tblLook w:firstRow="1" w:lastRow="0" w:firstColumn="0" w:lastColumn="0" w:noHBand="0" w:noVBand="0" w:val="0020"/>
        <w:jc w:val="start"/>
      </w:tblPr>
      <w:tblGrid>
        <w:gridCol w:w="1712"/>
        <w:gridCol w:w="1712"/>
        <w:gridCol w:w="2782"/>
        <w:gridCol w:w="1712"/>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Update Freq</w:t>
            </w:r>
          </w:p>
        </w:tc>
        <w:tc>
          <w:tcPr/>
          <w:p>
            <w:pPr>
              <w:pStyle w:val="Compact"/>
              <w:jc w:val="left"/>
            </w:pPr>
            <w:r>
              <w:t xml:space="preserve">Impact</w:t>
            </w:r>
          </w:p>
        </w:tc>
      </w:tr>
      <w:tr>
        <w:tc>
          <w:tcPr/>
          <w:p>
            <w:pPr>
              <w:pStyle w:val="Compact"/>
              <w:jc w:val="left"/>
            </w:pPr>
            <w:r>
              <w:t xml:space="preserve">Wind speed, humidity, cloud cover</w:t>
            </w:r>
          </w:p>
        </w:tc>
        <w:tc>
          <w:tcPr/>
          <w:p>
            <w:pPr>
              <w:pStyle w:val="Compact"/>
              <w:jc w:val="left"/>
            </w:pPr>
            <w:r>
              <w:t xml:space="preserve">Open-Meteo</w:t>
            </w:r>
          </w:p>
        </w:tc>
        <w:tc>
          <w:tcPr/>
          <w:p>
            <w:pPr>
              <w:pStyle w:val="Compact"/>
              <w:jc w:val="left"/>
            </w:pPr>
            <w:r>
              <w:t xml:space="preserve">6 hours</w:t>
            </w:r>
          </w:p>
        </w:tc>
        <w:tc>
          <w:tcPr/>
          <w:p>
            <w:pPr>
              <w:pStyle w:val="Compact"/>
              <w:jc w:val="left"/>
            </w:pPr>
            <w:r>
              <w:t xml:space="preserve">MEDIUM</w:t>
            </w:r>
          </w:p>
        </w:tc>
      </w:tr>
      <w:tr>
        <w:tc>
          <w:tcPr/>
          <w:p>
            <w:pPr>
              <w:pStyle w:val="Compact"/>
              <w:jc w:val="left"/>
            </w:pPr>
            <w:r>
              <w:t xml:space="preserve">Delivery platform order volume</w:t>
            </w:r>
          </w:p>
        </w:tc>
        <w:tc>
          <w:tcPr/>
          <w:p>
            <w:pPr>
              <w:pStyle w:val="Compact"/>
              <w:jc w:val="left"/>
            </w:pPr>
            <w:r>
              <w:t xml:space="preserve">Uber Eats / Deliveroo API</w:t>
            </w:r>
          </w:p>
        </w:tc>
        <w:tc>
          <w:tcPr/>
          <w:p>
            <w:pPr>
              <w:pStyle w:val="Compact"/>
              <w:jc w:val="left"/>
            </w:pPr>
            <w:r>
              <w:t xml:space="preserve">Real-time</w:t>
            </w:r>
          </w:p>
        </w:tc>
        <w:tc>
          <w:tcPr/>
          <w:p>
            <w:pPr>
              <w:pStyle w:val="Compact"/>
              <w:jc w:val="left"/>
            </w:pPr>
            <w:r>
              <w:t xml:space="preserve">HIGH (cannibalisation)</w:t>
            </w:r>
          </w:p>
        </w:tc>
      </w:tr>
      <w:tr>
        <w:tc>
          <w:tcPr/>
          <w:p>
            <w:pPr>
              <w:pStyle w:val="Compact"/>
              <w:jc w:val="left"/>
            </w:pPr>
            <w:r>
              <w:t xml:space="preserve">Google search volume (</w:t>
            </w:r>
            <w:r>
              <w:t xml:space="preserve">“</w:t>
            </w:r>
            <w:r>
              <w:t xml:space="preserve">wagamama</w:t>
            </w:r>
            <w:r>
              <w:t xml:space="preserve">”</w:t>
            </w:r>
            <w:r>
              <w:t xml:space="preserve"> </w:t>
            </w:r>
            <w:r>
              <w:t xml:space="preserve">+ location)</w:t>
            </w:r>
          </w:p>
        </w:tc>
        <w:tc>
          <w:tcPr/>
          <w:p>
            <w:pPr>
              <w:pStyle w:val="Compact"/>
              <w:jc w:val="left"/>
            </w:pPr>
            <w:r>
              <w:t xml:space="preserve">Google Trends</w:t>
            </w:r>
          </w:p>
        </w:tc>
        <w:tc>
          <w:tcPr/>
          <w:p>
            <w:pPr>
              <w:pStyle w:val="Compact"/>
              <w:jc w:val="left"/>
            </w:pPr>
            <w:r>
              <w:t xml:space="preserve">Weekly</w:t>
            </w:r>
          </w:p>
        </w:tc>
        <w:tc>
          <w:tcPr/>
          <w:p>
            <w:pPr>
              <w:pStyle w:val="Compact"/>
              <w:jc w:val="left"/>
            </w:pPr>
            <w:r>
              <w:t xml:space="preserve">MEDIUM-HIGH</w:t>
            </w:r>
          </w:p>
        </w:tc>
      </w:tr>
      <w:tr>
        <w:tc>
          <w:tcPr/>
          <w:p>
            <w:pPr>
              <w:pStyle w:val="Compact"/>
              <w:jc w:val="left"/>
            </w:pPr>
            <w:r>
              <w:t xml:space="preserve">Payday calendar (25th / last Friday)</w:t>
            </w:r>
          </w:p>
        </w:tc>
        <w:tc>
          <w:tcPr/>
          <w:p>
            <w:pPr>
              <w:pStyle w:val="Compact"/>
              <w:jc w:val="left"/>
            </w:pPr>
            <w:r>
              <w:t xml:space="preserve">Computed</w:t>
            </w:r>
          </w:p>
        </w:tc>
        <w:tc>
          <w:tcPr/>
          <w:p>
            <w:pPr>
              <w:pStyle w:val="Compact"/>
              <w:jc w:val="left"/>
            </w:pPr>
            <w:r>
              <w:t xml:space="preserve">Static</w:t>
            </w:r>
          </w:p>
        </w:tc>
        <w:tc>
          <w:tcPr/>
          <w:p>
            <w:pPr>
              <w:pStyle w:val="Compact"/>
              <w:jc w:val="left"/>
            </w:pPr>
            <w:r>
              <w:t xml:space="preserve">HIGH</w:t>
            </w:r>
          </w:p>
        </w:tc>
      </w:tr>
      <w:tr>
        <w:tc>
          <w:tcPr/>
          <w:p>
            <w:pPr>
              <w:pStyle w:val="Compact"/>
              <w:jc w:val="left"/>
            </w:pPr>
            <w:r>
              <w:t xml:space="preserve">Nearby construction / road closures</w:t>
            </w:r>
          </w:p>
        </w:tc>
        <w:tc>
          <w:tcPr/>
          <w:p>
            <w:pPr>
              <w:pStyle w:val="Compact"/>
              <w:jc w:val="left"/>
            </w:pPr>
            <w:r>
              <w:t xml:space="preserve">Google Maps / TfL</w:t>
            </w:r>
          </w:p>
        </w:tc>
        <w:tc>
          <w:tcPr/>
          <w:p>
            <w:pPr>
              <w:pStyle w:val="Compact"/>
              <w:jc w:val="left"/>
            </w:pPr>
            <w:r>
              <w:t xml:space="preserve">Weekly</w:t>
            </w:r>
          </w:p>
        </w:tc>
        <w:tc>
          <w:tcPr/>
          <w:p>
            <w:pPr>
              <w:pStyle w:val="Compact"/>
              <w:jc w:val="left"/>
            </w:pPr>
            <w:r>
              <w:t xml:space="preserve">MEDIUM-HIGH</w:t>
            </w:r>
          </w:p>
        </w:tc>
      </w:tr>
      <w:tr>
        <w:tc>
          <w:tcPr/>
          <w:p>
            <w:pPr>
              <w:pStyle w:val="Compact"/>
              <w:jc w:val="left"/>
            </w:pPr>
            <w:r>
              <w:t xml:space="preserve">Transport disruptions / strikes</w:t>
            </w:r>
          </w:p>
        </w:tc>
        <w:tc>
          <w:tcPr/>
          <w:p>
            <w:pPr>
              <w:pStyle w:val="Compact"/>
              <w:jc w:val="left"/>
            </w:pPr>
            <w:r>
              <w:t xml:space="preserve">TfL API / news</w:t>
            </w:r>
          </w:p>
        </w:tc>
        <w:tc>
          <w:tcPr/>
          <w:p>
            <w:pPr>
              <w:pStyle w:val="Compact"/>
              <w:jc w:val="left"/>
            </w:pPr>
            <w:r>
              <w:t xml:space="preserve">Real-time</w:t>
            </w:r>
          </w:p>
        </w:tc>
        <w:tc>
          <w:tcPr/>
          <w:p>
            <w:pPr>
              <w:pStyle w:val="Compact"/>
              <w:jc w:val="left"/>
            </w:pPr>
            <w:r>
              <w:t xml:space="preserve">MEDIUM-HIGH</w:t>
            </w:r>
          </w:p>
        </w:tc>
      </w:tr>
      <w:tr>
        <w:tc>
          <w:tcPr/>
          <w:p>
            <w:pPr>
              <w:pStyle w:val="Compact"/>
              <w:jc w:val="left"/>
            </w:pPr>
            <w:r>
              <w:t xml:space="preserve">University term dates</w:t>
            </w:r>
          </w:p>
        </w:tc>
        <w:tc>
          <w:tcPr/>
          <w:p>
            <w:pPr>
              <w:pStyle w:val="Compact"/>
              <w:jc w:val="left"/>
            </w:pPr>
            <w:r>
              <w:t xml:space="preserve">Uni calendars</w:t>
            </w:r>
          </w:p>
        </w:tc>
        <w:tc>
          <w:tcPr/>
          <w:p>
            <w:pPr>
              <w:pStyle w:val="Compact"/>
              <w:jc w:val="left"/>
            </w:pPr>
            <w:r>
              <w:t xml:space="preserve">Static</w:t>
            </w:r>
          </w:p>
        </w:tc>
        <w:tc>
          <w:tcPr/>
          <w:p>
            <w:pPr>
              <w:pStyle w:val="Compact"/>
              <w:jc w:val="left"/>
            </w:pPr>
            <w:r>
              <w:t xml:space="preserve">HIGH (location-dependent)</w:t>
            </w:r>
          </w:p>
        </w:tc>
      </w:tr>
      <w:tr>
        <w:tc>
          <w:tcPr/>
          <w:p>
            <w:pPr>
              <w:pStyle w:val="Compact"/>
              <w:jc w:val="left"/>
            </w:pPr>
            <w:r>
              <w:t xml:space="preserve">Religious holidays (Ramadan, Diwali, CNY)</w:t>
            </w:r>
          </w:p>
        </w:tc>
        <w:tc>
          <w:tcPr/>
          <w:p>
            <w:pPr>
              <w:pStyle w:val="Compact"/>
              <w:jc w:val="left"/>
            </w:pPr>
            <w:r>
              <w:t xml:space="preserve">Calendar APIs</w:t>
            </w:r>
          </w:p>
        </w:tc>
        <w:tc>
          <w:tcPr/>
          <w:p>
            <w:pPr>
              <w:pStyle w:val="Compact"/>
              <w:jc w:val="left"/>
            </w:pPr>
            <w:r>
              <w:t xml:space="preserve">Static</w:t>
            </w:r>
          </w:p>
        </w:tc>
        <w:tc>
          <w:tcPr/>
          <w:p>
            <w:pPr>
              <w:pStyle w:val="Compact"/>
              <w:jc w:val="left"/>
            </w:pPr>
            <w:r>
              <w:t xml:space="preserve">HIGH (location-dependent)</w:t>
            </w:r>
          </w:p>
        </w:tc>
      </w:tr>
      <w:tr>
        <w:tc>
          <w:tcPr/>
          <w:p>
            <w:pPr>
              <w:pStyle w:val="Compact"/>
              <w:jc w:val="left"/>
            </w:pPr>
            <w:r>
              <w:t xml:space="preserve">Competitor openings / closures nearby</w:t>
            </w:r>
          </w:p>
        </w:tc>
        <w:tc>
          <w:tcPr/>
          <w:p>
            <w:pPr>
              <w:pStyle w:val="Compact"/>
              <w:jc w:val="left"/>
            </w:pPr>
            <w:r>
              <w:t xml:space="preserve">Google Maps</w:t>
            </w:r>
          </w:p>
        </w:tc>
        <w:tc>
          <w:tcPr/>
          <w:p>
            <w:pPr>
              <w:pStyle w:val="Compact"/>
              <w:jc w:val="left"/>
            </w:pPr>
            <w:r>
              <w:t xml:space="preserve">Monthly</w:t>
            </w:r>
          </w:p>
        </w:tc>
        <w:tc>
          <w:tcPr/>
          <w:p>
            <w:pPr>
              <w:pStyle w:val="Compact"/>
              <w:jc w:val="left"/>
            </w:pPr>
            <w:r>
              <w:t xml:space="preserve">MEDIUM</w:t>
            </w:r>
          </w:p>
        </w:tc>
      </w:tr>
    </w:tbl>
    <w:p>
      <w:pPr>
        <w:pStyle w:val="BodyText"/>
      </w:pPr>
      <w:r>
        <w:rPr>
          <w:bCs/>
          <w:b/>
        </w:rPr>
        <w:t xml:space="preserve">Tier 3: CONTEXTUAL (Lower impact, batch) – Build in Phase 3</w:t>
      </w:r>
    </w:p>
    <w:tbl>
      <w:tblPr>
        <w:tblStyle w:val="Table"/>
        <w:tblW w:type="pct" w:w="5000"/>
        <w:tblLook w:firstRow="1" w:lastRow="0" w:firstColumn="0" w:lastColumn="0" w:noHBand="0" w:noVBand="0" w:val="0020"/>
        <w:jc w:val="start"/>
      </w:tblPr>
      <w:tblGrid>
        <w:gridCol w:w="1712"/>
        <w:gridCol w:w="1712"/>
        <w:gridCol w:w="2782"/>
        <w:gridCol w:w="1712"/>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Update Freq</w:t>
            </w:r>
          </w:p>
        </w:tc>
        <w:tc>
          <w:tcPr/>
          <w:p>
            <w:pPr>
              <w:pStyle w:val="Compact"/>
              <w:jc w:val="left"/>
            </w:pPr>
            <w:r>
              <w:t xml:space="preserve">Impact</w:t>
            </w:r>
          </w:p>
        </w:tc>
      </w:tr>
      <w:tr>
        <w:tc>
          <w:tcPr/>
          <w:p>
            <w:pPr>
              <w:pStyle w:val="Compact"/>
              <w:jc w:val="left"/>
            </w:pPr>
            <w:r>
              <w:t xml:space="preserve">Brand social media sentiment</w:t>
            </w:r>
          </w:p>
        </w:tc>
        <w:tc>
          <w:tcPr/>
          <w:p>
            <w:pPr>
              <w:pStyle w:val="Compact"/>
              <w:jc w:val="left"/>
            </w:pPr>
            <w:r>
              <w:t xml:space="preserve">Brandwatch / custom NLP</w:t>
            </w:r>
          </w:p>
        </w:tc>
        <w:tc>
          <w:tcPr/>
          <w:p>
            <w:pPr>
              <w:pStyle w:val="Compact"/>
              <w:jc w:val="left"/>
            </w:pPr>
            <w:r>
              <w:t xml:space="preserve">Hourly</w:t>
            </w:r>
          </w:p>
        </w:tc>
        <w:tc>
          <w:tcPr/>
          <w:p>
            <w:pPr>
              <w:pStyle w:val="Compact"/>
              <w:jc w:val="left"/>
            </w:pPr>
            <w:r>
              <w:t xml:space="preserve">MEDIUM-HIGH</w:t>
            </w:r>
          </w:p>
        </w:tc>
      </w:tr>
      <w:tr>
        <w:tc>
          <w:tcPr/>
          <w:p>
            <w:pPr>
              <w:pStyle w:val="Compact"/>
              <w:jc w:val="left"/>
            </w:pPr>
            <w:r>
              <w:t xml:space="preserve">Google Reviews aggregate trend</w:t>
            </w:r>
          </w:p>
        </w:tc>
        <w:tc>
          <w:tcPr/>
          <w:p>
            <w:pPr>
              <w:pStyle w:val="Compact"/>
              <w:jc w:val="left"/>
            </w:pPr>
            <w:r>
              <w:t xml:space="preserve">Google Places API</w:t>
            </w:r>
          </w:p>
        </w:tc>
        <w:tc>
          <w:tcPr/>
          <w:p>
            <w:pPr>
              <w:pStyle w:val="Compact"/>
              <w:jc w:val="left"/>
            </w:pPr>
            <w:r>
              <w:t xml:space="preserve">Daily</w:t>
            </w:r>
          </w:p>
        </w:tc>
        <w:tc>
          <w:tcPr/>
          <w:p>
            <w:pPr>
              <w:pStyle w:val="Compact"/>
              <w:jc w:val="left"/>
            </w:pPr>
            <w:r>
              <w:t xml:space="preserve">MEDIUM</w:t>
            </w:r>
          </w:p>
        </w:tc>
      </w:tr>
      <w:tr>
        <w:tc>
          <w:tcPr/>
          <w:p>
            <w:pPr>
              <w:pStyle w:val="Compact"/>
              <w:jc w:val="left"/>
            </w:pPr>
            <w:r>
              <w:t xml:space="preserve">PR events / news articles</w:t>
            </w:r>
          </w:p>
        </w:tc>
        <w:tc>
          <w:tcPr/>
          <w:p>
            <w:pPr>
              <w:pStyle w:val="Compact"/>
              <w:jc w:val="left"/>
            </w:pPr>
            <w:r>
              <w:t xml:space="preserve">NewsAPI</w:t>
            </w:r>
          </w:p>
        </w:tc>
        <w:tc>
          <w:tcPr/>
          <w:p>
            <w:pPr>
              <w:pStyle w:val="Compact"/>
              <w:jc w:val="left"/>
            </w:pPr>
            <w:r>
              <w:t xml:space="preserve">Daily</w:t>
            </w:r>
          </w:p>
        </w:tc>
        <w:tc>
          <w:tcPr/>
          <w:p>
            <w:pPr>
              <w:pStyle w:val="Compact"/>
              <w:jc w:val="left"/>
            </w:pPr>
            <w:r>
              <w:t xml:space="preserve">MEDIUM</w:t>
            </w:r>
          </w:p>
        </w:tc>
      </w:tr>
      <w:tr>
        <w:tc>
          <w:tcPr/>
          <w:p>
            <w:pPr>
              <w:pStyle w:val="Compact"/>
              <w:jc w:val="left"/>
            </w:pPr>
            <w:r>
              <w:t xml:space="preserve">Consumer confidence index</w:t>
            </w:r>
          </w:p>
        </w:tc>
        <w:tc>
          <w:tcPr/>
          <w:p>
            <w:pPr>
              <w:pStyle w:val="Compact"/>
              <w:jc w:val="left"/>
            </w:pPr>
            <w:r>
              <w:t xml:space="preserve">ONS</w:t>
            </w:r>
          </w:p>
        </w:tc>
        <w:tc>
          <w:tcPr/>
          <w:p>
            <w:pPr>
              <w:pStyle w:val="Compact"/>
              <w:jc w:val="left"/>
            </w:pPr>
            <w:r>
              <w:t xml:space="preserve">Monthly</w:t>
            </w:r>
          </w:p>
        </w:tc>
        <w:tc>
          <w:tcPr/>
          <w:p>
            <w:pPr>
              <w:pStyle w:val="Compact"/>
              <w:jc w:val="left"/>
            </w:pPr>
            <w:r>
              <w:t xml:space="preserve">MEDIUM</w:t>
            </w:r>
          </w:p>
        </w:tc>
      </w:tr>
      <w:tr>
        <w:tc>
          <w:tcPr/>
          <w:p>
            <w:pPr>
              <w:pStyle w:val="Compact"/>
              <w:jc w:val="left"/>
            </w:pPr>
            <w:r>
              <w:t xml:space="preserve">Inflation rate (CPI food)</w:t>
            </w:r>
          </w:p>
        </w:tc>
        <w:tc>
          <w:tcPr/>
          <w:p>
            <w:pPr>
              <w:pStyle w:val="Compact"/>
              <w:jc w:val="left"/>
            </w:pPr>
            <w:r>
              <w:t xml:space="preserve">ONS</w:t>
            </w:r>
          </w:p>
        </w:tc>
        <w:tc>
          <w:tcPr/>
          <w:p>
            <w:pPr>
              <w:pStyle w:val="Compact"/>
              <w:jc w:val="left"/>
            </w:pPr>
            <w:r>
              <w:t xml:space="preserve">Monthly</w:t>
            </w:r>
          </w:p>
        </w:tc>
        <w:tc>
          <w:tcPr/>
          <w:p>
            <w:pPr>
              <w:pStyle w:val="Compact"/>
              <w:jc w:val="left"/>
            </w:pPr>
            <w:r>
              <w:t xml:space="preserve">MEDIUM</w:t>
            </w:r>
          </w:p>
        </w:tc>
      </w:tr>
      <w:tr>
        <w:tc>
          <w:tcPr/>
          <w:p>
            <w:pPr>
              <w:pStyle w:val="Compact"/>
              <w:jc w:val="left"/>
            </w:pPr>
            <w:r>
              <w:t xml:space="preserve">Air quality index</w:t>
            </w:r>
          </w:p>
        </w:tc>
        <w:tc>
          <w:tcPr/>
          <w:p>
            <w:pPr>
              <w:pStyle w:val="Compact"/>
              <w:jc w:val="left"/>
            </w:pPr>
            <w:r>
              <w:t xml:space="preserve">OpenWeatherMap</w:t>
            </w:r>
          </w:p>
        </w:tc>
        <w:tc>
          <w:tcPr/>
          <w:p>
            <w:pPr>
              <w:pStyle w:val="Compact"/>
              <w:jc w:val="left"/>
            </w:pPr>
            <w:r>
              <w:t xml:space="preserve">Daily</w:t>
            </w:r>
          </w:p>
        </w:tc>
        <w:tc>
          <w:tcPr/>
          <w:p>
            <w:pPr>
              <w:pStyle w:val="Compact"/>
              <w:jc w:val="left"/>
            </w:pPr>
            <w:r>
              <w:t xml:space="preserve">LOW-MEDIUM</w:t>
            </w:r>
          </w:p>
        </w:tc>
      </w:tr>
      <w:tr>
        <w:tc>
          <w:tcPr/>
          <w:p>
            <w:pPr>
              <w:pStyle w:val="Compact"/>
              <w:jc w:val="left"/>
            </w:pPr>
            <w:r>
              <w:t xml:space="preserve">Pollen count</w:t>
            </w:r>
          </w:p>
        </w:tc>
        <w:tc>
          <w:tcPr/>
          <w:p>
            <w:pPr>
              <w:pStyle w:val="Compact"/>
              <w:jc w:val="left"/>
            </w:pPr>
            <w:r>
              <w:t xml:space="preserve">Pollen.com API</w:t>
            </w:r>
          </w:p>
        </w:tc>
        <w:tc>
          <w:tcPr/>
          <w:p>
            <w:pPr>
              <w:pStyle w:val="Compact"/>
              <w:jc w:val="left"/>
            </w:pPr>
            <w:r>
              <w:t xml:space="preserve">Daily</w:t>
            </w:r>
          </w:p>
        </w:tc>
        <w:tc>
          <w:tcPr/>
          <w:p>
            <w:pPr>
              <w:pStyle w:val="Compact"/>
              <w:jc w:val="left"/>
            </w:pPr>
            <w:r>
              <w:t xml:space="preserve">LOW-MEDIUM</w:t>
            </w:r>
          </w:p>
        </w:tc>
      </w:tr>
      <w:tr>
        <w:tc>
          <w:tcPr/>
          <w:p>
            <w:pPr>
              <w:pStyle w:val="Compact"/>
              <w:jc w:val="left"/>
            </w:pPr>
            <w:r>
              <w:t xml:space="preserve">Daylight hours / sunset time</w:t>
            </w:r>
          </w:p>
        </w:tc>
        <w:tc>
          <w:tcPr/>
          <w:p>
            <w:pPr>
              <w:pStyle w:val="Compact"/>
              <w:jc w:val="left"/>
            </w:pPr>
            <w:r>
              <w:t xml:space="preserve">Computed</w:t>
            </w:r>
          </w:p>
        </w:tc>
        <w:tc>
          <w:tcPr/>
          <w:p>
            <w:pPr>
              <w:pStyle w:val="Compact"/>
              <w:jc w:val="left"/>
            </w:pPr>
            <w:r>
              <w:t xml:space="preserve">Static</w:t>
            </w:r>
          </w:p>
        </w:tc>
        <w:tc>
          <w:tcPr/>
          <w:p>
            <w:pPr>
              <w:pStyle w:val="Compact"/>
              <w:jc w:val="left"/>
            </w:pPr>
            <w:r>
              <w:t xml:space="preserve">MEDIUM</w:t>
            </w:r>
          </w:p>
        </w:tc>
      </w:tr>
      <w:tr>
        <w:tc>
          <w:tcPr/>
          <w:p>
            <w:pPr>
              <w:pStyle w:val="Compact"/>
              <w:jc w:val="left"/>
            </w:pPr>
            <w:r>
              <w:t xml:space="preserve">TV schedule (major events)</w:t>
            </w:r>
          </w:p>
        </w:tc>
        <w:tc>
          <w:tcPr/>
          <w:p>
            <w:pPr>
              <w:pStyle w:val="Compact"/>
              <w:jc w:val="left"/>
            </w:pPr>
            <w:r>
              <w:t xml:space="preserve">TV guide APIs</w:t>
            </w:r>
          </w:p>
        </w:tc>
        <w:tc>
          <w:tcPr/>
          <w:p>
            <w:pPr>
              <w:pStyle w:val="Compact"/>
              <w:jc w:val="left"/>
            </w:pPr>
            <w:r>
              <w:t xml:space="preserve">Weekly</w:t>
            </w:r>
          </w:p>
        </w:tc>
        <w:tc>
          <w:tcPr/>
          <w:p>
            <w:pPr>
              <w:pStyle w:val="Compact"/>
              <w:jc w:val="left"/>
            </w:pPr>
            <w:r>
              <w:t xml:space="preserve">LOW-MEDIUM</w:t>
            </w:r>
          </w:p>
        </w:tc>
      </w:tr>
      <w:tr>
        <w:tc>
          <w:tcPr/>
          <w:p>
            <w:pPr>
              <w:pStyle w:val="Compact"/>
              <w:jc w:val="left"/>
            </w:pPr>
            <w:r>
              <w:t xml:space="preserve">Competitor promotions</w:t>
            </w:r>
          </w:p>
        </w:tc>
        <w:tc>
          <w:tcPr/>
          <w:p>
            <w:pPr>
              <w:pStyle w:val="Compact"/>
              <w:jc w:val="left"/>
            </w:pPr>
            <w:r>
              <w:t xml:space="preserve">Web scraping</w:t>
            </w:r>
          </w:p>
        </w:tc>
        <w:tc>
          <w:tcPr/>
          <w:p>
            <w:pPr>
              <w:pStyle w:val="Compact"/>
              <w:jc w:val="left"/>
            </w:pPr>
            <w:r>
              <w:t xml:space="preserve">Weekly</w:t>
            </w:r>
          </w:p>
        </w:tc>
        <w:tc>
          <w:tcPr/>
          <w:p>
            <w:pPr>
              <w:pStyle w:val="Compact"/>
              <w:jc w:val="left"/>
            </w:pPr>
            <w:r>
              <w:t xml:space="preserve">MEDIUM</w:t>
            </w:r>
          </w:p>
        </w:tc>
      </w:tr>
      <w:tr>
        <w:tc>
          <w:tcPr/>
          <w:p>
            <w:pPr>
              <w:pStyle w:val="Compact"/>
              <w:jc w:val="left"/>
            </w:pPr>
            <w:r>
              <w:t xml:space="preserve">App/website analytics</w:t>
            </w:r>
          </w:p>
        </w:tc>
        <w:tc>
          <w:tcPr/>
          <w:p>
            <w:pPr>
              <w:pStyle w:val="Compact"/>
              <w:jc w:val="left"/>
            </w:pPr>
            <w:r>
              <w:t xml:space="preserve">Internal analytics</w:t>
            </w:r>
          </w:p>
        </w:tc>
        <w:tc>
          <w:tcPr/>
          <w:p>
            <w:pPr>
              <w:pStyle w:val="Compact"/>
              <w:jc w:val="left"/>
            </w:pPr>
            <w:r>
              <w:t xml:space="preserve">Real-time</w:t>
            </w:r>
          </w:p>
        </w:tc>
        <w:tc>
          <w:tcPr/>
          <w:p>
            <w:pPr>
              <w:pStyle w:val="Compact"/>
              <w:jc w:val="left"/>
            </w:pPr>
            <w:r>
              <w:t xml:space="preserve">MEDIUM</w:t>
            </w:r>
          </w:p>
        </w:tc>
      </w:tr>
      <w:tr>
        <w:tc>
          <w:tcPr/>
          <w:p>
            <w:pPr>
              <w:pStyle w:val="Compact"/>
              <w:jc w:val="left"/>
            </w:pPr>
            <w:r>
              <w:t xml:space="preserve">Cinema releases nearby</w:t>
            </w:r>
          </w:p>
        </w:tc>
        <w:tc>
          <w:tcPr/>
          <w:p>
            <w:pPr>
              <w:pStyle w:val="Compact"/>
              <w:jc w:val="left"/>
            </w:pPr>
            <w:r>
              <w:t xml:space="preserve">Ticketing APIs</w:t>
            </w:r>
          </w:p>
        </w:tc>
        <w:tc>
          <w:tcPr/>
          <w:p>
            <w:pPr>
              <w:pStyle w:val="Compact"/>
              <w:jc w:val="left"/>
            </w:pPr>
            <w:r>
              <w:t xml:space="preserve">Weekly</w:t>
            </w:r>
          </w:p>
        </w:tc>
        <w:tc>
          <w:tcPr/>
          <w:p>
            <w:pPr>
              <w:pStyle w:val="Compact"/>
              <w:jc w:val="left"/>
            </w:pPr>
            <w:r>
              <w:t xml:space="preserve">LOW-MEDIUM</w:t>
            </w:r>
          </w:p>
        </w:tc>
      </w:tr>
      <w:tr>
        <w:tc>
          <w:tcPr/>
          <w:p>
            <w:pPr>
              <w:pStyle w:val="Compact"/>
              <w:jc w:val="left"/>
            </w:pPr>
            <w:r>
              <w:t xml:space="preserve">Royal events / national mourning</w:t>
            </w:r>
          </w:p>
        </w:tc>
        <w:tc>
          <w:tcPr/>
          <w:p>
            <w:pPr>
              <w:pStyle w:val="Compact"/>
              <w:jc w:val="left"/>
            </w:pPr>
            <w:r>
              <w:t xml:space="preserve">News monitoring</w:t>
            </w:r>
          </w:p>
        </w:tc>
        <w:tc>
          <w:tcPr/>
          <w:p>
            <w:pPr>
              <w:pStyle w:val="Compact"/>
              <w:jc w:val="left"/>
            </w:pPr>
            <w:r>
              <w:t xml:space="preserve">Real-time</w:t>
            </w:r>
          </w:p>
        </w:tc>
        <w:tc>
          <w:tcPr/>
          <w:p>
            <w:pPr>
              <w:pStyle w:val="Compact"/>
              <w:jc w:val="left"/>
            </w:pPr>
            <w:r>
              <w:t xml:space="preserve">MEDIUM</w:t>
            </w:r>
          </w:p>
        </w:tc>
      </w:tr>
      <w:tr>
        <w:tc>
          <w:tcPr/>
          <w:p>
            <w:pPr>
              <w:pStyle w:val="Compact"/>
              <w:jc w:val="left"/>
            </w:pPr>
            <w:r>
              <w:t xml:space="preserve">Energy prices</w:t>
            </w:r>
          </w:p>
        </w:tc>
        <w:tc>
          <w:tcPr/>
          <w:p>
            <w:pPr>
              <w:pStyle w:val="Compact"/>
              <w:jc w:val="left"/>
            </w:pPr>
            <w:r>
              <w:t xml:space="preserve">EIA / Ofgem</w:t>
            </w:r>
          </w:p>
        </w:tc>
        <w:tc>
          <w:tcPr/>
          <w:p>
            <w:pPr>
              <w:pStyle w:val="Compact"/>
              <w:jc w:val="left"/>
            </w:pPr>
            <w:r>
              <w:t xml:space="preserve">Weekly</w:t>
            </w:r>
          </w:p>
        </w:tc>
        <w:tc>
          <w:tcPr/>
          <w:p>
            <w:pPr>
              <w:pStyle w:val="Compact"/>
              <w:jc w:val="left"/>
            </w:pPr>
            <w:r>
              <w:t xml:space="preserve">LOW</w:t>
            </w:r>
          </w:p>
        </w:tc>
      </w:tr>
    </w:tbl>
    <w:p>
      <w:r>
        <w:pict>
          <v:rect style="width:0;height:1.5pt" o:hralign="center" o:hrstd="t" o:hr="t"/>
        </w:pict>
      </w:r>
    </w:p>
    <w:bookmarkEnd w:id="23"/>
    <w:bookmarkEnd w:id="24"/>
    <w:bookmarkStart w:id="25" w:name="project-structure"/>
    <w:p>
      <w:pPr>
        <w:pStyle w:val="Heading2"/>
      </w:pPr>
      <w:r>
        <w:t xml:space="preserve">Project Structure</w:t>
      </w:r>
    </w:p>
    <w:p>
      <w:pPr>
        <w:pStyle w:val="SourceCode"/>
      </w:pPr>
      <w:r>
        <w:rPr>
          <w:rStyle w:val="VerbatimChar"/>
        </w:rPr>
        <w:t xml:space="preserve">restaurant-demand-prediction/</w:t>
      </w:r>
      <w:r>
        <w:br/>
      </w:r>
      <w:r>
        <w:rPr>
          <w:rStyle w:val="VerbatimChar"/>
        </w:rPr>
        <w:t xml:space="preserve">├── backend/</w:t>
      </w:r>
      <w:r>
        <w:br/>
      </w:r>
      <w:r>
        <w:rPr>
          <w:rStyle w:val="VerbatimChar"/>
        </w:rPr>
        <w:t xml:space="preserve">│   ├── app/</w:t>
      </w:r>
      <w:r>
        <w:br/>
      </w:r>
      <w:r>
        <w:rPr>
          <w:rStyle w:val="VerbatimChar"/>
        </w:rPr>
        <w:t xml:space="preserve">│   │   ├── __init__.py</w:t>
      </w:r>
      <w:r>
        <w:br/>
      </w:r>
      <w:r>
        <w:rPr>
          <w:rStyle w:val="VerbatimChar"/>
        </w:rPr>
        <w:t xml:space="preserve">│   │   ├── main.py                    # FastAPI app factory</w:t>
      </w:r>
      <w:r>
        <w:br/>
      </w:r>
      <w:r>
        <w:rPr>
          <w:rStyle w:val="VerbatimChar"/>
        </w:rPr>
        <w:t xml:space="preserve">│   │   ├── config.py                  # Settings via pydantic-settings</w:t>
      </w:r>
      <w:r>
        <w:br/>
      </w:r>
      <w:r>
        <w:rPr>
          <w:rStyle w:val="VerbatimChar"/>
        </w:rPr>
        <w:t xml:space="preserve">│   │   ├── api/</w:t>
      </w:r>
      <w:r>
        <w:br/>
      </w:r>
      <w:r>
        <w:rPr>
          <w:rStyle w:val="VerbatimChar"/>
        </w:rPr>
        <w:t xml:space="preserve">│   │   │   ├── __init__.py</w:t>
      </w:r>
      <w:r>
        <w:br/>
      </w:r>
      <w:r>
        <w:rPr>
          <w:rStyle w:val="VerbatimChar"/>
        </w:rPr>
        <w:t xml:space="preserve">│   │   │   ├── deps.py                # Dependency injection</w:t>
      </w:r>
      <w:r>
        <w:br/>
      </w:r>
      <w:r>
        <w:rPr>
          <w:rStyle w:val="VerbatimChar"/>
        </w:rPr>
        <w:t xml:space="preserve">│   │   │   └── v1/</w:t>
      </w:r>
      <w:r>
        <w:br/>
      </w:r>
      <w:r>
        <w:rPr>
          <w:rStyle w:val="VerbatimChar"/>
        </w:rPr>
        <w:t xml:space="preserve">│   │   │       ├── __init__.py</w:t>
      </w:r>
      <w:r>
        <w:br/>
      </w:r>
      <w:r>
        <w:rPr>
          <w:rStyle w:val="VerbatimChar"/>
        </w:rPr>
        <w:t xml:space="preserve">│   │   │       ├── router.py</w:t>
      </w:r>
      <w:r>
        <w:br/>
      </w:r>
      <w:r>
        <w:rPr>
          <w:rStyle w:val="VerbatimChar"/>
        </w:rPr>
        <w:t xml:space="preserve">│   │   │       ├── predictions.py</w:t>
      </w:r>
      <w:r>
        <w:br/>
      </w:r>
      <w:r>
        <w:rPr>
          <w:rStyle w:val="VerbatimChar"/>
        </w:rPr>
        <w:t xml:space="preserve">│   │   │       ├── restaurants.py</w:t>
      </w:r>
      <w:r>
        <w:br/>
      </w:r>
      <w:r>
        <w:rPr>
          <w:rStyle w:val="VerbatimChar"/>
        </w:rPr>
        <w:t xml:space="preserve">│   │   │       └── recommendations.py</w:t>
      </w:r>
      <w:r>
        <w:br/>
      </w:r>
      <w:r>
        <w:rPr>
          <w:rStyle w:val="VerbatimChar"/>
        </w:rPr>
        <w:t xml:space="preserve">│   │   ├── models/                    # SQLAlchemy ORM models</w:t>
      </w:r>
      <w:r>
        <w:br/>
      </w:r>
      <w:r>
        <w:rPr>
          <w:rStyle w:val="VerbatimChar"/>
        </w:rPr>
        <w:t xml:space="preserve">│   │   │   ├── __init__.py</w:t>
      </w:r>
      <w:r>
        <w:br/>
      </w:r>
      <w:r>
        <w:rPr>
          <w:rStyle w:val="VerbatimChar"/>
        </w:rPr>
        <w:t xml:space="preserve">│   │   │   ├── restaurant.py</w:t>
      </w:r>
      <w:r>
        <w:br/>
      </w:r>
      <w:r>
        <w:rPr>
          <w:rStyle w:val="VerbatimChar"/>
        </w:rPr>
        <w:t xml:space="preserve">│   │   │   ├── sales_record.py</w:t>
      </w:r>
      <w:r>
        <w:br/>
      </w:r>
      <w:r>
        <w:rPr>
          <w:rStyle w:val="VerbatimChar"/>
        </w:rPr>
        <w:t xml:space="preserve">│   │   │   ├── prediction.py</w:t>
      </w:r>
      <w:r>
        <w:br/>
      </w:r>
      <w:r>
        <w:rPr>
          <w:rStyle w:val="VerbatimChar"/>
        </w:rPr>
        <w:t xml:space="preserve">│   │   │   ├── weather_data.py</w:t>
      </w:r>
      <w:r>
        <w:br/>
      </w:r>
      <w:r>
        <w:rPr>
          <w:rStyle w:val="VerbatimChar"/>
        </w:rPr>
        <w:t xml:space="preserve">│   │   │   ├── event_data.py</w:t>
      </w:r>
      <w:r>
        <w:br/>
      </w:r>
      <w:r>
        <w:rPr>
          <w:rStyle w:val="VerbatimChar"/>
        </w:rPr>
        <w:t xml:space="preserve">│   │   │   ├── footfall_data.py</w:t>
      </w:r>
      <w:r>
        <w:br/>
      </w:r>
      <w:r>
        <w:rPr>
          <w:rStyle w:val="VerbatimChar"/>
        </w:rPr>
        <w:t xml:space="preserve">│   │   │   └── model_performance.py</w:t>
      </w:r>
      <w:r>
        <w:br/>
      </w:r>
      <w:r>
        <w:rPr>
          <w:rStyle w:val="VerbatimChar"/>
        </w:rPr>
        <w:t xml:space="preserve">│   │   ├── schemas/                   # Pydantic request/response schemas</w:t>
      </w:r>
      <w:r>
        <w:br/>
      </w:r>
      <w:r>
        <w:rPr>
          <w:rStyle w:val="VerbatimChar"/>
        </w:rPr>
        <w:t xml:space="preserve">│   │   │   ├── __init__.py</w:t>
      </w:r>
      <w:r>
        <w:br/>
      </w:r>
      <w:r>
        <w:rPr>
          <w:rStyle w:val="VerbatimChar"/>
        </w:rPr>
        <w:t xml:space="preserve">│   │   │   ├── prediction.py</w:t>
      </w:r>
      <w:r>
        <w:br/>
      </w:r>
      <w:r>
        <w:rPr>
          <w:rStyle w:val="VerbatimChar"/>
        </w:rPr>
        <w:t xml:space="preserve">│   │   │   ├── restaurant.py</w:t>
      </w:r>
      <w:r>
        <w:br/>
      </w:r>
      <w:r>
        <w:rPr>
          <w:rStyle w:val="VerbatimChar"/>
        </w:rPr>
        <w:t xml:space="preserve">│   │   │   └── recommendation.py</w:t>
      </w:r>
      <w:r>
        <w:br/>
      </w:r>
      <w:r>
        <w:rPr>
          <w:rStyle w:val="VerbatimChar"/>
        </w:rPr>
        <w:t xml:space="preserve">│   │   ├── services/</w:t>
      </w:r>
      <w:r>
        <w:br/>
      </w:r>
      <w:r>
        <w:rPr>
          <w:rStyle w:val="VerbatimChar"/>
        </w:rPr>
        <w:t xml:space="preserve">│   │   │   ├── __init__.py</w:t>
      </w:r>
      <w:r>
        <w:br/>
      </w:r>
      <w:r>
        <w:rPr>
          <w:rStyle w:val="VerbatimChar"/>
        </w:rPr>
        <w:t xml:space="preserve">│   │   │   ├── prediction_service.py</w:t>
      </w:r>
      <w:r>
        <w:br/>
      </w:r>
      <w:r>
        <w:rPr>
          <w:rStyle w:val="VerbatimChar"/>
        </w:rPr>
        <w:t xml:space="preserve">│   │   │   ├── recommendation_service.py</w:t>
      </w:r>
      <w:r>
        <w:br/>
      </w:r>
      <w:r>
        <w:rPr>
          <w:rStyle w:val="VerbatimChar"/>
        </w:rPr>
        <w:t xml:space="preserve">│   │   │   └── data_ingestion_service.py</w:t>
      </w:r>
      <w:r>
        <w:br/>
      </w:r>
      <w:r>
        <w:rPr>
          <w:rStyle w:val="VerbatimChar"/>
        </w:rPr>
        <w:t xml:space="preserve">│   │   ├── ml/</w:t>
      </w:r>
      <w:r>
        <w:br/>
      </w:r>
      <w:r>
        <w:rPr>
          <w:rStyle w:val="VerbatimChar"/>
        </w:rPr>
        <w:t xml:space="preserve">│   │   │   ├── __init__.py</w:t>
      </w:r>
      <w:r>
        <w:br/>
      </w:r>
      <w:r>
        <w:rPr>
          <w:rStyle w:val="VerbatimChar"/>
        </w:rPr>
        <w:t xml:space="preserve">│   │   │   ├── features.py            # Feature engineering (70+ features)</w:t>
      </w:r>
      <w:r>
        <w:br/>
      </w:r>
      <w:r>
        <w:rPr>
          <w:rStyle w:val="VerbatimChar"/>
        </w:rPr>
        <w:t xml:space="preserve">│   │   │   ├── model.py               # LightGBM quantile regression</w:t>
      </w:r>
      <w:r>
        <w:br/>
      </w:r>
      <w:r>
        <w:rPr>
          <w:rStyle w:val="VerbatimChar"/>
        </w:rPr>
        <w:t xml:space="preserve">│   │   │   ├── training.py            # Training pipeline</w:t>
      </w:r>
      <w:r>
        <w:br/>
      </w:r>
      <w:r>
        <w:rPr>
          <w:rStyle w:val="VerbatimChar"/>
        </w:rPr>
        <w:t xml:space="preserve">│   │   │   ├── evaluation.py          # Metrics &amp; feedback loop</w:t>
      </w:r>
      <w:r>
        <w:br/>
      </w:r>
      <w:r>
        <w:rPr>
          <w:rStyle w:val="VerbatimChar"/>
        </w:rPr>
        <w:t xml:space="preserve">│   │   │   └── registry.py            # MLflow integration</w:t>
      </w:r>
      <w:r>
        <w:br/>
      </w:r>
      <w:r>
        <w:rPr>
          <w:rStyle w:val="VerbatimChar"/>
        </w:rPr>
        <w:t xml:space="preserve">│   │   ├── ingestion/                 # Signal connectors (one per source)</w:t>
      </w:r>
      <w:r>
        <w:br/>
      </w:r>
      <w:r>
        <w:rPr>
          <w:rStyle w:val="VerbatimChar"/>
        </w:rPr>
        <w:t xml:space="preserve">│   │   │   ├── __init__.py</w:t>
      </w:r>
      <w:r>
        <w:br/>
      </w:r>
      <w:r>
        <w:rPr>
          <w:rStyle w:val="VerbatimChar"/>
        </w:rPr>
        <w:t xml:space="preserve">│   │   │   ├── base.py                # Base connector interface</w:t>
      </w:r>
      <w:r>
        <w:br/>
      </w:r>
      <w:r>
        <w:rPr>
          <w:rStyle w:val="VerbatimChar"/>
        </w:rPr>
        <w:t xml:space="preserve">│   │   │   ├── footfall.py            # BestTime.app</w:t>
      </w:r>
      <w:r>
        <w:br/>
      </w:r>
      <w:r>
        <w:rPr>
          <w:rStyle w:val="VerbatimChar"/>
        </w:rPr>
        <w:t xml:space="preserve">│   │   │   ├── weather.py             # Open-Meteo</w:t>
      </w:r>
      <w:r>
        <w:br/>
      </w:r>
      <w:r>
        <w:rPr>
          <w:rStyle w:val="VerbatimChar"/>
        </w:rPr>
        <w:t xml:space="preserve">│   │   │   ├── events.py              # PredictHQ</w:t>
      </w:r>
      <w:r>
        <w:br/>
      </w:r>
      <w:r>
        <w:rPr>
          <w:rStyle w:val="VerbatimChar"/>
        </w:rPr>
        <w:t xml:space="preserve">│   │   │   ├── holidays.py            # UK bank + school + religious</w:t>
      </w:r>
      <w:r>
        <w:br/>
      </w:r>
      <w:r>
        <w:rPr>
          <w:rStyle w:val="VerbatimChar"/>
        </w:rPr>
        <w:t xml:space="preserve">│   │   │   └── pos.py                 # POS system (CSV/API)</w:t>
      </w:r>
      <w:r>
        <w:br/>
      </w:r>
      <w:r>
        <w:rPr>
          <w:rStyle w:val="VerbatimChar"/>
        </w:rPr>
        <w:t xml:space="preserve">│   │   ├── tasks/</w:t>
      </w:r>
      <w:r>
        <w:br/>
      </w:r>
      <w:r>
        <w:rPr>
          <w:rStyle w:val="VerbatimChar"/>
        </w:rPr>
        <w:t xml:space="preserve">│   │   │   ├── __init__.py</w:t>
      </w:r>
      <w:r>
        <w:br/>
      </w:r>
      <w:r>
        <w:rPr>
          <w:rStyle w:val="VerbatimChar"/>
        </w:rPr>
        <w:t xml:space="preserve">│   │   │   ├── celery_app.py</w:t>
      </w:r>
      <w:r>
        <w:br/>
      </w:r>
      <w:r>
        <w:rPr>
          <w:rStyle w:val="VerbatimChar"/>
        </w:rPr>
        <w:t xml:space="preserve">│   │   │   ├── ingestion_tasks.py</w:t>
      </w:r>
      <w:r>
        <w:br/>
      </w:r>
      <w:r>
        <w:rPr>
          <w:rStyle w:val="VerbatimChar"/>
        </w:rPr>
        <w:t xml:space="preserve">│   │   │   ├── prediction_tasks.py</w:t>
      </w:r>
      <w:r>
        <w:br/>
      </w:r>
      <w:r>
        <w:rPr>
          <w:rStyle w:val="VerbatimChar"/>
        </w:rPr>
        <w:t xml:space="preserve">│   │   │   └── training_tasks.py</w:t>
      </w:r>
      <w:r>
        <w:br/>
      </w:r>
      <w:r>
        <w:rPr>
          <w:rStyle w:val="VerbatimChar"/>
        </w:rPr>
        <w:t xml:space="preserve">│   │   └── db/</w:t>
      </w:r>
      <w:r>
        <w:br/>
      </w:r>
      <w:r>
        <w:rPr>
          <w:rStyle w:val="VerbatimChar"/>
        </w:rPr>
        <w:t xml:space="preserve">│   │       ├── __init__.py</w:t>
      </w:r>
      <w:r>
        <w:br/>
      </w:r>
      <w:r>
        <w:rPr>
          <w:rStyle w:val="VerbatimChar"/>
        </w:rPr>
        <w:t xml:space="preserve">│   │       ├── session.py</w:t>
      </w:r>
      <w:r>
        <w:br/>
      </w:r>
      <w:r>
        <w:rPr>
          <w:rStyle w:val="VerbatimChar"/>
        </w:rPr>
        <w:t xml:space="preserve">│   │       └── migrations/</w:t>
      </w:r>
      <w:r>
        <w:br/>
      </w:r>
      <w:r>
        <w:rPr>
          <w:rStyle w:val="VerbatimChar"/>
        </w:rPr>
        <w:t xml:space="preserve">│   ├── scripts/</w:t>
      </w:r>
      <w:r>
        <w:br/>
      </w:r>
      <w:r>
        <w:rPr>
          <w:rStyle w:val="VerbatimChar"/>
        </w:rPr>
        <w:t xml:space="preserve">│   │   └── generate_synthetic_data.py</w:t>
      </w:r>
      <w:r>
        <w:br/>
      </w:r>
      <w:r>
        <w:rPr>
          <w:rStyle w:val="VerbatimChar"/>
        </w:rPr>
        <w:t xml:space="preserve">│   ├── tests/</w:t>
      </w:r>
      <w:r>
        <w:br/>
      </w:r>
      <w:r>
        <w:rPr>
          <w:rStyle w:val="VerbatimChar"/>
        </w:rPr>
        <w:t xml:space="preserve">│   │   ├── conftest.py</w:t>
      </w:r>
      <w:r>
        <w:br/>
      </w:r>
      <w:r>
        <w:rPr>
          <w:rStyle w:val="VerbatimChar"/>
        </w:rPr>
        <w:t xml:space="preserve">│   │   ├── test_api/</w:t>
      </w:r>
      <w:r>
        <w:br/>
      </w:r>
      <w:r>
        <w:rPr>
          <w:rStyle w:val="VerbatimChar"/>
        </w:rPr>
        <w:t xml:space="preserve">│   │   ├── test_ml/</w:t>
      </w:r>
      <w:r>
        <w:br/>
      </w:r>
      <w:r>
        <w:rPr>
          <w:rStyle w:val="VerbatimChar"/>
        </w:rPr>
        <w:t xml:space="preserve">│   │   └── test_ingestion/</w:t>
      </w:r>
      <w:r>
        <w:br/>
      </w:r>
      <w:r>
        <w:rPr>
          <w:rStyle w:val="VerbatimChar"/>
        </w:rPr>
        <w:t xml:space="preserve">│   ├── alembic.ini</w:t>
      </w:r>
      <w:r>
        <w:br/>
      </w:r>
      <w:r>
        <w:rPr>
          <w:rStyle w:val="VerbatimChar"/>
        </w:rPr>
        <w:t xml:space="preserve">│   ├── pyproject.toml</w:t>
      </w:r>
      <w:r>
        <w:br/>
      </w:r>
      <w:r>
        <w:rPr>
          <w:rStyle w:val="VerbatimChar"/>
        </w:rPr>
        <w:t xml:space="preserve">│   ├── Dockerfile</w:t>
      </w:r>
      <w:r>
        <w:br/>
      </w:r>
      <w:r>
        <w:rPr>
          <w:rStyle w:val="VerbatimChar"/>
        </w:rPr>
        <w:t xml:space="preserve">│   └── requirements.txt</w:t>
      </w:r>
      <w:r>
        <w:br/>
      </w:r>
      <w:r>
        <w:rPr>
          <w:rStyle w:val="VerbatimChar"/>
        </w:rPr>
        <w:t xml:space="preserve">├── frontend/</w:t>
      </w:r>
      <w:r>
        <w:br/>
      </w:r>
      <w:r>
        <w:rPr>
          <w:rStyle w:val="VerbatimChar"/>
        </w:rPr>
        <w:t xml:space="preserve">│   ├── src/</w:t>
      </w:r>
      <w:r>
        <w:br/>
      </w:r>
      <w:r>
        <w:rPr>
          <w:rStyle w:val="VerbatimChar"/>
        </w:rPr>
        <w:t xml:space="preserve">│   │   ├── app/</w:t>
      </w:r>
      <w:r>
        <w:br/>
      </w:r>
      <w:r>
        <w:rPr>
          <w:rStyle w:val="VerbatimChar"/>
        </w:rPr>
        <w:t xml:space="preserve">│   │   │   ├── layout.tsx</w:t>
      </w:r>
      <w:r>
        <w:br/>
      </w:r>
      <w:r>
        <w:rPr>
          <w:rStyle w:val="VerbatimChar"/>
        </w:rPr>
        <w:t xml:space="preserve">│   │   │   └── page.tsx</w:t>
      </w:r>
      <w:r>
        <w:br/>
      </w:r>
      <w:r>
        <w:rPr>
          <w:rStyle w:val="VerbatimChar"/>
        </w:rPr>
        <w:t xml:space="preserve">│   │   ├── components/</w:t>
      </w:r>
      <w:r>
        <w:br/>
      </w:r>
      <w:r>
        <w:rPr>
          <w:rStyle w:val="VerbatimChar"/>
        </w:rPr>
        <w:t xml:space="preserve">│   │   │   ├── DemandForecastChart.tsx</w:t>
      </w:r>
      <w:r>
        <w:br/>
      </w:r>
      <w:r>
        <w:rPr>
          <w:rStyle w:val="VerbatimChar"/>
        </w:rPr>
        <w:t xml:space="preserve">│   │   │   ├── RecommendationCards.tsx</w:t>
      </w:r>
      <w:r>
        <w:br/>
      </w:r>
      <w:r>
        <w:rPr>
          <w:rStyle w:val="VerbatimChar"/>
        </w:rPr>
        <w:t xml:space="preserve">│   │   │   ├── ConfidenceBadge.tsx</w:t>
      </w:r>
      <w:r>
        <w:br/>
      </w:r>
      <w:r>
        <w:rPr>
          <w:rStyle w:val="VerbatimChar"/>
        </w:rPr>
        <w:t xml:space="preserve">│   │   │   └── RestaurantSelector.tsx</w:t>
      </w:r>
      <w:r>
        <w:br/>
      </w:r>
      <w:r>
        <w:rPr>
          <w:rStyle w:val="VerbatimChar"/>
        </w:rPr>
        <w:t xml:space="preserve">│   │   └── lib/</w:t>
      </w:r>
      <w:r>
        <w:br/>
      </w:r>
      <w:r>
        <w:rPr>
          <w:rStyle w:val="VerbatimChar"/>
        </w:rPr>
        <w:t xml:space="preserve">│   │       ├── api.ts</w:t>
      </w:r>
      <w:r>
        <w:br/>
      </w:r>
      <w:r>
        <w:rPr>
          <w:rStyle w:val="VerbatimChar"/>
        </w:rPr>
        <w:t xml:space="preserve">│   │       └── types.ts</w:t>
      </w:r>
      <w:r>
        <w:br/>
      </w:r>
      <w:r>
        <w:rPr>
          <w:rStyle w:val="VerbatimChar"/>
        </w:rPr>
        <w:t xml:space="preserve">│   ├── package.json</w:t>
      </w:r>
      <w:r>
        <w:br/>
      </w:r>
      <w:r>
        <w:rPr>
          <w:rStyle w:val="VerbatimChar"/>
        </w:rPr>
        <w:t xml:space="preserve">│   ├── tailwind.config.ts</w:t>
      </w:r>
      <w:r>
        <w:br/>
      </w:r>
      <w:r>
        <w:rPr>
          <w:rStyle w:val="VerbatimChar"/>
        </w:rPr>
        <w:t xml:space="preserve">│   ├── next.config.js</w:t>
      </w:r>
      <w:r>
        <w:br/>
      </w:r>
      <w:r>
        <w:rPr>
          <w:rStyle w:val="VerbatimChar"/>
        </w:rPr>
        <w:t xml:space="preserve">│   └── Dockerfile</w:t>
      </w:r>
      <w:r>
        <w:br/>
      </w:r>
      <w:r>
        <w:rPr>
          <w:rStyle w:val="VerbatimChar"/>
        </w:rPr>
        <w:t xml:space="preserve">├── docker-compose.yml</w:t>
      </w:r>
      <w:r>
        <w:br/>
      </w:r>
      <w:r>
        <w:rPr>
          <w:rStyle w:val="VerbatimChar"/>
        </w:rPr>
        <w:t xml:space="preserve">├── .gitignore</w:t>
      </w:r>
      <w:r>
        <w:br/>
      </w:r>
      <w:r>
        <w:rPr>
          <w:rStyle w:val="VerbatimChar"/>
        </w:rPr>
        <w:t xml:space="preserve">├── .env.example</w:t>
      </w:r>
      <w:r>
        <w:br/>
      </w:r>
      <w:r>
        <w:rPr>
          <w:rStyle w:val="VerbatimChar"/>
        </w:rPr>
        <w:t xml:space="preserve">├── CLAUDE.md</w:t>
      </w:r>
      <w:r>
        <w:br/>
      </w:r>
      <w:r>
        <w:rPr>
          <w:rStyle w:val="VerbatimChar"/>
        </w:rPr>
        <w:t xml:space="preserve">└── README.md</w:t>
      </w:r>
    </w:p>
    <w:p>
      <w:r>
        <w:pict>
          <v:rect style="width:0;height:1.5pt" o:hralign="center" o:hrstd="t" o:hr="t"/>
        </w:pict>
      </w:r>
    </w:p>
    <w:bookmarkEnd w:id="25"/>
    <w:bookmarkStart w:id="31" w:name="ml-model-strategy"/>
    <w:p>
      <w:pPr>
        <w:pStyle w:val="Heading2"/>
      </w:pPr>
      <w:r>
        <w:t xml:space="preserve">ML Model Strategy</w:t>
      </w:r>
    </w:p>
    <w:bookmarkStart w:id="26" w:name="why-lightgbm-not-neuralprophet-xgboost"/>
    <w:p>
      <w:pPr>
        <w:pStyle w:val="Heading3"/>
      </w:pPr>
      <w:r>
        <w:t xml:space="preserve">Why LightGBM (not NeuralProphet + XGBoost)</w:t>
      </w:r>
    </w:p>
    <w:p>
      <w:pPr>
        <w:pStyle w:val="FirstParagraph"/>
      </w:pPr>
      <w:r>
        <w:t xml:space="preserve">The original plan proposed NeuralProphet + XGBoost. That was wrong:</w:t>
      </w:r>
    </w:p>
    <w:p>
      <w:pPr>
        <w:numPr>
          <w:ilvl w:val="0"/>
          <w:numId w:val="1003"/>
        </w:numPr>
        <w:pStyle w:val="Compact"/>
      </w:pPr>
      <w:r>
        <w:rPr>
          <w:bCs/>
          <w:b/>
        </w:rPr>
        <w:t xml:space="preserve">NeuralProphet</w:t>
      </w:r>
      <w:r>
        <w:t xml:space="preserve"> </w:t>
      </w:r>
      <w:r>
        <w:t xml:space="preserve">is designed for interpretable univariate time-series with 5-15 features. With 70+ exogenous features it’s fundamentally mismatched. It was never benchmarked against gradient boosting – only against Facebook Prophet.</w:t>
      </w:r>
    </w:p>
    <w:p>
      <w:pPr>
        <w:numPr>
          <w:ilvl w:val="0"/>
          <w:numId w:val="1003"/>
        </w:numPr>
        <w:pStyle w:val="Compact"/>
      </w:pPr>
      <w:r>
        <w:rPr>
          <w:bCs/>
          <w:b/>
        </w:rPr>
        <w:t xml:space="preserve">XGBoost</w:t>
      </w:r>
      <w:r>
        <w:t xml:space="preserve"> </w:t>
      </w:r>
      <w:r>
        <w:t xml:space="preserve">is fine but LightGBM is 2-10x faster, more memory efficient, and won the M5 Walmart forecasting competition and the Kaggle Recruit Restaurant Visitor competition.</w:t>
      </w:r>
    </w:p>
    <w:p>
      <w:pPr>
        <w:numPr>
          <w:ilvl w:val="0"/>
          <w:numId w:val="1003"/>
        </w:numPr>
        <w:pStyle w:val="Compact"/>
      </w:pPr>
      <w:r>
        <w:rPr>
          <w:bCs/>
          <w:b/>
        </w:rPr>
        <w:t xml:space="preserve">The ensemble</w:t>
      </w:r>
      <w:r>
        <w:t xml:space="preserve"> </w:t>
      </w:r>
      <w:r>
        <w:t xml:space="preserve">added complexity without benefit. Research shows ensembles actually underperform single models on extreme cases (holidays, heatwaves) – exactly when predictions matter most.</w:t>
      </w:r>
    </w:p>
    <w:bookmarkEnd w:id="26"/>
    <w:bookmarkStart w:id="27" w:name="lightgbm-with-quantile-regression"/>
    <w:p>
      <w:pPr>
        <w:pStyle w:val="Heading3"/>
      </w:pPr>
      <w:r>
        <w:t xml:space="preserve">LightGBM with Quantile Regression</w:t>
      </w:r>
    </w:p>
    <w:p>
      <w:pPr>
        <w:pStyle w:val="FirstParagraph"/>
      </w:pPr>
      <w:r>
        <w:t xml:space="preserve">We train</w:t>
      </w:r>
      <w:r>
        <w:t xml:space="preserve"> </w:t>
      </w:r>
      <w:r>
        <w:rPr>
          <w:bCs/>
          <w:b/>
        </w:rPr>
        <w:t xml:space="preserve">3 LightGBM models per granularity</w:t>
      </w:r>
      <w:r>
        <w:t xml:space="preserve"> </w:t>
      </w:r>
      <w:r>
        <w:t xml:space="preserve">(6 total per location):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Quantile</w:t>
            </w:r>
          </w:p>
        </w:tc>
        <w:tc>
          <w:tcPr/>
          <w:p>
            <w:pPr>
              <w:pStyle w:val="Compact"/>
              <w:jc w:val="left"/>
            </w:pPr>
            <w:r>
              <w:t xml:space="preserve">Purpose</w:t>
            </w:r>
          </w:p>
        </w:tc>
      </w:tr>
      <w:tr>
        <w:tc>
          <w:tcPr/>
          <w:p>
            <w:pPr>
              <w:pStyle w:val="Compact"/>
              <w:jc w:val="left"/>
            </w:pPr>
            <w:r>
              <w:t xml:space="preserve">Hourly lower bound</w:t>
            </w:r>
          </w:p>
        </w:tc>
        <w:tc>
          <w:tcPr/>
          <w:p>
            <w:pPr>
              <w:pStyle w:val="Compact"/>
              <w:jc w:val="left"/>
            </w:pPr>
            <w:r>
              <w:t xml:space="preserve">q=0.10</w:t>
            </w:r>
          </w:p>
        </w:tc>
        <w:tc>
          <w:tcPr/>
          <w:p>
            <w:pPr>
              <w:pStyle w:val="Compact"/>
              <w:jc w:val="left"/>
            </w:pPr>
            <w:r>
              <w:t xml:space="preserve">“</w:t>
            </w:r>
            <w:r>
              <w:t xml:space="preserve">90% chance actual is above this</w:t>
            </w:r>
            <w:r>
              <w:t xml:space="preserve">”</w:t>
            </w:r>
          </w:p>
        </w:tc>
      </w:tr>
      <w:tr>
        <w:tc>
          <w:tcPr/>
          <w:p>
            <w:pPr>
              <w:pStyle w:val="Compact"/>
              <w:jc w:val="left"/>
            </w:pPr>
            <w:r>
              <w:t xml:space="preserve">Hourly point forecast</w:t>
            </w:r>
          </w:p>
        </w:tc>
        <w:tc>
          <w:tcPr/>
          <w:p>
            <w:pPr>
              <w:pStyle w:val="Compact"/>
              <w:jc w:val="left"/>
            </w:pPr>
            <w:r>
              <w:t xml:space="preserve">q=0.50</w:t>
            </w:r>
          </w:p>
        </w:tc>
        <w:tc>
          <w:tcPr/>
          <w:p>
            <w:pPr>
              <w:pStyle w:val="Compact"/>
              <w:jc w:val="left"/>
            </w:pPr>
            <w:r>
              <w:t xml:space="preserve">Best estimate</w:t>
            </w:r>
          </w:p>
        </w:tc>
      </w:tr>
      <w:tr>
        <w:tc>
          <w:tcPr/>
          <w:p>
            <w:pPr>
              <w:pStyle w:val="Compact"/>
              <w:jc w:val="left"/>
            </w:pPr>
            <w:r>
              <w:t xml:space="preserve">Hourly upper bound</w:t>
            </w:r>
          </w:p>
        </w:tc>
        <w:tc>
          <w:tcPr/>
          <w:p>
            <w:pPr>
              <w:pStyle w:val="Compact"/>
              <w:jc w:val="left"/>
            </w:pPr>
            <w:r>
              <w:t xml:space="preserve">q=0.90</w:t>
            </w:r>
          </w:p>
        </w:tc>
        <w:tc>
          <w:tcPr/>
          <w:p>
            <w:pPr>
              <w:pStyle w:val="Compact"/>
              <w:jc w:val="left"/>
            </w:pPr>
            <w:r>
              <w:t xml:space="preserve">“</w:t>
            </w:r>
            <w:r>
              <w:t xml:space="preserve">90% chance actual is below this</w:t>
            </w:r>
            <w:r>
              <w:t xml:space="preserve">”</w:t>
            </w:r>
          </w:p>
        </w:tc>
      </w:tr>
      <w:tr>
        <w:tc>
          <w:tcPr/>
          <w:p>
            <w:pPr>
              <w:pStyle w:val="Compact"/>
              <w:jc w:val="left"/>
            </w:pPr>
            <w:r>
              <w:t xml:space="preserve">Daily lower bound</w:t>
            </w:r>
          </w:p>
        </w:tc>
        <w:tc>
          <w:tcPr/>
          <w:p>
            <w:pPr>
              <w:pStyle w:val="Compact"/>
              <w:jc w:val="left"/>
            </w:pPr>
            <w:r>
              <w:t xml:space="preserve">q=0.10</w:t>
            </w:r>
          </w:p>
        </w:tc>
        <w:tc>
          <w:tcPr/>
          <w:p>
            <w:pPr>
              <w:pStyle w:val="Compact"/>
              <w:jc w:val="left"/>
            </w:pPr>
            <w:r>
              <w:t xml:space="preserve">Same for daily</w:t>
            </w:r>
          </w:p>
        </w:tc>
      </w:tr>
      <w:tr>
        <w:tc>
          <w:tcPr/>
          <w:p>
            <w:pPr>
              <w:pStyle w:val="Compact"/>
              <w:jc w:val="left"/>
            </w:pPr>
            <w:r>
              <w:t xml:space="preserve">Daily point forecast</w:t>
            </w:r>
          </w:p>
        </w:tc>
        <w:tc>
          <w:tcPr/>
          <w:p>
            <w:pPr>
              <w:pStyle w:val="Compact"/>
              <w:jc w:val="left"/>
            </w:pPr>
            <w:r>
              <w:t xml:space="preserve">q=0.50</w:t>
            </w:r>
          </w:p>
        </w:tc>
        <w:tc>
          <w:tcPr/>
          <w:p>
            <w:pPr>
              <w:pStyle w:val="Compact"/>
              <w:jc w:val="left"/>
            </w:pPr>
            <w:r>
              <w:t xml:space="preserve">Same for daily</w:t>
            </w:r>
          </w:p>
        </w:tc>
      </w:tr>
      <w:tr>
        <w:tc>
          <w:tcPr/>
          <w:p>
            <w:pPr>
              <w:pStyle w:val="Compact"/>
              <w:jc w:val="left"/>
            </w:pPr>
            <w:r>
              <w:t xml:space="preserve">Daily upper bound</w:t>
            </w:r>
          </w:p>
        </w:tc>
        <w:tc>
          <w:tcPr/>
          <w:p>
            <w:pPr>
              <w:pStyle w:val="Compact"/>
              <w:jc w:val="left"/>
            </w:pPr>
            <w:r>
              <w:t xml:space="preserve">q=0.90</w:t>
            </w:r>
          </w:p>
        </w:tc>
        <w:tc>
          <w:tcPr/>
          <w:p>
            <w:pPr>
              <w:pStyle w:val="Compact"/>
              <w:jc w:val="left"/>
            </w:pPr>
            <w:r>
              <w:t xml:space="preserve">Same for daily</w:t>
            </w:r>
          </w:p>
        </w:tc>
      </w:tr>
    </w:tbl>
    <w:p>
      <w:pPr>
        <w:pStyle w:val="BodyText"/>
      </w:pPr>
      <w:r>
        <w:rPr>
          <w:bCs/>
          <w:b/>
        </w:rPr>
        <w:t xml:space="preserve">Confidence score</w:t>
      </w:r>
      <w:r>
        <w:t xml:space="preserve"> </w:t>
      </w:r>
      <w:r>
        <w:t xml:space="preserve">= 1 - (interval_width / point_forecast). Narrow interval = high confidence. Wide = low.</w:t>
      </w:r>
    </w:p>
    <w:p>
      <w:pPr>
        <w:pStyle w:val="BodyText"/>
      </w:pPr>
      <w:r>
        <w:rPr>
          <w:bCs/>
          <w:b/>
        </w:rPr>
        <w:t xml:space="preserve">Hourly model</w:t>
      </w:r>
      <w:r>
        <w:t xml:space="preserve">: predicts covers per hour, 7 days ahead (168 predictions). Used for staffing.</w:t>
      </w:r>
      <w:r>
        <w:t xml:space="preserve"> </w:t>
      </w:r>
      <w:r>
        <w:rPr>
          <w:bCs/>
          <w:b/>
        </w:rPr>
        <w:t xml:space="preserve">Daily model</w:t>
      </w:r>
      <w:r>
        <w:t xml:space="preserve">: predicts total covers per day, 14 days ahead. Used for purchasing.</w:t>
      </w:r>
    </w:p>
    <w:bookmarkEnd w:id="27"/>
    <w:bookmarkStart w:id="28" w:name="Xc20147dc753cc92a5be5b0a36ac47e04ec367ab"/>
    <w:p>
      <w:pPr>
        <w:pStyle w:val="Heading3"/>
      </w:pPr>
      <w:r>
        <w:t xml:space="preserve">Feature Engineering (</w:t>
      </w:r>
      <w:r>
        <w:rPr>
          <w:rStyle w:val="VerbatimChar"/>
        </w:rPr>
        <w:t xml:space="preserve">backend/app/ml/features.py</w:t>
      </w:r>
      <w:r>
        <w:t xml:space="preserve">)</w:t>
      </w:r>
    </w:p>
    <w:p>
      <w:pPr>
        <w:pStyle w:val="FirstParagraph"/>
      </w:pPr>
      <w:r>
        <w:rPr>
          <w:bCs/>
          <w:b/>
        </w:rPr>
        <w:t xml:space="preserve">Temporal (10 features)</w:t>
      </w:r>
      <w:r>
        <w:t xml:space="preserve"> </w:t>
      </w:r>
      <w:r>
        <w:t xml:space="preserve">– cyclical sin/cos encoding:</w:t>
      </w:r>
      <w:r>
        <w:t xml:space="preserve"> </w:t>
      </w:r>
      <w:r>
        <w:t xml:space="preserve">- hour_sin, hour_cos, day_sin, day_cos, month_sin, month_cos</w:t>
      </w:r>
      <w:r>
        <w:t xml:space="preserve"> </w:t>
      </w:r>
      <w:r>
        <w:t xml:space="preserve">- is_weekend, is_holiday, is_school_holiday, is_payday</w:t>
      </w:r>
    </w:p>
    <w:p>
      <w:pPr>
        <w:pStyle w:val="BodyText"/>
      </w:pPr>
      <w:r>
        <w:rPr>
          <w:bCs/>
          <w:b/>
        </w:rPr>
        <w:t xml:space="preserve">Lag &amp; Rolling (25-30 features)</w:t>
      </w:r>
      <w:r>
        <w:t xml:space="preserve">:</w:t>
      </w:r>
      <w:r>
        <w:t xml:space="preserve"> </w:t>
      </w:r>
      <w:r>
        <w:t xml:space="preserve">- Demand lags: 1h, 24h, 168h (same hour last week)</w:t>
      </w:r>
      <w:r>
        <w:t xml:space="preserve"> </w:t>
      </w:r>
      <w:r>
        <w:t xml:space="preserve">- Rolling stats: 7d/14d/30d mean, std, min, max of covers</w:t>
      </w:r>
      <w:r>
        <w:t xml:space="preserve"> </w:t>
      </w:r>
      <w:r>
        <w:t xml:space="preserve">- Footfall lags: 1h, 24h, 168h</w:t>
      </w:r>
      <w:r>
        <w:t xml:space="preserve"> </w:t>
      </w:r>
      <w:r>
        <w:t xml:space="preserve">- Week-over-week change, year-over-year change</w:t>
      </w:r>
    </w:p>
    <w:p>
      <w:pPr>
        <w:pStyle w:val="BodyText"/>
      </w:pPr>
      <w:r>
        <w:rPr>
          <w:bCs/>
          <w:b/>
        </w:rPr>
        <w:t xml:space="preserve">Weather (8 features)</w:t>
      </w:r>
      <w:r>
        <w:t xml:space="preserve"> </w:t>
      </w:r>
      <w:r>
        <w:t xml:space="preserve">– anomalies, not raw values:</w:t>
      </w:r>
      <w:r>
        <w:t xml:space="preserve"> </w:t>
      </w:r>
      <w:r>
        <w:t xml:space="preserve">- temp_anomaly (today vs seasonal baseline), temp_anomaly_squared</w:t>
      </w:r>
      <w:r>
        <w:t xml:space="preserve"> </w:t>
      </w:r>
      <w:r>
        <w:t xml:space="preserve">- precip_category (none/light/moderate/heavy)</w:t>
      </w:r>
      <w:r>
        <w:t xml:space="preserve"> </w:t>
      </w:r>
      <w:r>
        <w:t xml:space="preserve">- wind_anomaly, nice_weather_score (composite)</w:t>
      </w:r>
      <w:r>
        <w:t xml:space="preserve"> </w:t>
      </w:r>
      <w:r>
        <w:t xml:space="preserve">- degree_days_heating, degree_days_cooling, visibility</w:t>
      </w:r>
    </w:p>
    <w:p>
      <w:pPr>
        <w:pStyle w:val="BodyText"/>
      </w:pPr>
      <w:r>
        <w:rPr>
          <w:bCs/>
          <w:b/>
        </w:rPr>
        <w:t xml:space="preserve">Events &amp; Calendar (8 features)</w:t>
      </w:r>
      <w:r>
        <w:t xml:space="preserve">:</w:t>
      </w:r>
      <w:r>
        <w:t xml:space="preserve"> </w:t>
      </w:r>
      <w:r>
        <w:t xml:space="preserve">- event_within_1km, event_within_5km, event_category</w:t>
      </w:r>
      <w:r>
        <w:t xml:space="preserve"> </w:t>
      </w:r>
      <w:r>
        <w:t xml:space="preserve">- event_attendance_estimate, hours_until_event</w:t>
      </w:r>
      <w:r>
        <w:t xml:space="preserve"> </w:t>
      </w:r>
      <w:r>
        <w:t xml:space="preserve">- days_to_next_holiday, days_since_last_holiday</w:t>
      </w:r>
      <w:r>
        <w:t xml:space="preserve"> </w:t>
      </w:r>
      <w:r>
        <w:t xml:space="preserve">- promotion_active</w:t>
      </w:r>
    </w:p>
    <w:p>
      <w:pPr>
        <w:pStyle w:val="BodyText"/>
      </w:pPr>
      <w:r>
        <w:rPr>
          <w:bCs/>
          <w:b/>
        </w:rPr>
        <w:t xml:space="preserve">Footfall (5 features)</w:t>
      </w:r>
      <w:r>
        <w:t xml:space="preserve">:</w:t>
      </w:r>
      <w:r>
        <w:t xml:space="preserve"> </w:t>
      </w:r>
      <w:r>
        <w:t xml:space="preserve">- live_busyness (BestTime real-time, NOT their forecast)</w:t>
      </w:r>
      <w:r>
        <w:t xml:space="preserve"> </w:t>
      </w:r>
      <w:r>
        <w:t xml:space="preserve">- busyness_vs_usual (deviation from BestTime baseline)</w:t>
      </w:r>
      <w:r>
        <w:t xml:space="preserve"> </w:t>
      </w:r>
      <w:r>
        <w:t xml:space="preserve">- busyness_trend_3h (slope of last 3 hours)</w:t>
      </w:r>
      <w:r>
        <w:t xml:space="preserve"> </w:t>
      </w:r>
      <w:r>
        <w:t xml:space="preserve">- area_footfall (nearby foot traffic)</w:t>
      </w:r>
      <w:r>
        <w:t xml:space="preserve"> </w:t>
      </w:r>
      <w:r>
        <w:t xml:space="preserve">- footfall_anomaly_score</w:t>
      </w:r>
    </w:p>
    <w:p>
      <w:pPr>
        <w:pStyle w:val="BodyText"/>
      </w:pPr>
      <w:r>
        <w:rPr>
          <w:bCs/>
          <w:b/>
        </w:rPr>
        <w:t xml:space="preserve">Location &amp; Static (5 features)</w:t>
      </w:r>
      <w:r>
        <w:t xml:space="preserve">:</w:t>
      </w:r>
      <w:r>
        <w:t xml:space="preserve"> </w:t>
      </w:r>
      <w:r>
        <w:t xml:space="preserve">- location_type (city/suburban/uni/retail/coastal)</w:t>
      </w:r>
      <w:r>
        <w:t xml:space="preserve"> </w:t>
      </w:r>
      <w:r>
        <w:t xml:space="preserve">- seating_capacity, has_outdoor_seating</w:t>
      </w:r>
      <w:r>
        <w:t xml:space="preserve"> </w:t>
      </w:r>
      <w:r>
        <w:t xml:space="preserve">- nearby_competitor_count, days_since_opening</w:t>
      </w:r>
    </w:p>
    <w:p>
      <w:pPr>
        <w:pStyle w:val="BodyText"/>
      </w:pPr>
      <w:r>
        <w:rPr>
          <w:bCs/>
          <w:b/>
        </w:rPr>
        <w:t xml:space="preserve">Total: ~60-65 features</w:t>
      </w:r>
      <w:r>
        <w:t xml:space="preserve">. SHAP TreeExplainer used post-training to prune bottom 30% by importance, keeping ~45 high-signal features.</w:t>
      </w:r>
    </w:p>
    <w:bookmarkEnd w:id="28"/>
    <w:bookmarkStart w:id="29" w:name="cold-start-strategy"/>
    <w:p>
      <w:pPr>
        <w:pStyle w:val="Heading3"/>
      </w:pPr>
      <w:r>
        <w:t xml:space="preserve">Cold Start Strategy</w:t>
      </w:r>
    </w:p>
    <w:p>
      <w:pPr>
        <w:numPr>
          <w:ilvl w:val="0"/>
          <w:numId w:val="1004"/>
        </w:numPr>
        <w:pStyle w:val="Compact"/>
      </w:pPr>
      <w:r>
        <w:rPr>
          <w:bCs/>
          <w:b/>
        </w:rPr>
        <w:t xml:space="preserve">New location, no data</w:t>
      </w:r>
      <w:r>
        <w:t xml:space="preserve">: global model (trained on all locations) + location_type embedding</w:t>
      </w:r>
    </w:p>
    <w:p>
      <w:pPr>
        <w:numPr>
          <w:ilvl w:val="0"/>
          <w:numId w:val="1004"/>
        </w:numPr>
        <w:pStyle w:val="Compact"/>
      </w:pPr>
      <w:r>
        <w:rPr>
          <w:bCs/>
          <w:b/>
        </w:rPr>
        <w:t xml:space="preserve">1-4 weeks</w:t>
      </w:r>
      <w:r>
        <w:t xml:space="preserve">: 80% global / 20% local blend</w:t>
      </w:r>
    </w:p>
    <w:p>
      <w:pPr>
        <w:numPr>
          <w:ilvl w:val="0"/>
          <w:numId w:val="1004"/>
        </w:numPr>
        <w:pStyle w:val="Compact"/>
      </w:pPr>
      <w:r>
        <w:rPr>
          <w:bCs/>
          <w:b/>
        </w:rPr>
        <w:t xml:space="preserve">4-8 weeks</w:t>
      </w:r>
      <w:r>
        <w:t xml:space="preserve">: 50/50 blend, location-specific feature weights emerge</w:t>
      </w:r>
    </w:p>
    <w:p>
      <w:pPr>
        <w:numPr>
          <w:ilvl w:val="0"/>
          <w:numId w:val="1004"/>
        </w:numPr>
        <w:pStyle w:val="Compact"/>
      </w:pPr>
      <w:r>
        <w:rPr>
          <w:bCs/>
          <w:b/>
        </w:rPr>
        <w:t xml:space="preserve">8+ weeks</w:t>
      </w:r>
      <w:r>
        <w:t xml:space="preserve">: fully location-specific model, global as fallback</w:t>
      </w:r>
    </w:p>
    <w:bookmarkEnd w:id="29"/>
    <w:bookmarkStart w:id="30" w:name="continuous-learning"/>
    <w:p>
      <w:pPr>
        <w:pStyle w:val="Heading3"/>
      </w:pPr>
      <w:r>
        <w:t xml:space="preserve">Continuous Learning</w:t>
      </w:r>
    </w:p>
    <w:p>
      <w:pPr>
        <w:numPr>
          <w:ilvl w:val="0"/>
          <w:numId w:val="1005"/>
        </w:numPr>
        <w:pStyle w:val="Compact"/>
      </w:pPr>
      <w:r>
        <w:t xml:space="preserve">Every prediction stored with</w:t>
      </w:r>
      <w:r>
        <w:t xml:space="preserve"> </w:t>
      </w:r>
      <w:r>
        <w:rPr>
          <w:rStyle w:val="VerbatimChar"/>
        </w:rPr>
        <w:t xml:space="preserve">prediction_id</w:t>
      </w:r>
    </w:p>
    <w:p>
      <w:pPr>
        <w:numPr>
          <w:ilvl w:val="0"/>
          <w:numId w:val="1005"/>
        </w:numPr>
        <w:pStyle w:val="Compact"/>
      </w:pPr>
      <w:r>
        <w:t xml:space="preserve">Actual sales matched to predictions as they arrive</w:t>
      </w:r>
    </w:p>
    <w:p>
      <w:pPr>
        <w:numPr>
          <w:ilvl w:val="0"/>
          <w:numId w:val="1005"/>
        </w:numPr>
        <w:pStyle w:val="Compact"/>
      </w:pPr>
      <w:r>
        <w:t xml:space="preserve">Metrics computed: MAPE, RMSE, directional accuracy, calibration of confidence intervals</w:t>
      </w:r>
    </w:p>
    <w:p>
      <w:pPr>
        <w:numPr>
          <w:ilvl w:val="0"/>
          <w:numId w:val="1005"/>
        </w:numPr>
        <w:pStyle w:val="Compact"/>
      </w:pPr>
      <w:r>
        <w:rPr>
          <w:bCs/>
          <w:b/>
        </w:rPr>
        <w:t xml:space="preserve">Drift detection</w:t>
      </w:r>
      <w:r>
        <w:t xml:space="preserve">: MAPE &gt; 15% for 7 consecutive days → trigger retrain</w:t>
      </w:r>
    </w:p>
    <w:p>
      <w:pPr>
        <w:numPr>
          <w:ilvl w:val="0"/>
          <w:numId w:val="1005"/>
        </w:numPr>
        <w:pStyle w:val="Compact"/>
      </w:pPr>
      <w:r>
        <w:rPr>
          <w:bCs/>
          <w:b/>
        </w:rPr>
        <w:t xml:space="preserve">Weekly retrain</w:t>
      </w:r>
      <w:r>
        <w:t xml:space="preserve">: rolling 12-month window</w:t>
      </w:r>
    </w:p>
    <w:p>
      <w:pPr>
        <w:numPr>
          <w:ilvl w:val="0"/>
          <w:numId w:val="1005"/>
        </w:numPr>
        <w:pStyle w:val="Compact"/>
      </w:pPr>
      <w:r>
        <w:rPr>
          <w:bCs/>
          <w:b/>
        </w:rPr>
        <w:t xml:space="preserve">Champion/challenger</w:t>
      </w:r>
      <w:r>
        <w:t xml:space="preserve">: new model must beat current on holdout before promotion</w:t>
      </w:r>
    </w:p>
    <w:p>
      <w:pPr>
        <w:numPr>
          <w:ilvl w:val="0"/>
          <w:numId w:val="1005"/>
        </w:numPr>
        <w:pStyle w:val="Compact"/>
      </w:pPr>
      <w:r>
        <w:t xml:space="preserve">All tracked in MLflow (experiments, metrics, model versions)</w:t>
      </w:r>
    </w:p>
    <w:p>
      <w:r>
        <w:pict>
          <v:rect style="width:0;height:1.5pt" o:hralign="center" o:hrstd="t" o:hr="t"/>
        </w:pict>
      </w:r>
    </w:p>
    <w:bookmarkEnd w:id="30"/>
    <w:bookmarkEnd w:id="31"/>
    <w:bookmarkStart w:id="32" w:name="synthetic-data-generator"/>
    <w:p>
      <w:pPr>
        <w:pStyle w:val="Heading2"/>
      </w:pPr>
      <w:r>
        <w:t xml:space="preserve">Synthetic Data Generator</w:t>
      </w:r>
    </w:p>
    <w:p>
      <w:pPr>
        <w:pStyle w:val="FirstParagraph"/>
      </w:pPr>
      <w:r>
        <w:t xml:space="preserve">Simulates 5 Wagamama-style locations with 12 months hourly data:</w:t>
      </w:r>
    </w:p>
    <w:p>
      <w:pPr>
        <w:numPr>
          <w:ilvl w:val="0"/>
          <w:numId w:val="1006"/>
        </w:numPr>
        <w:pStyle w:val="Compact"/>
      </w:pPr>
      <w:r>
        <w:rPr>
          <w:bCs/>
          <w:b/>
        </w:rPr>
        <w:t xml:space="preserve">Central London</w:t>
      </w:r>
      <w:r>
        <w:t xml:space="preserve"> </w:t>
      </w:r>
      <w:r>
        <w:t xml:space="preserve">(high footfall, strong lunch),</w:t>
      </w:r>
      <w:r>
        <w:t xml:space="preserve"> </w:t>
      </w:r>
      <w:r>
        <w:rPr>
          <w:bCs/>
          <w:b/>
        </w:rPr>
        <w:t xml:space="preserve">Suburban Birmingham</w:t>
      </w:r>
      <w:r>
        <w:t xml:space="preserve"> </w:t>
      </w:r>
      <w:r>
        <w:t xml:space="preserve">(strong dinner),</w:t>
      </w:r>
      <w:r>
        <w:t xml:space="preserve"> </w:t>
      </w:r>
      <w:r>
        <w:rPr>
          <w:bCs/>
          <w:b/>
        </w:rPr>
        <w:t xml:space="preserve">Cambridge</w:t>
      </w:r>
      <w:r>
        <w:t xml:space="preserve"> </w:t>
      </w:r>
      <w:r>
        <w:t xml:space="preserve">(university term effects),</w:t>
      </w:r>
      <w:r>
        <w:t xml:space="preserve"> </w:t>
      </w:r>
      <w:r>
        <w:rPr>
          <w:bCs/>
          <w:b/>
        </w:rPr>
        <w:t xml:space="preserve">Westfield</w:t>
      </w:r>
      <w:r>
        <w:t xml:space="preserve"> </w:t>
      </w:r>
      <w:r>
        <w:t xml:space="preserve">(retail/shopping spikes),</w:t>
      </w:r>
      <w:r>
        <w:t xml:space="preserve"> </w:t>
      </w:r>
      <w:r>
        <w:rPr>
          <w:bCs/>
          <w:b/>
        </w:rPr>
        <w:t xml:space="preserve">Brighton</w:t>
      </w:r>
      <w:r>
        <w:t xml:space="preserve"> </w:t>
      </w:r>
      <w:r>
        <w:t xml:space="preserve">(coastal/seasonal)</w:t>
      </w:r>
    </w:p>
    <w:p>
      <w:pPr>
        <w:numPr>
          <w:ilvl w:val="0"/>
          <w:numId w:val="1006"/>
        </w:numPr>
        <w:pStyle w:val="Compact"/>
      </w:pPr>
      <w:r>
        <w:t xml:space="preserve">Hourly patterns: lunch peak 12-14, dinner peak 18-21</w:t>
      </w:r>
    </w:p>
    <w:p>
      <w:pPr>
        <w:numPr>
          <w:ilvl w:val="0"/>
          <w:numId w:val="1006"/>
        </w:numPr>
        <w:pStyle w:val="Compact"/>
      </w:pPr>
      <w:r>
        <w:t xml:space="preserve">Day-of-week: Fri/Sat +20-35%, Mon/Tue lowest</w:t>
      </w:r>
    </w:p>
    <w:p>
      <w:pPr>
        <w:numPr>
          <w:ilvl w:val="0"/>
          <w:numId w:val="1006"/>
        </w:numPr>
        <w:pStyle w:val="Compact"/>
      </w:pPr>
      <w:r>
        <w:t xml:space="preserve">Weather sensitivity: rain -10-20%, heatwave +15%, snow -30%</w:t>
      </w:r>
    </w:p>
    <w:p>
      <w:pPr>
        <w:numPr>
          <w:ilvl w:val="0"/>
          <w:numId w:val="1006"/>
        </w:numPr>
        <w:pStyle w:val="Compact"/>
      </w:pPr>
      <w:r>
        <w:t xml:space="preserve">Events: football +25%, festival +15%, concert +20%</w:t>
      </w:r>
    </w:p>
    <w:p>
      <w:pPr>
        <w:numPr>
          <w:ilvl w:val="0"/>
          <w:numId w:val="1006"/>
        </w:numPr>
        <w:pStyle w:val="Compact"/>
      </w:pPr>
      <w:r>
        <w:t xml:space="preserve">Holidays: bank holiday +20%, school holidays variable</w:t>
      </w:r>
    </w:p>
    <w:p>
      <w:pPr>
        <w:numPr>
          <w:ilvl w:val="0"/>
          <w:numId w:val="1006"/>
        </w:numPr>
        <w:pStyle w:val="Compact"/>
      </w:pPr>
      <w:r>
        <w:t xml:space="preserve">Payday: last Friday of month +10-15%</w:t>
      </w:r>
    </w:p>
    <w:p>
      <w:pPr>
        <w:numPr>
          <w:ilvl w:val="0"/>
          <w:numId w:val="1006"/>
        </w:numPr>
        <w:pStyle w:val="Compact"/>
      </w:pPr>
      <w:r>
        <w:t xml:space="preserve">Ramadan: shifted dining patterns (late night spike)</w:t>
      </w:r>
    </w:p>
    <w:p>
      <w:pPr>
        <w:numPr>
          <w:ilvl w:val="0"/>
          <w:numId w:val="1006"/>
        </w:numPr>
        <w:pStyle w:val="Compact"/>
      </w:pPr>
      <w:r>
        <w:t xml:space="preserve">Random noise: +/-8% variance</w:t>
      </w:r>
    </w:p>
    <w:p>
      <w:pPr>
        <w:numPr>
          <w:ilvl w:val="0"/>
          <w:numId w:val="1006"/>
        </w:numPr>
        <w:pStyle w:val="Compact"/>
      </w:pPr>
      <w:r>
        <w:t xml:space="preserve">Trend: 2% year-over-year growth</w:t>
      </w:r>
    </w:p>
    <w:p>
      <w:pPr>
        <w:numPr>
          <w:ilvl w:val="0"/>
          <w:numId w:val="1006"/>
        </w:numPr>
        <w:pStyle w:val="Compact"/>
      </w:pPr>
      <w:r>
        <w:t xml:space="preserve">Corresponding real historical weather from Open-Meteo</w:t>
      </w:r>
    </w:p>
    <w:p>
      <w:r>
        <w:pict>
          <v:rect style="width:0;height:1.5pt" o:hralign="center" o:hrstd="t" o:hr="t"/>
        </w:pict>
      </w:r>
    </w:p>
    <w:bookmarkEnd w:id="32"/>
    <w:bookmarkStart w:id="33" w:name="database-schema"/>
    <w:p>
      <w:pPr>
        <w:pStyle w:val="Heading2"/>
      </w:pPr>
      <w:r>
        <w:t xml:space="preserve">Database Schema</w:t>
      </w:r>
    </w:p>
    <w:p>
      <w:pPr>
        <w:pStyle w:val="SourceCode"/>
      </w:pPr>
      <w:r>
        <w:rPr>
          <w:rStyle w:val="NormalTok"/>
        </w:rPr>
        <w:t xml:space="preserve">restaurants (</w:t>
      </w:r>
      <w:r>
        <w:rPr>
          <w:rStyle w:val="KeywordTok"/>
        </w:rPr>
        <w:t xml:space="preserve">id</w:t>
      </w:r>
      <w:r>
        <w:rPr>
          <w:rStyle w:val="NormalTok"/>
        </w:rPr>
        <w:t xml:space="preserve">, name, location_code, address, lat, lng, capacity,</w:t>
      </w:r>
      <w:r>
        <w:br/>
      </w:r>
      <w:r>
        <w:rPr>
          <w:rStyle w:val="NormalTok"/>
        </w:rPr>
        <w:t xml:space="preserve">             location_type, timezone, created_at)</w:t>
      </w:r>
      <w:r>
        <w:br/>
      </w:r>
      <w:r>
        <w:br/>
      </w:r>
      <w:r>
        <w:rPr>
          <w:rStyle w:val="NormalTok"/>
        </w:rPr>
        <w:t xml:space="preserve">sales_records (</w:t>
      </w:r>
      <w:r>
        <w:rPr>
          <w:rStyle w:val="KeywordTok"/>
        </w:rPr>
        <w:t xml:space="preserve">id</w:t>
      </w:r>
      <w:r>
        <w:rPr>
          <w:rStyle w:val="NormalTok"/>
        </w:rPr>
        <w:t xml:space="preserve">, restaurant_id, </w:t>
      </w:r>
      <w:r>
        <w:rPr>
          <w:rStyle w:val="DataTypeTok"/>
        </w:rPr>
        <w:t xml:space="preserve">timestamp</w:t>
      </w:r>
      <w:r>
        <w:rPr>
          <w:rStyle w:val="NormalTok"/>
        </w:rPr>
        <w:t xml:space="preserve">, cover_count, revenue,</w:t>
      </w:r>
      <w:r>
        <w:br/>
      </w:r>
      <w:r>
        <w:rPr>
          <w:rStyle w:val="NormalTok"/>
        </w:rPr>
        <w:t xml:space="preserve">               avg_spend_per_head, created_at)  </w:t>
      </w:r>
      <w:r>
        <w:rPr>
          <w:rStyle w:val="CommentTok"/>
        </w:rPr>
        <w:t xml:space="preserve">-- TimescaleDB hypertable</w:t>
      </w:r>
      <w:r>
        <w:br/>
      </w:r>
      <w:r>
        <w:br/>
      </w:r>
      <w:r>
        <w:rPr>
          <w:rStyle w:val="NormalTok"/>
        </w:rPr>
        <w:t xml:space="preserve">footfall_data (</w:t>
      </w:r>
      <w:r>
        <w:rPr>
          <w:rStyle w:val="KeywordTok"/>
        </w:rPr>
        <w:t xml:space="preserve">id</w:t>
      </w:r>
      <w:r>
        <w:rPr>
          <w:rStyle w:val="NormalTok"/>
        </w:rPr>
        <w:t xml:space="preserve">, restaurant_id, </w:t>
      </w:r>
      <w:r>
        <w:rPr>
          <w:rStyle w:val="DataTypeTok"/>
        </w:rPr>
        <w:t xml:space="preserve">timestamp</w:t>
      </w:r>
      <w:r>
        <w:rPr>
          <w:rStyle w:val="NormalTok"/>
        </w:rPr>
        <w:t xml:space="preserve">, busyness_score,</w:t>
      </w:r>
      <w:r>
        <w:br/>
      </w:r>
      <w:r>
        <w:rPr>
          <w:rStyle w:val="NormalTok"/>
        </w:rPr>
        <w:t xml:space="preserve">               </w:t>
      </w:r>
      <w:r>
        <w:rPr>
          <w:rStyle w:val="KeywordTok"/>
        </w:rPr>
        <w:t xml:space="preserve">source</w:t>
      </w:r>
      <w:r>
        <w:rPr>
          <w:rStyle w:val="NormalTok"/>
        </w:rPr>
        <w:t xml:space="preserve">, fetched_at)  </w:t>
      </w:r>
      <w:r>
        <w:rPr>
          <w:rStyle w:val="CommentTok"/>
        </w:rPr>
        <w:t xml:space="preserve">-- TimescaleDB hypertable</w:t>
      </w:r>
      <w:r>
        <w:br/>
      </w:r>
      <w:r>
        <w:br/>
      </w:r>
      <w:r>
        <w:rPr>
          <w:rStyle w:val="NormalTok"/>
        </w:rPr>
        <w:t xml:space="preserve">weather_data (</w:t>
      </w:r>
      <w:r>
        <w:rPr>
          <w:rStyle w:val="KeywordTok"/>
        </w:rPr>
        <w:t xml:space="preserve">id</w:t>
      </w:r>
      <w:r>
        <w:rPr>
          <w:rStyle w:val="NormalTok"/>
        </w:rPr>
        <w:t xml:space="preserve">, restaurant_id, </w:t>
      </w:r>
      <w:r>
        <w:rPr>
          <w:rStyle w:val="DataTypeTok"/>
        </w:rPr>
        <w:t xml:space="preserve">timestamp</w:t>
      </w:r>
      <w:r>
        <w:rPr>
          <w:rStyle w:val="NormalTok"/>
        </w:rPr>
        <w:t xml:space="preserve">, temperature_c, precipitation_mm,</w:t>
      </w:r>
      <w:r>
        <w:br/>
      </w:r>
      <w:r>
        <w:rPr>
          <w:rStyle w:val="NormalTok"/>
        </w:rPr>
        <w:t xml:space="preserve">              precipitation_prob, wind_speed_kmh, weather_code, fetched_at)</w:t>
      </w:r>
      <w:r>
        <w:br/>
      </w:r>
      <w:r>
        <w:br/>
      </w:r>
      <w:r>
        <w:rPr>
          <w:rStyle w:val="NormalTok"/>
        </w:rPr>
        <w:t xml:space="preserve">event_data (</w:t>
      </w:r>
      <w:r>
        <w:rPr>
          <w:rStyle w:val="KeywordTok"/>
        </w:rPr>
        <w:t xml:space="preserve">id</w:t>
      </w:r>
      <w:r>
        <w:rPr>
          <w:rStyle w:val="NormalTok"/>
        </w:rPr>
        <w:t xml:space="preserve">, restaurant_id, event_date, event_name, </w:t>
      </w:r>
      <w:r>
        <w:rPr>
          <w:rStyle w:val="KeywordTok"/>
        </w:rPr>
        <w:t xml:space="preserve">category</w:t>
      </w:r>
      <w:r>
        <w:rPr>
          <w:rStyle w:val="NormalTok"/>
        </w:rPr>
        <w:t xml:space="preserve">,</w:t>
      </w:r>
      <w:r>
        <w:br/>
      </w:r>
      <w:r>
        <w:rPr>
          <w:rStyle w:val="NormalTok"/>
        </w:rPr>
        <w:t xml:space="preserve">            estimated_attendance, distance_km, </w:t>
      </w:r>
      <w:r>
        <w:rPr>
          <w:rStyle w:val="KeywordTok"/>
        </w:rPr>
        <w:t xml:space="preserve">source</w:t>
      </w:r>
      <w:r>
        <w:rPr>
          <w:rStyle w:val="NormalTok"/>
        </w:rPr>
        <w:t xml:space="preserve">, fetched_at)</w:t>
      </w:r>
      <w:r>
        <w:br/>
      </w:r>
      <w:r>
        <w:br/>
      </w:r>
      <w:r>
        <w:rPr>
          <w:rStyle w:val="NormalTok"/>
        </w:rPr>
        <w:t xml:space="preserve">predictions (</w:t>
      </w:r>
      <w:r>
        <w:rPr>
          <w:rStyle w:val="KeywordTok"/>
        </w:rPr>
        <w:t xml:space="preserve">id</w:t>
      </w:r>
      <w:r>
        <w:rPr>
          <w:rStyle w:val="NormalTok"/>
        </w:rPr>
        <w:t xml:space="preserve">, restaurant_id, target_date, target_hour, granularity,</w:t>
      </w:r>
      <w:r>
        <w:br/>
      </w:r>
      <w:r>
        <w:rPr>
          <w:rStyle w:val="NormalTok"/>
        </w:rPr>
        <w:t xml:space="preserve">             predicted_covers, confidence_lower, confidence_upper,</w:t>
      </w:r>
      <w:r>
        <w:br/>
      </w:r>
      <w:r>
        <w:rPr>
          <w:rStyle w:val="NormalTok"/>
        </w:rPr>
        <w:t xml:space="preserve">             confidence_score, model_version, created_at)</w:t>
      </w:r>
      <w:r>
        <w:br/>
      </w:r>
      <w:r>
        <w:br/>
      </w:r>
      <w:r>
        <w:rPr>
          <w:rStyle w:val="NormalTok"/>
        </w:rPr>
        <w:t xml:space="preserve">prediction_actuals (</w:t>
      </w:r>
      <w:r>
        <w:rPr>
          <w:rStyle w:val="KeywordTok"/>
        </w:rPr>
        <w:t xml:space="preserve">id</w:t>
      </w:r>
      <w:r>
        <w:rPr>
          <w:rStyle w:val="NormalTok"/>
        </w:rPr>
        <w:t xml:space="preserve">, prediction_id, actual_covers, error_pct, created_at)</w:t>
      </w:r>
      <w:r>
        <w:br/>
      </w:r>
      <w:r>
        <w:br/>
      </w:r>
      <w:r>
        <w:rPr>
          <w:rStyle w:val="NormalTok"/>
        </w:rPr>
        <w:t xml:space="preserve">model_performance (</w:t>
      </w:r>
      <w:r>
        <w:rPr>
          <w:rStyle w:val="KeywordTok"/>
        </w:rPr>
        <w:t xml:space="preserve">id</w:t>
      </w:r>
      <w:r>
        <w:rPr>
          <w:rStyle w:val="NormalTok"/>
        </w:rPr>
        <w:t xml:space="preserve">, restaurant_id, model_version, granularity,</w:t>
      </w:r>
      <w:r>
        <w:br/>
      </w:r>
      <w:r>
        <w:rPr>
          <w:rStyle w:val="NormalTok"/>
        </w:rPr>
        <w:t xml:space="preserve">                   period_start, period_end, mape, rmse,</w:t>
      </w:r>
      <w:r>
        <w:br/>
      </w:r>
      <w:r>
        <w:rPr>
          <w:rStyle w:val="NormalTok"/>
        </w:rPr>
        <w:t xml:space="preserve">                   directional_accuracy, interval_calibration, created_at)</w:t>
      </w:r>
      <w:r>
        <w:br/>
      </w:r>
      <w:r>
        <w:br/>
      </w:r>
      <w:r>
        <w:rPr>
          <w:rStyle w:val="NormalTok"/>
        </w:rPr>
        <w:t xml:space="preserve">purchasing_recommendations (</w:t>
      </w:r>
      <w:r>
        <w:rPr>
          <w:rStyle w:val="KeywordTok"/>
        </w:rPr>
        <w:t xml:space="preserve">id</w:t>
      </w:r>
      <w:r>
        <w:rPr>
          <w:rStyle w:val="NormalTok"/>
        </w:rPr>
        <w:t xml:space="preserve">, restaurant_id, target_date, </w:t>
      </w:r>
      <w:r>
        <w:rPr>
          <w:rStyle w:val="KeywordTok"/>
        </w:rPr>
        <w:t xml:space="preserve">category</w:t>
      </w:r>
      <w:r>
        <w:rPr>
          <w:rStyle w:val="NormalTok"/>
        </w:rPr>
        <w:t xml:space="preserve">,</w:t>
      </w:r>
      <w:r>
        <w:br/>
      </w:r>
      <w:r>
        <w:rPr>
          <w:rStyle w:val="NormalTok"/>
        </w:rPr>
        <w:t xml:space="preserve">                           recommended_quantity, unit, confidence,</w:t>
      </w:r>
      <w:r>
        <w:br/>
      </w:r>
      <w:r>
        <w:rPr>
          <w:rStyle w:val="NormalTok"/>
        </w:rPr>
        <w:t xml:space="preserve">                           reasoning, created_at)</w:t>
      </w:r>
      <w:r>
        <w:br/>
      </w:r>
      <w:r>
        <w:br/>
      </w:r>
      <w:r>
        <w:rPr>
          <w:rStyle w:val="NormalTok"/>
        </w:rPr>
        <w:t xml:space="preserve">staffing_recommendations (</w:t>
      </w:r>
      <w:r>
        <w:rPr>
          <w:rStyle w:val="KeywordTok"/>
        </w:rPr>
        <w:t xml:space="preserve">id</w:t>
      </w:r>
      <w:r>
        <w:rPr>
          <w:rStyle w:val="NormalTok"/>
        </w:rPr>
        <w:t xml:space="preserve">, restaurant_id, target_date, shift_start,</w:t>
      </w:r>
      <w:r>
        <w:br/>
      </w:r>
      <w:r>
        <w:rPr>
          <w:rStyle w:val="NormalTok"/>
        </w:rPr>
        <w:t xml:space="preserve">                         shift_end, recommended_staff_count, </w:t>
      </w:r>
      <w:r>
        <w:rPr>
          <w:rStyle w:val="KeywordTok"/>
        </w:rPr>
        <w:t xml:space="preserve">role</w:t>
      </w:r>
      <w:r>
        <w:rPr>
          <w:rStyle w:val="NormalTok"/>
        </w:rPr>
        <w:t xml:space="preserve">,</w:t>
      </w:r>
      <w:r>
        <w:br/>
      </w:r>
      <w:r>
        <w:rPr>
          <w:rStyle w:val="NormalTok"/>
        </w:rPr>
        <w:t xml:space="preserve">                         confidence, reasoning, created_at)</w:t>
      </w:r>
    </w:p>
    <w:p>
      <w:r>
        <w:pict>
          <v:rect style="width:0;height:1.5pt" o:hralign="center" o:hrstd="t" o:hr="t"/>
        </w:pict>
      </w:r>
    </w:p>
    <w:bookmarkEnd w:id="33"/>
    <w:bookmarkStart w:id="34" w:name="api-design"/>
    <w:p>
      <w:pPr>
        <w:pStyle w:val="Heading2"/>
      </w:pPr>
      <w:r>
        <w:t xml:space="preserve">API Design</w:t>
      </w:r>
    </w:p>
    <w:p>
      <w:pPr>
        <w:numPr>
          <w:ilvl w:val="0"/>
          <w:numId w:val="1007"/>
        </w:numPr>
        <w:pStyle w:val="Compact"/>
      </w:pPr>
      <w:r>
        <w:rPr>
          <w:rStyle w:val="VerbatimChar"/>
        </w:rPr>
        <w:t xml:space="preserve">GET /api/v1/restaurants</w:t>
      </w:r>
      <w:r>
        <w:t xml:space="preserve"> </w:t>
      </w:r>
      <w:r>
        <w:t xml:space="preserve">– List all locations</w:t>
      </w:r>
    </w:p>
    <w:p>
      <w:pPr>
        <w:numPr>
          <w:ilvl w:val="0"/>
          <w:numId w:val="1007"/>
        </w:numPr>
        <w:pStyle w:val="Compact"/>
      </w:pPr>
      <w:r>
        <w:rPr>
          <w:rStyle w:val="VerbatimChar"/>
        </w:rPr>
        <w:t xml:space="preserve">GET /api/v1/restaurants/{id}</w:t>
      </w:r>
      <w:r>
        <w:t xml:space="preserve"> </w:t>
      </w:r>
      <w:r>
        <w:t xml:space="preserve">– Detail + accuracy metrics</w:t>
      </w:r>
    </w:p>
    <w:p>
      <w:pPr>
        <w:numPr>
          <w:ilvl w:val="0"/>
          <w:numId w:val="1007"/>
        </w:numPr>
        <w:pStyle w:val="Compact"/>
      </w:pPr>
      <w:r>
        <w:rPr>
          <w:rStyle w:val="VerbatimChar"/>
        </w:rPr>
        <w:t xml:space="preserve">POST /api/v1/restaurants</w:t>
      </w:r>
      <w:r>
        <w:t xml:space="preserve"> </w:t>
      </w:r>
      <w:r>
        <w:t xml:space="preserve">– Register new location</w:t>
      </w:r>
    </w:p>
    <w:p>
      <w:pPr>
        <w:numPr>
          <w:ilvl w:val="0"/>
          <w:numId w:val="1007"/>
        </w:numPr>
        <w:pStyle w:val="Compact"/>
      </w:pPr>
      <w:r>
        <w:rPr>
          <w:rStyle w:val="VerbatimChar"/>
        </w:rPr>
        <w:t xml:space="preserve">GET /api/v1/restaurants/{id}/predictions?date_from=&amp;date_to=&amp;granularity=hourly|daily</w:t>
      </w:r>
    </w:p>
    <w:p>
      <w:pPr>
        <w:numPr>
          <w:ilvl w:val="0"/>
          <w:numId w:val="1007"/>
        </w:numPr>
        <w:pStyle w:val="Compact"/>
      </w:pPr>
      <w:r>
        <w:rPr>
          <w:rStyle w:val="VerbatimChar"/>
        </w:rPr>
        <w:t xml:space="preserve">GET /api/v1/restaurants/{id}/predictions/today</w:t>
      </w:r>
      <w:r>
        <w:t xml:space="preserve"> </w:t>
      </w:r>
      <w:r>
        <w:t xml:space="preserve">– Hourly breakdown with confidence</w:t>
      </w:r>
    </w:p>
    <w:p>
      <w:pPr>
        <w:numPr>
          <w:ilvl w:val="0"/>
          <w:numId w:val="1007"/>
        </w:numPr>
        <w:pStyle w:val="Compact"/>
      </w:pPr>
      <w:r>
        <w:rPr>
          <w:rStyle w:val="VerbatimChar"/>
        </w:rPr>
        <w:t xml:space="preserve">POST /api/v1/restaurants/{id}/predictions/generate</w:t>
      </w:r>
      <w:r>
        <w:t xml:space="preserve"> </w:t>
      </w:r>
      <w:r>
        <w:t xml:space="preserve">– Trigger prediction run</w:t>
      </w:r>
    </w:p>
    <w:p>
      <w:pPr>
        <w:numPr>
          <w:ilvl w:val="0"/>
          <w:numId w:val="1007"/>
        </w:numPr>
        <w:pStyle w:val="Compact"/>
      </w:pPr>
      <w:r>
        <w:rPr>
          <w:rStyle w:val="VerbatimChar"/>
        </w:rPr>
        <w:t xml:space="preserve">GET /api/v1/restaurants/{id}/recommendations/purchasing?date=</w:t>
      </w:r>
    </w:p>
    <w:p>
      <w:pPr>
        <w:numPr>
          <w:ilvl w:val="0"/>
          <w:numId w:val="1007"/>
        </w:numPr>
        <w:pStyle w:val="Compact"/>
      </w:pPr>
      <w:r>
        <w:rPr>
          <w:rStyle w:val="VerbatimChar"/>
        </w:rPr>
        <w:t xml:space="preserve">GET /api/v1/restaurants/{id}/recommendations/staffing?date=</w:t>
      </w:r>
    </w:p>
    <w:p>
      <w:pPr>
        <w:numPr>
          <w:ilvl w:val="0"/>
          <w:numId w:val="1007"/>
        </w:numPr>
        <w:pStyle w:val="Compact"/>
      </w:pPr>
      <w:r>
        <w:rPr>
          <w:rStyle w:val="VerbatimChar"/>
        </w:rPr>
        <w:t xml:space="preserve">POST /api/v1/restaurants/{id}/sales</w:t>
      </w:r>
      <w:r>
        <w:t xml:space="preserve"> </w:t>
      </w:r>
      <w:r>
        <w:t xml:space="preserve">– Ingest POS data</w:t>
      </w:r>
    </w:p>
    <w:p>
      <w:pPr>
        <w:numPr>
          <w:ilvl w:val="0"/>
          <w:numId w:val="1007"/>
        </w:numPr>
        <w:pStyle w:val="Compact"/>
      </w:pPr>
      <w:r>
        <w:rPr>
          <w:rStyle w:val="VerbatimChar"/>
        </w:rPr>
        <w:t xml:space="preserve">GET /api/v1/restaurants/{id}/model/performance</w:t>
      </w:r>
      <w:r>
        <w:t xml:space="preserve"> </w:t>
      </w:r>
      <w:r>
        <w:t xml:space="preserve">– Accuracy over time</w:t>
      </w:r>
    </w:p>
    <w:p>
      <w:pPr>
        <w:numPr>
          <w:ilvl w:val="0"/>
          <w:numId w:val="1007"/>
        </w:numPr>
        <w:pStyle w:val="Compact"/>
      </w:pPr>
      <w:r>
        <w:rPr>
          <w:rStyle w:val="VerbatimChar"/>
        </w:rPr>
        <w:t xml:space="preserve">POST /api/v1/models/retrain</w:t>
      </w:r>
      <w:r>
        <w:t xml:space="preserve"> </w:t>
      </w:r>
      <w:r>
        <w:t xml:space="preserve">– Trigger retraining</w:t>
      </w:r>
    </w:p>
    <w:p>
      <w:pPr>
        <w:numPr>
          <w:ilvl w:val="0"/>
          <w:numId w:val="1007"/>
        </w:numPr>
        <w:pStyle w:val="Compact"/>
      </w:pPr>
      <w:r>
        <w:rPr>
          <w:rStyle w:val="VerbatimChar"/>
        </w:rPr>
        <w:t xml:space="preserve">GET /api/v1/restaurants/{id}/dashboard</w:t>
      </w:r>
      <w:r>
        <w:t xml:space="preserve"> </w:t>
      </w:r>
      <w:r>
        <w:t xml:space="preserve">– All-in-one aggregated view</w:t>
      </w:r>
    </w:p>
    <w:p>
      <w:r>
        <w:pict>
          <v:rect style="width:0;height:1.5pt" o:hralign="center" o:hrstd="t" o:hr="t"/>
        </w:pict>
      </w:r>
    </w:p>
    <w:bookmarkEnd w:id="34"/>
    <w:bookmarkStart w:id="35" w:name="frontend-minimal-dashboard"/>
    <w:p>
      <w:pPr>
        <w:pStyle w:val="Heading2"/>
      </w:pPr>
      <w:r>
        <w:t xml:space="preserve">Frontend (Minimal Dashboard)</w:t>
      </w:r>
    </w:p>
    <w:p>
      <w:pPr>
        <w:pStyle w:val="FirstParagraph"/>
      </w:pPr>
      <w:r>
        <w:t xml:space="preserve">Single page, restaurant selector dropdown, four panels:</w:t>
      </w:r>
    </w:p>
    <w:p>
      <w:pPr>
        <w:numPr>
          <w:ilvl w:val="0"/>
          <w:numId w:val="1008"/>
        </w:numPr>
        <w:pStyle w:val="Compact"/>
      </w:pPr>
      <w:r>
        <w:rPr>
          <w:bCs/>
          <w:b/>
        </w:rPr>
        <w:t xml:space="preserve">Demand Forecast Chart</w:t>
      </w:r>
      <w:r>
        <w:t xml:space="preserve"> </w:t>
      </w:r>
      <w:r>
        <w:t xml:space="preserve">– 7-day hourly line with confidence band (shaded area), actuals overlaid</w:t>
      </w:r>
    </w:p>
    <w:p>
      <w:pPr>
        <w:numPr>
          <w:ilvl w:val="0"/>
          <w:numId w:val="1008"/>
        </w:numPr>
        <w:pStyle w:val="Compact"/>
      </w:pPr>
      <w:r>
        <w:rPr>
          <w:bCs/>
          <w:b/>
        </w:rPr>
        <w:t xml:space="preserve">Purchasing Recommendations</w:t>
      </w:r>
      <w:r>
        <w:t xml:space="preserve"> </w:t>
      </w:r>
      <w:r>
        <w:t xml:space="preserve">– food quantities by category for next order</w:t>
      </w:r>
    </w:p>
    <w:p>
      <w:pPr>
        <w:numPr>
          <w:ilvl w:val="0"/>
          <w:numId w:val="1008"/>
        </w:numPr>
        <w:pStyle w:val="Compact"/>
      </w:pPr>
      <w:r>
        <w:rPr>
          <w:bCs/>
          <w:b/>
        </w:rPr>
        <w:t xml:space="preserve">Staffing Recommendations</w:t>
      </w:r>
      <w:r>
        <w:t xml:space="preserve"> </w:t>
      </w:r>
      <w:r>
        <w:t xml:space="preserve">– staff per shift for next 3 days</w:t>
      </w:r>
    </w:p>
    <w:p>
      <w:pPr>
        <w:numPr>
          <w:ilvl w:val="0"/>
          <w:numId w:val="1008"/>
        </w:numPr>
        <w:pStyle w:val="Compact"/>
      </w:pPr>
      <w:r>
        <w:rPr>
          <w:bCs/>
          <w:b/>
        </w:rPr>
        <w:t xml:space="preserve">Confidence Badge</w:t>
      </w:r>
      <w:r>
        <w:t xml:space="preserve"> </w:t>
      </w:r>
      <w:r>
        <w:t xml:space="preserve">– model MAPE, confidence score, trend arrow, last retrained date</w:t>
      </w:r>
    </w:p>
    <w:p>
      <w:r>
        <w:pict>
          <v:rect style="width:0;height:1.5pt" o:hralign="center" o:hrstd="t" o:hr="t"/>
        </w:pict>
      </w:r>
    </w:p>
    <w:bookmarkEnd w:id="35"/>
    <w:bookmarkStart w:id="36" w:name="phase-1-what-we-build-now"/>
    <w:p>
      <w:pPr>
        <w:pStyle w:val="Heading2"/>
      </w:pPr>
      <w:r>
        <w:t xml:space="preserve">Phase 1 (What we build now)</w:t>
      </w:r>
    </w:p>
    <w:p>
      <w:pPr>
        <w:numPr>
          <w:ilvl w:val="0"/>
          <w:numId w:val="1009"/>
        </w:numPr>
        <w:pStyle w:val="Compact"/>
      </w:pPr>
      <w:r>
        <w:t xml:space="preserve">Project scaffolding (docker-compose, .gitignore, .env.example, CLAUDE.md, requirements.txt)</w:t>
      </w:r>
    </w:p>
    <w:p>
      <w:pPr>
        <w:numPr>
          <w:ilvl w:val="0"/>
          <w:numId w:val="1009"/>
        </w:numPr>
        <w:pStyle w:val="Compact"/>
      </w:pPr>
      <w:r>
        <w:t xml:space="preserve">Database setup (SQLAlchemy models, Alembic migrations, TimescaleDB hypertables)</w:t>
      </w:r>
    </w:p>
    <w:p>
      <w:pPr>
        <w:numPr>
          <w:ilvl w:val="0"/>
          <w:numId w:val="1009"/>
        </w:numPr>
        <w:pStyle w:val="Compact"/>
      </w:pPr>
      <w:r>
        <w:t xml:space="preserve">FastAPI app (factory, config, all API routes)</w:t>
      </w:r>
    </w:p>
    <w:p>
      <w:pPr>
        <w:numPr>
          <w:ilvl w:val="0"/>
          <w:numId w:val="1009"/>
        </w:numPr>
        <w:pStyle w:val="Compact"/>
      </w:pPr>
      <w:r>
        <w:t xml:space="preserve">Ingestion connectors (Open-Meteo weather, UK holidays, BestTime footfall, POS CSV)</w:t>
      </w:r>
    </w:p>
    <w:p>
      <w:pPr>
        <w:numPr>
          <w:ilvl w:val="0"/>
          <w:numId w:val="1009"/>
        </w:numPr>
        <w:pStyle w:val="Compact"/>
      </w:pPr>
      <w:r>
        <w:t xml:space="preserve">Synthetic data generator (5 locations, 12 months, correlated weather/events)</w:t>
      </w:r>
    </w:p>
    <w:p>
      <w:pPr>
        <w:numPr>
          <w:ilvl w:val="0"/>
          <w:numId w:val="1009"/>
        </w:numPr>
        <w:pStyle w:val="Compact"/>
      </w:pPr>
      <w:r>
        <w:t xml:space="preserve">ML pipeline (feature engineering, LightGBM quantile models, training, evaluation)</w:t>
      </w:r>
    </w:p>
    <w:p>
      <w:pPr>
        <w:numPr>
          <w:ilvl w:val="0"/>
          <w:numId w:val="1009"/>
        </w:numPr>
        <w:pStyle w:val="Compact"/>
      </w:pPr>
      <w:r>
        <w:t xml:space="preserve">Celery tasks (scheduled ingestion, prediction generation, retraining)</w:t>
      </w:r>
    </w:p>
    <w:p>
      <w:pPr>
        <w:numPr>
          <w:ilvl w:val="0"/>
          <w:numId w:val="1009"/>
        </w:numPr>
        <w:pStyle w:val="Compact"/>
      </w:pPr>
      <w:r>
        <w:t xml:space="preserve">Feedback loop (prediction vs actual matching, accuracy metrics, drift detection)</w:t>
      </w:r>
    </w:p>
    <w:p>
      <w:pPr>
        <w:numPr>
          <w:ilvl w:val="0"/>
          <w:numId w:val="1009"/>
        </w:numPr>
        <w:pStyle w:val="Compact"/>
      </w:pPr>
      <w:r>
        <w:t xml:space="preserve">Frontend (Next.js minimal dashboard with confidence bands)</w:t>
      </w:r>
    </w:p>
    <w:p>
      <w:pPr>
        <w:numPr>
          <w:ilvl w:val="0"/>
          <w:numId w:val="1009"/>
        </w:numPr>
        <w:pStyle w:val="Compact"/>
      </w:pPr>
      <w:r>
        <w:t xml:space="preserve">Tests (API, ML pipeline, ingestion)</w:t>
      </w:r>
    </w:p>
    <w:bookmarkEnd w:id="36"/>
    <w:bookmarkStart w:id="37" w:name="phase-2-future"/>
    <w:p>
      <w:pPr>
        <w:pStyle w:val="Heading2"/>
      </w:pPr>
      <w:r>
        <w:t xml:space="preserve">Phase 2 (Future)</w:t>
      </w:r>
    </w:p>
    <w:p>
      <w:pPr>
        <w:numPr>
          <w:ilvl w:val="0"/>
          <w:numId w:val="1010"/>
        </w:numPr>
        <w:pStyle w:val="Compact"/>
      </w:pPr>
      <w:r>
        <w:t xml:space="preserve">Delivery platform cannibalisation signal (Uber Eats/Deliveroo)</w:t>
      </w:r>
    </w:p>
    <w:p>
      <w:pPr>
        <w:numPr>
          <w:ilvl w:val="0"/>
          <w:numId w:val="1010"/>
        </w:numPr>
        <w:pStyle w:val="Compact"/>
      </w:pPr>
      <w:r>
        <w:t xml:space="preserve">Google Trends search intent signal</w:t>
      </w:r>
    </w:p>
    <w:p>
      <w:pPr>
        <w:numPr>
          <w:ilvl w:val="0"/>
          <w:numId w:val="1010"/>
        </w:numPr>
        <w:pStyle w:val="Compact"/>
      </w:pPr>
      <w:r>
        <w:t xml:space="preserve">Religious holiday calendar (Ramadan, Diwali, CNY)</w:t>
      </w:r>
    </w:p>
    <w:p>
      <w:pPr>
        <w:numPr>
          <w:ilvl w:val="0"/>
          <w:numId w:val="1010"/>
        </w:numPr>
        <w:pStyle w:val="Compact"/>
      </w:pPr>
      <w:r>
        <w:t xml:space="preserve">Construction/transport disruption signals</w:t>
      </w:r>
    </w:p>
    <w:p>
      <w:pPr>
        <w:numPr>
          <w:ilvl w:val="0"/>
          <w:numId w:val="1010"/>
        </w:numPr>
        <w:pStyle w:val="Compact"/>
      </w:pPr>
      <w:r>
        <w:t xml:space="preserve">Competitor intelligence</w:t>
      </w:r>
    </w:p>
    <w:p>
      <w:pPr>
        <w:numPr>
          <w:ilvl w:val="0"/>
          <w:numId w:val="1010"/>
        </w:numPr>
        <w:pStyle w:val="Compact"/>
      </w:pPr>
      <w:r>
        <w:t xml:space="preserve">University term date integration</w:t>
      </w:r>
    </w:p>
    <w:p>
      <w:pPr>
        <w:numPr>
          <w:ilvl w:val="0"/>
          <w:numId w:val="1010"/>
        </w:numPr>
        <w:pStyle w:val="Compact"/>
      </w:pPr>
      <w:r>
        <w:t xml:space="preserve">Payday effect refinement</w:t>
      </w:r>
    </w:p>
    <w:bookmarkEnd w:id="37"/>
    <w:bookmarkStart w:id="38" w:name="phase-3-future"/>
    <w:p>
      <w:pPr>
        <w:pStyle w:val="Heading2"/>
      </w:pPr>
      <w:r>
        <w:t xml:space="preserve">Phase 3 (Future)</w:t>
      </w:r>
    </w:p>
    <w:p>
      <w:pPr>
        <w:numPr>
          <w:ilvl w:val="0"/>
          <w:numId w:val="1011"/>
        </w:numPr>
        <w:pStyle w:val="Compact"/>
      </w:pPr>
      <w:r>
        <w:t xml:space="preserve">Social media sentiment microservice (Brandwatch or custom NLP)</w:t>
      </w:r>
    </w:p>
    <w:p>
      <w:pPr>
        <w:numPr>
          <w:ilvl w:val="0"/>
          <w:numId w:val="1011"/>
        </w:numPr>
        <w:pStyle w:val="Compact"/>
      </w:pPr>
      <w:r>
        <w:t xml:space="preserve">Economic indicators feed (ONS consumer confidence, CPI)</w:t>
      </w:r>
    </w:p>
    <w:p>
      <w:pPr>
        <w:numPr>
          <w:ilvl w:val="0"/>
          <w:numId w:val="1011"/>
        </w:numPr>
        <w:pStyle w:val="Compact"/>
      </w:pPr>
      <w:r>
        <w:t xml:space="preserve">PR/news monitoring</w:t>
      </w:r>
    </w:p>
    <w:p>
      <w:pPr>
        <w:numPr>
          <w:ilvl w:val="0"/>
          <w:numId w:val="1011"/>
        </w:numPr>
        <w:pStyle w:val="Compact"/>
      </w:pPr>
      <w:r>
        <w:t xml:space="preserve">Air quality / pollen signals</w:t>
      </w:r>
    </w:p>
    <w:p>
      <w:pPr>
        <w:numPr>
          <w:ilvl w:val="0"/>
          <w:numId w:val="1011"/>
        </w:numPr>
        <w:pStyle w:val="Compact"/>
      </w:pPr>
      <w:r>
        <w:t xml:space="preserve">Advanced staffing optimisation (shift constraints, skills)</w:t>
      </w:r>
    </w:p>
    <w:p>
      <w:pPr>
        <w:numPr>
          <w:ilvl w:val="0"/>
          <w:numId w:val="1011"/>
        </w:numPr>
        <w:pStyle w:val="Compact"/>
      </w:pPr>
      <w:r>
        <w:t xml:space="preserve">Multi-tenant auth</w:t>
      </w:r>
    </w:p>
    <w:p>
      <w:pPr>
        <w:numPr>
          <w:ilvl w:val="0"/>
          <w:numId w:val="1011"/>
        </w:numPr>
        <w:pStyle w:val="Compact"/>
      </w:pPr>
      <w:r>
        <w:t xml:space="preserve">Mobile app</w:t>
      </w:r>
    </w:p>
    <w:p>
      <w:pPr>
        <w:numPr>
          <w:ilvl w:val="0"/>
          <w:numId w:val="1011"/>
        </w:numPr>
        <w:pStyle w:val="Compact"/>
      </w:pPr>
      <w:r>
        <w:t xml:space="preserve">Alerting (Slack/email for unusual predictions)</w:t>
      </w:r>
    </w:p>
    <w:p>
      <w:r>
        <w:pict>
          <v:rect style="width:0;height:1.5pt" o:hralign="center" o:hrstd="t" o:hr="t"/>
        </w:pict>
      </w:r>
    </w:p>
    <w:bookmarkEnd w:id="38"/>
    <w:bookmarkStart w:id="39" w:name="verification"/>
    <w:p>
      <w:pPr>
        <w:pStyle w:val="Heading2"/>
      </w:pPr>
      <w:r>
        <w:t xml:space="preserve">Verification</w:t>
      </w:r>
    </w:p>
    <w:p>
      <w:pPr>
        <w:numPr>
          <w:ilvl w:val="0"/>
          <w:numId w:val="1012"/>
        </w:numPr>
        <w:pStyle w:val="Compact"/>
      </w:pPr>
      <w:r>
        <w:rPr>
          <w:rStyle w:val="VerbatimChar"/>
        </w:rPr>
        <w:t xml:space="preserve">docker-compose up</w:t>
      </w:r>
      <w:r>
        <w:t xml:space="preserve"> </w:t>
      </w:r>
      <w:r>
        <w:t xml:space="preserve">– all services start</w:t>
      </w:r>
    </w:p>
    <w:p>
      <w:pPr>
        <w:numPr>
          <w:ilvl w:val="0"/>
          <w:numId w:val="1012"/>
        </w:numPr>
        <w:pStyle w:val="Compact"/>
      </w:pPr>
      <w:r>
        <w:rPr>
          <w:rStyle w:val="VerbatimChar"/>
        </w:rPr>
        <w:t xml:space="preserve">python scripts/generate_synthetic_data.py</w:t>
      </w:r>
      <w:r>
        <w:t xml:space="preserve"> </w:t>
      </w:r>
      <w:r>
        <w:t xml:space="preserve">– 12 months data for 5 locations</w:t>
      </w:r>
    </w:p>
    <w:p>
      <w:pPr>
        <w:numPr>
          <w:ilvl w:val="0"/>
          <w:numId w:val="1012"/>
        </w:numPr>
        <w:pStyle w:val="Compact"/>
      </w:pPr>
      <w:r>
        <w:rPr>
          <w:rStyle w:val="VerbatimChar"/>
        </w:rPr>
        <w:t xml:space="preserve">cd backend &amp;&amp; pytest</w:t>
      </w:r>
      <w:r>
        <w:t xml:space="preserve"> </w:t>
      </w:r>
      <w:r>
        <w:t xml:space="preserve">– all tests pass</w:t>
      </w:r>
    </w:p>
    <w:p>
      <w:pPr>
        <w:numPr>
          <w:ilvl w:val="0"/>
          <w:numId w:val="1012"/>
        </w:numPr>
        <w:pStyle w:val="Compact"/>
      </w:pPr>
      <w:r>
        <w:rPr>
          <w:rStyle w:val="VerbatimChar"/>
        </w:rPr>
        <w:t xml:space="preserve">POST /api/v1/restaurants/1/predictions/generate</w:t>
      </w:r>
      <w:r>
        <w:t xml:space="preserve"> </w:t>
      </w:r>
      <w:r>
        <w:t xml:space="preserve">– predictions with confidence intervals</w:t>
      </w:r>
    </w:p>
    <w:p>
      <w:pPr>
        <w:numPr>
          <w:ilvl w:val="0"/>
          <w:numId w:val="1012"/>
        </w:numPr>
        <w:pStyle w:val="Compact"/>
      </w:pPr>
      <w:r>
        <w:rPr>
          <w:rStyle w:val="VerbatimChar"/>
        </w:rPr>
        <w:t xml:space="preserve">GET /api/v1/restaurants/1/dashboard</w:t>
      </w:r>
      <w:r>
        <w:t xml:space="preserve"> </w:t>
      </w:r>
      <w:r>
        <w:t xml:space="preserve">– returns predictions + confidence + recommendations</w:t>
      </w:r>
    </w:p>
    <w:p>
      <w:pPr>
        <w:numPr>
          <w:ilvl w:val="0"/>
          <w:numId w:val="1012"/>
        </w:numPr>
        <w:pStyle w:val="Compact"/>
      </w:pPr>
      <w:r>
        <w:rPr>
          <w:rStyle w:val="VerbatimChar"/>
        </w:rPr>
        <w:t xml:space="preserve">cd frontend &amp;&amp; npm run dev</w:t>
      </w:r>
      <w:r>
        <w:t xml:space="preserve"> </w:t>
      </w:r>
      <w:r>
        <w:t xml:space="preserve">– dashboard renders with confidence band chart</w:t>
      </w:r>
    </w:p>
    <w:p>
      <w:pPr>
        <w:numPr>
          <w:ilvl w:val="0"/>
          <w:numId w:val="1012"/>
        </w:numPr>
        <w:pStyle w:val="Compact"/>
      </w:pPr>
      <w:r>
        <w:t xml:space="preserve">Insert actual sales, verify accuracy metrics update and feedback loop works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2026-04-08T23:24:46Z</dcterms:created>
  <dcterms:modified xsi:type="dcterms:W3CDTF">2026-04-08T23:24:46Z</dcterms:modified>
</cp:coreProperties>
</file>

<file path=docProps/custom.xml><?xml version="1.0" encoding="utf-8"?>
<Properties xmlns="http://schemas.openxmlformats.org/officeDocument/2006/custom-properties" xmlns:vt="http://schemas.openxmlformats.org/officeDocument/2006/docPropsVTypes"/>
</file>