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Target="word/document.xml" Type="http://schemas.openxmlformats.org/officeDocument/2006/relationships/officeDocument" Id="rId1"/></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1"/>
        <w:contextualSpacing w:val="0"/>
        <w:jc w:val="center"/>
      </w:pPr>
      <w:r w:rsidRPr="00000000" w:rsidR="00000000" w:rsidDel="00000000">
        <w:rPr>
          <w:sz w:val="48"/>
          <w:rtl w:val="0"/>
        </w:rPr>
        <w:t xml:space="preserve">Retrospektiv rapport for gruppe 21</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RETROSPEKTIVT MØTE BLE AVHOLDT:</w:t>
      </w:r>
      <w:r w:rsidRPr="00000000" w:rsidR="00000000" w:rsidDel="00000000">
        <w:rPr>
          <w:rtl w:val="0"/>
        </w:rPr>
        <w:t xml:space="preserve"> </w:t>
      </w:r>
      <w:r w:rsidRPr="00000000" w:rsidR="00000000" w:rsidDel="00000000">
        <w:rPr>
          <w:rtl w:val="0"/>
        </w:rPr>
        <w:t xml:space="preserve">14:00</w:t>
      </w:r>
    </w:p>
    <w:p w:rsidP="00000000" w:rsidRPr="00000000" w:rsidR="00000000" w:rsidDel="00000000" w:rsidRDefault="00000000">
      <w:pPr>
        <w:contextualSpacing w:val="0"/>
      </w:pPr>
      <w:r w:rsidRPr="00000000" w:rsidR="00000000" w:rsidDel="00000000">
        <w:rPr>
          <w:b w:val="1"/>
          <w:rtl w:val="0"/>
        </w:rPr>
        <w:t xml:space="preserve">STED:</w:t>
      </w:r>
      <w:r w:rsidRPr="00000000" w:rsidR="00000000" w:rsidDel="00000000">
        <w:rPr>
          <w:rtl w:val="0"/>
        </w:rPr>
        <w:t xml:space="preserve"> Westerdals ACT – Campus Galleriet</w:t>
      </w:r>
    </w:p>
    <w:p w:rsidP="00000000" w:rsidRPr="00000000" w:rsidR="00000000" w:rsidDel="00000000" w:rsidRDefault="00000000">
      <w:pPr>
        <w:contextualSpacing w:val="0"/>
      </w:pPr>
      <w:r w:rsidRPr="00000000" w:rsidR="00000000" w:rsidDel="00000000">
        <w:rPr>
          <w:b w:val="1"/>
          <w:rtl w:val="0"/>
        </w:rPr>
        <w:t xml:space="preserve">TISLTEDE:</w:t>
      </w:r>
      <w:r w:rsidRPr="00000000" w:rsidR="00000000" w:rsidDel="00000000">
        <w:rPr>
          <w:rtl w:val="0"/>
        </w:rPr>
        <w:t xml:space="preserve"> Vibeke Glosimot, Davinder Sandhu, Alexander Hagen, Andreas Espiritu, Håkon Myhrhagen Wibergh, Tomas Brattelid Veiden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color w:val="000000"/>
          <w:rtl w:val="0"/>
        </w:rPr>
        <w:t xml:space="preserve">Vi konkluderer fra det retrospektive møtet at det i løpet av denne sprinten har vært store utfordringer knyttet til bruk av </w:t>
      </w:r>
      <w:r w:rsidRPr="00000000" w:rsidR="00000000" w:rsidDel="00000000">
        <w:rPr>
          <w:i w:val="1"/>
          <w:color w:val="000000"/>
          <w:rtl w:val="0"/>
        </w:rPr>
        <w:t xml:space="preserve">Git</w:t>
      </w:r>
      <w:r w:rsidRPr="00000000" w:rsidR="00000000" w:rsidDel="00000000">
        <w:rPr>
          <w:color w:val="000000"/>
          <w:rtl w:val="0"/>
        </w:rPr>
        <w:t xml:space="preserve">, integrering av backend-funksjonalitet og programmering for øvrig, men vi føler disse har blitt løst på en god måte. Herunder beskrives prosessene vi har benyttet, hva vi synes om dem og hvorvidt vi ønsker å bruke dem videre. Forslag til nye prosesser beskrives også her.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r w:rsidRPr="00000000" w:rsidR="00000000" w:rsidDel="00000000">
        <w:rPr>
          <w:rtl w:val="0"/>
        </w:rPr>
        <w:t xml:space="preserve">Prosedyre for å beregne story points i SCRUM</w:t>
      </w:r>
    </w:p>
    <w:p w:rsidP="00000000" w:rsidRPr="00000000" w:rsidR="00000000" w:rsidDel="00000000" w:rsidRDefault="00000000">
      <w:pPr>
        <w:contextualSpacing w:val="0"/>
      </w:pPr>
      <w:r w:rsidRPr="00000000" w:rsidR="00000000" w:rsidDel="00000000">
        <w:rPr>
          <w:rtl w:val="0"/>
        </w:rPr>
        <w:t xml:space="preserve">Vi har benyttet samme prosedyre for å beregne story points som i sprint 4 (se retrospektiv rapport, sprint 4). Vi konkluderer med at denne løsningen har fungert godt, og at issues i hovedsak har fått tildelt passende antall story points. En grunn til at denne prosedyren fungerte bedre denne uken enn forrige var at vi satt av langt mere tid til programmering og bug-testing. Vi konkluderer med at det er ønskelig å fortsette å benytte denne prosedyren.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r w:rsidRPr="00000000" w:rsidR="00000000" w:rsidDel="00000000">
        <w:rPr>
          <w:rtl w:val="0"/>
        </w:rPr>
        <w:t xml:space="preserve">Rutine for kursing</w:t>
      </w:r>
    </w:p>
    <w:p w:rsidP="00000000" w:rsidRPr="00000000" w:rsidR="00000000" w:rsidDel="00000000" w:rsidRDefault="00000000">
      <w:pPr>
        <w:contextualSpacing w:val="0"/>
      </w:pPr>
      <w:r w:rsidRPr="00000000" w:rsidR="00000000" w:rsidDel="00000000">
        <w:rPr>
          <w:rtl w:val="0"/>
        </w:rPr>
        <w:t xml:space="preserve">I fjerde sprint begynte vi å benytte en rutine med å avholde kurs innad i gruppen for hver gang vi tar i bruk ny teknologi som kun noen få gruppemedlemmer behersker (retrospektiv rapport, sprint 4). I starten av denne sprinten avholdt et gruppemedlem kurs i bughåndteringsverktøyet Mantishub. Dette førte til at gruppen behersket verktøyet godt, og at belastningen på medlemmet som behersket verktøyet fra før av ble forholdsvis liten. Av disse grunnene, ønsker vi å fortsette med rutiner for kursing.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r w:rsidRPr="00000000" w:rsidR="00000000" w:rsidDel="00000000">
        <w:rPr>
          <w:rtl w:val="0"/>
        </w:rPr>
        <w:t xml:space="preserve">Nye rutiner for bughåndtering</w:t>
      </w:r>
    </w:p>
    <w:p w:rsidP="00000000" w:rsidRPr="00000000" w:rsidR="00000000" w:rsidDel="00000000" w:rsidRDefault="00000000">
      <w:pPr>
        <w:contextualSpacing w:val="0"/>
      </w:pPr>
      <w:r w:rsidRPr="00000000" w:rsidR="00000000" w:rsidDel="00000000">
        <w:rPr>
          <w:rtl w:val="0"/>
        </w:rPr>
        <w:t xml:space="preserve">Denne sprinten har vi begynt å benytte følgende rutiner for bughåndtering:</w:t>
      </w:r>
    </w:p>
    <w:p w:rsidP="00000000" w:rsidRPr="00000000" w:rsidR="00000000" w:rsidDel="00000000" w:rsidRDefault="00000000">
      <w:pPr>
        <w:numPr>
          <w:ilvl w:val="0"/>
          <w:numId w:val="1"/>
        </w:numPr>
        <w:spacing w:lineRule="auto" w:after="0" w:line="259" w:before="0"/>
        <w:ind w:left="720" w:hanging="359"/>
        <w:contextualSpacing w:val="1"/>
        <w:rPr/>
      </w:pPr>
      <w:r w:rsidRPr="00000000" w:rsidR="00000000" w:rsidDel="00000000">
        <w:rPr>
          <w:rFonts w:cs="Calibri" w:hAnsi="Calibri" w:eastAsia="Calibri" w:ascii="Calibri"/>
          <w:b w:val="0"/>
          <w:sz w:val="22"/>
          <w:rtl w:val="0"/>
        </w:rPr>
        <w:t xml:space="preserve"> Vi setter av flere timer hver dag til generell bughåndtering og oppretter issues for dette i JIRA.</w:t>
      </w:r>
      <w:r w:rsidRPr="00000000" w:rsidR="00000000" w:rsidDel="00000000">
        <w:rPr>
          <w:rtl w:val="0"/>
        </w:rPr>
      </w:r>
    </w:p>
    <w:p w:rsidP="00000000" w:rsidRPr="00000000" w:rsidR="00000000" w:rsidDel="00000000" w:rsidRDefault="00000000">
      <w:pPr>
        <w:numPr>
          <w:ilvl w:val="0"/>
          <w:numId w:val="1"/>
        </w:numPr>
        <w:spacing w:lineRule="auto" w:after="160" w:line="259" w:before="0"/>
        <w:ind w:left="720" w:hanging="359"/>
        <w:contextualSpacing w:val="1"/>
        <w:rPr/>
      </w:pPr>
      <w:r w:rsidRPr="00000000" w:rsidR="00000000" w:rsidDel="00000000">
        <w:rPr>
          <w:rFonts w:cs="Calibri" w:hAnsi="Calibri" w:eastAsia="Calibri" w:ascii="Calibri"/>
          <w:b w:val="0"/>
          <w:sz w:val="22"/>
          <w:rtl w:val="0"/>
        </w:rPr>
        <w:t xml:space="preserve">Vi registrer vedvarende bugs i Mantihub (se vedlegg til sprintrapport: risikoplan)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 planleggingen av sprinten viste det seg at det var vanskelig å kartlegge bugs / bugs som kunne oppstå og dermed opprette issues for disse. Vi valgte i stedet å opprette issues for generell bughåndtering i JIRA(én for hver dag) og valgte å sette av mye tid til dette. Vi opplever at dette har vært en god og fleksibel måte å håndtere bugs på og ønsker å fortsette med denne rutinen.</w:t>
      </w:r>
    </w:p>
    <w:p w:rsidP="00000000" w:rsidRPr="00000000" w:rsidR="00000000" w:rsidDel="00000000" w:rsidRDefault="00000000">
      <w:pPr>
        <w:contextualSpacing w:val="0"/>
      </w:pPr>
      <w:r w:rsidRPr="00000000" w:rsidR="00000000" w:rsidDel="00000000">
        <w:rPr>
          <w:rtl w:val="0"/>
        </w:rPr>
        <w:t xml:space="preserve">I og med at vi ikke oppretter issues for hver enkelt bug i JIRA, valgte vi å holde styr på dem ved å benytte programvaren Mantishub. Vi opplever at dette var en god måte å rapportere og beskrive bugs for andre gruppemedlemmer på, samtidig som det kan en god oversikt over alle feil og problemer vi stod overfor. Vi er i alt svært positive til å bruke denne programvaren videre.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r w:rsidRPr="00000000" w:rsidR="00000000" w:rsidDel="00000000">
        <w:rPr>
          <w:rtl w:val="0"/>
        </w:rPr>
        <w:t xml:space="preserve">Ny rutine for tidsregistrering i JIRA</w:t>
      </w:r>
    </w:p>
    <w:p w:rsidP="00000000" w:rsidRPr="00000000" w:rsidR="00000000" w:rsidDel="00000000" w:rsidRDefault="00000000">
      <w:pPr>
        <w:contextualSpacing w:val="0"/>
      </w:pPr>
      <w:r w:rsidRPr="00000000" w:rsidR="00000000" w:rsidDel="00000000">
        <w:rPr>
          <w:rtl w:val="0"/>
        </w:rPr>
        <w:t xml:space="preserve">Vi har tidligere opplevd at gruppemedlemmers tidsføring i JIRA har vært unøyaktig. Av denne grunn innførte vi en ny rutine denne uken for å registrere tidspunkt for påbegynt issue i hver vår notatblokk. Vi opplevde at denne rutinen fungerte godt i starten av uken, men enkelte medlemmer mente at deres tidsføring ble mer unøyaktig mot slutten av sprinten.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r w:rsidRPr="00000000" w:rsidR="00000000" w:rsidDel="00000000">
        <w:rPr>
          <w:rtl w:val="0"/>
        </w:rPr>
        <w:t xml:space="preserve">Foreslåtte rutiner for å forebygge forsentkomming</w:t>
      </w:r>
    </w:p>
    <w:p w:rsidP="00000000" w:rsidRPr="00000000" w:rsidR="00000000" w:rsidDel="00000000" w:rsidRDefault="00000000">
      <w:pPr>
        <w:contextualSpacing w:val="0"/>
      </w:pPr>
      <w:bookmarkStart w:id="0" w:colFirst="0" w:name="h.gjdgxs" w:colLast="0"/>
      <w:bookmarkEnd w:id="0"/>
      <w:r w:rsidRPr="00000000" w:rsidR="00000000" w:rsidDel="00000000">
        <w:rPr>
          <w:rtl w:val="0"/>
        </w:rPr>
        <w:t xml:space="preserve">Vi opplever at det mest vedvarende problemet på gruppen er forsentkomming. Gruppemedlemmene er enige i at vi ofte er unøyaktige på å møte i tide, og at det kan være vanskelig å begynne arbeidet hver morgen. Gruppemedlemmer som kommer sent veier som regel opp for dette ved å jobbe lengre på kveldene, men vi ønsker fortsatt å bli mer presise. Gruppa foreslår å endre oppmøtetidspunkt til kvart over ti, samt å arrangere felles frokost enkelte dager.</w:t>
      </w:r>
    </w:p>
    <w:sectPr>
      <w:pgSz w:w="11906" w:h="16838"/>
      <w:pgMar w:left="1417" w:right="1417" w:top="1417" w:bottom="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cs="Arial" w:hAnsi="Arial" w:eastAsia="Arial" w:ascii="Arial"/>
      </w:rPr>
    </w:lvl>
    <w:lvl w:ilvl="1">
      <w:start w:val="1"/>
      <w:numFmt w:val="bullet"/>
      <w:lvlText w:val="o"/>
      <w:lvlJc w:val="left"/>
      <w:pPr>
        <w:ind w:left="1440" w:firstLine="1080"/>
      </w:pPr>
      <w:rPr>
        <w:rFonts w:cs="Arial" w:hAnsi="Arial" w:eastAsia="Arial" w:ascii="Arial"/>
      </w:rPr>
    </w:lvl>
    <w:lvl w:ilvl="2">
      <w:start w:val="1"/>
      <w:numFmt w:val="bullet"/>
      <w:lvlText w:val="▪"/>
      <w:lvlJc w:val="left"/>
      <w:pPr>
        <w:ind w:left="2160" w:firstLine="1800"/>
      </w:pPr>
      <w:rPr>
        <w:rFonts w:cs="Arial" w:hAnsi="Arial" w:eastAsia="Arial" w:ascii="Arial"/>
      </w:rPr>
    </w:lvl>
    <w:lvl w:ilvl="3">
      <w:start w:val="1"/>
      <w:numFmt w:val="bullet"/>
      <w:lvlText w:val="●"/>
      <w:lvlJc w:val="left"/>
      <w:pPr>
        <w:ind w:left="2880" w:firstLine="2520"/>
      </w:pPr>
      <w:rPr>
        <w:rFonts w:cs="Arial" w:hAnsi="Arial" w:eastAsia="Arial" w:ascii="Arial"/>
      </w:rPr>
    </w:lvl>
    <w:lvl w:ilvl="4">
      <w:start w:val="1"/>
      <w:numFmt w:val="bullet"/>
      <w:lvlText w:val="o"/>
      <w:lvlJc w:val="left"/>
      <w:pPr>
        <w:ind w:left="3600" w:firstLine="3240"/>
      </w:pPr>
      <w:rPr>
        <w:rFonts w:cs="Arial" w:hAnsi="Arial" w:eastAsia="Arial" w:ascii="Arial"/>
      </w:rPr>
    </w:lvl>
    <w:lvl w:ilvl="5">
      <w:start w:val="1"/>
      <w:numFmt w:val="bullet"/>
      <w:lvlText w:val="▪"/>
      <w:lvlJc w:val="left"/>
      <w:pPr>
        <w:ind w:left="4320" w:firstLine="3960"/>
      </w:pPr>
      <w:rPr>
        <w:rFonts w:cs="Arial" w:hAnsi="Arial" w:eastAsia="Arial" w:ascii="Arial"/>
      </w:rPr>
    </w:lvl>
    <w:lvl w:ilvl="6">
      <w:start w:val="1"/>
      <w:numFmt w:val="bullet"/>
      <w:lvlText w:val="●"/>
      <w:lvlJc w:val="left"/>
      <w:pPr>
        <w:ind w:left="5040" w:firstLine="4680"/>
      </w:pPr>
      <w:rPr>
        <w:rFonts w:cs="Arial" w:hAnsi="Arial" w:eastAsia="Arial" w:ascii="Arial"/>
      </w:rPr>
    </w:lvl>
    <w:lvl w:ilvl="7">
      <w:start w:val="1"/>
      <w:numFmt w:val="bullet"/>
      <w:lvlText w:val="o"/>
      <w:lvlJc w:val="left"/>
      <w:pPr>
        <w:ind w:left="5760" w:firstLine="5400"/>
      </w:pPr>
      <w:rPr>
        <w:rFonts w:cs="Arial" w:hAnsi="Arial" w:eastAsia="Arial" w:ascii="Arial"/>
      </w:rPr>
    </w:lvl>
    <w:lvl w:ilvl="8">
      <w:start w:val="1"/>
      <w:numFmt w:val="bullet"/>
      <w:lvlText w:val="▪"/>
      <w:lvlJc w:val="left"/>
      <w:pPr>
        <w:ind w:left="6480" w:firstLine="6120"/>
      </w:pPr>
      <w:rPr>
        <w:rFonts w:cs="Arial" w:hAnsi="Arial" w:eastAsia="Arial" w:asci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Calibri" w:hAnsi="Calibri" w:eastAsia="Calibri" w:ascii="Calibri"/>
        <w:b w:val="0"/>
        <w:i w:val="0"/>
        <w:smallCaps w:val="0"/>
        <w:strike w:val="0"/>
        <w:color w:val="000000"/>
        <w:sz w:val="22"/>
        <w:u w:val="none"/>
        <w:vertAlign w:val="baseline"/>
      </w:rPr>
    </w:rPrDefault>
    <w:pPrDefault>
      <w:pPr>
        <w:keepNext w:val="0"/>
        <w:keepLines w:val="0"/>
        <w:widowControl w:val="1"/>
        <w:spacing w:lineRule="auto" w:after="160" w:line="259"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line="259" w:before="240"/>
    </w:pPr>
    <w:rPr>
      <w:rFonts w:cs="Calibri" w:hAnsi="Calibri" w:eastAsia="Calibri" w:ascii="Calibri"/>
      <w:b w:val="0"/>
      <w:color w:val="2e75b5"/>
      <w:sz w:val="32"/>
    </w:rPr>
  </w:style>
  <w:style w:styleId="Heading2" w:type="paragraph">
    <w:name w:val="heading 2"/>
    <w:basedOn w:val="Normal"/>
    <w:next w:val="Normal"/>
    <w:pPr>
      <w:keepNext w:val="1"/>
      <w:keepLines w:val="1"/>
      <w:spacing w:lineRule="auto" w:after="0" w:line="259" w:before="40"/>
    </w:pPr>
    <w:rPr>
      <w:rFonts w:cs="Calibri" w:hAnsi="Calibri" w:eastAsia="Calibri" w:ascii="Calibri"/>
      <w:b w:val="0"/>
      <w:color w:val="2e75b5"/>
      <w:sz w:val="26"/>
    </w:rPr>
  </w:style>
  <w:style w:styleId="Heading3" w:type="paragraph">
    <w:name w:val="heading 3"/>
    <w:basedOn w:val="Normal"/>
    <w:next w:val="Normal"/>
    <w:pPr>
      <w:keepNext w:val="1"/>
      <w:keepLines w:val="1"/>
      <w:spacing w:lineRule="auto" w:after="80" w:before="280"/>
      <w:contextualSpacing w:val="1"/>
    </w:pPr>
    <w:rPr>
      <w:b w:val="1"/>
      <w:sz w:val="28"/>
    </w:rPr>
  </w:style>
  <w:style w:styleId="Heading4" w:type="paragraph">
    <w:name w:val="heading 4"/>
    <w:basedOn w:val="Normal"/>
    <w:next w:val="Normal"/>
    <w:pPr>
      <w:keepNext w:val="1"/>
      <w:keepLines w:val="1"/>
      <w:spacing w:lineRule="auto" w:after="40" w:before="240"/>
      <w:contextualSpacing w:val="1"/>
    </w:pPr>
    <w:rPr>
      <w:b w:val="1"/>
      <w:sz w:val="24"/>
    </w:rPr>
  </w:style>
  <w:style w:styleId="Heading5" w:type="paragraph">
    <w:name w:val="heading 5"/>
    <w:basedOn w:val="Normal"/>
    <w:next w:val="Normal"/>
    <w:pPr>
      <w:keepNext w:val="1"/>
      <w:keepLines w:val="1"/>
      <w:spacing w:lineRule="auto" w:after="40" w:before="220"/>
      <w:contextualSpacing w:val="1"/>
    </w:pPr>
    <w:rPr>
      <w:b w:val="1"/>
      <w:sz w:val="22"/>
    </w:rPr>
  </w:style>
  <w:style w:styleId="Heading6" w:type="paragraph">
    <w:name w:val="heading 6"/>
    <w:basedOn w:val="Normal"/>
    <w:next w:val="Normal"/>
    <w:pPr>
      <w:keepNext w:val="1"/>
      <w:keepLines w:val="1"/>
      <w:spacing w:lineRule="auto" w:after="40" w:before="200"/>
      <w:contextualSpacing w:val="1"/>
    </w:pPr>
    <w:rPr>
      <w:b w:val="1"/>
      <w:sz w:val="20"/>
    </w:rPr>
  </w:style>
  <w:style w:styleId="Title" w:type="paragraph">
    <w:name w:val="Title"/>
    <w:basedOn w:val="Normal"/>
    <w:next w:val="Normal"/>
    <w:pPr>
      <w:keepNext w:val="1"/>
      <w:keepLines w:val="1"/>
      <w:spacing w:lineRule="auto" w:after="120" w:before="480"/>
      <w:contextualSpacing w:val="1"/>
    </w:pPr>
    <w:rPr>
      <w:b w:val="1"/>
      <w:sz w:val="72"/>
    </w:rPr>
  </w:style>
  <w:style w:styleId="Subtitle" w:type="paragraph">
    <w:name w:val="Subtitle"/>
    <w:basedOn w:val="Normal"/>
    <w:next w:val="Normal"/>
    <w:pPr>
      <w:keepNext w:val="1"/>
      <w:keepLines w:val="1"/>
      <w:spacing w:lineRule="auto" w:after="80" w:before="360"/>
      <w:contextualSpacing w:val="1"/>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