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240" w:before="240" w:line="287.999992370605" w:lineRule="auto"/>
        <w:ind w:left="300" w:firstLine="0"/>
        <w:contextualSpacing w:val="0"/>
      </w:pPr>
      <w:bookmarkStart w:colFirst="0" w:colLast="0" w:name="h.usgwo1qs3vvv" w:id="0"/>
      <w:bookmarkEnd w:id="0"/>
      <w:r w:rsidDel="00000000" w:rsidR="00000000" w:rsidRPr="00000000">
        <w:rPr>
          <w:rFonts w:ascii="Cambria" w:cs="Cambria" w:eastAsia="Cambria" w:hAnsi="Cambria"/>
          <w:sz w:val="32"/>
          <w:szCs w:val="32"/>
          <w:highlight w:val="white"/>
          <w:rtl w:val="0"/>
        </w:rPr>
        <w:t xml:space="preserve">Cosmological Constraints from Measurements of Type Ia Supernovae discovered during the first 1.5 years of the Pan-STARRS1 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Sample and cuts: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310 SNe Ia used for cosmological analysis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Pan-STARRS1 (PS1) sample: 146 SNe Ia in the redshift range 0.03&lt;z&lt;0.65, where 113 passed quality cuts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Low-z sample (lz): 222 light curves from 197 low-z SNe Ia passed quality cuts; compiled from various other surveys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Light curve fits to luminosity distance measurements: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Used SALT2 as light curve fitter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Transformed light curve fit parameter into distances using (SALT2mu)</w:t>
      </w:r>
      <m:oMath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B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 xml:space="preserve">=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B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 xml:space="preserve">-M+</m:t>
        </m:r>
        <m:r>
          <w:rPr>
            <w:rFonts w:ascii="Cambria" w:cs="Cambria" w:eastAsia="Cambria" w:hAnsi="Cambria"/>
            <w:sz w:val="24"/>
            <w:szCs w:val="24"/>
          </w:rPr>
          <m:t>α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1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 xml:space="preserve">-</m:t>
        </m:r>
        <m:r>
          <w:rPr>
            <w:rFonts w:ascii="Cambria" w:cs="Cambria" w:eastAsia="Cambria" w:hAnsi="Cambria"/>
            <w:sz w:val="24"/>
            <w:szCs w:val="24"/>
          </w:rPr>
          <m:t>β</m:t>
        </m:r>
        <m:r>
          <w:rPr>
            <w:rFonts w:ascii="Cambria" w:cs="Cambria" w:eastAsia="Cambria" w:hAnsi="Cambria"/>
            <w:sz w:val="24"/>
            <w:szCs w:val="24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m:oMath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B</m:t>
            </m:r>
          </m:sub>
        </m:sSub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distance modulus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m:oMath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B</m:t>
            </m:r>
          </m:sub>
        </m:sSub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peak B-band brightness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m:oMath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light curve shape parameter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m:oMath>
        <m:r>
          <w:rPr>
            <w:rFonts w:ascii="Cambria" w:cs="Cambria" w:eastAsia="Cambria" w:hAnsi="Cambria"/>
            <w:sz w:val="24"/>
            <w:szCs w:val="24"/>
          </w:rPr>
          <m:t xml:space="preserve">c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color parameter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m:oMath>
        <m:r>
          <m:t>α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m:oMath>
        <m:r>
          <m:t>β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nuisance parameters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  <w:sz w:val="24"/>
          <w:szCs w:val="24"/>
        </w:rPr>
      </w:pPr>
      <m:oMath>
        <m:r>
          <m:t>α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relation between L and stretch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  <w:sz w:val="24"/>
          <w:szCs w:val="24"/>
        </w:rPr>
      </w:pPr>
      <m:oMath>
        <m:r>
          <m:t>β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relation between L and color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  <w:sz w:val="24"/>
          <w:szCs w:val="24"/>
        </w:rPr>
      </w:pPr>
      <m:oMath>
        <m:r>
          <w:rPr>
            <w:rFonts w:ascii="Cambria" w:cs="Cambria" w:eastAsia="Cambria" w:hAnsi="Cambria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absolute B-band magnitude where </w:t>
      </w:r>
      <m:oMath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=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c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=0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Error of each SN distance: photometric errors, intrinsic scatter, and redshift uncertainty added in quadratures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Intrinsic scatter and photometric errors include dependence on nuisance parameters and covariances between fit parameters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SALT2mu propagates these errors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finds </w:t>
      </w:r>
      <m:oMath>
        <m:r>
          <m:t>α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</w:t>
      </w:r>
      <m:oMath>
        <m:r>
          <m:t>β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that minimize distance modulus residuals for a given cosmology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Cosmological constraints found from SN sample with only stat errors by measuring </w:t>
      </w:r>
      <m:oMath>
        <m:sSup>
          <m:sSup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pPr>
          <m:e>
            <m:r>
              <m:t>χ</m:t>
            </m:r>
          </m:e>
          <m:sup>
            <m:r>
              <w:rPr>
                <w:rFonts w:ascii="Cambria" w:cs="Cambria" w:eastAsia="Cambria" w:hAnsi="Cambria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value for a grid of </w:t>
      </w:r>
      <m:oMath>
        <m:sSub>
          <m:e>
            <m:r>
              <m:t>Ω</m:t>
            </m:r>
          </m:e>
          <m:sub>
            <m:r>
              <m:t>Λ</m:t>
            </m:r>
          </m:sub>
        </m:sSub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vs </w:t>
      </w:r>
      <m:oMath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m:t>Ω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M</m:t>
            </m:r>
          </m:sub>
        </m:sSub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with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w=-1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vs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w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vs </w:t>
      </w:r>
      <m:oMath>
        <m:sSub>
          <m:e>
            <m:r>
              <m:t>Ω</m:t>
            </m:r>
          </m:e>
          <m:sub>
            <m:r>
              <m:t>Λ</m:t>
            </m:r>
          </m:sub>
        </m:sSub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for flat universe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Systematic Uncertainties: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Total uncertainty matrix </w:t>
      </w:r>
      <m:oMath>
        <m:r>
          <w:rPr>
            <w:rFonts w:ascii="Cambria" w:cs="Cambria" w:eastAsia="Cambria" w:hAnsi="Cambria"/>
            <w:b w:val="1"/>
            <w:sz w:val="24"/>
            <w:szCs w:val="24"/>
          </w:rPr>
          <m:t xml:space="preserve">C=</m:t>
        </m:r>
        <m:sSub>
          <m:sSubPr>
            <m:ctrlPr>
              <w:rPr>
                <w:rFonts w:ascii="Cambria" w:cs="Cambria" w:eastAsia="Cambria" w:hAnsi="Cambria"/>
                <w:b w:val="1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b w:val="1"/>
                <w:sz w:val="24"/>
                <w:szCs w:val="24"/>
              </w:rPr>
              <m:t xml:space="preserve">D</m:t>
            </m:r>
          </m:e>
          <m:sub>
            <m:r>
              <w:rPr>
                <w:rFonts w:ascii="Cambria" w:cs="Cambria" w:eastAsia="Cambria" w:hAnsi="Cambria"/>
                <w:b w:val="1"/>
                <w:sz w:val="24"/>
                <w:szCs w:val="24"/>
              </w:rPr>
              <m:t xml:space="preserve">stat</m:t>
            </m:r>
          </m:sub>
        </m:sSub>
        <m:r>
          <w:rPr>
            <w:rFonts w:ascii="Cambria" w:cs="Cambria" w:eastAsia="Cambria" w:hAnsi="Cambria"/>
            <w:b w:val="1"/>
            <w:sz w:val="24"/>
            <w:szCs w:val="24"/>
          </w:rPr>
          <m:t xml:space="preserve">+</m:t>
        </m:r>
        <m:sSub>
          <m:sSubPr>
            <m:ctrlPr>
              <w:rPr>
                <w:rFonts w:ascii="Cambria" w:cs="Cambria" w:eastAsia="Cambria" w:hAnsi="Cambria"/>
                <w:b w:val="1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b w:val="1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" w:cs="Cambria" w:eastAsia="Cambria" w:hAnsi="Cambria"/>
                <w:b w:val="1"/>
                <w:sz w:val="24"/>
                <w:szCs w:val="24"/>
              </w:rPr>
              <m:t xml:space="preserve">sys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m:oMath>
        <m:sSub>
          <m:sSubPr>
            <m:ctrlPr>
              <w:rPr>
                <w:rFonts w:ascii="Cambria" w:cs="Cambria" w:eastAsia="Cambria" w:hAnsi="Cambria"/>
                <w:b w:val="1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b w:val="1"/>
                <w:sz w:val="24"/>
                <w:szCs w:val="24"/>
              </w:rPr>
              <m:t xml:space="preserve">D</m:t>
            </m:r>
          </m:e>
          <m:sub>
            <m:r>
              <w:rPr>
                <w:rFonts w:ascii="Cambria" w:cs="Cambria" w:eastAsia="Cambria" w:hAnsi="Cambria"/>
                <w:b w:val="1"/>
                <w:sz w:val="24"/>
                <w:szCs w:val="24"/>
              </w:rPr>
              <m:t xml:space="preserve">stat</m:t>
            </m:r>
          </m:sub>
        </m:sSub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diagonal only, errors from fit parameters and intrinsic scatter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m:oMath>
        <m:sSub>
          <m:sSubPr>
            <m:ctrlPr>
              <w:rPr>
                <w:rFonts w:ascii="Cambria" w:cs="Cambria" w:eastAsia="Cambria" w:hAnsi="Cambria"/>
                <w:b w:val="1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b w:val="1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" w:cs="Cambria" w:eastAsia="Cambria" w:hAnsi="Cambria"/>
                <w:b w:val="1"/>
                <w:sz w:val="24"/>
                <w:szCs w:val="24"/>
              </w:rPr>
              <m:t xml:space="preserve">sys</m:t>
            </m:r>
          </m:sub>
        </m:sSub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calculate by varying an uncertainty parameter, find difference between original and new distance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Distance modulus residuals of SN sample </w:t>
      </w:r>
      <m:oMath>
        <m:r>
          <m:t>Δ</m:t>
        </m:r>
        <m:r>
          <m:t>μ</m:t>
        </m:r>
        <m:r>
          <w:rPr>
            <w:rFonts w:ascii="Cambria" w:cs="Cambria" w:eastAsia="Cambria" w:hAnsi="Cambria"/>
            <w:sz w:val="24"/>
            <w:szCs w:val="24"/>
          </w:rPr>
          <m:t xml:space="preserve">=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>μ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B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 xml:space="preserve">-</m:t>
        </m:r>
        <m:r>
          <w:rPr>
            <w:rFonts w:ascii="Cambria" w:cs="Cambria" w:eastAsia="Cambria" w:hAnsi="Cambria"/>
            <w:sz w:val="24"/>
            <w:szCs w:val="24"/>
          </w:rPr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m:oMath>
        <m:r>
          <m:t>μ</m:t>
        </m:r>
        <m:r>
          <w:rPr>
            <w:rFonts w:ascii="Cambria" w:cs="Cambria" w:eastAsia="Cambria" w:hAnsi="Cambria"/>
            <w:sz w:val="24"/>
            <w:szCs w:val="24"/>
          </w:rPr>
          <m:t xml:space="preserve">=5</m:t>
        </m:r>
        <m:r>
          <w:rPr>
            <w:rFonts w:ascii="Cambria" w:cs="Cambria" w:eastAsia="Cambria" w:hAnsi="Cambria"/>
            <w:sz w:val="24"/>
            <w:szCs w:val="24"/>
          </w:rPr>
          <m:t xml:space="preserve">log</m:t>
        </m:r>
        <m:r>
          <w:rPr>
            <w:rFonts w:ascii="Cambria" w:cs="Cambria" w:eastAsia="Cambria" w:hAnsi="Cambria"/>
            <w:sz w:val="24"/>
            <w:szCs w:val="24"/>
          </w:rPr>
          <m:t xml:space="preserve">(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d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L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 xml:space="preserve">)+25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where </w:t>
      </w:r>
      <m:oMath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d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L</m:t>
            </m:r>
          </m:sub>
        </m:sSub>
      </m:oMath>
      <m:oMath>
        <m:r>
          <w:rPr>
            <w:rFonts w:ascii="Cambria" w:cs="Cambria" w:eastAsia="Cambria" w:hAnsi="Cambria"/>
            <w:sz w:val="24"/>
            <w:szCs w:val="24"/>
          </w:rPr>
          <m:t xml:space="preserve">(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z; H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0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 xml:space="preserve">,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>Ω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M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 xml:space="preserve">,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>Ω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>Λ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 xml:space="preserve">,w)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m:oMath/>
      <m:oMath>
        <m:sSup>
          <m:sSup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pPr>
          <m:e>
            <m:r>
              <m:t>χ</m:t>
            </m:r>
          </m:e>
          <m:sup>
            <m:r>
              <w:rPr>
                <w:rFonts w:ascii="Cambria" w:cs="Cambria" w:eastAsia="Cambria" w:hAnsi="Cambria"/>
                <w:sz w:val="24"/>
                <w:szCs w:val="24"/>
              </w:rPr>
              <m:t xml:space="preserve">2</m:t>
            </m:r>
          </m:sup>
        </m:sSup>
        <m:r>
          <w:rPr>
            <w:rFonts w:ascii="Cambria" w:cs="Cambria" w:eastAsia="Cambria" w:hAnsi="Cambria"/>
            <w:sz w:val="24"/>
            <w:szCs w:val="24"/>
          </w:rPr>
          <m:t xml:space="preserve">=</m:t>
        </m:r>
        <m:r>
          <w:rPr>
            <w:rFonts w:ascii="Cambria" w:cs="Cambria" w:eastAsia="Cambria" w:hAnsi="Cambria"/>
            <w:sz w:val="24"/>
            <w:szCs w:val="24"/>
          </w:rPr>
          <m:t>Δ</m:t>
        </m:r>
        <m:sSup>
          <m:sSup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pPr>
          <m:e>
            <m:r>
              <w:rPr>
                <w:rFonts w:ascii="Cambria" w:cs="Cambria" w:eastAsia="Cambria" w:hAnsi="Cambria"/>
                <w:sz w:val="24"/>
                <w:szCs w:val="24"/>
              </w:rPr>
              <m:t>μ</m:t>
            </m:r>
          </m:e>
          <m:sup>
            <m:r>
              <w:rPr>
                <w:rFonts w:ascii="Cambria" w:cs="Cambria" w:eastAsia="Cambria" w:hAnsi="Cambria"/>
                <w:sz w:val="24"/>
                <w:szCs w:val="24"/>
              </w:rPr>
              <m:t xml:space="preserve">T</m:t>
            </m:r>
          </m:sup>
        </m:sSup>
        <m:r>
          <w:rPr>
            <w:rFonts w:ascii="Cambria" w:cs="Cambria" w:eastAsia="Cambria" w:hAnsi="Cambria"/>
            <w:sz w:val="24"/>
            <w:szCs w:val="24"/>
          </w:rPr>
          <m:t>⋅</m:t>
        </m:r>
        <m:sSup>
          <m:sSup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p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C</m:t>
            </m:r>
          </m:e>
          <m:sup>
            <m:r>
              <w:rPr>
                <w:rFonts w:ascii="Cambria" w:cs="Cambria" w:eastAsia="Cambria" w:hAnsi="Cambria"/>
                <w:sz w:val="24"/>
                <w:szCs w:val="24"/>
              </w:rPr>
              <m:t xml:space="preserve">-1</m:t>
            </m:r>
          </m:sup>
        </m:sSup>
        <m:r>
          <w:rPr>
            <w:rFonts w:ascii="Cambria" w:cs="Cambria" w:eastAsia="Cambria" w:hAnsi="Cambria"/>
            <w:sz w:val="24"/>
            <w:szCs w:val="24"/>
          </w:rPr>
          <m:t>⋅</m:t>
        </m:r>
        <m:r>
          <w:rPr>
            <w:rFonts w:ascii="Cambria" w:cs="Cambria" w:eastAsia="Cambria" w:hAnsi="Cambria"/>
            <w:sz w:val="24"/>
            <w:szCs w:val="24"/>
          </w:rPr>
          <m:t>Δ</m:t>
        </m:r>
        <m:r>
          <w:rPr>
            <w:rFonts w:ascii="Cambria" w:cs="Cambria" w:eastAsia="Cambria" w:hAnsi="Cambria"/>
            <w:sz w:val="24"/>
            <w:szCs w:val="24"/>
          </w:rPr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Constraints from other probes: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Used Planck Collab et al 2013 to include CMB, BAO constraints (used their Markov Chains for determining cosmological parameters)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Flat wCDM: used Planck’s +w model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Non-flat ΛCDM model: used Planck’s +k model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CMB: used Planck’s data with temp power spectrum, lensing, polariz, etc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Used Riess et al 2011 for Hubble constraint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Important results and plots: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24338" cy="3953547"/>
            <wp:effectExtent b="0" l="0" r="0" t="0"/>
            <wp:docPr descr="Tables12_13.png" id="2" name="image04.png"/>
            <a:graphic>
              <a:graphicData uri="http://schemas.openxmlformats.org/drawingml/2006/picture">
                <pic:pic>
                  <pic:nvPicPr>
                    <pic:cNvPr descr="Tables12_13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953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86100"/>
            <wp:effectExtent b="0" l="0" r="0" t="0"/>
            <wp:docPr descr="Figure15.png" id="3" name="image06.png"/>
            <a:graphic>
              <a:graphicData uri="http://schemas.openxmlformats.org/drawingml/2006/picture">
                <pic:pic>
                  <pic:nvPicPr>
                    <pic:cNvPr descr="Figure15.png"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67000"/>
            <wp:effectExtent b="0" l="0" r="0" t="0"/>
            <wp:docPr descr="Figure16.png" id="4" name="image07.png"/>
            <a:graphic>
              <a:graphicData uri="http://schemas.openxmlformats.org/drawingml/2006/picture">
                <pic:pic>
                  <pic:nvPicPr>
                    <pic:cNvPr descr="Figure16.png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273300"/>
            <wp:effectExtent b="0" l="0" r="0" t="0"/>
            <wp:docPr descr="Table14.png" id="1" name="image01.png"/>
            <a:graphic>
              <a:graphicData uri="http://schemas.openxmlformats.org/drawingml/2006/picture">
                <pic:pic>
                  <pic:nvPicPr>
                    <pic:cNvPr descr="Table14.png"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6.png"/><Relationship Id="rId7" Type="http://schemas.openxmlformats.org/officeDocument/2006/relationships/image" Target="media/image07.png"/><Relationship Id="rId8" Type="http://schemas.openxmlformats.org/officeDocument/2006/relationships/image" Target="media/image01.png"/></Relationships>
</file>