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Step 4 Commands ###!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MG WAN interface###!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hostname MG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209.165.200.18 255.255.255.240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MG LAN interface###!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g0/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172.16.0.1 255.255.255.0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