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70" w:rsidRDefault="00D273C3" w:rsidP="00D273C3">
      <w:pPr>
        <w:pStyle w:val="Heading1"/>
      </w:pPr>
      <w:r>
        <w:t>London ward data variable descriptions</w:t>
      </w:r>
    </w:p>
    <w:p w:rsidR="00D273C3" w:rsidRDefault="00D273C3">
      <w:bookmarkStart w:id="0" w:name="_GoBack"/>
      <w:bookmarkEnd w:id="0"/>
    </w:p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2698"/>
        <w:gridCol w:w="6340"/>
      </w:tblGrid>
      <w:tr w:rsidR="00D273C3" w:rsidRPr="00D273C3" w:rsidTr="00D273C3">
        <w:trPr>
          <w:trHeight w:val="31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Variable Name</w:t>
            </w:r>
          </w:p>
        </w:tc>
        <w:tc>
          <w:tcPr>
            <w:tcW w:w="6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Description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Wardname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Ward name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Wardcode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Ward code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Population2011Census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Population 2011 (Census)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Children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Greaterthan65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% All Older people aged 65+ - 2011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nonwhite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% BAME - 2011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NotBorninUK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% Not Born in UK - 2011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NotEnglishspeaking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% English is First Language of no one in household - 2011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GeneralFertilityRate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General Fertility Rate - 2011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Malelifeexpectancy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life expectancy - 2005-2009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Femalelifeexpectancy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life expectancy - 2005-2009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hhSocialRented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% Households Social Rented - 2011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JobSeekers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Rate of </w:t>
            </w: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JobSeekers</w:t>
            </w:r>
            <w:proofErr w:type="spellEnd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Allowance (JSA) Claimants - Apr-12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Noqual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% with no qualifications - 2011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Crimerate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Crime rate - 2011/12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Openspace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% area that is open space - 2012</w:t>
            </w:r>
          </w:p>
        </w:tc>
      </w:tr>
      <w:tr w:rsidR="00D273C3" w:rsidRPr="00D273C3" w:rsidTr="00D273C3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Carsperhousehold</w:t>
            </w:r>
            <w:proofErr w:type="spellEnd"/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273C3" w:rsidRPr="00D273C3" w:rsidRDefault="00D273C3" w:rsidP="00D27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7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Cars per household - 2011</w:t>
            </w:r>
          </w:p>
        </w:tc>
      </w:tr>
    </w:tbl>
    <w:p w:rsidR="00D273C3" w:rsidRDefault="00D273C3"/>
    <w:sectPr w:rsidR="00D2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C3"/>
    <w:rsid w:val="00450270"/>
    <w:rsid w:val="00D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Elliot</dc:creator>
  <cp:lastModifiedBy>Mark Elliot</cp:lastModifiedBy>
  <cp:revision>1</cp:revision>
  <dcterms:created xsi:type="dcterms:W3CDTF">2018-01-02T16:11:00Z</dcterms:created>
  <dcterms:modified xsi:type="dcterms:W3CDTF">2018-01-02T16:11:00Z</dcterms:modified>
</cp:coreProperties>
</file>