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ESCOLA MUNICIPAL AURORA DO SABER</w:t>
      </w:r>
    </w:p>
    <w:p>
      <w:pPr>
        <w:jc w:val="center"/>
      </w:pPr>
      <w:r>
        <w:rPr>
          <w:b w:val="0"/>
          <w:sz w:val="18"/>
        </w:rPr>
        <w:t>ATO DE CRIAÇÃO – 124 / 2002 – PORTARIA 018 / 2010 – D. O. 15 / 03 / 2010</w:t>
      </w:r>
    </w:p>
    <w:p>
      <w:pPr>
        <w:jc w:val="center"/>
      </w:pPr>
      <w:r>
        <w:rPr>
          <w:b w:val="0"/>
          <w:sz w:val="18"/>
        </w:rPr>
        <w:t>RUA DAS ACÁCIAS, S/N – BAIRRO NOVO HORIZONTE</w:t>
      </w:r>
    </w:p>
    <w:p>
      <w:pPr>
        <w:jc w:val="center"/>
      </w:pPr>
      <w:r>
        <w:rPr>
          <w:b w:val="0"/>
          <w:sz w:val="18"/>
        </w:rPr>
        <w:t>TEL: (00) 3000-0000</w:t>
      </w:r>
    </w:p>
    <w:p>
      <w:pPr>
        <w:jc w:val="center"/>
      </w:pPr>
      <w:r>
        <w:rPr>
          <w:b/>
          <w:sz w:val="26"/>
        </w:rPr>
        <w:t>PLANO DE ATENDIMENTO EDUCACIONAL ESPECIALIZADO – PAEE</w:t>
      </w:r>
    </w:p>
    <w:p>
      <w:pPr>
        <w:jc w:val="right"/>
      </w:pPr>
      <w:r>
        <w:rPr>
          <w:i/>
          <w:sz w:val="18"/>
        </w:rPr>
        <w:t>Documento com dados fictícios para fins de modelo</w:t>
      </w:r>
    </w:p>
    <w:p>
      <w:r>
        <w:rPr>
          <w:b/>
          <w:sz w:val="22"/>
        </w:rPr>
        <w:t>IDENTIFICAÇÃO DO(A) ESTUDANTE</w:t>
      </w:r>
    </w:p>
    <w:p>
      <w:pPr>
        <w:spacing w:after="0"/>
      </w:pPr>
      <w:r>
        <w:rPr>
          <w:b/>
        </w:rPr>
        <w:t xml:space="preserve">Nome: </w:t>
      </w:r>
      <w:r>
        <w:t>Mariana Alves de Oliveira</w:t>
      </w:r>
    </w:p>
    <w:p>
      <w:pPr>
        <w:spacing w:after="0"/>
      </w:pPr>
      <w:r>
        <w:rPr>
          <w:b/>
        </w:rPr>
        <w:t xml:space="preserve">Data de Nascimento: </w:t>
      </w:r>
      <w:r>
        <w:t>18/04/2012</w:t>
      </w:r>
    </w:p>
    <w:p>
      <w:pPr>
        <w:spacing w:after="0"/>
      </w:pPr>
      <w:r>
        <w:rPr>
          <w:b/>
        </w:rPr>
        <w:t xml:space="preserve">Idade: </w:t>
      </w:r>
      <w:r>
        <w:t>14 anos</w:t>
      </w:r>
    </w:p>
    <w:p>
      <w:pPr>
        <w:spacing w:after="0"/>
      </w:pPr>
      <w:r>
        <w:rPr>
          <w:b/>
        </w:rPr>
        <w:t xml:space="preserve">Ano/Série: </w:t>
      </w:r>
      <w:r>
        <w:t>7º ano</w:t>
      </w:r>
    </w:p>
    <w:p>
      <w:pPr>
        <w:spacing w:after="0"/>
      </w:pPr>
      <w:r>
        <w:rPr>
          <w:b/>
        </w:rPr>
        <w:t xml:space="preserve">Turno: </w:t>
      </w:r>
      <w:r>
        <w:t>Matutino</w:t>
      </w:r>
    </w:p>
    <w:p>
      <w:pPr>
        <w:spacing w:after="0"/>
      </w:pPr>
      <w:r>
        <w:rPr>
          <w:b/>
        </w:rPr>
        <w:t xml:space="preserve">Data de elaboração: </w:t>
      </w:r>
      <w:r>
        <w:t>29/04/2026</w:t>
      </w:r>
    </w:p>
    <w:p>
      <w:r>
        <w:rPr>
          <w:b/>
          <w:sz w:val="22"/>
        </w:rPr>
        <w:t>UNIDADE ESCOLAR</w:t>
      </w:r>
    </w:p>
    <w:p>
      <w:pPr>
        <w:spacing w:after="0"/>
      </w:pPr>
      <w:r>
        <w:rPr>
          <w:b/>
        </w:rPr>
        <w:t xml:space="preserve">Nome da Escola: </w:t>
      </w:r>
      <w:r>
        <w:t>Escola Municipal Aurora do Saber</w:t>
      </w:r>
    </w:p>
    <w:p>
      <w:pPr>
        <w:spacing w:after="0"/>
      </w:pPr>
      <w:r>
        <w:rPr>
          <w:b/>
        </w:rPr>
        <w:t xml:space="preserve">Município: </w:t>
      </w:r>
      <w:r>
        <w:t>Serra Clara-BA</w:t>
      </w:r>
    </w:p>
    <w:p>
      <w:r>
        <w:rPr>
          <w:b/>
          <w:sz w:val="22"/>
        </w:rPr>
        <w:t>EQUIPE PEDAGÓGICA E DE APOIO</w:t>
      </w:r>
    </w:p>
    <w:p>
      <w:pPr>
        <w:spacing w:after="0"/>
      </w:pPr>
      <w:r>
        <w:rPr>
          <w:b/>
        </w:rPr>
        <w:t xml:space="preserve">Professor(a) Regente: </w:t>
      </w:r>
      <w:r>
        <w:t>Ana Paula Martins</w:t>
      </w:r>
    </w:p>
    <w:p>
      <w:pPr>
        <w:spacing w:after="0"/>
      </w:pPr>
      <w:r>
        <w:rPr>
          <w:b/>
        </w:rPr>
        <w:t xml:space="preserve">Professor(a) do AEE: </w:t>
      </w:r>
      <w:r>
        <w:t>Roberta Lima Costa</w:t>
      </w:r>
    </w:p>
    <w:p>
      <w:pPr>
        <w:spacing w:after="0"/>
      </w:pPr>
      <w:r>
        <w:rPr>
          <w:b/>
        </w:rPr>
        <w:t xml:space="preserve">Coordenador(a) Pedagógico(a): </w:t>
      </w:r>
      <w:r>
        <w:t>Carlos Henrique Souza</w:t>
      </w:r>
    </w:p>
    <w:p>
      <w:pPr>
        <w:spacing w:after="0"/>
      </w:pPr>
      <w:r>
        <w:rPr>
          <w:b/>
        </w:rPr>
        <w:t xml:space="preserve">Diretor(a): </w:t>
      </w:r>
      <w:r>
        <w:t>Fernanda Reis Almeida</w:t>
      </w:r>
    </w:p>
    <w:p>
      <w:pPr>
        <w:spacing w:after="0"/>
      </w:pPr>
      <w:r>
        <w:rPr>
          <w:b/>
        </w:rPr>
        <w:t>Demais profissionais que acompanham:</w:t>
      </w:r>
    </w:p>
    <w:p>
      <w:pPr>
        <w:spacing w:after="0"/>
        <w:ind w:left="360"/>
      </w:pPr>
      <w:r>
        <w:t>☒ Fonoaudiólogo(a)</w:t>
      </w:r>
    </w:p>
    <w:p>
      <w:pPr>
        <w:spacing w:after="0"/>
        <w:ind w:left="360"/>
      </w:pPr>
      <w:r>
        <w:t>☒ Terapeuta Ocupacional</w:t>
      </w:r>
    </w:p>
    <w:p>
      <w:pPr>
        <w:spacing w:after="0"/>
        <w:ind w:left="360"/>
      </w:pPr>
      <w:r>
        <w:t>☐ Psicólogo(a)</w:t>
      </w:r>
    </w:p>
    <w:p>
      <w:pPr>
        <w:spacing w:after="0"/>
        <w:ind w:left="360"/>
      </w:pPr>
      <w:r>
        <w:t>☐ Psicopedagogo(a)</w:t>
      </w:r>
    </w:p>
    <w:p>
      <w:pPr>
        <w:spacing w:after="0"/>
        <w:ind w:left="360"/>
      </w:pPr>
      <w:r>
        <w:t>☒ Outros: Assistente educacional</w:t>
      </w:r>
    </w:p>
    <w:p>
      <w:pPr>
        <w:pStyle w:val="Heading1"/>
      </w:pPr>
      <w:r>
        <w:t>1. Resumo do Caso</w:t>
      </w:r>
    </w:p>
    <w:p>
      <w:pPr>
        <w:spacing w:after="80"/>
        <w:jc w:val="both"/>
      </w:pPr>
      <w:r>
        <w:t>A estudante Mariana Alves de Oliveira, personagem fictícia deste modelo, apresenta necessidades educacionais específicas relacionadas a Transtorno do Espectro Autista (TEA) e atraso no desenvolvimento acadêmico, com necessidade de apoio para organização da rotina, comunicação social e autorregulação.</w:t>
      </w:r>
    </w:p>
    <w:p>
      <w:pPr>
        <w:spacing w:after="80"/>
        <w:jc w:val="both"/>
      </w:pPr>
      <w:r>
        <w:t>Observa-se preferência por atividades visuais, jogos de correspondência, música, desenho e propostas com começo, meio e fim bem definidos. Em situações de mudança de rotina, pode demonstrar inquietação, fala repetitiva e dificuldade para permanecer na atividade por tempo prolongado.</w:t>
      </w:r>
    </w:p>
    <w:p>
      <w:pPr>
        <w:spacing w:after="80"/>
        <w:jc w:val="both"/>
      </w:pPr>
      <w:r>
        <w:t>A comunicação oral é funcional em contextos conhecidos, mas a estudante necessita de mediação para ampliar respostas, iniciar interações com colegas e compreender combinados sociais. Responde melhor a instruções curtas, uso de pistas visuais, reforço positivo e intervalos planejados.</w:t>
      </w:r>
    </w:p>
    <w:p>
      <w:pPr>
        <w:pStyle w:val="Heading1"/>
      </w:pPr>
      <w:r>
        <w:t>2. Objetivos do PAEE (Baseado na LDB e BNCC)</w:t>
      </w:r>
    </w:p>
    <w:p>
      <w:pPr>
        <w:spacing w:after="80"/>
        <w:jc w:val="both"/>
      </w:pPr>
      <w:r>
        <w:t>Geral: Garantir o desenvolvimento integral da estudante, promovendo inclusão, participação e aprendizagem com base nos princípios da equidade, acessibilidade, respeito à diversidade e oferta de apoios necessários no contexto escolar.</w:t>
      </w:r>
    </w:p>
    <w:p>
      <w:pPr>
        <w:spacing w:after="80"/>
        <w:jc w:val="both"/>
      </w:pPr>
      <w:r>
        <w:t>Específicos:</w:t>
      </w:r>
    </w:p>
    <w:p>
      <w:pPr>
        <w:spacing w:after="80"/>
        <w:jc w:val="both"/>
      </w:pPr>
      <w:r>
        <w:t>• Ampliar a comunicação funcional e a compreensão de comandos simples e compostos.</w:t>
      </w:r>
    </w:p>
    <w:p>
      <w:pPr>
        <w:spacing w:after="80"/>
        <w:jc w:val="both"/>
      </w:pPr>
      <w:r>
        <w:t>• Desenvolver estratégias de autorregulação emocional e comportamental.</w:t>
      </w:r>
    </w:p>
    <w:p>
      <w:pPr>
        <w:spacing w:after="80"/>
        <w:jc w:val="both"/>
      </w:pPr>
      <w:r>
        <w:t>• Favorecer a permanência em atividades por períodos progressivamente maiores.</w:t>
      </w:r>
    </w:p>
    <w:p>
      <w:pPr>
        <w:spacing w:after="80"/>
        <w:jc w:val="both"/>
      </w:pPr>
      <w:r>
        <w:t>• Promover habilidades de interação social com pares e adultos.</w:t>
      </w:r>
    </w:p>
    <w:p>
      <w:pPr>
        <w:spacing w:after="80"/>
        <w:jc w:val="both"/>
      </w:pPr>
      <w:r>
        <w:t>• Estimular coordenação motora fina, expressão gráfica e autonomia nas atividades escolares.</w:t>
      </w:r>
    </w:p>
    <w:p>
      <w:pPr>
        <w:spacing w:after="80"/>
        <w:jc w:val="both"/>
      </w:pPr>
      <w:r>
        <w:t>• Fortalecer a compreensão de combinados, limites corporais e regras de convivência.</w:t>
      </w:r>
    </w:p>
    <w:p>
      <w:pPr>
        <w:pStyle w:val="Heading1"/>
      </w:pPr>
      <w:r>
        <w:t>3. Direitos de Aprendizagem (BNCC – Campos de Experiência)</w:t>
      </w:r>
    </w:p>
    <w:p>
      <w:pPr>
        <w:spacing w:after="80"/>
        <w:jc w:val="both"/>
      </w:pPr>
      <w:r>
        <w:t>Campos prioritários:</w:t>
      </w:r>
    </w:p>
    <w:p>
      <w:pPr>
        <w:spacing w:after="80"/>
        <w:jc w:val="both"/>
      </w:pPr>
      <w:r>
        <w:t>• O eu, o outro e o nós</w:t>
      </w:r>
    </w:p>
    <w:p>
      <w:pPr>
        <w:spacing w:after="80"/>
        <w:jc w:val="both"/>
      </w:pPr>
      <w:r>
        <w:t>• Corpo, gestos e movimentos</w:t>
      </w:r>
    </w:p>
    <w:p>
      <w:pPr>
        <w:spacing w:after="80"/>
        <w:jc w:val="both"/>
      </w:pPr>
      <w:r>
        <w:t>• Traços, sons, cores e formas</w:t>
      </w:r>
    </w:p>
    <w:p>
      <w:pPr>
        <w:spacing w:after="80"/>
        <w:jc w:val="both"/>
      </w:pPr>
      <w:r>
        <w:t>• Escuta, fala, pensamento e imaginação</w:t>
      </w:r>
    </w:p>
    <w:p>
      <w:pPr>
        <w:spacing w:after="80"/>
        <w:jc w:val="both"/>
      </w:pPr>
      <w:r>
        <w:t>• Espaços, tempos, quantidades, relações e transformações</w:t>
      </w:r>
    </w:p>
    <w:p>
      <w:pPr>
        <w:spacing w:after="80"/>
        <w:jc w:val="both"/>
      </w:pPr>
      <w:r>
        <w:t>Habilidades focadas:</w:t>
      </w:r>
    </w:p>
    <w:p>
      <w:pPr>
        <w:spacing w:after="80"/>
        <w:jc w:val="both"/>
      </w:pPr>
      <w:r>
        <w:t>• Relatar vivências e preferências com apoio de perguntas orientadoras.</w:t>
      </w:r>
    </w:p>
    <w:p>
      <w:pPr>
        <w:spacing w:after="80"/>
        <w:jc w:val="both"/>
      </w:pPr>
      <w:r>
        <w:t>• Expressar necessidades, desejos e desconfortos por meio de linguagem oral, gestual ou apoio visual.</w:t>
      </w:r>
    </w:p>
    <w:p>
      <w:pPr>
        <w:spacing w:after="80"/>
        <w:jc w:val="both"/>
      </w:pPr>
      <w:r>
        <w:t>• Representar ideias por meio de desenhos, recortes, colagens e registros dirigidos.</w:t>
      </w:r>
    </w:p>
    <w:p>
      <w:pPr>
        <w:spacing w:after="80"/>
        <w:jc w:val="both"/>
      </w:pPr>
      <w:r>
        <w:t>• Participar de brincadeiras, jogos e atividades coletivas mediadas, respeitando combinados simples.</w:t>
      </w:r>
    </w:p>
    <w:p>
      <w:pPr>
        <w:pStyle w:val="Heading1"/>
      </w:pPr>
      <w:r>
        <w:t>4. Adaptações Curriculares e Metodológicas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Área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Adaptação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Tempo de atividade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Atividades curtas e fragmentadas, com pausas regulatórias e retorno gradual à tarefa.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Comunicação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Uso de imagens, pictogramas, comandos objetivos, modelagem e confirmação de compreensão.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Comportamento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Regras claras, combinados visuais, reforço positivo e antecipação de mudanças na rotina.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Materiais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Jogos de encaixe, cartões visuais, letras móveis, lápis engrossado, massinha, pranchas e livros com imagens.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Ambiente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Espaço organizado, cantinho de autorregulação, redução de estímulos excessivos e quadro de rotina.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/>
                <w:sz w:val="20"/>
              </w:rPr>
              <w:t>Avaliação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Observação contínua, portfólio, registros pedagógicos, produções adaptadas e devolutivas da equipe.</w:t>
            </w:r>
          </w:p>
        </w:tc>
      </w:tr>
    </w:tbl>
    <w:p>
      <w:pPr>
        <w:pStyle w:val="Heading1"/>
      </w:pPr>
      <w:r>
        <w:t>5. Ações do Atendimento Educacional Especializado (AEE)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Estratégia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Recursos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Melhorar comunicação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Pranchas de comunicação, escolhas dirigidas e histórias sociais.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Figuras, cartões, quadro de rotina e objetos concretos.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Desenvolver autorregulação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Uso de timer visual, pausa sensorial, respiração guiada e antecipação da rotina.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Relógio visual, almofada sensorial, cartaz de emoções.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Ampliar atenção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Sequência de atividades com curta duração e aumento progressivo do tempo de permanência.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Jogos de pareamento, quebra-cabeças, fichas de tarefas.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Trabalhar convivência e limites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Mediação de interações, combinados ilustrados e dramatizações simples.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Histórias sociais, cartões de regras, livros ilustrados.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20"/>
              </w:rPr>
              <w:t>Estimular coordenação fina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Pintura, recorte, colagem, traçado guiado, encaixes e atividades bimanual.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Tesoura sem ponta, cola, lápis adaptado, massinha.</w:t>
            </w:r>
          </w:p>
        </w:tc>
      </w:tr>
    </w:tbl>
    <w:p>
      <w:pPr>
        <w:pStyle w:val="Heading1"/>
      </w:pPr>
      <w:r>
        <w:t>6. Encaminhamentos e Parcerias</w:t>
      </w:r>
    </w:p>
    <w:p>
      <w:pPr>
        <w:spacing w:after="60"/>
      </w:pPr>
      <w:r>
        <w:t>• Acompanhamento e diálogo com a família para alinhamento das estratégias utilizadas na escola e em casa.</w:t>
      </w:r>
    </w:p>
    <w:p>
      <w:pPr>
        <w:spacing w:after="60"/>
      </w:pPr>
      <w:r>
        <w:t>• Articulação periódica entre professora regente, AEE, coordenação pedagógica e assistente educacional.</w:t>
      </w:r>
    </w:p>
    <w:p>
      <w:pPr>
        <w:spacing w:after="60"/>
      </w:pPr>
      <w:r>
        <w:t>• Orientação aos profissionais de apoio sobre manejo de rotina, comunicação funcional e reforço positivo.</w:t>
      </w:r>
    </w:p>
    <w:p>
      <w:pPr>
        <w:spacing w:after="60"/>
      </w:pPr>
      <w:r>
        <w:t>• Sugestão de acompanhamento multiprofissional conforme disponibilidade da rede local.</w:t>
      </w:r>
    </w:p>
    <w:p>
      <w:pPr>
        <w:spacing w:after="60"/>
      </w:pPr>
      <w:r>
        <w:t>• Reuniões bimestrais para reavaliar metas e registrar avanços.</w:t>
      </w:r>
    </w:p>
    <w:p>
      <w:pPr>
        <w:pStyle w:val="Heading1"/>
      </w:pPr>
      <w:r>
        <w:t>7. Evidências de Progresso</w:t>
      </w:r>
    </w:p>
    <w:p>
      <w:pPr>
        <w:spacing w:after="60"/>
      </w:pPr>
      <w:r>
        <w:t>☒ Registro fotográfico</w:t>
      </w:r>
    </w:p>
    <w:p>
      <w:pPr>
        <w:spacing w:after="60"/>
      </w:pPr>
      <w:r>
        <w:t>☒ Produções gráficas e trabalhos manuais</w:t>
      </w:r>
    </w:p>
    <w:p>
      <w:pPr>
        <w:spacing w:after="60"/>
      </w:pPr>
      <w:r>
        <w:t>☒ Observações pedagógicas sistemáticas</w:t>
      </w:r>
    </w:p>
    <w:p>
      <w:pPr>
        <w:spacing w:after="60"/>
      </w:pPr>
      <w:r>
        <w:t>☒ Relatórios semestrais</w:t>
      </w:r>
    </w:p>
    <w:p>
      <w:pPr>
        <w:spacing w:after="60"/>
      </w:pPr>
      <w:r>
        <w:t>☒ Feedbacks da família e equipe multiprofissional</w:t>
      </w:r>
    </w:p>
    <w:p>
      <w:pPr>
        <w:pStyle w:val="Heading1"/>
      </w:pPr>
      <w:r>
        <w:t>8. Conclusão</w:t>
      </w:r>
    </w:p>
    <w:p>
      <w:pPr>
        <w:spacing w:after="60"/>
        <w:jc w:val="both"/>
      </w:pPr>
      <w:r>
        <w:t>Mariana apresenta necessidades educacionais específicas que exigem mediação planejada, ambiente estruturado, previsibilidade e estratégias individualizadas. Com apoio adequado, a estudante tende a avançar na comunicação, socialização, autonomia e participação nas atividades escolares. A escola deve garantir condições de acessibilidade pedagógica, respeito ao seu ritmo e intervenções consistentes para seu desenvolvimento integral.</w:t>
      </w:r>
    </w:p>
    <w:p>
      <w:pPr>
        <w:pStyle w:val="Heading1"/>
      </w:pPr>
      <w:r>
        <w:t>9. Assinaturas</w:t>
      </w:r>
    </w:p>
    <w:p>
      <w:pPr>
        <w:spacing w:after="60"/>
      </w:pPr>
      <w:r>
        <w:t>Professor(a) Regente: _____________________________</w:t>
      </w:r>
    </w:p>
    <w:p>
      <w:pPr>
        <w:spacing w:after="60"/>
      </w:pPr>
      <w:r>
        <w:t>Professor(a) do AEE: _____________________________</w:t>
      </w:r>
    </w:p>
    <w:p>
      <w:pPr>
        <w:spacing w:after="60"/>
      </w:pPr>
      <w:r>
        <w:t>Coordenador(a): _________________________________</w:t>
      </w:r>
    </w:p>
    <w:p>
      <w:pPr>
        <w:spacing w:after="60"/>
      </w:pPr>
      <w:r>
        <w:t>Responsável Legal: _______________________________</w:t>
      </w:r>
    </w:p>
    <w:p>
      <w:pPr>
        <w:spacing w:after="60"/>
      </w:pPr>
      <w:r>
        <w:t>Data: ____/____/______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PAEE – Modelo com dados fictícios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PAEE - Dados Fictícios</dc:title>
  <dc:subject>Modelo fictício de Plano de Atendimento Educacional Especializado</dc:subject>
  <dc:creator>OpenAI</dc:creator>
  <cp:keywords/>
  <dc:description>Documento gerado com dados fictícios.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