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3CF3E" w14:textId="77777777" w:rsidR="0002727E" w:rsidRPr="0002727E" w:rsidRDefault="0002727E" w:rsidP="0002727E">
      <w:pPr>
        <w:pStyle w:val="Titel"/>
        <w:rPr>
          <w:rFonts w:ascii="Times New Roman" w:hAnsi="Times New Roman" w:cs="Times New Roman"/>
          <w:lang w:val="en-GB" w:eastAsia="de-DE"/>
        </w:rPr>
      </w:pPr>
      <w:r w:rsidRPr="0002727E">
        <w:rPr>
          <w:lang w:val="en-GB" w:eastAsia="de-DE"/>
        </w:rPr>
        <w:t>Machine Learning in the Web</w:t>
      </w:r>
    </w:p>
    <w:p w14:paraId="42A25A96" w14:textId="77777777" w:rsidR="0002727E" w:rsidRPr="0002727E" w:rsidRDefault="0002727E" w:rsidP="0002727E">
      <w:pPr>
        <w:pStyle w:val="Untertitel"/>
        <w:rPr>
          <w:rFonts w:ascii="Times New Roman" w:hAnsi="Times New Roman" w:cs="Times New Roman"/>
          <w:lang w:val="en-GB" w:eastAsia="de-DE"/>
        </w:rPr>
      </w:pPr>
      <w:r w:rsidRPr="0002727E">
        <w:rPr>
          <w:lang w:val="en-GB" w:eastAsia="de-DE"/>
        </w:rPr>
        <w:t xml:space="preserve">Evaluating ICA – by </w:t>
      </w:r>
      <w:proofErr w:type="spellStart"/>
      <w:r w:rsidRPr="0002727E">
        <w:rPr>
          <w:lang w:val="en-GB" w:eastAsia="de-DE"/>
        </w:rPr>
        <w:t>Timo</w:t>
      </w:r>
      <w:proofErr w:type="spellEnd"/>
      <w:r w:rsidRPr="0002727E">
        <w:rPr>
          <w:lang w:val="en-GB" w:eastAsia="de-DE"/>
        </w:rPr>
        <w:t xml:space="preserve"> </w:t>
      </w:r>
      <w:proofErr w:type="spellStart"/>
      <w:r w:rsidRPr="0002727E">
        <w:rPr>
          <w:lang w:val="en-GB" w:eastAsia="de-DE"/>
        </w:rPr>
        <w:t>Mechsner</w:t>
      </w:r>
      <w:proofErr w:type="spellEnd"/>
      <w:r w:rsidRPr="0002727E">
        <w:rPr>
          <w:lang w:val="en-GB" w:eastAsia="de-DE"/>
        </w:rPr>
        <w:t xml:space="preserve"> and David </w:t>
      </w:r>
      <w:proofErr w:type="spellStart"/>
      <w:r w:rsidRPr="0002727E">
        <w:rPr>
          <w:lang w:val="en-GB" w:eastAsia="de-DE"/>
        </w:rPr>
        <w:t>Leins</w:t>
      </w:r>
      <w:proofErr w:type="spellEnd"/>
    </w:p>
    <w:p w14:paraId="6979F6E5"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The Task</w:t>
      </w:r>
      <w:bookmarkStart w:id="0" w:name="_GoBack"/>
      <w:bookmarkEnd w:id="0"/>
    </w:p>
    <w:p w14:paraId="07019732"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The Task was to play around with Independent Component Analysis: Compare results of ICA and PCA, evaluate noise sensitivity, try ICA on self-recorded sources and so on. We divided our project into nine parts of independent but conceptually consecutive experiments implemented in </w:t>
      </w:r>
      <w:proofErr w:type="spellStart"/>
      <w:r w:rsidRPr="0002727E">
        <w:rPr>
          <w:lang w:val="en-GB" w:eastAsia="de-DE"/>
        </w:rPr>
        <w:t>Matlab</w:t>
      </w:r>
      <w:proofErr w:type="spellEnd"/>
      <w:r w:rsidRPr="0002727E">
        <w:rPr>
          <w:lang w:val="en-GB" w:eastAsia="de-DE"/>
        </w:rPr>
        <w:t>, which will be described in the following paragraphs.</w:t>
      </w:r>
    </w:p>
    <w:p w14:paraId="63121122"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1 – Separation of sound sources from the internet</w:t>
      </w:r>
    </w:p>
    <w:p w14:paraId="4728397E"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We took two sounds from </w:t>
      </w:r>
      <w:hyperlink r:id="rId4" w:history="1">
        <w:r w:rsidRPr="0002727E">
          <w:rPr>
            <w:color w:val="1155CC"/>
            <w:u w:val="single"/>
            <w:lang w:val="en-GB" w:eastAsia="de-DE"/>
          </w:rPr>
          <w:t>http://research.ics.aalto.fi/ica/cocktail/cocktail_en.cgi</w:t>
        </w:r>
      </w:hyperlink>
      <w:r w:rsidRPr="0002727E">
        <w:rPr>
          <w:lang w:val="en-GB" w:eastAsia="de-DE"/>
        </w:rPr>
        <w:t xml:space="preserve"> like presented in the lecture and applied ICA to two random mixes of these sources. The result is a good separation of </w:t>
      </w:r>
      <w:proofErr w:type="gramStart"/>
      <w:r w:rsidRPr="0002727E">
        <w:rPr>
          <w:lang w:val="en-GB" w:eastAsia="de-DE"/>
        </w:rPr>
        <w:t>sources,</w:t>
      </w:r>
      <w:proofErr w:type="gramEnd"/>
      <w:r w:rsidRPr="0002727E">
        <w:rPr>
          <w:lang w:val="en-GB" w:eastAsia="de-DE"/>
        </w:rPr>
        <w:t xml:space="preserve"> ICA is capable of restoring the original sources with very little error.</w:t>
      </w:r>
    </w:p>
    <w:p w14:paraId="6D325F14"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2 - Live recorded sounds</w:t>
      </w:r>
    </w:p>
    <w:p w14:paraId="407666F8" w14:textId="77777777" w:rsidR="0002727E" w:rsidRPr="0002727E" w:rsidRDefault="0002727E" w:rsidP="0002727E">
      <w:pPr>
        <w:rPr>
          <w:rFonts w:ascii="Times New Roman" w:hAnsi="Times New Roman" w:cs="Times New Roman"/>
          <w:lang w:val="en-GB" w:eastAsia="de-DE"/>
        </w:rPr>
      </w:pPr>
      <w:r w:rsidRPr="0002727E">
        <w:rPr>
          <w:lang w:val="en-GB" w:eastAsia="de-DE"/>
        </w:rPr>
        <w:t>We recorded two people talking with two microphones to create two different mixes of the same audio source. ICA was not capable of restoring the original sources. One reason could be that the voices of the two people are very similar. Another reason could be noise in the recordings. So we decided to examine the impact of noise to the signals and to the mix.</w:t>
      </w:r>
    </w:p>
    <w:p w14:paraId="195916BB"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3 - Generated Signals</w:t>
      </w:r>
    </w:p>
    <w:p w14:paraId="09C9C739"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To experiment with </w:t>
      </w:r>
      <w:proofErr w:type="gramStart"/>
      <w:r w:rsidRPr="0002727E">
        <w:rPr>
          <w:lang w:val="en-GB" w:eastAsia="de-DE"/>
        </w:rPr>
        <w:t>noise</w:t>
      </w:r>
      <w:proofErr w:type="gramEnd"/>
      <w:r w:rsidRPr="0002727E">
        <w:rPr>
          <w:lang w:val="en-GB" w:eastAsia="de-DE"/>
        </w:rPr>
        <w:t xml:space="preserve"> we decided to examine generated signals. The </w:t>
      </w:r>
      <w:proofErr w:type="spellStart"/>
      <w:r w:rsidRPr="0002727E">
        <w:rPr>
          <w:lang w:val="en-GB" w:eastAsia="de-DE"/>
        </w:rPr>
        <w:t>FastICA</w:t>
      </w:r>
      <w:proofErr w:type="spellEnd"/>
      <w:r w:rsidRPr="0002727E">
        <w:rPr>
          <w:lang w:val="en-GB" w:eastAsia="de-DE"/>
        </w:rPr>
        <w:t xml:space="preserve"> </w:t>
      </w:r>
      <w:proofErr w:type="spellStart"/>
      <w:r w:rsidRPr="0002727E">
        <w:rPr>
          <w:lang w:val="en-GB" w:eastAsia="de-DE"/>
        </w:rPr>
        <w:t>Matlab</w:t>
      </w:r>
      <w:proofErr w:type="spellEnd"/>
      <w:r w:rsidRPr="0002727E">
        <w:rPr>
          <w:lang w:val="en-GB" w:eastAsia="de-DE"/>
        </w:rPr>
        <w:t xml:space="preserve"> package offers a method to generate and mix four simple signals (</w:t>
      </w:r>
      <w:proofErr w:type="spellStart"/>
      <w:r w:rsidRPr="0002727E">
        <w:rPr>
          <w:lang w:val="en-GB" w:eastAsia="de-DE"/>
        </w:rPr>
        <w:t>sawtooth</w:t>
      </w:r>
      <w:proofErr w:type="spellEnd"/>
      <w:r w:rsidRPr="0002727E">
        <w:rPr>
          <w:lang w:val="en-GB" w:eastAsia="de-DE"/>
        </w:rPr>
        <w:t>, sine, white noise and another funny periodic function). Applying ICA to four random mixes of these four signals results in a very good reconstruction of the original sources.</w:t>
      </w:r>
    </w:p>
    <w:p w14:paraId="1CEC8D88"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4 - Noisy Sources</w:t>
      </w:r>
    </w:p>
    <w:p w14:paraId="39FE5A3F" w14:textId="77777777" w:rsidR="0002727E" w:rsidRPr="0002727E" w:rsidRDefault="0002727E" w:rsidP="0002727E">
      <w:pPr>
        <w:rPr>
          <w:rFonts w:ascii="Times New Roman" w:hAnsi="Times New Roman" w:cs="Times New Roman"/>
          <w:lang w:val="en-GB" w:eastAsia="de-DE"/>
        </w:rPr>
      </w:pPr>
      <w:r w:rsidRPr="0002727E">
        <w:rPr>
          <w:lang w:val="en-GB" w:eastAsia="de-DE"/>
        </w:rPr>
        <w:t>Now we add some noise to the signals before mixing them. We therefore implemented a function that adds noise limited to the mean of the absolute value of the signal. The quality of the result decreased significantly but still the shapes of the original sources are recognizable.</w:t>
      </w:r>
    </w:p>
    <w:p w14:paraId="6DD8F36F"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5 - Noisy Mix</w:t>
      </w:r>
    </w:p>
    <w:p w14:paraId="36FFCD48" w14:textId="77777777" w:rsidR="0002727E" w:rsidRPr="0002727E" w:rsidRDefault="0002727E" w:rsidP="0002727E">
      <w:pPr>
        <w:rPr>
          <w:rFonts w:ascii="Times New Roman" w:hAnsi="Times New Roman" w:cs="Times New Roman"/>
          <w:lang w:val="en-GB" w:eastAsia="de-DE"/>
        </w:rPr>
      </w:pPr>
      <w:r w:rsidRPr="0002727E">
        <w:rPr>
          <w:lang w:val="en-GB" w:eastAsia="de-DE"/>
        </w:rPr>
        <w:t>Adding the same amount of noise to the mix resulted in an even worse result. This might be the reason why ICA did not work on our live recordings, as both microphone recordings (=mixes) are influenced by hall, noise of the microphones, etc.</w:t>
      </w:r>
    </w:p>
    <w:p w14:paraId="0E7302A0" w14:textId="77777777" w:rsidR="0002727E" w:rsidRPr="0002727E" w:rsidRDefault="0002727E" w:rsidP="0002727E">
      <w:pPr>
        <w:rPr>
          <w:rFonts w:ascii="Times New Roman" w:hAnsi="Times New Roman" w:cs="Times New Roman"/>
          <w:lang w:val="en-GB" w:eastAsia="de-DE"/>
        </w:rPr>
      </w:pPr>
      <w:r w:rsidRPr="0002727E">
        <w:rPr>
          <w:lang w:val="en-GB" w:eastAsia="de-DE"/>
        </w:rPr>
        <w:lastRenderedPageBreak/>
        <w:t>We read about the possibility to reduce noise by feeding ICA more mixes and use information of the additional output signals, but we did not have enough time to test this.</w:t>
      </w:r>
    </w:p>
    <w:p w14:paraId="6D3861D4"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6 &amp; 7 - Evaluation of Noise-Error Relation</w:t>
      </w:r>
    </w:p>
    <w:p w14:paraId="270DFA94"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We were interested in the relation of noise and error (=difference between original signal and ICA output). Here we faced two problems: First, the order of the ICA outputs does not necessarily match the order of the input signals. Second, the signals might be inversed. We solved this by brute force: Our function </w:t>
      </w:r>
      <w:proofErr w:type="spellStart"/>
      <w:r w:rsidRPr="0002727E">
        <w:rPr>
          <w:lang w:val="en-GB" w:eastAsia="de-DE"/>
        </w:rPr>
        <w:t>matchAndEval</w:t>
      </w:r>
      <w:proofErr w:type="spellEnd"/>
      <w:r w:rsidRPr="0002727E">
        <w:rPr>
          <w:lang w:val="en-GB" w:eastAsia="de-DE"/>
        </w:rPr>
        <w:t xml:space="preserve"> compares each source to each output and each inverted output. We assume that the mean error, that is the mean of the absolute difference values, is minimal when the compared signals are corresponding input and output signals. The function then returns a list of all mean errors of matching input and output signals as well as the standard deviation of each error.</w:t>
      </w:r>
    </w:p>
    <w:p w14:paraId="5E52BD48" w14:textId="77777777" w:rsidR="0002727E" w:rsidRPr="0002727E" w:rsidRDefault="0002727E" w:rsidP="0002727E">
      <w:pPr>
        <w:rPr>
          <w:lang w:val="en-GB" w:eastAsia="de-DE"/>
        </w:rPr>
      </w:pPr>
      <w:r w:rsidRPr="0002727E">
        <w:rPr>
          <w:lang w:val="en-GB" w:eastAsia="de-DE"/>
        </w:rPr>
        <w:t>Now we could examine the relation of noise to error by applying ICA to ten signals with noise / mixes with noise limited to p times the ab</w:t>
      </w:r>
      <w:r>
        <w:rPr>
          <w:lang w:val="en-GB" w:eastAsia="de-DE"/>
        </w:rPr>
        <w:t>solute mean of the signal, with</w:t>
      </w:r>
      <w:r>
        <w:rPr>
          <w:lang w:val="en-GB" w:eastAsia="de-DE"/>
        </w:rPr>
        <w:br/>
      </w:r>
      <w:r w:rsidRPr="0002727E">
        <w:rPr>
          <w:lang w:val="en-GB" w:eastAsia="de-DE"/>
        </w:rPr>
        <w:t>p in {0.0, 0.5, 1.0, 1.5, ... , 5.0}.</w:t>
      </w:r>
    </w:p>
    <w:p w14:paraId="273451DE" w14:textId="77777777" w:rsidR="0002727E" w:rsidRPr="0002727E" w:rsidRDefault="0002727E" w:rsidP="0002727E">
      <w:pPr>
        <w:rPr>
          <w:rFonts w:ascii="Times New Roman" w:hAnsi="Times New Roman" w:cs="Times New Roman"/>
          <w:lang w:val="en-GB" w:eastAsia="de-DE"/>
        </w:rPr>
      </w:pPr>
      <w:r w:rsidRPr="0002727E">
        <w:rPr>
          <w:lang w:val="en-GB" w:eastAsia="de-DE"/>
        </w:rPr>
        <w:t>In the plot we could see that the ICA is much more sensitive to a noisy mix than to noisy source signals.</w:t>
      </w:r>
    </w:p>
    <w:p w14:paraId="1D357BE8" w14:textId="77777777" w:rsidR="0002727E" w:rsidRPr="0002727E" w:rsidRDefault="0002727E" w:rsidP="0002727E">
      <w:pPr>
        <w:pStyle w:val="berschrift1"/>
        <w:rPr>
          <w:rFonts w:ascii="Times New Roman" w:eastAsia="Times New Roman" w:hAnsi="Times New Roman" w:cs="Times New Roman"/>
          <w:b/>
          <w:bCs/>
          <w:sz w:val="27"/>
          <w:szCs w:val="27"/>
          <w:lang w:val="en-GB" w:eastAsia="de-DE"/>
        </w:rPr>
      </w:pPr>
      <w:r w:rsidRPr="0002727E">
        <w:rPr>
          <w:rFonts w:eastAsia="Times New Roman"/>
          <w:lang w:val="en-GB" w:eastAsia="de-DE"/>
        </w:rPr>
        <w:t>Experiment 8 &amp; 9 - Comparison with PCA</w:t>
      </w:r>
    </w:p>
    <w:p w14:paraId="27DF26FC"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We ran a </w:t>
      </w:r>
      <w:proofErr w:type="spellStart"/>
      <w:r w:rsidRPr="0002727E">
        <w:rPr>
          <w:lang w:val="en-GB" w:eastAsia="de-DE"/>
        </w:rPr>
        <w:t>pca</w:t>
      </w:r>
      <w:proofErr w:type="spellEnd"/>
      <w:r w:rsidRPr="0002727E">
        <w:rPr>
          <w:lang w:val="en-GB" w:eastAsia="de-DE"/>
        </w:rPr>
        <w:t xml:space="preserve"> on our mixed generated sources (same scenario as experiment 3) and on the mixed Aalto </w:t>
      </w:r>
      <w:proofErr w:type="spellStart"/>
      <w:r w:rsidRPr="0002727E">
        <w:rPr>
          <w:lang w:val="en-GB" w:eastAsia="de-DE"/>
        </w:rPr>
        <w:t>webside</w:t>
      </w:r>
      <w:proofErr w:type="spellEnd"/>
      <w:r w:rsidRPr="0002727E">
        <w:rPr>
          <w:lang w:val="en-GB" w:eastAsia="de-DE"/>
        </w:rPr>
        <w:t xml:space="preserve"> signals (same scenario as experiment 1) to compare the output to the result of (fast)</w:t>
      </w:r>
      <w:proofErr w:type="spellStart"/>
      <w:r w:rsidRPr="0002727E">
        <w:rPr>
          <w:lang w:val="en-GB" w:eastAsia="de-DE"/>
        </w:rPr>
        <w:t>ica</w:t>
      </w:r>
      <w:proofErr w:type="spellEnd"/>
      <w:r w:rsidRPr="0002727E">
        <w:rPr>
          <w:lang w:val="en-GB" w:eastAsia="de-DE"/>
        </w:rPr>
        <w:t>.</w:t>
      </w:r>
    </w:p>
    <w:p w14:paraId="36E751C3"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By plotting the data one can clearly see that the </w:t>
      </w:r>
      <w:proofErr w:type="spellStart"/>
      <w:r w:rsidRPr="0002727E">
        <w:rPr>
          <w:lang w:val="en-GB" w:eastAsia="de-DE"/>
        </w:rPr>
        <w:t>ica</w:t>
      </w:r>
      <w:proofErr w:type="spellEnd"/>
      <w:r w:rsidRPr="0002727E">
        <w:rPr>
          <w:lang w:val="en-GB" w:eastAsia="de-DE"/>
        </w:rPr>
        <w:t xml:space="preserve"> results were much better. This is due to the fact that </w:t>
      </w:r>
      <w:proofErr w:type="spellStart"/>
      <w:r w:rsidRPr="0002727E">
        <w:rPr>
          <w:lang w:val="en-GB" w:eastAsia="de-DE"/>
        </w:rPr>
        <w:t>pca</w:t>
      </w:r>
      <w:proofErr w:type="spellEnd"/>
      <w:r w:rsidRPr="0002727E">
        <w:rPr>
          <w:lang w:val="en-GB" w:eastAsia="de-DE"/>
        </w:rPr>
        <w:t xml:space="preserve"> </w:t>
      </w:r>
      <w:proofErr w:type="spellStart"/>
      <w:r w:rsidRPr="0002727E">
        <w:rPr>
          <w:lang w:val="en-GB" w:eastAsia="de-DE"/>
        </w:rPr>
        <w:t>decorrelates</w:t>
      </w:r>
      <w:proofErr w:type="spellEnd"/>
      <w:r w:rsidRPr="0002727E">
        <w:rPr>
          <w:lang w:val="en-GB" w:eastAsia="de-DE"/>
        </w:rPr>
        <w:t xml:space="preserve"> data by finding new basis vectors which have to be orthogonal. In our case where input and output dimensions are equal, PCA just rotates the data so that the resulting axes are not correlated. This seems not to be working for blind source separation.</w:t>
      </w:r>
      <w:r w:rsidRPr="0002727E">
        <w:rPr>
          <w:lang w:val="en-GB" w:eastAsia="de-DE"/>
        </w:rPr>
        <w:br/>
        <w:t>ICA on the other hand tries to find statistical dependencies in the data and is more flexible in placing new axes as they do not need to be orthogonal.</w:t>
      </w:r>
    </w:p>
    <w:p w14:paraId="633872DD" w14:textId="77777777" w:rsidR="0002727E" w:rsidRPr="0002727E" w:rsidRDefault="0002727E" w:rsidP="0002727E">
      <w:pPr>
        <w:rPr>
          <w:rFonts w:ascii="Times New Roman" w:eastAsia="Times New Roman" w:hAnsi="Times New Roman" w:cs="Times New Roman"/>
          <w:lang w:val="en-GB" w:eastAsia="de-DE"/>
        </w:rPr>
      </w:pPr>
    </w:p>
    <w:p w14:paraId="079B7E00" w14:textId="77777777" w:rsidR="0002727E" w:rsidRPr="0002727E" w:rsidRDefault="0002727E" w:rsidP="0002727E">
      <w:pPr>
        <w:rPr>
          <w:rFonts w:ascii="Times New Roman" w:hAnsi="Times New Roman" w:cs="Times New Roman"/>
          <w:lang w:val="en-GB" w:eastAsia="de-DE"/>
        </w:rPr>
      </w:pPr>
      <w:r w:rsidRPr="0002727E">
        <w:rPr>
          <w:lang w:val="en-GB" w:eastAsia="de-DE"/>
        </w:rPr>
        <w:t xml:space="preserve">Fun fact: ICA presumes the signals to be independent, thus whitening a dataset guarantees a better result. </w:t>
      </w:r>
      <w:proofErr w:type="spellStart"/>
      <w:r w:rsidRPr="0002727E">
        <w:rPr>
          <w:lang w:val="en-GB" w:eastAsia="de-DE"/>
        </w:rPr>
        <w:t>Fastica</w:t>
      </w:r>
      <w:proofErr w:type="spellEnd"/>
      <w:r w:rsidRPr="0002727E">
        <w:rPr>
          <w:lang w:val="en-GB" w:eastAsia="de-DE"/>
        </w:rPr>
        <w:t xml:space="preserve"> uses a </w:t>
      </w:r>
      <w:proofErr w:type="spellStart"/>
      <w:r w:rsidRPr="0002727E">
        <w:rPr>
          <w:lang w:val="en-GB" w:eastAsia="de-DE"/>
        </w:rPr>
        <w:t>fixpoint</w:t>
      </w:r>
      <w:proofErr w:type="spellEnd"/>
      <w:r w:rsidRPr="0002727E">
        <w:rPr>
          <w:lang w:val="en-GB" w:eastAsia="de-DE"/>
        </w:rPr>
        <w:t xml:space="preserve">-iteration scheme to accomplish that as it happens to be 10 to 100 times faster than conventional methods, but PCA can also be used to whiten datasets. In </w:t>
      </w:r>
      <w:proofErr w:type="gramStart"/>
      <w:r w:rsidRPr="0002727E">
        <w:rPr>
          <w:lang w:val="en-GB" w:eastAsia="de-DE"/>
        </w:rPr>
        <w:t>fact</w:t>
      </w:r>
      <w:proofErr w:type="gramEnd"/>
      <w:r w:rsidRPr="0002727E">
        <w:rPr>
          <w:lang w:val="en-GB" w:eastAsia="de-DE"/>
        </w:rPr>
        <w:t xml:space="preserve"> some ICA implementations make use of it’s predecessor PCA.</w:t>
      </w:r>
    </w:p>
    <w:p w14:paraId="733D872F" w14:textId="77777777" w:rsidR="0002727E" w:rsidRPr="0002727E" w:rsidRDefault="0002727E" w:rsidP="0002727E">
      <w:pPr>
        <w:spacing w:after="240"/>
        <w:rPr>
          <w:rFonts w:ascii="Times New Roman" w:eastAsia="Times New Roman" w:hAnsi="Times New Roman" w:cs="Times New Roman"/>
          <w:lang w:val="en-GB" w:eastAsia="de-DE"/>
        </w:rPr>
      </w:pPr>
      <w:r>
        <w:rPr>
          <w:rFonts w:ascii="Times New Roman" w:eastAsia="Times New Roman" w:hAnsi="Times New Roman" w:cs="Times New Roman"/>
          <w:lang w:val="en-GB" w:eastAsia="de-DE"/>
        </w:rPr>
        <w:br/>
      </w:r>
    </w:p>
    <w:p w14:paraId="1A781754" w14:textId="77777777" w:rsidR="0002727E" w:rsidRPr="0002727E" w:rsidRDefault="0002727E" w:rsidP="0002727E">
      <w:pPr>
        <w:rPr>
          <w:rFonts w:ascii="Times New Roman" w:hAnsi="Times New Roman" w:cs="Times New Roman"/>
          <w:lang w:val="en-GB" w:eastAsia="de-DE"/>
        </w:rPr>
      </w:pPr>
      <w:r w:rsidRPr="0002727E">
        <w:rPr>
          <w:lang w:val="en-GB" w:eastAsia="de-DE"/>
        </w:rPr>
        <w:t>Code available on: https://github.com/tmechsner/mlw-ss2016.git</w:t>
      </w:r>
    </w:p>
    <w:p w14:paraId="0C23B1BC" w14:textId="77777777" w:rsidR="009637AC" w:rsidRPr="0002727E" w:rsidRDefault="009637AC">
      <w:pPr>
        <w:rPr>
          <w:lang w:val="en-GB"/>
        </w:rPr>
      </w:pPr>
    </w:p>
    <w:sectPr w:rsidR="009637AC" w:rsidRPr="0002727E" w:rsidSect="00BD239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7E"/>
    <w:rsid w:val="0002727E"/>
    <w:rsid w:val="009637AC"/>
    <w:rsid w:val="00BD23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4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727E"/>
    <w:rPr>
      <w:sz w:val="23"/>
    </w:rPr>
  </w:style>
  <w:style w:type="paragraph" w:styleId="berschrift1">
    <w:name w:val="heading 1"/>
    <w:basedOn w:val="Standard"/>
    <w:next w:val="Standard"/>
    <w:link w:val="berschrift1Zchn"/>
    <w:uiPriority w:val="9"/>
    <w:qFormat/>
    <w:rsid w:val="0002727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02727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02727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02727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2727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2727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2727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2727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2727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2727E"/>
    <w:rPr>
      <w:i/>
      <w:iCs/>
      <w:smallCaps/>
      <w:spacing w:val="5"/>
      <w:sz w:val="26"/>
      <w:szCs w:val="26"/>
    </w:rPr>
  </w:style>
  <w:style w:type="paragraph" w:styleId="StandardWeb">
    <w:name w:val="Normal (Web)"/>
    <w:basedOn w:val="Standard"/>
    <w:uiPriority w:val="99"/>
    <w:semiHidden/>
    <w:unhideWhenUsed/>
    <w:rsid w:val="0002727E"/>
    <w:pPr>
      <w:spacing w:before="100" w:beforeAutospacing="1" w:after="100" w:afterAutospacing="1"/>
    </w:pPr>
    <w:rPr>
      <w:rFonts w:ascii="Times New Roman" w:hAnsi="Times New Roman" w:cs="Times New Roman"/>
      <w:lang w:eastAsia="de-DE"/>
    </w:rPr>
  </w:style>
  <w:style w:type="character" w:styleId="Link">
    <w:name w:val="Hyperlink"/>
    <w:basedOn w:val="Absatz-Standardschriftart"/>
    <w:uiPriority w:val="99"/>
    <w:semiHidden/>
    <w:unhideWhenUsed/>
    <w:rsid w:val="0002727E"/>
    <w:rPr>
      <w:color w:val="0000FF"/>
      <w:u w:val="single"/>
    </w:rPr>
  </w:style>
  <w:style w:type="character" w:customStyle="1" w:styleId="berschrift1Zchn">
    <w:name w:val="Überschrift 1 Zchn"/>
    <w:basedOn w:val="Absatz-Standardschriftart"/>
    <w:link w:val="berschrift1"/>
    <w:uiPriority w:val="9"/>
    <w:rsid w:val="0002727E"/>
    <w:rPr>
      <w:smallCaps/>
      <w:spacing w:val="5"/>
      <w:sz w:val="36"/>
      <w:szCs w:val="36"/>
    </w:rPr>
  </w:style>
  <w:style w:type="paragraph" w:styleId="Titel">
    <w:name w:val="Title"/>
    <w:basedOn w:val="Standard"/>
    <w:next w:val="Standard"/>
    <w:link w:val="TitelZchn"/>
    <w:uiPriority w:val="10"/>
    <w:qFormat/>
    <w:rsid w:val="0002727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2727E"/>
    <w:rPr>
      <w:smallCaps/>
      <w:sz w:val="52"/>
      <w:szCs w:val="52"/>
    </w:rPr>
  </w:style>
  <w:style w:type="paragraph" w:styleId="Untertitel">
    <w:name w:val="Subtitle"/>
    <w:basedOn w:val="Standard"/>
    <w:next w:val="Standard"/>
    <w:link w:val="UntertitelZchn"/>
    <w:uiPriority w:val="11"/>
    <w:qFormat/>
    <w:rsid w:val="0002727E"/>
    <w:rPr>
      <w:i/>
      <w:iCs/>
      <w:smallCaps/>
      <w:spacing w:val="10"/>
      <w:sz w:val="28"/>
      <w:szCs w:val="28"/>
    </w:rPr>
  </w:style>
  <w:style w:type="character" w:customStyle="1" w:styleId="UntertitelZchn">
    <w:name w:val="Untertitel Zchn"/>
    <w:basedOn w:val="Absatz-Standardschriftart"/>
    <w:link w:val="Untertitel"/>
    <w:uiPriority w:val="11"/>
    <w:rsid w:val="0002727E"/>
    <w:rPr>
      <w:i/>
      <w:iCs/>
      <w:smallCaps/>
      <w:spacing w:val="10"/>
      <w:sz w:val="28"/>
      <w:szCs w:val="28"/>
    </w:rPr>
  </w:style>
  <w:style w:type="character" w:customStyle="1" w:styleId="berschrift2Zchn">
    <w:name w:val="Überschrift 2 Zchn"/>
    <w:basedOn w:val="Absatz-Standardschriftart"/>
    <w:link w:val="berschrift2"/>
    <w:uiPriority w:val="9"/>
    <w:semiHidden/>
    <w:rsid w:val="0002727E"/>
    <w:rPr>
      <w:smallCaps/>
      <w:sz w:val="28"/>
      <w:szCs w:val="28"/>
    </w:rPr>
  </w:style>
  <w:style w:type="character" w:customStyle="1" w:styleId="berschrift4Zchn">
    <w:name w:val="Überschrift 4 Zchn"/>
    <w:basedOn w:val="Absatz-Standardschriftart"/>
    <w:link w:val="berschrift4"/>
    <w:uiPriority w:val="9"/>
    <w:semiHidden/>
    <w:rsid w:val="0002727E"/>
    <w:rPr>
      <w:b/>
      <w:bCs/>
      <w:spacing w:val="5"/>
      <w:sz w:val="24"/>
      <w:szCs w:val="24"/>
    </w:rPr>
  </w:style>
  <w:style w:type="character" w:customStyle="1" w:styleId="berschrift5Zchn">
    <w:name w:val="Überschrift 5 Zchn"/>
    <w:basedOn w:val="Absatz-Standardschriftart"/>
    <w:link w:val="berschrift5"/>
    <w:uiPriority w:val="9"/>
    <w:semiHidden/>
    <w:rsid w:val="0002727E"/>
    <w:rPr>
      <w:i/>
      <w:iCs/>
      <w:sz w:val="24"/>
      <w:szCs w:val="24"/>
    </w:rPr>
  </w:style>
  <w:style w:type="character" w:customStyle="1" w:styleId="berschrift6Zchn">
    <w:name w:val="Überschrift 6 Zchn"/>
    <w:basedOn w:val="Absatz-Standardschriftart"/>
    <w:link w:val="berschrift6"/>
    <w:uiPriority w:val="9"/>
    <w:semiHidden/>
    <w:rsid w:val="0002727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2727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2727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2727E"/>
    <w:rPr>
      <w:b/>
      <w:bCs/>
      <w:i/>
      <w:iCs/>
      <w:color w:val="7F7F7F" w:themeColor="text1" w:themeTint="80"/>
      <w:sz w:val="18"/>
      <w:szCs w:val="18"/>
    </w:rPr>
  </w:style>
  <w:style w:type="paragraph" w:styleId="Beschriftung">
    <w:name w:val="caption"/>
    <w:basedOn w:val="Standard"/>
    <w:next w:val="Standard"/>
    <w:uiPriority w:val="35"/>
    <w:semiHidden/>
    <w:unhideWhenUsed/>
    <w:rsid w:val="0002727E"/>
    <w:pPr>
      <w:spacing w:line="240" w:lineRule="auto"/>
    </w:pPr>
    <w:rPr>
      <w:rFonts w:eastAsiaTheme="minorEastAsia"/>
      <w:b/>
      <w:bCs/>
      <w:smallCaps/>
      <w:color w:val="44546A" w:themeColor="text2"/>
      <w:spacing w:val="6"/>
      <w:szCs w:val="18"/>
    </w:rPr>
  </w:style>
  <w:style w:type="character" w:styleId="Fett">
    <w:name w:val="Strong"/>
    <w:uiPriority w:val="22"/>
    <w:qFormat/>
    <w:rsid w:val="0002727E"/>
    <w:rPr>
      <w:b/>
      <w:bCs/>
    </w:rPr>
  </w:style>
  <w:style w:type="character" w:styleId="Hervorhebung">
    <w:name w:val="Emphasis"/>
    <w:uiPriority w:val="20"/>
    <w:qFormat/>
    <w:rsid w:val="0002727E"/>
    <w:rPr>
      <w:b/>
      <w:bCs/>
      <w:i/>
      <w:iCs/>
      <w:spacing w:val="10"/>
    </w:rPr>
  </w:style>
  <w:style w:type="paragraph" w:styleId="KeinLeerraum">
    <w:name w:val="No Spacing"/>
    <w:basedOn w:val="Standard"/>
    <w:link w:val="KeinLeerraumZchn"/>
    <w:uiPriority w:val="1"/>
    <w:qFormat/>
    <w:rsid w:val="0002727E"/>
    <w:pPr>
      <w:spacing w:after="0" w:line="240" w:lineRule="auto"/>
    </w:pPr>
  </w:style>
  <w:style w:type="paragraph" w:styleId="Listenabsatz">
    <w:name w:val="List Paragraph"/>
    <w:basedOn w:val="Standard"/>
    <w:uiPriority w:val="34"/>
    <w:qFormat/>
    <w:rsid w:val="0002727E"/>
    <w:pPr>
      <w:ind w:left="720"/>
      <w:contextualSpacing/>
    </w:pPr>
  </w:style>
  <w:style w:type="paragraph" w:styleId="Zitat">
    <w:name w:val="Quote"/>
    <w:basedOn w:val="Standard"/>
    <w:next w:val="Standard"/>
    <w:link w:val="ZitatZchn"/>
    <w:uiPriority w:val="29"/>
    <w:qFormat/>
    <w:rsid w:val="0002727E"/>
    <w:rPr>
      <w:i/>
      <w:iCs/>
    </w:rPr>
  </w:style>
  <w:style w:type="character" w:customStyle="1" w:styleId="ZitatZchn">
    <w:name w:val="Zitat Zchn"/>
    <w:basedOn w:val="Absatz-Standardschriftart"/>
    <w:link w:val="Zitat"/>
    <w:uiPriority w:val="29"/>
    <w:rsid w:val="0002727E"/>
    <w:rPr>
      <w:i/>
      <w:iCs/>
    </w:rPr>
  </w:style>
  <w:style w:type="paragraph" w:styleId="IntensivesZitat">
    <w:name w:val="Intense Quote"/>
    <w:basedOn w:val="Standard"/>
    <w:next w:val="Standard"/>
    <w:link w:val="IntensivesZitatZchn"/>
    <w:uiPriority w:val="30"/>
    <w:qFormat/>
    <w:rsid w:val="0002727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02727E"/>
    <w:rPr>
      <w:i/>
      <w:iCs/>
    </w:rPr>
  </w:style>
  <w:style w:type="character" w:styleId="Schwachhervorheb">
    <w:name w:val="Subtle Emphasis"/>
    <w:uiPriority w:val="19"/>
    <w:qFormat/>
    <w:rsid w:val="0002727E"/>
    <w:rPr>
      <w:i/>
      <w:iCs/>
    </w:rPr>
  </w:style>
  <w:style w:type="character" w:styleId="Intensivhervorheb">
    <w:name w:val="Intense Emphasis"/>
    <w:uiPriority w:val="21"/>
    <w:qFormat/>
    <w:rsid w:val="0002727E"/>
    <w:rPr>
      <w:b/>
      <w:bCs/>
      <w:i/>
      <w:iCs/>
    </w:rPr>
  </w:style>
  <w:style w:type="character" w:styleId="SchwacherVerweis">
    <w:name w:val="Subtle Reference"/>
    <w:basedOn w:val="Absatz-Standardschriftart"/>
    <w:uiPriority w:val="31"/>
    <w:qFormat/>
    <w:rsid w:val="0002727E"/>
    <w:rPr>
      <w:smallCaps/>
    </w:rPr>
  </w:style>
  <w:style w:type="character" w:styleId="IntensiverVerweis">
    <w:name w:val="Intense Reference"/>
    <w:uiPriority w:val="32"/>
    <w:qFormat/>
    <w:rsid w:val="0002727E"/>
    <w:rPr>
      <w:b/>
      <w:bCs/>
      <w:smallCaps/>
    </w:rPr>
  </w:style>
  <w:style w:type="character" w:styleId="Buchtitel">
    <w:name w:val="Book Title"/>
    <w:basedOn w:val="Absatz-Standardschriftart"/>
    <w:uiPriority w:val="33"/>
    <w:qFormat/>
    <w:rsid w:val="0002727E"/>
    <w:rPr>
      <w:i/>
      <w:iCs/>
      <w:smallCaps/>
      <w:spacing w:val="5"/>
    </w:rPr>
  </w:style>
  <w:style w:type="paragraph" w:styleId="Inhaltsverzeichnisberschrift">
    <w:name w:val="TOC Heading"/>
    <w:basedOn w:val="berschrift1"/>
    <w:next w:val="Standard"/>
    <w:uiPriority w:val="39"/>
    <w:semiHidden/>
    <w:unhideWhenUsed/>
    <w:qFormat/>
    <w:rsid w:val="0002727E"/>
    <w:pPr>
      <w:outlineLvl w:val="9"/>
    </w:pPr>
  </w:style>
  <w:style w:type="character" w:customStyle="1" w:styleId="KeinLeerraumZchn">
    <w:name w:val="Kein Leerraum Zchn"/>
    <w:basedOn w:val="Absatz-Standardschriftart"/>
    <w:link w:val="KeinLeerraum"/>
    <w:uiPriority w:val="1"/>
    <w:rsid w:val="0002727E"/>
  </w:style>
  <w:style w:type="paragraph" w:customStyle="1" w:styleId="PersonalName">
    <w:name w:val="Personal Name"/>
    <w:basedOn w:val="Titel"/>
    <w:rsid w:val="0002727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3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esearch.ics.aalto.fi/ica/cocktail/cocktail_en.cgi"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3967</Characters>
  <Application>Microsoft Macintosh Word</Application>
  <DocSecurity>0</DocSecurity>
  <Lines>33</Lines>
  <Paragraphs>9</Paragraphs>
  <ScaleCrop>false</ScaleCrop>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Mechsner</dc:creator>
  <cp:keywords/>
  <dc:description/>
  <cp:lastModifiedBy>Timo Mechsner</cp:lastModifiedBy>
  <cp:revision>1</cp:revision>
  <dcterms:created xsi:type="dcterms:W3CDTF">2016-07-08T09:16:00Z</dcterms:created>
  <dcterms:modified xsi:type="dcterms:W3CDTF">2016-07-08T09:19:00Z</dcterms:modified>
</cp:coreProperties>
</file>