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Апроксимация</w:t>
      </w:r>
      <w:r>
        <w:t xml:space="preserve"> </w:t>
      </w:r>
      <w:r>
        <w:t xml:space="preserve">нейронной</w:t>
      </w:r>
      <w:r>
        <w:t xml:space="preserve"> </w:t>
      </w:r>
      <w:r>
        <w:t xml:space="preserve">сетью</w:t>
      </w:r>
    </w:p>
    <w:p>
      <w:pPr>
        <w:pStyle w:val="Heading4"/>
      </w:pPr>
      <w:bookmarkStart w:id="21" w:name="using-neural-network-for-create-regression-model-clis-crns"/>
      <w:bookmarkEnd w:id="21"/>
      <w:r>
        <w:t xml:space="preserve">Using neural network for create regression model CLIs-CRNs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https://yandex.ru/maps/-/CZwvQZpz</w:t>
        </w:r>
      </w:hyperlink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"last.warning"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envir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baseenv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CommentTok"/>
        </w:rPr>
        <w:t xml:space="preserve">#source("http://tmeits.github.io/24516/transect/setdw.R")</w:t>
      </w:r>
      <w:r>
        <w:br w:type="textWrapping"/>
      </w:r>
      <w:r>
        <w:rPr>
          <w:rStyle w:val="CommentTok"/>
        </w:rPr>
        <w:t xml:space="preserve">#wd &lt;- "C:/Users/IVA/Dropbox/24516/nnet_transect/nnet_24643"</w:t>
      </w:r>
      <w:r>
        <w:br w:type="textWrapping"/>
      </w:r>
      <w:r>
        <w:rPr>
          <w:rStyle w:val="CommentTok"/>
        </w:rPr>
        <w:t xml:space="preserve">#wd &lt;- "Z:/home/larisa/Dropbox/24516/nnet_transect/nnet_24643"</w:t>
      </w:r>
      <w:r>
        <w:br w:type="textWrapping"/>
      </w:r>
      <w:r>
        <w:rPr>
          <w:rStyle w:val="CommentTok"/>
        </w:rPr>
        <w:t xml:space="preserve">#setwd(wd)</w:t>
      </w:r>
    </w:p>
    <w:p>
      <w:pPr>
        <w:pStyle w:val="Heading4"/>
      </w:pPr>
      <w:bookmarkStart w:id="24" w:name="reading-generalized-chronologies-from-the-site-httpswww.ncdc.noaa.govpaleochron_table.html"/>
      <w:bookmarkEnd w:id="24"/>
      <w:r>
        <w:t xml:space="preserve">Reading generalized chronologies from the site</w:t>
      </w:r>
      <w:r>
        <w:t xml:space="preserve"> </w:t>
      </w:r>
      <w:hyperlink r:id="rId23">
        <w:r>
          <w:rPr>
            <w:rStyle w:val="Hyperlink"/>
          </w:rPr>
          <w:t xml:space="preserve">https://www.ncdc.noaa.gov/paleo/chron_table.html</w:t>
        </w:r>
      </w:hyperlink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https://www.ncdc.noaa.gov/paleo/meas_table.html</w:t>
        </w:r>
      </w:hyperlink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ftp://ftp.ncdc.noaa.gov/pub/data/paleo/treering/updates/schweingruber/chronologies/russ055/russ055w_tabs.crn</w:t>
        </w:r>
      </w:hyperlink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ftp://ftp.ncdc.noaa.gov/pub/data/paleo/treering/updates/schweingruber/chronologies/russ055/russ055w_out.txt</w:t>
        </w:r>
      </w:hyperlink>
    </w:p>
    <w:p>
      <w:pPr>
        <w:pStyle w:val="Compact"/>
        <w:numPr>
          <w:numId w:val="1002"/>
          <w:ilvl w:val="0"/>
        </w:numPr>
      </w:pPr>
      <w:hyperlink r:id="rId28">
        <w:r>
          <w:rPr>
            <w:rStyle w:val="Hyperlink"/>
          </w:rPr>
          <w:t xml:space="preserve">https://s3.amazonaws.com/assets.datacamp.com/img/blog/data+table+cheat+sheet.pdf</w:t>
        </w:r>
      </w:hyperlink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'package:reshape2':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dcast, melt</w:t>
      </w:r>
    </w:p>
    <w:p>
      <w:pPr>
        <w:pStyle w:val="SourceCode"/>
      </w:pPr>
      <w:r>
        <w:rPr>
          <w:rStyle w:val="CommentTok"/>
        </w:rPr>
        <w:t xml:space="preserve"># http://meteo.ru/data/155-meteostations</w:t>
      </w:r>
      <w:r>
        <w:br w:type="textWrapping"/>
      </w:r>
      <w:r>
        <w:rPr>
          <w:rStyle w:val="CommentTok"/>
        </w:rPr>
        <w:t xml:space="preserve"># 63.23, 125.48   63.95, 124.83  https://yandex.ru/maps/-/CZwvQZpz</w:t>
      </w:r>
      <w:r>
        <w:br w:type="textWrapping"/>
      </w:r>
      <w:r>
        <w:rPr>
          <w:rStyle w:val="NormalTok"/>
        </w:rPr>
        <w:t xml:space="preserve">DTw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"ftp://ftp.ncdc.noaa.gov/pub/data/paleo/treering/updates/schweingruber/chronologies/russ055/russ055w_tabs.crn"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"ftp://ftp.ncdc.noaa.gov/pub/data/paleo/treering/updates/schweingruber/chronologies/russ055/russ055e_tabs.crn"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(DTw)</w:t>
      </w:r>
    </w:p>
    <w:p>
      <w:pPr>
        <w:pStyle w:val="SourceCode"/>
      </w:pPr>
      <w:r>
        <w:rPr>
          <w:rStyle w:val="VerbatimChar"/>
        </w:rPr>
        <w:t xml:space="preserve">## Classes 'data.table' and 'data.frame':   703 obs. of  8 variables:</w:t>
      </w:r>
      <w:r>
        <w:br w:type="textWrapping"/>
      </w:r>
      <w:r>
        <w:rPr>
          <w:rStyle w:val="VerbatimChar"/>
        </w:rPr>
        <w:t xml:space="preserve">##  $ YEAR: int  1568 1569 1570 1571 1572 1573 1574 1575 1576 1577 ...</w:t>
      </w:r>
      <w:r>
        <w:br w:type="textWrapping"/>
      </w:r>
      <w:r>
        <w:rPr>
          <w:rStyle w:val="VerbatimChar"/>
        </w:rPr>
        <w:t xml:space="preserve">##  $ NUM : num  1 1 1 1 1 1 1 1 1 1 ...</w:t>
      </w:r>
      <w:r>
        <w:br w:type="textWrapping"/>
      </w:r>
      <w:r>
        <w:rPr>
          <w:rStyle w:val="VerbatimChar"/>
        </w:rPr>
        <w:t xml:space="preserve">##  $ SEG : num  356 356 356 356 356 356 356 356 356 356 ...</w:t>
      </w:r>
      <w:r>
        <w:br w:type="textWrapping"/>
      </w:r>
      <w:r>
        <w:rPr>
          <w:rStyle w:val="VerbatimChar"/>
        </w:rPr>
        <w:t xml:space="preserve">##  $ AGE : num  1 2 3 4 5 6 7 8 9 10 ...</w:t>
      </w:r>
      <w:r>
        <w:br w:type="textWrapping"/>
      </w:r>
      <w:r>
        <w:rPr>
          <w:rStyle w:val="VerbatimChar"/>
        </w:rPr>
        <w:t xml:space="preserve">##  $ RAW : num  0.25 0.31 0.51 0.29 0.31 0.34 0.23 0.44 0.57 0.28 ...</w:t>
      </w:r>
      <w:r>
        <w:br w:type="textWrapping"/>
      </w:r>
      <w:r>
        <w:rPr>
          <w:rStyle w:val="VerbatimChar"/>
        </w:rPr>
        <w:t xml:space="preserve">##  $ STD : num  0.762 0.917 1.436 0.858 0.907 ...</w:t>
      </w:r>
      <w:r>
        <w:br w:type="textWrapping"/>
      </w:r>
      <w:r>
        <w:rPr>
          <w:rStyle w:val="VerbatimChar"/>
        </w:rPr>
        <w:t xml:space="preserve">##  $ RES : num  0.825 1.033 1.496 0.703 0.924 ...</w:t>
      </w:r>
      <w:r>
        <w:br w:type="textWrapping"/>
      </w:r>
      <w:r>
        <w:rPr>
          <w:rStyle w:val="VerbatimChar"/>
        </w:rPr>
        <w:t xml:space="preserve">##  $ ARS : num  0.773 0.905 1.411 0.886 0.922 ...</w:t>
      </w:r>
      <w:r>
        <w:br w:type="textWrapping"/>
      </w:r>
      <w:r>
        <w:rPr>
          <w:rStyle w:val="VerbatimChar"/>
        </w:rPr>
        <w:t xml:space="preserve">##  - attr(*, ".internal.selfref")=&lt;externalptr&gt;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(DTw)</w:t>
      </w:r>
    </w:p>
    <w:p>
      <w:pPr>
        <w:pStyle w:val="SourceCode"/>
      </w:pPr>
      <w:r>
        <w:rPr>
          <w:rStyle w:val="VerbatimChar"/>
        </w:rPr>
        <w:t xml:space="preserve">##    YEAR NUM SEG AGE  RAW   STD   RES   ARS</w:t>
      </w:r>
      <w:r>
        <w:br w:type="textWrapping"/>
      </w:r>
      <w:r>
        <w:rPr>
          <w:rStyle w:val="VerbatimChar"/>
        </w:rPr>
        <w:t xml:space="preserve">## 1: 1568   1 356   1 0.25 0.762 0.825 0.773</w:t>
      </w:r>
      <w:r>
        <w:br w:type="textWrapping"/>
      </w:r>
      <w:r>
        <w:rPr>
          <w:rStyle w:val="VerbatimChar"/>
        </w:rPr>
        <w:t xml:space="preserve">## 2: 1569   1 356   2 0.31 0.917 1.033 0.905</w:t>
      </w:r>
      <w:r>
        <w:br w:type="textWrapping"/>
      </w:r>
      <w:r>
        <w:rPr>
          <w:rStyle w:val="VerbatimChar"/>
        </w:rPr>
        <w:t xml:space="preserve">## 3: 1570   1 356   3 0.51 1.436 1.496 1.411</w:t>
      </w:r>
      <w:r>
        <w:br w:type="textWrapping"/>
      </w:r>
      <w:r>
        <w:rPr>
          <w:rStyle w:val="VerbatimChar"/>
        </w:rPr>
        <w:t xml:space="preserve">## 4: 1571   1 356   4 0.29 0.858 0.703 0.886</w:t>
      </w:r>
      <w:r>
        <w:br w:type="textWrapping"/>
      </w:r>
      <w:r>
        <w:rPr>
          <w:rStyle w:val="VerbatimChar"/>
        </w:rPr>
        <w:t xml:space="preserve">## 5: 1572   1 356   5 0.31 0.907 0.924 0.922</w:t>
      </w:r>
      <w:r>
        <w:br w:type="textWrapping"/>
      </w:r>
      <w:r>
        <w:rPr>
          <w:rStyle w:val="VerbatimChar"/>
        </w:rPr>
        <w:t xml:space="preserve">## 6: 1573   1 356   6 0.34 0.982 1.029 0.969</w:t>
      </w:r>
    </w:p>
    <w:p>
      <w:pPr>
        <w:pStyle w:val="SourceCode"/>
      </w:pPr>
      <w:r>
        <w:rPr>
          <w:rStyle w:val="NormalTok"/>
        </w:rPr>
        <w:t xml:space="preserve">DTw[YEAR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YEAR NUM SEG AGE  RAW   STD   RES   ARS</w:t>
      </w:r>
      <w:r>
        <w:br w:type="textWrapping"/>
      </w:r>
      <w:r>
        <w:rPr>
          <w:rStyle w:val="VerbatimChar"/>
        </w:rPr>
        <w:t xml:space="preserve">##   1: 1568   1 356   1 0.25 0.762 0.825 0.773</w:t>
      </w:r>
      <w:r>
        <w:br w:type="textWrapping"/>
      </w:r>
      <w:r>
        <w:rPr>
          <w:rStyle w:val="VerbatimChar"/>
        </w:rPr>
        <w:t xml:space="preserve">##   2: 1569   1 356   2 0.31 0.917 1.033 0.905</w:t>
      </w:r>
      <w:r>
        <w:br w:type="textWrapping"/>
      </w:r>
      <w:r>
        <w:rPr>
          <w:rStyle w:val="VerbatimChar"/>
        </w:rPr>
        <w:t xml:space="preserve">##   3: 1570   1 356   3 0.51 1.436 1.496 1.411</w:t>
      </w:r>
      <w:r>
        <w:br w:type="textWrapping"/>
      </w:r>
      <w:r>
        <w:rPr>
          <w:rStyle w:val="VerbatimChar"/>
        </w:rPr>
        <w:t xml:space="preserve">##   4: 1571   1 356   4 0.29 0.858 0.703 0.886</w:t>
      </w:r>
      <w:r>
        <w:br w:type="textWrapping"/>
      </w:r>
      <w:r>
        <w:rPr>
          <w:rStyle w:val="VerbatimChar"/>
        </w:rPr>
        <w:t xml:space="preserve">##   5: 1572   1 356   5 0.31 0.907 0.924 0.922</w:t>
      </w:r>
      <w:r>
        <w:br w:type="textWrapping"/>
      </w:r>
      <w:r>
        <w:rPr>
          <w:rStyle w:val="VerbatimChar"/>
        </w:rPr>
        <w:t xml:space="preserve">##  ---                                        </w:t>
      </w:r>
      <w:r>
        <w:br w:type="textWrapping"/>
      </w:r>
      <w:r>
        <w:rPr>
          <w:rStyle w:val="VerbatimChar"/>
        </w:rPr>
        <w:t xml:space="preserve">## 699: 2266   1 557 553 0.19 1.169 1.131 1.172</w:t>
      </w:r>
      <w:r>
        <w:br w:type="textWrapping"/>
      </w:r>
      <w:r>
        <w:rPr>
          <w:rStyle w:val="VerbatimChar"/>
        </w:rPr>
        <w:t xml:space="preserve">## 700: 2267   1 557 554 0.16 1.011 0.923 1.024</w:t>
      </w:r>
      <w:r>
        <w:br w:type="textWrapping"/>
      </w:r>
      <w:r>
        <w:rPr>
          <w:rStyle w:val="VerbatimChar"/>
        </w:rPr>
        <w:t xml:space="preserve">## 701: 2268   1 557 555 0.17 1.079 1.049 1.080</w:t>
      </w:r>
      <w:r>
        <w:br w:type="textWrapping"/>
      </w:r>
      <w:r>
        <w:rPr>
          <w:rStyle w:val="VerbatimChar"/>
        </w:rPr>
        <w:t xml:space="preserve">## 702: 2269   1 557 556 0.19 1.206 1.167 1.205</w:t>
      </w:r>
      <w:r>
        <w:br w:type="textWrapping"/>
      </w:r>
      <w:r>
        <w:rPr>
          <w:rStyle w:val="VerbatimChar"/>
        </w:rPr>
        <w:t xml:space="preserve">## 703: 2270   1 557 557 0.21 1.335 1.234 1.341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(DTw[,YEAR]):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(DTw[,YEAR])))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(DTw[,YEAR])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DTw[, .(YEAR,STD)]</w:t>
      </w:r>
    </w:p>
    <w:p>
      <w:pPr>
        <w:pStyle w:val="SourceCode"/>
      </w:pPr>
      <w:r>
        <w:rPr>
          <w:rStyle w:val="VerbatimChar"/>
        </w:rPr>
        <w:t xml:space="preserve">##      YEAR   STD</w:t>
      </w:r>
      <w:r>
        <w:br w:type="textWrapping"/>
      </w:r>
      <w:r>
        <w:rPr>
          <w:rStyle w:val="VerbatimChar"/>
        </w:rPr>
        <w:t xml:space="preserve">##   1: 1568 0.762</w:t>
      </w:r>
      <w:r>
        <w:br w:type="textWrapping"/>
      </w:r>
      <w:r>
        <w:rPr>
          <w:rStyle w:val="VerbatimChar"/>
        </w:rPr>
        <w:t xml:space="preserve">##   2: 1569 0.917</w:t>
      </w:r>
      <w:r>
        <w:br w:type="textWrapping"/>
      </w:r>
      <w:r>
        <w:rPr>
          <w:rStyle w:val="VerbatimChar"/>
        </w:rPr>
        <w:t xml:space="preserve">##   3: 1570 1.436</w:t>
      </w:r>
      <w:r>
        <w:br w:type="textWrapping"/>
      </w:r>
      <w:r>
        <w:rPr>
          <w:rStyle w:val="VerbatimChar"/>
        </w:rPr>
        <w:t xml:space="preserve">##   4: 1571 0.858</w:t>
      </w:r>
      <w:r>
        <w:br w:type="textWrapping"/>
      </w:r>
      <w:r>
        <w:rPr>
          <w:rStyle w:val="VerbatimChar"/>
        </w:rPr>
        <w:t xml:space="preserve">##   5: 1572 0.907</w:t>
      </w:r>
      <w:r>
        <w:br w:type="textWrapping"/>
      </w:r>
      <w:r>
        <w:rPr>
          <w:rStyle w:val="VerbatimChar"/>
        </w:rPr>
        <w:t xml:space="preserve">##  ---           </w:t>
      </w:r>
      <w:r>
        <w:br w:type="textWrapping"/>
      </w:r>
      <w:r>
        <w:rPr>
          <w:rStyle w:val="VerbatimChar"/>
        </w:rPr>
        <w:t xml:space="preserve">## 699: 2266 1.169</w:t>
      </w:r>
      <w:r>
        <w:br w:type="textWrapping"/>
      </w:r>
      <w:r>
        <w:rPr>
          <w:rStyle w:val="VerbatimChar"/>
        </w:rPr>
        <w:t xml:space="preserve">## 700: 2267 1.011</w:t>
      </w:r>
      <w:r>
        <w:br w:type="textWrapping"/>
      </w:r>
      <w:r>
        <w:rPr>
          <w:rStyle w:val="VerbatimChar"/>
        </w:rPr>
        <w:t xml:space="preserve">## 701: 2268 1.079</w:t>
      </w:r>
      <w:r>
        <w:br w:type="textWrapping"/>
      </w:r>
      <w:r>
        <w:rPr>
          <w:rStyle w:val="VerbatimChar"/>
        </w:rPr>
        <w:t xml:space="preserve">## 702: 2269 1.206</w:t>
      </w:r>
      <w:r>
        <w:br w:type="textWrapping"/>
      </w:r>
      <w:r>
        <w:rPr>
          <w:rStyle w:val="VerbatimChar"/>
        </w:rPr>
        <w:t xml:space="preserve">## 703: 2270 1.335</w:t>
      </w:r>
    </w:p>
    <w:p>
      <w:pPr>
        <w:pStyle w:val="SourceCode"/>
      </w:pPr>
      <w:r>
        <w:rPr>
          <w:rStyle w:val="NormalTok"/>
        </w:rPr>
        <w:t xml:space="preserve">DTw[,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(YEAR,STD,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DTw[,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(YEAR,RES,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DTw[,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(YEAR,ARS,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net_v1_files/figure-docx/read_rwi_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b54b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247cfb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hyperlink" Id="rId27" Target="ftp://ftp.ncdc.noaa.gov/pub/data/paleo/treering/updates/schweingruber/chronologies/russ055/russ055w_out.txt" TargetMode="External" /><Relationship Type="http://schemas.openxmlformats.org/officeDocument/2006/relationships/hyperlink" Id="rId26" Target="ftp://ftp.ncdc.noaa.gov/pub/data/paleo/treering/updates/schweingruber/chronologies/russ055/russ055w_tabs.crn" TargetMode="External" /><Relationship Type="http://schemas.openxmlformats.org/officeDocument/2006/relationships/hyperlink" Id="rId28" Target="https://s3.amazonaws.com/assets.datacamp.com/img/blog/data+table+cheat+sheet.pdf" TargetMode="External" /><Relationship Type="http://schemas.openxmlformats.org/officeDocument/2006/relationships/hyperlink" Id="rId23" Target="https://www.ncdc.noaa.gov/paleo/chron_table.html" TargetMode="External" /><Relationship Type="http://schemas.openxmlformats.org/officeDocument/2006/relationships/hyperlink" Id="rId25" Target="https://www.ncdc.noaa.gov/paleo/meas_table.html" TargetMode="External" /><Relationship Type="http://schemas.openxmlformats.org/officeDocument/2006/relationships/hyperlink" Id="rId22" Target="https://yandex.ru/maps/-/CZwvQZp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ftp://ftp.ncdc.noaa.gov/pub/data/paleo/treering/updates/schweingruber/chronologies/russ055/russ055w_out.txt" TargetMode="External" /><Relationship Type="http://schemas.openxmlformats.org/officeDocument/2006/relationships/hyperlink" Id="rId26" Target="ftp://ftp.ncdc.noaa.gov/pub/data/paleo/treering/updates/schweingruber/chronologies/russ055/russ055w_tabs.crn" TargetMode="External" /><Relationship Type="http://schemas.openxmlformats.org/officeDocument/2006/relationships/hyperlink" Id="rId28" Target="https://s3.amazonaws.com/assets.datacamp.com/img/blog/data+table+cheat+sheet.pdf" TargetMode="External" /><Relationship Type="http://schemas.openxmlformats.org/officeDocument/2006/relationships/hyperlink" Id="rId23" Target="https://www.ncdc.noaa.gov/paleo/chron_table.html" TargetMode="External" /><Relationship Type="http://schemas.openxmlformats.org/officeDocument/2006/relationships/hyperlink" Id="rId25" Target="https://www.ncdc.noaa.gov/paleo/meas_table.html" TargetMode="External" /><Relationship Type="http://schemas.openxmlformats.org/officeDocument/2006/relationships/hyperlink" Id="rId22" Target="https://yandex.ru/maps/-/CZwvQZp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Апроксимация нейронной сетью</dc:title>
  <dc:creator/>
  <dcterms:created xsi:type="dcterms:W3CDTF">2016-11-25T08:41:25Z</dcterms:created>
  <dcterms:modified xsi:type="dcterms:W3CDTF">2016-11-25T08:41:25Z</dcterms:modified>
</cp:coreProperties>
</file>