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B0" w:rsidRPr="00C35F5F" w:rsidRDefault="000D2BB0" w:rsidP="00C35F5F">
      <w:pPr>
        <w:rPr>
          <w:b/>
          <w:u w:val="single"/>
        </w:rPr>
      </w:pPr>
      <w:r w:rsidRPr="00C35F5F">
        <w:rPr>
          <w:b/>
          <w:u w:val="single"/>
        </w:rPr>
        <w:t>Sticky grenade ideas</w:t>
      </w:r>
    </w:p>
    <w:p w:rsidR="0090710C" w:rsidRDefault="0018238E" w:rsidP="0018238E">
      <w:pPr>
        <w:pStyle w:val="ListParagraph"/>
        <w:numPr>
          <w:ilvl w:val="0"/>
          <w:numId w:val="1"/>
        </w:numPr>
      </w:pPr>
      <w:r>
        <w:t>Find the code that causes the nailgun projectile to follow tagged en</w:t>
      </w:r>
      <w:r w:rsidR="00866A59">
        <w:t>e</w:t>
      </w:r>
      <w:r>
        <w:t>mies (for sticky stuff)</w:t>
      </w:r>
    </w:p>
    <w:p w:rsidR="00686788" w:rsidRDefault="00686788" w:rsidP="0018238E">
      <w:pPr>
        <w:pStyle w:val="ListParagraph"/>
        <w:numPr>
          <w:ilvl w:val="0"/>
          <w:numId w:val="1"/>
        </w:numPr>
      </w:pPr>
      <w:r>
        <w:t>When a dropped object/grenade/rag</w:t>
      </w:r>
      <w:r w:rsidR="0076291B">
        <w:t>doll STOPS bouncing (physics shu</w:t>
      </w:r>
      <w:r>
        <w:t xml:space="preserve">tdown) </w:t>
      </w:r>
      <w:r>
        <w:sym w:font="Wingdings" w:char="F0E0"/>
      </w:r>
      <w:r>
        <w:t xml:space="preserve"> do that call to make sticky on a collide AND bind the model movement to the collision object</w:t>
      </w:r>
    </w:p>
    <w:p w:rsidR="001A2727" w:rsidRPr="001A2727" w:rsidRDefault="001A2727" w:rsidP="001A2727">
      <w:pPr>
        <w:rPr>
          <w:b/>
          <w:u w:val="single"/>
        </w:rPr>
      </w:pPr>
      <w:r w:rsidRPr="001A2727">
        <w:rPr>
          <w:b/>
          <w:u w:val="single"/>
        </w:rPr>
        <w:t>Spell selection/activation</w:t>
      </w:r>
    </w:p>
    <w:p w:rsidR="001A2727" w:rsidRDefault="001A2727" w:rsidP="001A2727">
      <w:pPr>
        <w:pStyle w:val="ListParagraph"/>
        <w:numPr>
          <w:ilvl w:val="0"/>
          <w:numId w:val="1"/>
        </w:numPr>
      </w:pPr>
      <w:r>
        <w:t>What calls state_fire (use that for the new spell ui)</w:t>
      </w:r>
    </w:p>
    <w:p w:rsidR="00E13F8A" w:rsidRPr="00E13F8A" w:rsidRDefault="00E13F8A" w:rsidP="00E13F8A">
      <w:pPr>
        <w:rPr>
          <w:b/>
          <w:u w:val="single"/>
        </w:rPr>
      </w:pPr>
      <w:r w:rsidRPr="00E13F8A">
        <w:rPr>
          <w:b/>
          <w:u w:val="single"/>
        </w:rPr>
        <w:t>Sticky distraction camera</w:t>
      </w:r>
    </w:p>
    <w:p w:rsidR="00E13F8A" w:rsidRDefault="00E13F8A" w:rsidP="00E13F8A">
      <w:pPr>
        <w:pStyle w:val="ListParagraph"/>
        <w:numPr>
          <w:ilvl w:val="0"/>
          <w:numId w:val="1"/>
        </w:numPr>
      </w:pPr>
      <w:r>
        <w:t>Use teleport code to determine despawn/respawn of camera pov</w:t>
      </w:r>
    </w:p>
    <w:p w:rsidR="00E13F8A" w:rsidRPr="00E13F8A" w:rsidRDefault="00E13F8A" w:rsidP="00E13F8A">
      <w:pPr>
        <w:rPr>
          <w:b/>
          <w:u w:val="single"/>
        </w:rPr>
      </w:pPr>
      <w:r w:rsidRPr="00E13F8A">
        <w:rPr>
          <w:b/>
          <w:u w:val="single"/>
        </w:rPr>
        <w:t>Flashbang grenade</w:t>
      </w:r>
    </w:p>
    <w:p w:rsidR="00E13F8A" w:rsidRDefault="00E13F8A" w:rsidP="00E13F8A">
      <w:pPr>
        <w:pStyle w:val="ListParagraph"/>
        <w:numPr>
          <w:ilvl w:val="0"/>
          <w:numId w:val="1"/>
        </w:numPr>
      </w:pPr>
      <w:r>
        <w:t>Use iron maiden/grenade splash damage radius code to determine flash bang washout (or double vision)</w:t>
      </w:r>
    </w:p>
    <w:p w:rsidR="009E6BFA" w:rsidRDefault="009E6BFA" w:rsidP="00E13F8A">
      <w:pPr>
        <w:pStyle w:val="ListParagraph"/>
        <w:numPr>
          <w:ilvl w:val="0"/>
          <w:numId w:val="1"/>
        </w:numPr>
      </w:pPr>
      <w:r>
        <w:t>Something handles the FOV because that tells the graphics what to bother drawing and what’s visible</w:t>
      </w:r>
      <w:bookmarkStart w:id="0" w:name="_GoBack"/>
      <w:bookmarkEnd w:id="0"/>
    </w:p>
    <w:p w:rsidR="00E13F8A" w:rsidRDefault="00E13F8A" w:rsidP="00E13F8A"/>
    <w:p w:rsidR="00E13F8A" w:rsidRDefault="00E13F8A" w:rsidP="00E13F8A"/>
    <w:sectPr w:rsidR="00E1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A33C6"/>
    <w:multiLevelType w:val="hybridMultilevel"/>
    <w:tmpl w:val="D7D6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9279D"/>
    <w:multiLevelType w:val="hybridMultilevel"/>
    <w:tmpl w:val="B7FC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EF"/>
    <w:rsid w:val="000D2BB0"/>
    <w:rsid w:val="0018238E"/>
    <w:rsid w:val="001A2727"/>
    <w:rsid w:val="00686788"/>
    <w:rsid w:val="0076291B"/>
    <w:rsid w:val="00866A59"/>
    <w:rsid w:val="00887305"/>
    <w:rsid w:val="008D32CA"/>
    <w:rsid w:val="0090710C"/>
    <w:rsid w:val="009E6BFA"/>
    <w:rsid w:val="00C35F5F"/>
    <w:rsid w:val="00CD3AEF"/>
    <w:rsid w:val="00D136C3"/>
    <w:rsid w:val="00E1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570</Characters>
  <Application>Microsoft Office Word</Application>
  <DocSecurity>0</DocSecurity>
  <Lines>4</Lines>
  <Paragraphs>1</Paragraphs>
  <ScaleCrop>false</ScaleCrop>
  <Company>Hewlett-Packard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14</cp:revision>
  <dcterms:created xsi:type="dcterms:W3CDTF">2016-03-01T17:59:00Z</dcterms:created>
  <dcterms:modified xsi:type="dcterms:W3CDTF">2016-03-02T05:21:00Z</dcterms:modified>
</cp:coreProperties>
</file>