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scroll-bookmark-1" w:displacedByCustomXml="next"/>
    <w:bookmarkEnd w:id="0" w:displacedByCustomXml="next"/>
    <w:bookmarkStart w:id="1" w:name="1" w:displacedByCustomXml="next"/>
    <w:sdt>
      <w:sdtPr>
        <w:rPr>
          <w:b/>
          <w:bCs/>
          <w:color w:val="C00000"/>
          <w:sz w:val="56"/>
          <w:szCs w:val="56"/>
        </w:rPr>
        <w:id w:val="1976789501"/>
        <w:docPartObj>
          <w:docPartGallery w:val="Cover Pages"/>
          <w:docPartUnique/>
        </w:docPartObj>
      </w:sdtPr>
      <w:sdtEndPr>
        <w:rPr>
          <w:b w:val="0"/>
          <w:bCs w:val="0"/>
          <w:color w:val="404040"/>
          <w:sz w:val="24"/>
          <w:szCs w:val="22"/>
        </w:rPr>
      </w:sdtEndPr>
      <w:sdtContent>
        <w:p w14:paraId="0138A1E2" w14:textId="77777777" w:rsidR="001A023A" w:rsidRPr="0088377C" w:rsidRDefault="001A023A" w:rsidP="0088377C">
          <w:pPr>
            <w:ind w:left="-720"/>
            <w:rPr>
              <w:b/>
              <w:bCs/>
              <w:color w:val="C00000"/>
              <w:sz w:val="56"/>
              <w:szCs w:val="56"/>
            </w:rPr>
          </w:pPr>
        </w:p>
        <w:p w14:paraId="74A70968" w14:textId="6A6AB38D" w:rsidR="009E4909" w:rsidRPr="0088377C" w:rsidRDefault="00252FA1" w:rsidP="0088377C">
          <w:pPr>
            <w:ind w:left="-720"/>
            <w:rPr>
              <w:b/>
              <w:bCs/>
              <w:color w:val="C00000"/>
              <w:sz w:val="56"/>
              <w:szCs w:val="56"/>
            </w:rPr>
          </w:pPr>
          <w:r w:rsidRPr="0088377C">
            <w:rPr>
              <w:b/>
              <w:bCs/>
              <w:color w:val="C00000"/>
              <w:sz w:val="56"/>
              <w:szCs w:val="56"/>
            </w:rPr>
            <w:t xml:space="preserve">TM Forum </w:t>
          </w:r>
          <w:r w:rsidR="00E061C5" w:rsidRPr="0088377C">
            <w:rPr>
              <w:b/>
              <w:bCs/>
              <w:color w:val="C00000"/>
              <w:sz w:val="56"/>
              <w:szCs w:val="56"/>
            </w:rPr>
            <w:t>Use Case</w:t>
          </w:r>
        </w:p>
        <w:p w14:paraId="4720BE5D" w14:textId="77777777" w:rsidR="009E4909" w:rsidRDefault="009E4909" w:rsidP="00B04870">
          <w:pPr>
            <w:keepNext/>
            <w:keepLines/>
            <w:spacing w:line="340" w:lineRule="atLeast"/>
            <w:ind w:left="-630"/>
            <w:rPr>
              <w:rFonts w:cstheme="majorHAnsi"/>
              <w:b/>
              <w:bCs/>
              <w:iCs/>
              <w:spacing w:val="-16"/>
              <w:kern w:val="28"/>
              <w:sz w:val="56"/>
              <w:szCs w:val="56"/>
            </w:rPr>
          </w:pPr>
        </w:p>
        <w:p w14:paraId="4E33C43C" w14:textId="77777777" w:rsidR="001A023A" w:rsidRPr="001A023A" w:rsidRDefault="001A023A" w:rsidP="00B04870">
          <w:pPr>
            <w:keepNext/>
            <w:keepLines/>
            <w:spacing w:line="340" w:lineRule="atLeast"/>
            <w:ind w:left="-630"/>
            <w:rPr>
              <w:rFonts w:cstheme="majorHAnsi"/>
              <w:b/>
              <w:bCs/>
              <w:iCs/>
              <w:spacing w:val="-16"/>
              <w:kern w:val="28"/>
              <w:sz w:val="56"/>
              <w:szCs w:val="56"/>
            </w:rPr>
          </w:pPr>
        </w:p>
        <w:p w14:paraId="32FC1275" w14:textId="4D496984" w:rsidR="009E4909" w:rsidRPr="001A023A" w:rsidRDefault="00252FA1" w:rsidP="00B04870">
          <w:pPr>
            <w:keepNext/>
            <w:keepLines/>
            <w:spacing w:line="340" w:lineRule="atLeast"/>
            <w:ind w:left="-630"/>
            <w:rPr>
              <w:rFonts w:cs="Arial"/>
              <w:b/>
              <w:bCs/>
              <w:color w:val="404040" w:themeColor="text1" w:themeTint="BF"/>
              <w:spacing w:val="-16"/>
              <w:kern w:val="28"/>
              <w:sz w:val="64"/>
              <w:szCs w:val="64"/>
            </w:rPr>
          </w:pPr>
          <w:r w:rsidRPr="001A023A">
            <w:rPr>
              <w:rFonts w:cs="Arial"/>
              <w:b/>
              <w:bCs/>
              <w:color w:val="404040" w:themeColor="text1" w:themeTint="BF"/>
              <w:spacing w:val="-16"/>
              <w:kern w:val="28"/>
              <w:sz w:val="64"/>
              <w:szCs w:val="64"/>
            </w:rPr>
            <w:t>Use Case: Wholesale Broadband</w:t>
          </w:r>
        </w:p>
        <w:p w14:paraId="25AA503D" w14:textId="77777777" w:rsidR="004227A2" w:rsidRPr="001A023A" w:rsidRDefault="004227A2" w:rsidP="001A023A">
          <w:pPr>
            <w:tabs>
              <w:tab w:val="right" w:pos="9360"/>
            </w:tabs>
            <w:ind w:left="-540"/>
            <w:rPr>
              <w:b/>
              <w:color w:val="404040"/>
              <w:sz w:val="36"/>
            </w:rPr>
          </w:pPr>
        </w:p>
        <w:p w14:paraId="11D4F25B" w14:textId="77777777" w:rsidR="00FB279B" w:rsidRPr="001A023A" w:rsidRDefault="00FB279B" w:rsidP="001A023A">
          <w:pPr>
            <w:tabs>
              <w:tab w:val="right" w:pos="9360"/>
            </w:tabs>
            <w:ind w:left="-540"/>
            <w:rPr>
              <w:b/>
              <w:color w:val="404040"/>
              <w:sz w:val="36"/>
            </w:rPr>
          </w:pPr>
        </w:p>
        <w:p w14:paraId="31624E66" w14:textId="77777777" w:rsidR="00FB279B" w:rsidRDefault="00FB279B" w:rsidP="001A023A">
          <w:pPr>
            <w:tabs>
              <w:tab w:val="right" w:pos="9360"/>
            </w:tabs>
            <w:ind w:left="-540"/>
            <w:rPr>
              <w:b/>
              <w:color w:val="404040"/>
              <w:sz w:val="36"/>
            </w:rPr>
          </w:pPr>
        </w:p>
        <w:p w14:paraId="23666185" w14:textId="77777777" w:rsidR="0088377C" w:rsidRDefault="0088377C" w:rsidP="001A023A">
          <w:pPr>
            <w:tabs>
              <w:tab w:val="right" w:pos="9360"/>
            </w:tabs>
            <w:ind w:left="-540"/>
            <w:rPr>
              <w:b/>
              <w:color w:val="404040"/>
              <w:sz w:val="36"/>
            </w:rPr>
          </w:pPr>
        </w:p>
        <w:p w14:paraId="29B7E337" w14:textId="77777777" w:rsidR="0088377C" w:rsidRDefault="0088377C" w:rsidP="001A023A">
          <w:pPr>
            <w:tabs>
              <w:tab w:val="right" w:pos="9360"/>
            </w:tabs>
            <w:ind w:left="-540"/>
            <w:rPr>
              <w:b/>
              <w:color w:val="404040"/>
              <w:sz w:val="36"/>
            </w:rPr>
          </w:pPr>
        </w:p>
        <w:p w14:paraId="051A16AC" w14:textId="77777777" w:rsidR="00A93A2B" w:rsidRDefault="00A93A2B" w:rsidP="001A023A">
          <w:pPr>
            <w:tabs>
              <w:tab w:val="right" w:pos="9360"/>
            </w:tabs>
            <w:ind w:left="-540"/>
            <w:rPr>
              <w:b/>
              <w:color w:val="404040"/>
              <w:sz w:val="36"/>
            </w:rPr>
          </w:pPr>
        </w:p>
        <w:p w14:paraId="5DC673EC" w14:textId="77777777" w:rsidR="00A93A2B" w:rsidRDefault="00A93A2B" w:rsidP="001A023A">
          <w:pPr>
            <w:tabs>
              <w:tab w:val="right" w:pos="9360"/>
            </w:tabs>
            <w:ind w:left="-540"/>
            <w:rPr>
              <w:b/>
              <w:color w:val="404040"/>
              <w:sz w:val="36"/>
            </w:rPr>
          </w:pPr>
        </w:p>
        <w:p w14:paraId="18175615" w14:textId="77777777" w:rsidR="00A93A2B" w:rsidRDefault="00A93A2B" w:rsidP="001A023A">
          <w:pPr>
            <w:tabs>
              <w:tab w:val="right" w:pos="9360"/>
            </w:tabs>
            <w:ind w:left="-540"/>
            <w:rPr>
              <w:b/>
              <w:color w:val="404040"/>
              <w:sz w:val="36"/>
            </w:rPr>
          </w:pPr>
        </w:p>
        <w:p w14:paraId="187A5CC0" w14:textId="77777777" w:rsidR="00A93A2B" w:rsidRDefault="00A93A2B" w:rsidP="001A023A">
          <w:pPr>
            <w:tabs>
              <w:tab w:val="right" w:pos="9360"/>
            </w:tabs>
            <w:ind w:left="-540"/>
            <w:rPr>
              <w:b/>
              <w:color w:val="404040"/>
              <w:sz w:val="36"/>
            </w:rPr>
          </w:pPr>
        </w:p>
        <w:p w14:paraId="562B706F" w14:textId="77777777" w:rsidR="00A93A2B" w:rsidRDefault="00A93A2B" w:rsidP="001A023A">
          <w:pPr>
            <w:tabs>
              <w:tab w:val="right" w:pos="9360"/>
            </w:tabs>
            <w:ind w:left="-540"/>
            <w:rPr>
              <w:b/>
              <w:color w:val="404040"/>
              <w:sz w:val="36"/>
            </w:rPr>
          </w:pPr>
        </w:p>
        <w:p w14:paraId="22CA8D17" w14:textId="77777777" w:rsidR="00A93A2B" w:rsidRDefault="00A93A2B" w:rsidP="001A023A">
          <w:pPr>
            <w:tabs>
              <w:tab w:val="right" w:pos="9360"/>
            </w:tabs>
            <w:ind w:left="-540"/>
            <w:rPr>
              <w:b/>
              <w:color w:val="404040"/>
              <w:sz w:val="36"/>
            </w:rPr>
          </w:pPr>
        </w:p>
        <w:p w14:paraId="66F41D28" w14:textId="77777777" w:rsidR="00A93A2B" w:rsidRDefault="00A93A2B" w:rsidP="001A023A">
          <w:pPr>
            <w:tabs>
              <w:tab w:val="right" w:pos="9360"/>
            </w:tabs>
            <w:ind w:left="-540"/>
            <w:rPr>
              <w:b/>
              <w:color w:val="404040"/>
              <w:sz w:val="36"/>
            </w:rPr>
          </w:pPr>
        </w:p>
        <w:p w14:paraId="720B492B" w14:textId="77777777" w:rsidR="00A93A2B" w:rsidRPr="001A023A" w:rsidRDefault="00A93A2B" w:rsidP="001A023A">
          <w:pPr>
            <w:tabs>
              <w:tab w:val="right" w:pos="9360"/>
            </w:tabs>
            <w:ind w:left="-540"/>
            <w:rPr>
              <w:b/>
              <w:color w:val="404040"/>
              <w:sz w:val="36"/>
            </w:rPr>
          </w:pPr>
        </w:p>
        <w:p w14:paraId="0E947BCB" w14:textId="3FA58E1B" w:rsidR="009E4909" w:rsidRPr="001A023A" w:rsidRDefault="00A93A2B" w:rsidP="00B04870">
          <w:pPr>
            <w:tabs>
              <w:tab w:val="right" w:pos="9360"/>
            </w:tabs>
            <w:ind w:left="-630"/>
            <w:rPr>
              <w:rFonts w:cs="Arial"/>
              <w:b/>
              <w:color w:val="404040"/>
              <w:sz w:val="36"/>
            </w:rPr>
          </w:pPr>
          <w:r>
            <w:rPr>
              <w:rFonts w:cs="Arial"/>
              <w:b/>
              <w:color w:val="404040"/>
              <w:sz w:val="36"/>
            </w:rPr>
            <w:t>TMFS018</w:t>
          </w:r>
        </w:p>
        <w:tbl>
          <w:tblPr>
            <w:tblStyle w:val="TableGrid"/>
            <w:tblW w:w="10656" w:type="dxa"/>
            <w:tblInd w:w="-725" w:type="dxa"/>
            <w:tblLook w:val="04A0" w:firstRow="1" w:lastRow="0" w:firstColumn="1" w:lastColumn="0" w:noHBand="0" w:noVBand="1"/>
          </w:tblPr>
          <w:tblGrid>
            <w:gridCol w:w="5472"/>
            <w:gridCol w:w="5184"/>
          </w:tblGrid>
          <w:tr w:rsidR="00EC0AF4" w14:paraId="78068245" w14:textId="77777777" w:rsidTr="005D78C8">
            <w:tc>
              <w:tcPr>
                <w:tcW w:w="5472" w:type="dxa"/>
              </w:tcPr>
              <w:p w14:paraId="715DC0CF" w14:textId="77777777" w:rsidR="00B04870" w:rsidRPr="001A023A" w:rsidRDefault="00252FA1" w:rsidP="00A001ED">
                <w:pPr>
                  <w:pStyle w:val="Titlesubtitle"/>
                  <w:spacing w:before="0"/>
                  <w:ind w:left="0"/>
                  <w:jc w:val="left"/>
                  <w:rPr>
                    <w:rFonts w:cs="Arial"/>
                    <w:b/>
                    <w:i w:val="0"/>
                    <w:color w:val="404040"/>
                    <w:sz w:val="28"/>
                  </w:rPr>
                </w:pPr>
                <w:r w:rsidRPr="001A023A">
                  <w:rPr>
                    <w:rFonts w:cs="Arial"/>
                    <w:b/>
                    <w:i w:val="0"/>
                    <w:color w:val="404040"/>
                    <w:sz w:val="28"/>
                  </w:rPr>
                  <w:t xml:space="preserve">Maturity Level: </w:t>
                </w:r>
                <w:r w:rsidR="00F66E34" w:rsidRPr="001A023A">
                  <w:rPr>
                    <w:rFonts w:cs="Arial"/>
                    <w:b/>
                    <w:i w:val="0"/>
                    <w:color w:val="404040"/>
                    <w:sz w:val="28"/>
                  </w:rPr>
                  <w:t>General availability (GA)</w:t>
                </w:r>
              </w:p>
            </w:tc>
            <w:tc>
              <w:tcPr>
                <w:tcW w:w="5184" w:type="dxa"/>
              </w:tcPr>
              <w:p w14:paraId="34BAA987" w14:textId="77777777" w:rsidR="00B04870" w:rsidRPr="001A023A" w:rsidRDefault="00252FA1" w:rsidP="00A001ED">
                <w:pPr>
                  <w:pStyle w:val="Titlesubtitle"/>
                  <w:spacing w:before="0"/>
                  <w:ind w:left="0"/>
                  <w:jc w:val="left"/>
                  <w:rPr>
                    <w:rFonts w:cs="Arial"/>
                    <w:b/>
                    <w:i w:val="0"/>
                    <w:iCs/>
                    <w:color w:val="404040"/>
                    <w:sz w:val="28"/>
                    <w:szCs w:val="28"/>
                  </w:rPr>
                </w:pPr>
                <w:r w:rsidRPr="001A023A">
                  <w:rPr>
                    <w:rFonts w:cs="Arial"/>
                    <w:b/>
                    <w:i w:val="0"/>
                    <w:iCs/>
                    <w:color w:val="404040"/>
                    <w:sz w:val="28"/>
                    <w:szCs w:val="28"/>
                  </w:rPr>
                  <w:t xml:space="preserve">Team Approved Date: </w:t>
                </w:r>
                <w:r w:rsidR="003917F8" w:rsidRPr="001A023A">
                  <w:rPr>
                    <w:rFonts w:cs="Arial"/>
                    <w:b/>
                    <w:i w:val="0"/>
                    <w:color w:val="404040"/>
                    <w:sz w:val="28"/>
                  </w:rPr>
                  <w:t>28-May-2026</w:t>
                </w:r>
              </w:p>
            </w:tc>
          </w:tr>
          <w:tr w:rsidR="00F71F2A" w14:paraId="3C350377" w14:textId="77777777" w:rsidTr="005D78C8">
            <w:tc>
              <w:tcPr>
                <w:tcW w:w="5472" w:type="dxa"/>
              </w:tcPr>
              <w:p w14:paraId="2CC0964A" w14:textId="510E2110" w:rsidR="00F71F2A" w:rsidRPr="00F71F2A" w:rsidRDefault="00F71F2A" w:rsidP="00F71F2A">
                <w:pPr>
                  <w:pStyle w:val="Titlesubtitle"/>
                  <w:spacing w:before="0"/>
                  <w:ind w:left="0"/>
                  <w:jc w:val="left"/>
                  <w:rPr>
                    <w:rFonts w:cs="Arial"/>
                    <w:b/>
                    <w:i w:val="0"/>
                    <w:iCs/>
                    <w:color w:val="404040"/>
                  </w:rPr>
                </w:pPr>
                <w:r w:rsidRPr="00F71F2A">
                  <w:rPr>
                    <w:rFonts w:cs="Arial"/>
                    <w:b/>
                    <w:i w:val="0"/>
                    <w:iCs/>
                    <w:color w:val="404040"/>
                    <w:sz w:val="28"/>
                    <w:szCs w:val="28"/>
                  </w:rPr>
                  <w:t>Release Status: Production</w:t>
                </w:r>
              </w:p>
            </w:tc>
            <w:tc>
              <w:tcPr>
                <w:tcW w:w="5184" w:type="dxa"/>
              </w:tcPr>
              <w:p w14:paraId="73526D38" w14:textId="6345526F" w:rsidR="00F71F2A" w:rsidRPr="00F71F2A" w:rsidRDefault="00F71F2A" w:rsidP="00F71F2A">
                <w:pPr>
                  <w:pStyle w:val="Titlesubtitle"/>
                  <w:spacing w:before="0"/>
                  <w:ind w:left="0"/>
                  <w:jc w:val="left"/>
                  <w:rPr>
                    <w:rFonts w:cs="Arial"/>
                    <w:b/>
                    <w:i w:val="0"/>
                    <w:iCs/>
                    <w:color w:val="404040"/>
                    <w:sz w:val="28"/>
                  </w:rPr>
                </w:pPr>
                <w:r w:rsidRPr="00F71F2A">
                  <w:rPr>
                    <w:rFonts w:cs="Arial"/>
                    <w:b/>
                    <w:i w:val="0"/>
                    <w:iCs/>
                    <w:color w:val="404040"/>
                    <w:sz w:val="28"/>
                    <w:szCs w:val="28"/>
                  </w:rPr>
                  <w:t>Approval Status: TM Forum Approved</w:t>
                </w:r>
              </w:p>
            </w:tc>
          </w:tr>
          <w:tr w:rsidR="00EC0AF4" w14:paraId="54C92322" w14:textId="77777777" w:rsidTr="005D78C8">
            <w:tc>
              <w:tcPr>
                <w:tcW w:w="5472" w:type="dxa"/>
              </w:tcPr>
              <w:p w14:paraId="58D2CB77" w14:textId="77777777" w:rsidR="00010557" w:rsidRPr="001A023A" w:rsidRDefault="00252FA1" w:rsidP="00A001ED">
                <w:pPr>
                  <w:pStyle w:val="Titlesubtitle"/>
                  <w:spacing w:before="0"/>
                  <w:ind w:left="0"/>
                  <w:jc w:val="left"/>
                  <w:rPr>
                    <w:rFonts w:cs="Arial"/>
                    <w:b/>
                    <w:i w:val="0"/>
                    <w:color w:val="404040"/>
                    <w:sz w:val="28"/>
                  </w:rPr>
                </w:pPr>
                <w:r w:rsidRPr="001A023A">
                  <w:rPr>
                    <w:rFonts w:cs="Arial"/>
                    <w:b/>
                    <w:i w:val="0"/>
                    <w:color w:val="404040"/>
                    <w:sz w:val="28"/>
                  </w:rPr>
                  <w:t xml:space="preserve">Version </w:t>
                </w:r>
                <w:r w:rsidR="00F66E34" w:rsidRPr="001A023A">
                  <w:rPr>
                    <w:rFonts w:cs="Arial"/>
                    <w:b/>
                    <w:i w:val="0"/>
                    <w:color w:val="404040"/>
                    <w:sz w:val="28"/>
                  </w:rPr>
                  <w:t>2.0.0</w:t>
                </w:r>
              </w:p>
            </w:tc>
            <w:tc>
              <w:tcPr>
                <w:tcW w:w="5184" w:type="dxa"/>
              </w:tcPr>
              <w:p w14:paraId="29D468E7" w14:textId="77777777" w:rsidR="00010557" w:rsidRPr="001A023A" w:rsidRDefault="00252FA1" w:rsidP="00A001ED">
                <w:pPr>
                  <w:pStyle w:val="Titlesubtitle"/>
                  <w:spacing w:before="0"/>
                  <w:ind w:left="0"/>
                  <w:jc w:val="left"/>
                  <w:rPr>
                    <w:rFonts w:cs="Arial"/>
                    <w:b/>
                    <w:i w:val="0"/>
                    <w:color w:val="404040"/>
                    <w:sz w:val="28"/>
                  </w:rPr>
                </w:pPr>
                <w:r w:rsidRPr="001A023A">
                  <w:rPr>
                    <w:rFonts w:cs="Arial"/>
                    <w:b/>
                    <w:i w:val="0"/>
                    <w:color w:val="404040"/>
                    <w:sz w:val="28"/>
                  </w:rPr>
                  <w:t xml:space="preserve">IPR Mode: </w:t>
                </w:r>
                <w:r w:rsidR="00F66E34" w:rsidRPr="001A023A">
                  <w:rPr>
                    <w:rFonts w:cs="Arial"/>
                    <w:b/>
                    <w:i w:val="0"/>
                    <w:color w:val="404040"/>
                    <w:sz w:val="28"/>
                  </w:rPr>
                  <w:t>Rand</w:t>
                </w:r>
              </w:p>
            </w:tc>
          </w:tr>
        </w:tbl>
        <w:p w14:paraId="4355B88D" w14:textId="77777777" w:rsidR="00FB279B" w:rsidRPr="001A023A" w:rsidRDefault="00FB279B" w:rsidP="00FB279B">
          <w:pPr>
            <w:spacing w:after="0"/>
            <w:rPr>
              <w:color w:val="404040"/>
              <w:szCs w:val="22"/>
            </w:rPr>
          </w:pPr>
        </w:p>
        <w:p w14:paraId="4A95D3F6" w14:textId="77777777" w:rsidR="00FB279B" w:rsidRDefault="00252FA1">
          <w:pPr>
            <w:spacing w:after="0"/>
            <w:rPr>
              <w:color w:val="404040"/>
              <w:szCs w:val="22"/>
            </w:rPr>
          </w:pPr>
          <w:r>
            <w:rPr>
              <w:color w:val="404040"/>
              <w:szCs w:val="22"/>
            </w:rPr>
            <w:br w:type="page"/>
          </w:r>
        </w:p>
        <w:p w14:paraId="76870B1F" w14:textId="77777777" w:rsidR="00C517CB" w:rsidRPr="00416A30" w:rsidRDefault="00252FA1" w:rsidP="00F02ADD">
          <w:pPr>
            <w:pStyle w:val="Heading1"/>
            <w:numPr>
              <w:ilvl w:val="0"/>
              <w:numId w:val="0"/>
            </w:numPr>
            <w:spacing w:before="0" w:after="0"/>
          </w:pPr>
          <w:bookmarkStart w:id="2" w:name="_Toc175037842"/>
          <w:bookmarkStart w:id="3" w:name="_Toc278370026"/>
          <w:bookmarkStart w:id="4" w:name="_Toc336283482"/>
          <w:bookmarkStart w:id="5" w:name="_Toc467247665"/>
          <w:bookmarkStart w:id="6" w:name="_Toc156046425"/>
          <w:bookmarkStart w:id="7" w:name="_Toc156046488"/>
          <w:bookmarkStart w:id="8" w:name="_Toc156046568"/>
          <w:bookmarkStart w:id="9" w:name="_Toc156046718"/>
          <w:bookmarkStart w:id="10" w:name="_Toc156046775"/>
          <w:bookmarkStart w:id="11" w:name="_Toc185442510"/>
          <w:bookmarkStart w:id="12" w:name="_Toc232008679"/>
          <w:r w:rsidRPr="00416A30">
            <w:lastRenderedPageBreak/>
            <w:t>Notice</w:t>
          </w:r>
          <w:bookmarkEnd w:id="2"/>
          <w:bookmarkEnd w:id="3"/>
          <w:bookmarkEnd w:id="4"/>
          <w:bookmarkEnd w:id="5"/>
          <w:bookmarkEnd w:id="6"/>
          <w:bookmarkEnd w:id="7"/>
          <w:bookmarkEnd w:id="8"/>
          <w:bookmarkEnd w:id="9"/>
          <w:bookmarkEnd w:id="10"/>
          <w:bookmarkEnd w:id="11"/>
          <w:bookmarkEnd w:id="12"/>
        </w:p>
        <w:p w14:paraId="35C29D6C" w14:textId="519838F7" w:rsidR="00C517CB" w:rsidRPr="00416A30" w:rsidRDefault="00252FA1" w:rsidP="00F02ADD">
          <w:pPr>
            <w:autoSpaceDE w:val="0"/>
            <w:autoSpaceDN w:val="0"/>
            <w:adjustRightInd w:val="0"/>
            <w:spacing w:after="0"/>
            <w:rPr>
              <w:rFonts w:eastAsia="Calibri" w:cs="Arial"/>
              <w:color w:val="000000"/>
            </w:rPr>
          </w:pPr>
          <w:r w:rsidRPr="00416A30">
            <w:rPr>
              <w:rFonts w:eastAsia="Calibri" w:cs="Arial"/>
              <w:color w:val="000000"/>
            </w:rPr>
            <w:t>Copyright © TM Forum 202</w:t>
          </w:r>
          <w:r w:rsidR="00A93A2B">
            <w:rPr>
              <w:rFonts w:eastAsia="Calibri" w:cs="Arial"/>
              <w:color w:val="000000"/>
            </w:rPr>
            <w:t>6</w:t>
          </w:r>
          <w:r w:rsidRPr="00416A30">
            <w:rPr>
              <w:rFonts w:eastAsia="Calibri" w:cs="Arial"/>
              <w:color w:val="000000"/>
            </w:rPr>
            <w:t>. All Rights Reserved.</w:t>
          </w:r>
        </w:p>
        <w:p w14:paraId="061E0723" w14:textId="77777777" w:rsidR="00C517CB" w:rsidRPr="00416A30" w:rsidRDefault="00C517CB" w:rsidP="00C517CB">
          <w:pPr>
            <w:autoSpaceDE w:val="0"/>
            <w:autoSpaceDN w:val="0"/>
            <w:adjustRightInd w:val="0"/>
            <w:ind w:firstLine="720"/>
            <w:rPr>
              <w:rFonts w:eastAsia="Calibri" w:cstheme="majorHAnsi"/>
              <w:color w:val="000000"/>
            </w:rPr>
          </w:pPr>
        </w:p>
        <w:p w14:paraId="49048775" w14:textId="77777777" w:rsidR="00C517CB" w:rsidRPr="00416A30" w:rsidRDefault="00252FA1" w:rsidP="00C517CB">
          <w:pPr>
            <w:autoSpaceDE w:val="0"/>
            <w:autoSpaceDN w:val="0"/>
            <w:adjustRightInd w:val="0"/>
            <w:spacing w:after="0"/>
            <w:rPr>
              <w:rFonts w:eastAsia="Calibri" w:cs="Calibri"/>
              <w:color w:val="000000"/>
            </w:rPr>
          </w:pPr>
          <w:r w:rsidRPr="00416A30">
            <w:rPr>
              <w:rFonts w:eastAsia="Calibri" w:cs="Calibri"/>
              <w:color w:val="000000"/>
            </w:rPr>
            <w:t>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w:t>
          </w:r>
          <w:r w:rsidRPr="00416A30">
            <w:rPr>
              <w:rFonts w:eastAsia="Calibri" w:cstheme="majorHAnsi"/>
              <w:color w:val="000000"/>
            </w:rPr>
            <w:t xml:space="preserve"> </w:t>
          </w:r>
          <w:r w:rsidRPr="00416A30">
            <w:rPr>
              <w:rFonts w:eastAsia="Calibri" w:cs="Calibri"/>
              <w:color w:val="000000"/>
            </w:rPr>
            <w:t xml:space="preserve">by removing the copyright notice or references to TM FORUM, except as needed for the purpose of developing any document or deliverable produced by a TM FORUM Collaboration Project Team (in which case the rules applicable to copyrights, as set forth in the </w:t>
          </w:r>
          <w:hyperlink r:id="rId8" w:history="1">
            <w:r w:rsidR="00C517CB" w:rsidRPr="00416A30">
              <w:rPr>
                <w:rFonts w:eastAsia="Calibri" w:cs="Calibri"/>
                <w:color w:val="0000FF"/>
                <w:u w:val="single"/>
              </w:rPr>
              <w:t>TM FORUM IPR Policy</w:t>
            </w:r>
          </w:hyperlink>
          <w:r w:rsidRPr="00416A30">
            <w:rPr>
              <w:rFonts w:eastAsia="Calibri" w:cs="Calibri"/>
              <w:color w:val="000000"/>
            </w:rPr>
            <w:t>, must be followed) or as required to translate it into languages other than English.</w:t>
          </w:r>
        </w:p>
        <w:p w14:paraId="4DCD60C1" w14:textId="77777777" w:rsidR="00C517CB" w:rsidRPr="00416A30" w:rsidRDefault="00C517CB" w:rsidP="00C517CB">
          <w:pPr>
            <w:autoSpaceDE w:val="0"/>
            <w:autoSpaceDN w:val="0"/>
            <w:adjustRightInd w:val="0"/>
            <w:spacing w:after="0"/>
            <w:rPr>
              <w:rFonts w:eastAsia="Calibri" w:cs="Calibri"/>
              <w:color w:val="000000"/>
            </w:rPr>
          </w:pPr>
        </w:p>
        <w:p w14:paraId="5B05B05E" w14:textId="77777777" w:rsidR="00C517CB" w:rsidRPr="00416A30" w:rsidRDefault="00252FA1" w:rsidP="00C517CB">
          <w:pPr>
            <w:autoSpaceDE w:val="0"/>
            <w:autoSpaceDN w:val="0"/>
            <w:adjustRightInd w:val="0"/>
            <w:spacing w:after="0"/>
            <w:rPr>
              <w:rFonts w:eastAsia="Calibri" w:cs="Calibri"/>
              <w:color w:val="000000"/>
            </w:rPr>
          </w:pPr>
          <w:r w:rsidRPr="00416A30">
            <w:rPr>
              <w:rFonts w:eastAsia="Calibri" w:cs="Calibri"/>
              <w:color w:val="000000"/>
            </w:rPr>
            <w:t xml:space="preserve">The limited permissions granted above are perpetual and will not be revoked by TM FORUM or its successors or assigns. </w:t>
          </w:r>
        </w:p>
        <w:p w14:paraId="044BE157" w14:textId="77777777" w:rsidR="00C517CB" w:rsidRPr="00416A30" w:rsidRDefault="00C517CB" w:rsidP="00C517CB">
          <w:pPr>
            <w:autoSpaceDE w:val="0"/>
            <w:autoSpaceDN w:val="0"/>
            <w:adjustRightInd w:val="0"/>
            <w:spacing w:after="0"/>
            <w:rPr>
              <w:rFonts w:eastAsia="Calibri" w:cs="Calibri"/>
              <w:color w:val="000000"/>
            </w:rPr>
          </w:pPr>
        </w:p>
        <w:p w14:paraId="6E107C40" w14:textId="77777777" w:rsidR="00C517CB" w:rsidRPr="00416A30" w:rsidRDefault="00252FA1" w:rsidP="00C517CB">
          <w:pPr>
            <w:autoSpaceDE w:val="0"/>
            <w:autoSpaceDN w:val="0"/>
            <w:adjustRightInd w:val="0"/>
            <w:spacing w:after="0"/>
            <w:rPr>
              <w:rFonts w:eastAsia="Calibri" w:cs="Calibri"/>
              <w:color w:val="000000"/>
            </w:rPr>
          </w:pPr>
          <w:r w:rsidRPr="00416A30">
            <w:rPr>
              <w:rFonts w:eastAsia="Calibri" w:cs="Calibri"/>
              <w:color w:val="000000"/>
            </w:rPr>
            <w:t xml:space="preserve">This document and the information contained herein is provided on an “AS IS” basis and TM FORUM DISCLAIMS ALL WARRANTIES, EXPRESS OR IMPLIED, INCLUDING BUT NOT LIMITED TO ANY WARRANTY THAT THE USE OF THE INFORMATION HEREIN WILL NOT INFRINGE ANY OWNERSHIP RIGHTS OR ANY IMPLIED WARRANTIES OF MERCHANTABILITY OR FITNESS FOR A PARTICULAR PURPOSE. </w:t>
          </w:r>
        </w:p>
        <w:p w14:paraId="097BA58E" w14:textId="77777777" w:rsidR="00C517CB" w:rsidRPr="00416A30" w:rsidRDefault="00C517CB" w:rsidP="00C517CB">
          <w:pPr>
            <w:spacing w:after="0"/>
            <w:rPr>
              <w:rFonts w:cs="Calibri"/>
            </w:rPr>
          </w:pPr>
        </w:p>
        <w:p w14:paraId="4F4EBADF" w14:textId="77777777" w:rsidR="00F02ADD" w:rsidRPr="00CA1006" w:rsidRDefault="00F02ADD" w:rsidP="00F02ADD">
          <w:pPr>
            <w:autoSpaceDE w:val="0"/>
            <w:autoSpaceDN w:val="0"/>
            <w:adjustRightInd w:val="0"/>
            <w:spacing w:after="0"/>
            <w:ind w:right="720"/>
            <w:rPr>
              <w:rFonts w:cs="Arial"/>
              <w:color w:val="000000"/>
            </w:rPr>
          </w:pPr>
          <w:bookmarkStart w:id="13" w:name="_Hlk131408026"/>
          <w:bookmarkStart w:id="14" w:name="_Hlk148092860"/>
          <w:r w:rsidRPr="00CA1006">
            <w:rPr>
              <w:rFonts w:cs="Arial"/>
              <w:color w:val="000000"/>
            </w:rPr>
            <w:t>TM FORUM invites any TM FORUM Member or any other party that believes it has patent claims that would necessarily be infringed by implementations of this TM Forum Standards Final Deliverable, to notify the TM FORUM Team Administrator and provide an indication of its willingness to grant patent licenses to such patent claims in a manner consistent with the IPR Mode of the TM FORUM Collaboration Project Team that produced this deliverable.</w:t>
          </w:r>
        </w:p>
        <w:p w14:paraId="1A63E577" w14:textId="77777777" w:rsidR="00F02ADD" w:rsidRDefault="00F02ADD" w:rsidP="00F02ADD">
          <w:pPr>
            <w:autoSpaceDE w:val="0"/>
            <w:autoSpaceDN w:val="0"/>
            <w:adjustRightInd w:val="0"/>
            <w:spacing w:after="0"/>
            <w:ind w:right="720"/>
            <w:rPr>
              <w:rFonts w:cs="Arial"/>
              <w:color w:val="000000"/>
            </w:rPr>
          </w:pPr>
        </w:p>
        <w:p w14:paraId="0566C1A7" w14:textId="77777777" w:rsidR="00F02ADD" w:rsidRPr="00CA1006" w:rsidRDefault="00F02ADD" w:rsidP="00F02ADD">
          <w:pPr>
            <w:autoSpaceDE w:val="0"/>
            <w:autoSpaceDN w:val="0"/>
            <w:adjustRightInd w:val="0"/>
            <w:spacing w:after="0"/>
            <w:ind w:right="720"/>
            <w:rPr>
              <w:rFonts w:cs="Arial"/>
              <w:color w:val="000000"/>
            </w:rPr>
          </w:pPr>
          <w:r w:rsidRPr="00CA1006">
            <w:rPr>
              <w:rFonts w:cs="Arial"/>
              <w:color w:val="000000"/>
            </w:rPr>
            <w:t>The TM FORUM invites any party to contact the TM FORUM Team Administrator if it is aware of a claim of ownership of any patent claims that would necessarily be infringed by implementations of this TM FORUM Standards Final Deliverable by a patent holder that is not willing to provide a license to such patent claims in a manner consistent with the IPR Mode of the TM FORUM Collaboration Project Team that produced this TM FORUM Standards Final Deliverable. TM FORUM may include such claims on its website but disclaims any obligation to do so.</w:t>
          </w:r>
        </w:p>
        <w:p w14:paraId="521FD8B7" w14:textId="77777777" w:rsidR="00F02ADD" w:rsidRDefault="00F02ADD" w:rsidP="00F02ADD">
          <w:pPr>
            <w:autoSpaceDE w:val="0"/>
            <w:autoSpaceDN w:val="0"/>
            <w:adjustRightInd w:val="0"/>
            <w:spacing w:after="0"/>
            <w:ind w:right="720"/>
            <w:rPr>
              <w:rFonts w:cs="Arial"/>
              <w:color w:val="000000"/>
            </w:rPr>
          </w:pPr>
        </w:p>
        <w:p w14:paraId="2AC9D566" w14:textId="77777777" w:rsidR="00F02ADD" w:rsidRPr="00CA1006" w:rsidRDefault="00F02ADD" w:rsidP="00F02ADD">
          <w:pPr>
            <w:autoSpaceDE w:val="0"/>
            <w:autoSpaceDN w:val="0"/>
            <w:adjustRightInd w:val="0"/>
            <w:spacing w:after="0"/>
            <w:ind w:right="720"/>
            <w:rPr>
              <w:rFonts w:cs="Arial"/>
              <w:color w:val="000000"/>
            </w:rPr>
          </w:pPr>
          <w:r w:rsidRPr="00CA1006">
            <w:rPr>
              <w:rFonts w:cs="Arial"/>
              <w:color w:val="000000"/>
            </w:rPr>
            <w:t xml:space="preserve">TM FORUM takes no position regarding the validity or scope of any intellectual property or other rights that might be claimed to pertain to the implementation or use of the technology described in this TM FORUM </w:t>
          </w:r>
          <w:r w:rsidRPr="00CA1006">
            <w:rPr>
              <w:rFonts w:cs="Arial"/>
              <w:color w:val="000000"/>
            </w:rPr>
            <w:lastRenderedPageBreak/>
            <w:t>Standards Final Deliverable or the extent to which any license under such rights might or might not be available; neither does it represent that it has made any effort to identify any such rights. Information on TM FORUM's procedures with respect to rights in any document or deliverable produced by a TM FORUM Collaboration Project Team can be found on the TM FORUM website. Copies of claims of rights made available for publication and any assurances of licenses to be made available, or the result of an attempt made to obtain a general license or permission for the use of such proprietary rights by implementers or users of this TM FORUM Standards Final Deliverable, can be obtained from the TM FORUM Team Administrator. TM FORUM makes no representation that any information or list of intellectual property rights will at any time be complete, or that any claims in such list are, in fact, Essential Claims.</w:t>
          </w:r>
        </w:p>
        <w:bookmarkEnd w:id="13"/>
        <w:bookmarkEnd w:id="14"/>
        <w:p w14:paraId="39036916" w14:textId="77777777" w:rsidR="00F02ADD" w:rsidRDefault="00F02ADD" w:rsidP="00C517CB">
          <w:pPr>
            <w:spacing w:after="0"/>
            <w:rPr>
              <w:rFonts w:cs="Calibri"/>
            </w:rPr>
          </w:pPr>
        </w:p>
        <w:p w14:paraId="678AE744" w14:textId="05D78B30" w:rsidR="00C517CB" w:rsidRPr="00416A30" w:rsidRDefault="00252FA1" w:rsidP="00C517CB">
          <w:pPr>
            <w:spacing w:after="0"/>
            <w:rPr>
              <w:rFonts w:cs="Calibri"/>
            </w:rPr>
          </w:pPr>
          <w:r w:rsidRPr="00416A30">
            <w:rPr>
              <w:rFonts w:cs="Calibri"/>
            </w:rPr>
            <w:t xml:space="preserve">Direct inquiries to the TM Forum office: </w:t>
          </w:r>
        </w:p>
        <w:p w14:paraId="56D6FBC3" w14:textId="77777777" w:rsidR="00C517CB" w:rsidRPr="00416A30" w:rsidRDefault="00C517CB" w:rsidP="00C517CB">
          <w:pPr>
            <w:spacing w:after="0"/>
            <w:rPr>
              <w:rFonts w:cs="Calibri"/>
            </w:rPr>
          </w:pPr>
        </w:p>
        <w:p w14:paraId="10853C70" w14:textId="77777777" w:rsidR="00C517CB" w:rsidRPr="00416A30" w:rsidRDefault="00252FA1" w:rsidP="00C517CB">
          <w:pPr>
            <w:spacing w:after="0"/>
            <w:rPr>
              <w:rFonts w:eastAsia="MS PMincho" w:cs="Calibri"/>
            </w:rPr>
          </w:pPr>
          <w:r w:rsidRPr="00416A30">
            <w:rPr>
              <w:rFonts w:eastAsia="MS PMincho" w:cs="Calibri"/>
            </w:rPr>
            <w:t>100 Enterprise Drive</w:t>
          </w:r>
        </w:p>
        <w:p w14:paraId="626C4AEF" w14:textId="77777777" w:rsidR="001A023A" w:rsidRPr="00416A30" w:rsidRDefault="00252FA1" w:rsidP="00C517CB">
          <w:pPr>
            <w:spacing w:after="0"/>
            <w:rPr>
              <w:rFonts w:eastAsia="MS PMincho" w:cs="Calibri"/>
            </w:rPr>
          </w:pPr>
          <w:r w:rsidRPr="00416A30">
            <w:rPr>
              <w:rFonts w:eastAsia="MS PMincho" w:cs="Calibri"/>
            </w:rPr>
            <w:t>Suite 301 #1649</w:t>
          </w:r>
        </w:p>
        <w:p w14:paraId="6F83A024" w14:textId="77777777" w:rsidR="00C517CB" w:rsidRPr="00416A30" w:rsidRDefault="00252FA1" w:rsidP="00C517CB">
          <w:pPr>
            <w:spacing w:after="0"/>
            <w:rPr>
              <w:rFonts w:eastAsia="MS PMincho" w:cs="Calibri"/>
            </w:rPr>
          </w:pPr>
          <w:r w:rsidRPr="00416A30">
            <w:rPr>
              <w:rFonts w:eastAsia="MS PMincho" w:cs="Calibri"/>
            </w:rPr>
            <w:t>Rockaway, NJ 0708</w:t>
          </w:r>
          <w:r w:rsidR="00416A30" w:rsidRPr="00416A30">
            <w:rPr>
              <w:rFonts w:eastAsia="MS PMincho" w:cs="Calibri"/>
            </w:rPr>
            <w:t>66</w:t>
          </w:r>
          <w:r w:rsidRPr="00416A30">
            <w:rPr>
              <w:rFonts w:eastAsia="MS PMincho" w:cs="Calibri"/>
            </w:rPr>
            <w:t>, USA</w:t>
          </w:r>
        </w:p>
        <w:p w14:paraId="27A385CF" w14:textId="77777777" w:rsidR="00C517CB" w:rsidRPr="00416A30" w:rsidRDefault="00252FA1" w:rsidP="00C517CB">
          <w:pPr>
            <w:spacing w:after="0"/>
            <w:rPr>
              <w:rFonts w:cs="Calibri"/>
            </w:rPr>
          </w:pPr>
          <w:r w:rsidRPr="00416A30">
            <w:rPr>
              <w:rFonts w:cs="Calibri"/>
              <w:lang w:val="es-ES"/>
            </w:rPr>
            <w:t xml:space="preserve">Tel No.  </w:t>
          </w:r>
          <w:r w:rsidRPr="00416A30">
            <w:rPr>
              <w:rFonts w:cs="Calibri"/>
            </w:rPr>
            <w:t>+1 862 227 1648</w:t>
          </w:r>
        </w:p>
        <w:p w14:paraId="47510C13" w14:textId="77777777" w:rsidR="00C517CB" w:rsidRPr="00416A30" w:rsidRDefault="00252FA1" w:rsidP="00C517CB">
          <w:pPr>
            <w:rPr>
              <w:rFonts w:cs="Calibri"/>
            </w:rPr>
          </w:pPr>
          <w:r w:rsidRPr="00416A30">
            <w:rPr>
              <w:rFonts w:cs="Calibri"/>
            </w:rPr>
            <w:t xml:space="preserve">TM Forum Web Page: </w:t>
          </w:r>
          <w:hyperlink r:id="rId9" w:history="1">
            <w:r w:rsidR="00C517CB" w:rsidRPr="00416A30">
              <w:rPr>
                <w:rStyle w:val="Hyperlink"/>
                <w:rFonts w:cs="Calibri"/>
              </w:rPr>
              <w:t>www.tmforum.org</w:t>
            </w:r>
          </w:hyperlink>
        </w:p>
        <w:p w14:paraId="0B48FF62" w14:textId="77777777" w:rsidR="00C517CB" w:rsidRPr="00416A30" w:rsidRDefault="00C517CB" w:rsidP="00C517CB">
          <w:pPr>
            <w:rPr>
              <w:rFonts w:cs="Calibri"/>
            </w:rPr>
          </w:pPr>
        </w:p>
        <w:p w14:paraId="0A7A1B36" w14:textId="77777777" w:rsidR="00C517CB" w:rsidRPr="00416A30" w:rsidRDefault="00C517CB" w:rsidP="00C517CB">
          <w:pPr>
            <w:rPr>
              <w:rFonts w:cs="Calibri"/>
            </w:rPr>
          </w:pPr>
        </w:p>
        <w:p w14:paraId="09729A79" w14:textId="77777777" w:rsidR="00C517CB" w:rsidRPr="00416A30" w:rsidRDefault="00C517CB" w:rsidP="00C517CB">
          <w:pPr>
            <w:rPr>
              <w:rFonts w:cs="Calibri"/>
            </w:rPr>
          </w:pPr>
        </w:p>
        <w:p w14:paraId="0C9CBBBF" w14:textId="77777777" w:rsidR="000E6031" w:rsidRDefault="00252FA1">
          <w:pPr>
            <w:spacing w:after="0"/>
            <w:rPr>
              <w:color w:val="404040"/>
              <w:szCs w:val="22"/>
            </w:rPr>
          </w:pPr>
          <w:r>
            <w:rPr>
              <w:color w:val="404040"/>
              <w:szCs w:val="22"/>
            </w:rPr>
            <w:br w:type="page"/>
          </w:r>
        </w:p>
        <w:bookmarkStart w:id="15" w:name="_Toc232008680" w:displacedByCustomXml="next"/>
        <w:bookmarkStart w:id="16" w:name="_Toc156046426" w:displacedByCustomXml="next"/>
        <w:bookmarkStart w:id="17" w:name="_Toc156046489" w:displacedByCustomXml="next"/>
        <w:bookmarkStart w:id="18" w:name="_Toc156046569" w:displacedByCustomXml="next"/>
        <w:bookmarkStart w:id="19" w:name="_Toc156046719" w:displacedByCustomXml="next"/>
        <w:bookmarkStart w:id="20" w:name="_Toc156046776" w:displacedByCustomXml="next"/>
        <w:sdt>
          <w:sdtPr>
            <w:rPr>
              <w:rFonts w:ascii="MinionPro" w:hAnsi="MinionPro" w:cs="Times New Roman"/>
              <w:bCs w:val="0"/>
              <w:color w:val="000000" w:themeColor="text1"/>
              <w:kern w:val="0"/>
              <w:sz w:val="22"/>
              <w:szCs w:val="24"/>
            </w:rPr>
            <w:id w:val="-1882774219"/>
            <w:docPartObj>
              <w:docPartGallery w:val="Table of Contents"/>
              <w:docPartUnique/>
            </w:docPartObj>
          </w:sdtPr>
          <w:sdtEndPr>
            <w:rPr>
              <w:rFonts w:ascii="Aptos" w:hAnsi="Aptos"/>
              <w:noProof/>
              <w:sz w:val="24"/>
            </w:rPr>
          </w:sdtEndPr>
          <w:sdtContent>
            <w:p w14:paraId="73DB532B" w14:textId="77777777" w:rsidR="000E6031" w:rsidRPr="00E50CB2" w:rsidRDefault="00252FA1" w:rsidP="004C493A">
              <w:pPr>
                <w:pStyle w:val="Heading1"/>
                <w:numPr>
                  <w:ilvl w:val="0"/>
                  <w:numId w:val="0"/>
                </w:numPr>
                <w:rPr>
                  <w:rFonts w:ascii="MinionPro" w:hAnsi="MinionPro"/>
                </w:rPr>
              </w:pPr>
              <w:r w:rsidRPr="009C7BB5">
                <w:t>Table of Contents</w:t>
              </w:r>
              <w:bookmarkEnd w:id="20"/>
              <w:bookmarkEnd w:id="19"/>
              <w:bookmarkEnd w:id="18"/>
              <w:bookmarkEnd w:id="17"/>
              <w:bookmarkEnd w:id="16"/>
              <w:bookmarkEnd w:id="15"/>
              <w:r w:rsidR="001A023A">
                <w:tab/>
              </w:r>
            </w:p>
            <w:p w14:paraId="15E31C17" w14:textId="58CC843E" w:rsidR="00A77F8F" w:rsidRDefault="00252FA1">
              <w:pPr>
                <w:pStyle w:val="TOC1"/>
                <w:tabs>
                  <w:tab w:val="right" w:leader="dot" w:pos="8487"/>
                </w:tabs>
                <w:rPr>
                  <w:rFonts w:asciiTheme="minorHAnsi" w:eastAsiaTheme="minorEastAsia" w:hAnsiTheme="minorHAnsi" w:cstheme="minorBidi"/>
                  <w:color w:val="auto"/>
                  <w:kern w:val="2"/>
                  <w14:ligatures w14:val="standardContextual"/>
                </w:rPr>
              </w:pPr>
              <w:r w:rsidRPr="008C2B47">
                <w:fldChar w:fldCharType="begin"/>
              </w:r>
              <w:r w:rsidRPr="008C2B47">
                <w:instrText xml:space="preserve"> TOC \o "1-5" \h \z \u </w:instrText>
              </w:r>
              <w:r w:rsidRPr="008C2B47">
                <w:fldChar w:fldCharType="separate"/>
              </w:r>
              <w:hyperlink w:anchor="_Toc232008679" w:history="1">
                <w:r w:rsidR="00A77F8F" w:rsidRPr="00585E0F">
                  <w:rPr>
                    <w:rStyle w:val="Hyperlink"/>
                  </w:rPr>
                  <w:t>Notice</w:t>
                </w:r>
                <w:r w:rsidR="00A77F8F">
                  <w:rPr>
                    <w:webHidden/>
                  </w:rPr>
                  <w:tab/>
                </w:r>
                <w:r w:rsidR="00A77F8F">
                  <w:rPr>
                    <w:webHidden/>
                  </w:rPr>
                  <w:fldChar w:fldCharType="begin"/>
                </w:r>
                <w:r w:rsidR="00A77F8F">
                  <w:rPr>
                    <w:webHidden/>
                  </w:rPr>
                  <w:instrText xml:space="preserve"> PAGEREF _Toc232008679 \h </w:instrText>
                </w:r>
                <w:r w:rsidR="00A77F8F">
                  <w:rPr>
                    <w:webHidden/>
                  </w:rPr>
                </w:r>
                <w:r w:rsidR="00A77F8F">
                  <w:rPr>
                    <w:webHidden/>
                  </w:rPr>
                  <w:fldChar w:fldCharType="separate"/>
                </w:r>
                <w:r w:rsidR="00A77F8F">
                  <w:rPr>
                    <w:webHidden/>
                  </w:rPr>
                  <w:t>2</w:t>
                </w:r>
                <w:r w:rsidR="00A77F8F">
                  <w:rPr>
                    <w:webHidden/>
                  </w:rPr>
                  <w:fldChar w:fldCharType="end"/>
                </w:r>
              </w:hyperlink>
            </w:p>
            <w:p w14:paraId="44B9556E" w14:textId="6DF87448" w:rsidR="00A77F8F" w:rsidRDefault="00A77F8F">
              <w:pPr>
                <w:pStyle w:val="TOC1"/>
                <w:tabs>
                  <w:tab w:val="right" w:leader="dot" w:pos="8487"/>
                </w:tabs>
                <w:rPr>
                  <w:rFonts w:asciiTheme="minorHAnsi" w:eastAsiaTheme="minorEastAsia" w:hAnsiTheme="minorHAnsi" w:cstheme="minorBidi"/>
                  <w:color w:val="auto"/>
                  <w:kern w:val="2"/>
                  <w14:ligatures w14:val="standardContextual"/>
                </w:rPr>
              </w:pPr>
              <w:hyperlink w:anchor="_Toc232008680" w:history="1">
                <w:r w:rsidRPr="00585E0F">
                  <w:rPr>
                    <w:rStyle w:val="Hyperlink"/>
                  </w:rPr>
                  <w:t>Table of Contents</w:t>
                </w:r>
                <w:r>
                  <w:rPr>
                    <w:webHidden/>
                  </w:rPr>
                  <w:tab/>
                </w:r>
                <w:r>
                  <w:rPr>
                    <w:webHidden/>
                  </w:rPr>
                  <w:fldChar w:fldCharType="begin"/>
                </w:r>
                <w:r>
                  <w:rPr>
                    <w:webHidden/>
                  </w:rPr>
                  <w:instrText xml:space="preserve"> PAGEREF _Toc232008680 \h </w:instrText>
                </w:r>
                <w:r>
                  <w:rPr>
                    <w:webHidden/>
                  </w:rPr>
                </w:r>
                <w:r>
                  <w:rPr>
                    <w:webHidden/>
                  </w:rPr>
                  <w:fldChar w:fldCharType="separate"/>
                </w:r>
                <w:r>
                  <w:rPr>
                    <w:webHidden/>
                  </w:rPr>
                  <w:t>3</w:t>
                </w:r>
                <w:r>
                  <w:rPr>
                    <w:webHidden/>
                  </w:rPr>
                  <w:fldChar w:fldCharType="end"/>
                </w:r>
              </w:hyperlink>
            </w:p>
            <w:p w14:paraId="150F23D9" w14:textId="4AABE59A" w:rsidR="00A77F8F" w:rsidRDefault="00A77F8F">
              <w:pPr>
                <w:pStyle w:val="TOC1"/>
                <w:tabs>
                  <w:tab w:val="right" w:leader="dot" w:pos="8487"/>
                </w:tabs>
                <w:rPr>
                  <w:rFonts w:asciiTheme="minorHAnsi" w:eastAsiaTheme="minorEastAsia" w:hAnsiTheme="minorHAnsi" w:cstheme="minorBidi"/>
                  <w:color w:val="auto"/>
                  <w:kern w:val="2"/>
                  <w14:ligatures w14:val="standardContextual"/>
                </w:rPr>
              </w:pPr>
              <w:hyperlink w:anchor="_Toc232008681" w:history="1">
                <w:r w:rsidRPr="00585E0F">
                  <w:rPr>
                    <w:rStyle w:val="Hyperlink"/>
                  </w:rPr>
                  <w:t>Executive Summary</w:t>
                </w:r>
                <w:r>
                  <w:rPr>
                    <w:webHidden/>
                  </w:rPr>
                  <w:tab/>
                </w:r>
                <w:r>
                  <w:rPr>
                    <w:webHidden/>
                  </w:rPr>
                  <w:fldChar w:fldCharType="begin"/>
                </w:r>
                <w:r>
                  <w:rPr>
                    <w:webHidden/>
                  </w:rPr>
                  <w:instrText xml:space="preserve"> PAGEREF _Toc232008681 \h </w:instrText>
                </w:r>
                <w:r>
                  <w:rPr>
                    <w:webHidden/>
                  </w:rPr>
                </w:r>
                <w:r>
                  <w:rPr>
                    <w:webHidden/>
                  </w:rPr>
                  <w:fldChar w:fldCharType="separate"/>
                </w:r>
                <w:r>
                  <w:rPr>
                    <w:webHidden/>
                  </w:rPr>
                  <w:t>7</w:t>
                </w:r>
                <w:r>
                  <w:rPr>
                    <w:webHidden/>
                  </w:rPr>
                  <w:fldChar w:fldCharType="end"/>
                </w:r>
              </w:hyperlink>
            </w:p>
            <w:p w14:paraId="00DEE8DE" w14:textId="31428D1F" w:rsidR="00A77F8F" w:rsidRDefault="00A77F8F">
              <w:pPr>
                <w:pStyle w:val="TOC1"/>
                <w:tabs>
                  <w:tab w:val="left" w:pos="907"/>
                  <w:tab w:val="right" w:leader="dot" w:pos="8487"/>
                </w:tabs>
                <w:rPr>
                  <w:rFonts w:asciiTheme="minorHAnsi" w:eastAsiaTheme="minorEastAsia" w:hAnsiTheme="minorHAnsi" w:cstheme="minorBidi"/>
                  <w:color w:val="auto"/>
                  <w:kern w:val="2"/>
                  <w14:ligatures w14:val="standardContextual"/>
                </w:rPr>
              </w:pPr>
              <w:hyperlink w:anchor="_Toc232008682" w:history="1">
                <w:r w:rsidRPr="00585E0F">
                  <w:rPr>
                    <w:rStyle w:val="Hyperlink"/>
                  </w:rPr>
                  <w:t>1.</w:t>
                </w:r>
                <w:r>
                  <w:rPr>
                    <w:rFonts w:asciiTheme="minorHAnsi" w:eastAsiaTheme="minorEastAsia" w:hAnsiTheme="minorHAnsi" w:cstheme="minorBidi"/>
                    <w:color w:val="auto"/>
                    <w:kern w:val="2"/>
                    <w14:ligatures w14:val="standardContextual"/>
                  </w:rPr>
                  <w:tab/>
                </w:r>
                <w:r w:rsidRPr="00585E0F">
                  <w:rPr>
                    <w:rStyle w:val="Hyperlink"/>
                  </w:rPr>
                  <w:t>Introduction</w:t>
                </w:r>
                <w:r>
                  <w:rPr>
                    <w:webHidden/>
                  </w:rPr>
                  <w:tab/>
                </w:r>
                <w:r>
                  <w:rPr>
                    <w:webHidden/>
                  </w:rPr>
                  <w:fldChar w:fldCharType="begin"/>
                </w:r>
                <w:r>
                  <w:rPr>
                    <w:webHidden/>
                  </w:rPr>
                  <w:instrText xml:space="preserve"> PAGEREF _Toc232008682 \h </w:instrText>
                </w:r>
                <w:r>
                  <w:rPr>
                    <w:webHidden/>
                  </w:rPr>
                </w:r>
                <w:r>
                  <w:rPr>
                    <w:webHidden/>
                  </w:rPr>
                  <w:fldChar w:fldCharType="separate"/>
                </w:r>
                <w:r>
                  <w:rPr>
                    <w:webHidden/>
                  </w:rPr>
                  <w:t>8</w:t>
                </w:r>
                <w:r>
                  <w:rPr>
                    <w:webHidden/>
                  </w:rPr>
                  <w:fldChar w:fldCharType="end"/>
                </w:r>
              </w:hyperlink>
            </w:p>
            <w:p w14:paraId="0298467F" w14:textId="0BD90C89" w:rsidR="00A77F8F" w:rsidRDefault="00A77F8F">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2008683" w:history="1">
                <w:r w:rsidRPr="00585E0F">
                  <w:rPr>
                    <w:rStyle w:val="Hyperlink"/>
                  </w:rPr>
                  <w:t>1.1.</w:t>
                </w:r>
                <w:r>
                  <w:rPr>
                    <w:rFonts w:asciiTheme="minorHAnsi" w:eastAsiaTheme="minorEastAsia" w:hAnsiTheme="minorHAnsi" w:cstheme="minorBidi"/>
                    <w:color w:val="auto"/>
                    <w:kern w:val="2"/>
                    <w14:ligatures w14:val="standardContextual"/>
                  </w:rPr>
                  <w:tab/>
                </w:r>
                <w:r w:rsidRPr="00585E0F">
                  <w:rPr>
                    <w:rStyle w:val="Hyperlink"/>
                  </w:rPr>
                  <w:t>Context or Background</w:t>
                </w:r>
                <w:r>
                  <w:rPr>
                    <w:webHidden/>
                  </w:rPr>
                  <w:tab/>
                </w:r>
                <w:r>
                  <w:rPr>
                    <w:webHidden/>
                  </w:rPr>
                  <w:fldChar w:fldCharType="begin"/>
                </w:r>
                <w:r>
                  <w:rPr>
                    <w:webHidden/>
                  </w:rPr>
                  <w:instrText xml:space="preserve"> PAGEREF _Toc232008683 \h </w:instrText>
                </w:r>
                <w:r>
                  <w:rPr>
                    <w:webHidden/>
                  </w:rPr>
                </w:r>
                <w:r>
                  <w:rPr>
                    <w:webHidden/>
                  </w:rPr>
                  <w:fldChar w:fldCharType="separate"/>
                </w:r>
                <w:r>
                  <w:rPr>
                    <w:webHidden/>
                  </w:rPr>
                  <w:t>9</w:t>
                </w:r>
                <w:r>
                  <w:rPr>
                    <w:webHidden/>
                  </w:rPr>
                  <w:fldChar w:fldCharType="end"/>
                </w:r>
              </w:hyperlink>
            </w:p>
            <w:p w14:paraId="26D5324F" w14:textId="63456829" w:rsidR="00A77F8F" w:rsidRDefault="00A77F8F">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2008684" w:history="1">
                <w:r w:rsidRPr="00585E0F">
                  <w:rPr>
                    <w:rStyle w:val="Hyperlink"/>
                  </w:rPr>
                  <w:t>1.2.</w:t>
                </w:r>
                <w:r>
                  <w:rPr>
                    <w:rFonts w:asciiTheme="minorHAnsi" w:eastAsiaTheme="minorEastAsia" w:hAnsiTheme="minorHAnsi" w:cstheme="minorBidi"/>
                    <w:color w:val="auto"/>
                    <w:kern w:val="2"/>
                    <w14:ligatures w14:val="standardContextual"/>
                  </w:rPr>
                  <w:tab/>
                </w:r>
                <w:r w:rsidRPr="00585E0F">
                  <w:rPr>
                    <w:rStyle w:val="Hyperlink"/>
                  </w:rPr>
                  <w:t>Objective of the use case</w:t>
                </w:r>
                <w:r>
                  <w:rPr>
                    <w:webHidden/>
                  </w:rPr>
                  <w:tab/>
                </w:r>
                <w:r>
                  <w:rPr>
                    <w:webHidden/>
                  </w:rPr>
                  <w:fldChar w:fldCharType="begin"/>
                </w:r>
                <w:r>
                  <w:rPr>
                    <w:webHidden/>
                  </w:rPr>
                  <w:instrText xml:space="preserve"> PAGEREF _Toc232008684 \h </w:instrText>
                </w:r>
                <w:r>
                  <w:rPr>
                    <w:webHidden/>
                  </w:rPr>
                </w:r>
                <w:r>
                  <w:rPr>
                    <w:webHidden/>
                  </w:rPr>
                  <w:fldChar w:fldCharType="separate"/>
                </w:r>
                <w:r>
                  <w:rPr>
                    <w:webHidden/>
                  </w:rPr>
                  <w:t>10</w:t>
                </w:r>
                <w:r>
                  <w:rPr>
                    <w:webHidden/>
                  </w:rPr>
                  <w:fldChar w:fldCharType="end"/>
                </w:r>
              </w:hyperlink>
            </w:p>
            <w:p w14:paraId="5BF7BA34" w14:textId="0E9EB735" w:rsidR="00A77F8F" w:rsidRDefault="00A77F8F">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2008685" w:history="1">
                <w:r w:rsidRPr="00585E0F">
                  <w:rPr>
                    <w:rStyle w:val="Hyperlink"/>
                  </w:rPr>
                  <w:t>1.3.</w:t>
                </w:r>
                <w:r>
                  <w:rPr>
                    <w:rFonts w:asciiTheme="minorHAnsi" w:eastAsiaTheme="minorEastAsia" w:hAnsiTheme="minorHAnsi" w:cstheme="minorBidi"/>
                    <w:color w:val="auto"/>
                    <w:kern w:val="2"/>
                    <w14:ligatures w14:val="standardContextual"/>
                  </w:rPr>
                  <w:tab/>
                </w:r>
                <w:r w:rsidRPr="00585E0F">
                  <w:rPr>
                    <w:rStyle w:val="Hyperlink"/>
                  </w:rPr>
                  <w:t>Scope and assumptions</w:t>
                </w:r>
                <w:r>
                  <w:rPr>
                    <w:webHidden/>
                  </w:rPr>
                  <w:tab/>
                </w:r>
                <w:r>
                  <w:rPr>
                    <w:webHidden/>
                  </w:rPr>
                  <w:fldChar w:fldCharType="begin"/>
                </w:r>
                <w:r>
                  <w:rPr>
                    <w:webHidden/>
                  </w:rPr>
                  <w:instrText xml:space="preserve"> PAGEREF _Toc232008685 \h </w:instrText>
                </w:r>
                <w:r>
                  <w:rPr>
                    <w:webHidden/>
                  </w:rPr>
                </w:r>
                <w:r>
                  <w:rPr>
                    <w:webHidden/>
                  </w:rPr>
                  <w:fldChar w:fldCharType="separate"/>
                </w:r>
                <w:r>
                  <w:rPr>
                    <w:webHidden/>
                  </w:rPr>
                  <w:t>10</w:t>
                </w:r>
                <w:r>
                  <w:rPr>
                    <w:webHidden/>
                  </w:rPr>
                  <w:fldChar w:fldCharType="end"/>
                </w:r>
              </w:hyperlink>
            </w:p>
            <w:p w14:paraId="49AF429B" w14:textId="33AA8FBE" w:rsidR="00A77F8F" w:rsidRDefault="00A77F8F">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2008686" w:history="1">
                <w:r w:rsidRPr="00585E0F">
                  <w:rPr>
                    <w:rStyle w:val="Hyperlink"/>
                  </w:rPr>
                  <w:t>1.3.1.</w:t>
                </w:r>
                <w:r>
                  <w:rPr>
                    <w:rFonts w:asciiTheme="minorHAnsi" w:eastAsiaTheme="minorEastAsia" w:hAnsiTheme="minorHAnsi" w:cstheme="minorBidi"/>
                    <w:color w:val="auto"/>
                    <w:kern w:val="2"/>
                    <w14:ligatures w14:val="standardContextual"/>
                  </w:rPr>
                  <w:tab/>
                </w:r>
                <w:r w:rsidRPr="00585E0F">
                  <w:rPr>
                    <w:rStyle w:val="Hyperlink"/>
                  </w:rPr>
                  <w:t>Scope</w:t>
                </w:r>
                <w:r>
                  <w:rPr>
                    <w:webHidden/>
                  </w:rPr>
                  <w:tab/>
                </w:r>
                <w:r>
                  <w:rPr>
                    <w:webHidden/>
                  </w:rPr>
                  <w:fldChar w:fldCharType="begin"/>
                </w:r>
                <w:r>
                  <w:rPr>
                    <w:webHidden/>
                  </w:rPr>
                  <w:instrText xml:space="preserve"> PAGEREF _Toc232008686 \h </w:instrText>
                </w:r>
                <w:r>
                  <w:rPr>
                    <w:webHidden/>
                  </w:rPr>
                </w:r>
                <w:r>
                  <w:rPr>
                    <w:webHidden/>
                  </w:rPr>
                  <w:fldChar w:fldCharType="separate"/>
                </w:r>
                <w:r>
                  <w:rPr>
                    <w:webHidden/>
                  </w:rPr>
                  <w:t>10</w:t>
                </w:r>
                <w:r>
                  <w:rPr>
                    <w:webHidden/>
                  </w:rPr>
                  <w:fldChar w:fldCharType="end"/>
                </w:r>
              </w:hyperlink>
            </w:p>
            <w:p w14:paraId="639B1111" w14:textId="48AC0307" w:rsidR="00A77F8F" w:rsidRDefault="00A77F8F">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2008687" w:history="1">
                <w:r w:rsidRPr="00585E0F">
                  <w:rPr>
                    <w:rStyle w:val="Hyperlink"/>
                  </w:rPr>
                  <w:t>1.3.2.</w:t>
                </w:r>
                <w:r>
                  <w:rPr>
                    <w:rFonts w:asciiTheme="minorHAnsi" w:eastAsiaTheme="minorEastAsia" w:hAnsiTheme="minorHAnsi" w:cstheme="minorBidi"/>
                    <w:color w:val="auto"/>
                    <w:kern w:val="2"/>
                    <w14:ligatures w14:val="standardContextual"/>
                  </w:rPr>
                  <w:tab/>
                </w:r>
                <w:r w:rsidRPr="00585E0F">
                  <w:rPr>
                    <w:rStyle w:val="Hyperlink"/>
                  </w:rPr>
                  <w:t>Assumptions</w:t>
                </w:r>
                <w:r>
                  <w:rPr>
                    <w:webHidden/>
                  </w:rPr>
                  <w:tab/>
                </w:r>
                <w:r>
                  <w:rPr>
                    <w:webHidden/>
                  </w:rPr>
                  <w:fldChar w:fldCharType="begin"/>
                </w:r>
                <w:r>
                  <w:rPr>
                    <w:webHidden/>
                  </w:rPr>
                  <w:instrText xml:space="preserve"> PAGEREF _Toc232008687 \h </w:instrText>
                </w:r>
                <w:r>
                  <w:rPr>
                    <w:webHidden/>
                  </w:rPr>
                </w:r>
                <w:r>
                  <w:rPr>
                    <w:webHidden/>
                  </w:rPr>
                  <w:fldChar w:fldCharType="separate"/>
                </w:r>
                <w:r>
                  <w:rPr>
                    <w:webHidden/>
                  </w:rPr>
                  <w:t>11</w:t>
                </w:r>
                <w:r>
                  <w:rPr>
                    <w:webHidden/>
                  </w:rPr>
                  <w:fldChar w:fldCharType="end"/>
                </w:r>
              </w:hyperlink>
            </w:p>
            <w:p w14:paraId="4EEAB46F" w14:textId="47E23DAC" w:rsidR="00A77F8F" w:rsidRDefault="00A77F8F">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2008688" w:history="1">
                <w:r w:rsidRPr="00585E0F">
                  <w:rPr>
                    <w:rStyle w:val="Hyperlink"/>
                  </w:rPr>
                  <w:t>1.4.</w:t>
                </w:r>
                <w:r>
                  <w:rPr>
                    <w:rFonts w:asciiTheme="minorHAnsi" w:eastAsiaTheme="minorEastAsia" w:hAnsiTheme="minorHAnsi" w:cstheme="minorBidi"/>
                    <w:color w:val="auto"/>
                    <w:kern w:val="2"/>
                    <w14:ligatures w14:val="standardContextual"/>
                  </w:rPr>
                  <w:tab/>
                </w:r>
                <w:r w:rsidRPr="00585E0F">
                  <w:rPr>
                    <w:rStyle w:val="Hyperlink"/>
                  </w:rPr>
                  <w:t>References</w:t>
                </w:r>
                <w:r>
                  <w:rPr>
                    <w:webHidden/>
                  </w:rPr>
                  <w:tab/>
                </w:r>
                <w:r>
                  <w:rPr>
                    <w:webHidden/>
                  </w:rPr>
                  <w:fldChar w:fldCharType="begin"/>
                </w:r>
                <w:r>
                  <w:rPr>
                    <w:webHidden/>
                  </w:rPr>
                  <w:instrText xml:space="preserve"> PAGEREF _Toc232008688 \h </w:instrText>
                </w:r>
                <w:r>
                  <w:rPr>
                    <w:webHidden/>
                  </w:rPr>
                </w:r>
                <w:r>
                  <w:rPr>
                    <w:webHidden/>
                  </w:rPr>
                  <w:fldChar w:fldCharType="separate"/>
                </w:r>
                <w:r>
                  <w:rPr>
                    <w:webHidden/>
                  </w:rPr>
                  <w:t>11</w:t>
                </w:r>
                <w:r>
                  <w:rPr>
                    <w:webHidden/>
                  </w:rPr>
                  <w:fldChar w:fldCharType="end"/>
                </w:r>
              </w:hyperlink>
            </w:p>
            <w:p w14:paraId="1D18D873" w14:textId="2F21C01A" w:rsidR="00A77F8F" w:rsidRDefault="00A77F8F">
              <w:pPr>
                <w:pStyle w:val="TOC1"/>
                <w:tabs>
                  <w:tab w:val="left" w:pos="907"/>
                  <w:tab w:val="right" w:leader="dot" w:pos="8487"/>
                </w:tabs>
                <w:rPr>
                  <w:rFonts w:asciiTheme="minorHAnsi" w:eastAsiaTheme="minorEastAsia" w:hAnsiTheme="minorHAnsi" w:cstheme="minorBidi"/>
                  <w:color w:val="auto"/>
                  <w:kern w:val="2"/>
                  <w14:ligatures w14:val="standardContextual"/>
                </w:rPr>
              </w:pPr>
              <w:hyperlink w:anchor="_Toc232008689" w:history="1">
                <w:r w:rsidRPr="00585E0F">
                  <w:rPr>
                    <w:rStyle w:val="Hyperlink"/>
                  </w:rPr>
                  <w:t>2.</w:t>
                </w:r>
                <w:r>
                  <w:rPr>
                    <w:rFonts w:asciiTheme="minorHAnsi" w:eastAsiaTheme="minorEastAsia" w:hAnsiTheme="minorHAnsi" w:cstheme="minorBidi"/>
                    <w:color w:val="auto"/>
                    <w:kern w:val="2"/>
                    <w14:ligatures w14:val="standardContextual"/>
                  </w:rPr>
                  <w:tab/>
                </w:r>
                <w:r w:rsidRPr="00585E0F">
                  <w:rPr>
                    <w:rStyle w:val="Hyperlink"/>
                  </w:rPr>
                  <w:t>Description</w:t>
                </w:r>
                <w:r>
                  <w:rPr>
                    <w:webHidden/>
                  </w:rPr>
                  <w:tab/>
                </w:r>
                <w:r>
                  <w:rPr>
                    <w:webHidden/>
                  </w:rPr>
                  <w:fldChar w:fldCharType="begin"/>
                </w:r>
                <w:r>
                  <w:rPr>
                    <w:webHidden/>
                  </w:rPr>
                  <w:instrText xml:space="preserve"> PAGEREF _Toc232008689 \h </w:instrText>
                </w:r>
                <w:r>
                  <w:rPr>
                    <w:webHidden/>
                  </w:rPr>
                </w:r>
                <w:r>
                  <w:rPr>
                    <w:webHidden/>
                  </w:rPr>
                  <w:fldChar w:fldCharType="separate"/>
                </w:r>
                <w:r>
                  <w:rPr>
                    <w:webHidden/>
                  </w:rPr>
                  <w:t>13</w:t>
                </w:r>
                <w:r>
                  <w:rPr>
                    <w:webHidden/>
                  </w:rPr>
                  <w:fldChar w:fldCharType="end"/>
                </w:r>
              </w:hyperlink>
            </w:p>
            <w:p w14:paraId="5D346A40" w14:textId="15574CC5" w:rsidR="00A77F8F" w:rsidRDefault="00A77F8F">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2008690" w:history="1">
                <w:r w:rsidRPr="00585E0F">
                  <w:rPr>
                    <w:rStyle w:val="Hyperlink"/>
                  </w:rPr>
                  <w:t>2.1.</w:t>
                </w:r>
                <w:r>
                  <w:rPr>
                    <w:rFonts w:asciiTheme="minorHAnsi" w:eastAsiaTheme="minorEastAsia" w:hAnsiTheme="minorHAnsi" w:cstheme="minorBidi"/>
                    <w:color w:val="auto"/>
                    <w:kern w:val="2"/>
                    <w14:ligatures w14:val="standardContextual"/>
                  </w:rPr>
                  <w:tab/>
                </w:r>
                <w:r w:rsidRPr="00585E0F">
                  <w:rPr>
                    <w:rStyle w:val="Hyperlink"/>
                  </w:rPr>
                  <w:t>Onboarding phase</w:t>
                </w:r>
                <w:r>
                  <w:rPr>
                    <w:webHidden/>
                  </w:rPr>
                  <w:tab/>
                </w:r>
                <w:r>
                  <w:rPr>
                    <w:webHidden/>
                  </w:rPr>
                  <w:fldChar w:fldCharType="begin"/>
                </w:r>
                <w:r>
                  <w:rPr>
                    <w:webHidden/>
                  </w:rPr>
                  <w:instrText xml:space="preserve"> PAGEREF _Toc232008690 \h </w:instrText>
                </w:r>
                <w:r>
                  <w:rPr>
                    <w:webHidden/>
                  </w:rPr>
                </w:r>
                <w:r>
                  <w:rPr>
                    <w:webHidden/>
                  </w:rPr>
                  <w:fldChar w:fldCharType="separate"/>
                </w:r>
                <w:r>
                  <w:rPr>
                    <w:webHidden/>
                  </w:rPr>
                  <w:t>13</w:t>
                </w:r>
                <w:r>
                  <w:rPr>
                    <w:webHidden/>
                  </w:rPr>
                  <w:fldChar w:fldCharType="end"/>
                </w:r>
              </w:hyperlink>
            </w:p>
            <w:p w14:paraId="3EDCF51D" w14:textId="25B2E1FB" w:rsidR="00A77F8F" w:rsidRDefault="00A77F8F">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2008691" w:history="1">
                <w:r w:rsidRPr="00585E0F">
                  <w:rPr>
                    <w:rStyle w:val="Hyperlink"/>
                  </w:rPr>
                  <w:t>2.2.</w:t>
                </w:r>
                <w:r>
                  <w:rPr>
                    <w:rFonts w:asciiTheme="minorHAnsi" w:eastAsiaTheme="minorEastAsia" w:hAnsiTheme="minorHAnsi" w:cstheme="minorBidi"/>
                    <w:color w:val="auto"/>
                    <w:kern w:val="2"/>
                    <w14:ligatures w14:val="standardContextual"/>
                  </w:rPr>
                  <w:tab/>
                </w:r>
                <w:r w:rsidRPr="00585E0F">
                  <w:rPr>
                    <w:rStyle w:val="Hyperlink"/>
                  </w:rPr>
                  <w:t>Network Interconnection Stage</w:t>
                </w:r>
                <w:r>
                  <w:rPr>
                    <w:webHidden/>
                  </w:rPr>
                  <w:tab/>
                </w:r>
                <w:r>
                  <w:rPr>
                    <w:webHidden/>
                  </w:rPr>
                  <w:fldChar w:fldCharType="begin"/>
                </w:r>
                <w:r>
                  <w:rPr>
                    <w:webHidden/>
                  </w:rPr>
                  <w:instrText xml:space="preserve"> PAGEREF _Toc232008691 \h </w:instrText>
                </w:r>
                <w:r>
                  <w:rPr>
                    <w:webHidden/>
                  </w:rPr>
                </w:r>
                <w:r>
                  <w:rPr>
                    <w:webHidden/>
                  </w:rPr>
                  <w:fldChar w:fldCharType="separate"/>
                </w:r>
                <w:r>
                  <w:rPr>
                    <w:webHidden/>
                  </w:rPr>
                  <w:t>14</w:t>
                </w:r>
                <w:r>
                  <w:rPr>
                    <w:webHidden/>
                  </w:rPr>
                  <w:fldChar w:fldCharType="end"/>
                </w:r>
              </w:hyperlink>
            </w:p>
            <w:p w14:paraId="3DB42789" w14:textId="01046E38" w:rsidR="00A77F8F" w:rsidRDefault="00A77F8F">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2008692" w:history="1">
                <w:r w:rsidRPr="00585E0F">
                  <w:rPr>
                    <w:rStyle w:val="Hyperlink"/>
                  </w:rPr>
                  <w:t>2.3.</w:t>
                </w:r>
                <w:r>
                  <w:rPr>
                    <w:rFonts w:asciiTheme="minorHAnsi" w:eastAsiaTheme="minorEastAsia" w:hAnsiTheme="minorHAnsi" w:cstheme="minorBidi"/>
                    <w:color w:val="auto"/>
                    <w:kern w:val="2"/>
                    <w14:ligatures w14:val="standardContextual"/>
                  </w:rPr>
                  <w:tab/>
                </w:r>
                <w:r w:rsidRPr="00585E0F">
                  <w:rPr>
                    <w:rStyle w:val="Hyperlink"/>
                  </w:rPr>
                  <w:t>Operational Stage – Product Order Journey &amp; Product Offering Qualification Journey</w:t>
                </w:r>
                <w:r>
                  <w:rPr>
                    <w:webHidden/>
                  </w:rPr>
                  <w:tab/>
                </w:r>
                <w:r>
                  <w:rPr>
                    <w:webHidden/>
                  </w:rPr>
                  <w:fldChar w:fldCharType="begin"/>
                </w:r>
                <w:r>
                  <w:rPr>
                    <w:webHidden/>
                  </w:rPr>
                  <w:instrText xml:space="preserve"> PAGEREF _Toc232008692 \h </w:instrText>
                </w:r>
                <w:r>
                  <w:rPr>
                    <w:webHidden/>
                  </w:rPr>
                </w:r>
                <w:r>
                  <w:rPr>
                    <w:webHidden/>
                  </w:rPr>
                  <w:fldChar w:fldCharType="separate"/>
                </w:r>
                <w:r>
                  <w:rPr>
                    <w:webHidden/>
                  </w:rPr>
                  <w:t>14</w:t>
                </w:r>
                <w:r>
                  <w:rPr>
                    <w:webHidden/>
                  </w:rPr>
                  <w:fldChar w:fldCharType="end"/>
                </w:r>
              </w:hyperlink>
            </w:p>
            <w:p w14:paraId="435D8FFB" w14:textId="385472ED" w:rsidR="00A77F8F" w:rsidRDefault="00A77F8F">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2008693" w:history="1">
                <w:r w:rsidRPr="00585E0F">
                  <w:rPr>
                    <w:rStyle w:val="Hyperlink"/>
                  </w:rPr>
                  <w:t>2.3.1.</w:t>
                </w:r>
                <w:r>
                  <w:rPr>
                    <w:rFonts w:asciiTheme="minorHAnsi" w:eastAsiaTheme="minorEastAsia" w:hAnsiTheme="minorHAnsi" w:cstheme="minorBidi"/>
                    <w:color w:val="auto"/>
                    <w:kern w:val="2"/>
                    <w14:ligatures w14:val="standardContextual"/>
                  </w:rPr>
                  <w:tab/>
                </w:r>
                <w:r w:rsidRPr="00585E0F">
                  <w:rPr>
                    <w:rStyle w:val="Hyperlink"/>
                  </w:rPr>
                  <w:t>Product Offering Qualification Journey</w:t>
                </w:r>
                <w:r>
                  <w:rPr>
                    <w:webHidden/>
                  </w:rPr>
                  <w:tab/>
                </w:r>
                <w:r>
                  <w:rPr>
                    <w:webHidden/>
                  </w:rPr>
                  <w:fldChar w:fldCharType="begin"/>
                </w:r>
                <w:r>
                  <w:rPr>
                    <w:webHidden/>
                  </w:rPr>
                  <w:instrText xml:space="preserve"> PAGEREF _Toc232008693 \h </w:instrText>
                </w:r>
                <w:r>
                  <w:rPr>
                    <w:webHidden/>
                  </w:rPr>
                </w:r>
                <w:r>
                  <w:rPr>
                    <w:webHidden/>
                  </w:rPr>
                  <w:fldChar w:fldCharType="separate"/>
                </w:r>
                <w:r>
                  <w:rPr>
                    <w:webHidden/>
                  </w:rPr>
                  <w:t>15</w:t>
                </w:r>
                <w:r>
                  <w:rPr>
                    <w:webHidden/>
                  </w:rPr>
                  <w:fldChar w:fldCharType="end"/>
                </w:r>
              </w:hyperlink>
            </w:p>
            <w:p w14:paraId="77696885" w14:textId="49D8A608" w:rsidR="00A77F8F" w:rsidRDefault="00A77F8F">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2008694" w:history="1">
                <w:r w:rsidRPr="00585E0F">
                  <w:rPr>
                    <w:rStyle w:val="Hyperlink"/>
                  </w:rPr>
                  <w:t>2.3.2.</w:t>
                </w:r>
                <w:r>
                  <w:rPr>
                    <w:rFonts w:asciiTheme="minorHAnsi" w:eastAsiaTheme="minorEastAsia" w:hAnsiTheme="minorHAnsi" w:cstheme="minorBidi"/>
                    <w:color w:val="auto"/>
                    <w:kern w:val="2"/>
                    <w14:ligatures w14:val="standardContextual"/>
                  </w:rPr>
                  <w:tab/>
                </w:r>
                <w:r w:rsidRPr="00585E0F">
                  <w:rPr>
                    <w:rStyle w:val="Hyperlink"/>
                  </w:rPr>
                  <w:t>Product Ordering Journey</w:t>
                </w:r>
                <w:r>
                  <w:rPr>
                    <w:webHidden/>
                  </w:rPr>
                  <w:tab/>
                </w:r>
                <w:r>
                  <w:rPr>
                    <w:webHidden/>
                  </w:rPr>
                  <w:fldChar w:fldCharType="begin"/>
                </w:r>
                <w:r>
                  <w:rPr>
                    <w:webHidden/>
                  </w:rPr>
                  <w:instrText xml:space="preserve"> PAGEREF _Toc232008694 \h </w:instrText>
                </w:r>
                <w:r>
                  <w:rPr>
                    <w:webHidden/>
                  </w:rPr>
                </w:r>
                <w:r>
                  <w:rPr>
                    <w:webHidden/>
                  </w:rPr>
                  <w:fldChar w:fldCharType="separate"/>
                </w:r>
                <w:r>
                  <w:rPr>
                    <w:webHidden/>
                  </w:rPr>
                  <w:t>15</w:t>
                </w:r>
                <w:r>
                  <w:rPr>
                    <w:webHidden/>
                  </w:rPr>
                  <w:fldChar w:fldCharType="end"/>
                </w:r>
              </w:hyperlink>
            </w:p>
            <w:p w14:paraId="21DBBC71" w14:textId="4BD9ACE3" w:rsidR="00A77F8F" w:rsidRDefault="00A77F8F">
              <w:pPr>
                <w:pStyle w:val="TOC1"/>
                <w:tabs>
                  <w:tab w:val="left" w:pos="907"/>
                  <w:tab w:val="right" w:leader="dot" w:pos="8487"/>
                </w:tabs>
                <w:rPr>
                  <w:rFonts w:asciiTheme="minorHAnsi" w:eastAsiaTheme="minorEastAsia" w:hAnsiTheme="minorHAnsi" w:cstheme="minorBidi"/>
                  <w:color w:val="auto"/>
                  <w:kern w:val="2"/>
                  <w14:ligatures w14:val="standardContextual"/>
                </w:rPr>
              </w:pPr>
              <w:hyperlink w:anchor="_Toc232008695" w:history="1">
                <w:r w:rsidRPr="00585E0F">
                  <w:rPr>
                    <w:rStyle w:val="Hyperlink"/>
                  </w:rPr>
                  <w:t>3.</w:t>
                </w:r>
                <w:r>
                  <w:rPr>
                    <w:rFonts w:asciiTheme="minorHAnsi" w:eastAsiaTheme="minorEastAsia" w:hAnsiTheme="minorHAnsi" w:cstheme="minorBidi"/>
                    <w:color w:val="auto"/>
                    <w:kern w:val="2"/>
                    <w14:ligatures w14:val="standardContextual"/>
                  </w:rPr>
                  <w:tab/>
                </w:r>
                <w:r w:rsidRPr="00585E0F">
                  <w:rPr>
                    <w:rStyle w:val="Hyperlink"/>
                  </w:rPr>
                  <w:t>Information View</w:t>
                </w:r>
                <w:r>
                  <w:rPr>
                    <w:webHidden/>
                  </w:rPr>
                  <w:tab/>
                </w:r>
                <w:r>
                  <w:rPr>
                    <w:webHidden/>
                  </w:rPr>
                  <w:fldChar w:fldCharType="begin"/>
                </w:r>
                <w:r>
                  <w:rPr>
                    <w:webHidden/>
                  </w:rPr>
                  <w:instrText xml:space="preserve"> PAGEREF _Toc232008695 \h </w:instrText>
                </w:r>
                <w:r>
                  <w:rPr>
                    <w:webHidden/>
                  </w:rPr>
                </w:r>
                <w:r>
                  <w:rPr>
                    <w:webHidden/>
                  </w:rPr>
                  <w:fldChar w:fldCharType="separate"/>
                </w:r>
                <w:r>
                  <w:rPr>
                    <w:webHidden/>
                  </w:rPr>
                  <w:t>17</w:t>
                </w:r>
                <w:r>
                  <w:rPr>
                    <w:webHidden/>
                  </w:rPr>
                  <w:fldChar w:fldCharType="end"/>
                </w:r>
              </w:hyperlink>
            </w:p>
            <w:p w14:paraId="05D8F3ED" w14:textId="06D769ED" w:rsidR="00A77F8F" w:rsidRDefault="00A77F8F">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2008696" w:history="1">
                <w:r w:rsidRPr="00585E0F">
                  <w:rPr>
                    <w:rStyle w:val="Hyperlink"/>
                  </w:rPr>
                  <w:t>3.1.</w:t>
                </w:r>
                <w:r>
                  <w:rPr>
                    <w:rFonts w:asciiTheme="minorHAnsi" w:eastAsiaTheme="minorEastAsia" w:hAnsiTheme="minorHAnsi" w:cstheme="minorBidi"/>
                    <w:color w:val="auto"/>
                    <w:kern w:val="2"/>
                    <w14:ligatures w14:val="standardContextual"/>
                  </w:rPr>
                  <w:tab/>
                </w:r>
                <w:r w:rsidRPr="00585E0F">
                  <w:rPr>
                    <w:rStyle w:val="Hyperlink"/>
                  </w:rPr>
                  <w:t>Products Understanding</w:t>
                </w:r>
                <w:r>
                  <w:rPr>
                    <w:webHidden/>
                  </w:rPr>
                  <w:tab/>
                </w:r>
                <w:r>
                  <w:rPr>
                    <w:webHidden/>
                  </w:rPr>
                  <w:fldChar w:fldCharType="begin"/>
                </w:r>
                <w:r>
                  <w:rPr>
                    <w:webHidden/>
                  </w:rPr>
                  <w:instrText xml:space="preserve"> PAGEREF _Toc232008696 \h </w:instrText>
                </w:r>
                <w:r>
                  <w:rPr>
                    <w:webHidden/>
                  </w:rPr>
                </w:r>
                <w:r>
                  <w:rPr>
                    <w:webHidden/>
                  </w:rPr>
                  <w:fldChar w:fldCharType="separate"/>
                </w:r>
                <w:r>
                  <w:rPr>
                    <w:webHidden/>
                  </w:rPr>
                  <w:t>17</w:t>
                </w:r>
                <w:r>
                  <w:rPr>
                    <w:webHidden/>
                  </w:rPr>
                  <w:fldChar w:fldCharType="end"/>
                </w:r>
              </w:hyperlink>
            </w:p>
            <w:p w14:paraId="6F127967" w14:textId="60385EF0" w:rsidR="00A77F8F" w:rsidRDefault="00A77F8F">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2008697" w:history="1">
                <w:r w:rsidRPr="00585E0F">
                  <w:rPr>
                    <w:rStyle w:val="Hyperlink"/>
                  </w:rPr>
                  <w:t>3.2.</w:t>
                </w:r>
                <w:r>
                  <w:rPr>
                    <w:rFonts w:asciiTheme="minorHAnsi" w:eastAsiaTheme="minorEastAsia" w:hAnsiTheme="minorHAnsi" w:cstheme="minorBidi"/>
                    <w:color w:val="auto"/>
                    <w:kern w:val="2"/>
                    <w14:ligatures w14:val="standardContextual"/>
                  </w:rPr>
                  <w:tab/>
                </w:r>
                <w:r w:rsidRPr="00585E0F">
                  <w:rPr>
                    <w:rStyle w:val="Hyperlink"/>
                  </w:rPr>
                  <w:t>Wholesale Broadband Product Element Model</w:t>
                </w:r>
                <w:r>
                  <w:rPr>
                    <w:webHidden/>
                  </w:rPr>
                  <w:tab/>
                </w:r>
                <w:r>
                  <w:rPr>
                    <w:webHidden/>
                  </w:rPr>
                  <w:fldChar w:fldCharType="begin"/>
                </w:r>
                <w:r>
                  <w:rPr>
                    <w:webHidden/>
                  </w:rPr>
                  <w:instrText xml:space="preserve"> PAGEREF _Toc232008697 \h </w:instrText>
                </w:r>
                <w:r>
                  <w:rPr>
                    <w:webHidden/>
                  </w:rPr>
                </w:r>
                <w:r>
                  <w:rPr>
                    <w:webHidden/>
                  </w:rPr>
                  <w:fldChar w:fldCharType="separate"/>
                </w:r>
                <w:r>
                  <w:rPr>
                    <w:webHidden/>
                  </w:rPr>
                  <w:t>17</w:t>
                </w:r>
                <w:r>
                  <w:rPr>
                    <w:webHidden/>
                  </w:rPr>
                  <w:fldChar w:fldCharType="end"/>
                </w:r>
              </w:hyperlink>
            </w:p>
            <w:p w14:paraId="32C84800" w14:textId="092F39EC" w:rsidR="00A77F8F" w:rsidRDefault="00A77F8F">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2008698" w:history="1">
                <w:r w:rsidRPr="00585E0F">
                  <w:rPr>
                    <w:rStyle w:val="Hyperlink"/>
                  </w:rPr>
                  <w:t>3.2.1.</w:t>
                </w:r>
                <w:r>
                  <w:rPr>
                    <w:rFonts w:asciiTheme="minorHAnsi" w:eastAsiaTheme="minorEastAsia" w:hAnsiTheme="minorHAnsi" w:cstheme="minorBidi"/>
                    <w:color w:val="auto"/>
                    <w:kern w:val="2"/>
                    <w14:ligatures w14:val="standardContextual"/>
                  </w:rPr>
                  <w:tab/>
                </w:r>
                <w:r w:rsidRPr="00585E0F">
                  <w:rPr>
                    <w:rStyle w:val="Hyperlink"/>
                  </w:rPr>
                  <w:t>Network Elements of a Broadband Network</w:t>
                </w:r>
                <w:r>
                  <w:rPr>
                    <w:webHidden/>
                  </w:rPr>
                  <w:tab/>
                </w:r>
                <w:r>
                  <w:rPr>
                    <w:webHidden/>
                  </w:rPr>
                  <w:fldChar w:fldCharType="begin"/>
                </w:r>
                <w:r>
                  <w:rPr>
                    <w:webHidden/>
                  </w:rPr>
                  <w:instrText xml:space="preserve"> PAGEREF _Toc232008698 \h </w:instrText>
                </w:r>
                <w:r>
                  <w:rPr>
                    <w:webHidden/>
                  </w:rPr>
                </w:r>
                <w:r>
                  <w:rPr>
                    <w:webHidden/>
                  </w:rPr>
                  <w:fldChar w:fldCharType="separate"/>
                </w:r>
                <w:r>
                  <w:rPr>
                    <w:webHidden/>
                  </w:rPr>
                  <w:t>17</w:t>
                </w:r>
                <w:r>
                  <w:rPr>
                    <w:webHidden/>
                  </w:rPr>
                  <w:fldChar w:fldCharType="end"/>
                </w:r>
              </w:hyperlink>
            </w:p>
            <w:p w14:paraId="487EEAE9" w14:textId="382E57CF" w:rsidR="00A77F8F" w:rsidRDefault="00A77F8F">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2008699" w:history="1">
                <w:r w:rsidRPr="00585E0F">
                  <w:rPr>
                    <w:rStyle w:val="Hyperlink"/>
                  </w:rPr>
                  <w:t>3.2.2.</w:t>
                </w:r>
                <w:r>
                  <w:rPr>
                    <w:rFonts w:asciiTheme="minorHAnsi" w:eastAsiaTheme="minorEastAsia" w:hAnsiTheme="minorHAnsi" w:cstheme="minorBidi"/>
                    <w:color w:val="auto"/>
                    <w:kern w:val="2"/>
                    <w14:ligatures w14:val="standardContextual"/>
                  </w:rPr>
                  <w:tab/>
                </w:r>
                <w:r w:rsidRPr="00585E0F">
                  <w:rPr>
                    <w:rStyle w:val="Hyperlink"/>
                  </w:rPr>
                  <w:t>Core Wholesale Broadband Products</w:t>
                </w:r>
                <w:r>
                  <w:rPr>
                    <w:webHidden/>
                  </w:rPr>
                  <w:tab/>
                </w:r>
                <w:r>
                  <w:rPr>
                    <w:webHidden/>
                  </w:rPr>
                  <w:fldChar w:fldCharType="begin"/>
                </w:r>
                <w:r>
                  <w:rPr>
                    <w:webHidden/>
                  </w:rPr>
                  <w:instrText xml:space="preserve"> PAGEREF _Toc232008699 \h </w:instrText>
                </w:r>
                <w:r>
                  <w:rPr>
                    <w:webHidden/>
                  </w:rPr>
                </w:r>
                <w:r>
                  <w:rPr>
                    <w:webHidden/>
                  </w:rPr>
                  <w:fldChar w:fldCharType="separate"/>
                </w:r>
                <w:r>
                  <w:rPr>
                    <w:webHidden/>
                  </w:rPr>
                  <w:t>18</w:t>
                </w:r>
                <w:r>
                  <w:rPr>
                    <w:webHidden/>
                  </w:rPr>
                  <w:fldChar w:fldCharType="end"/>
                </w:r>
              </w:hyperlink>
            </w:p>
            <w:p w14:paraId="4806CE5A" w14:textId="3562C996" w:rsidR="00A77F8F" w:rsidRDefault="00A77F8F">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2008700" w:history="1">
                <w:r w:rsidRPr="00585E0F">
                  <w:rPr>
                    <w:rStyle w:val="Hyperlink"/>
                  </w:rPr>
                  <w:t>3.3.</w:t>
                </w:r>
                <w:r>
                  <w:rPr>
                    <w:rFonts w:asciiTheme="minorHAnsi" w:eastAsiaTheme="minorEastAsia" w:hAnsiTheme="minorHAnsi" w:cstheme="minorBidi"/>
                    <w:color w:val="auto"/>
                    <w:kern w:val="2"/>
                    <w14:ligatures w14:val="standardContextual"/>
                  </w:rPr>
                  <w:tab/>
                </w:r>
                <w:r w:rsidRPr="00585E0F">
                  <w:rPr>
                    <w:rStyle w:val="Hyperlink"/>
                  </w:rPr>
                  <w:t>Detailed Product Specifications</w:t>
                </w:r>
                <w:r>
                  <w:rPr>
                    <w:webHidden/>
                  </w:rPr>
                  <w:tab/>
                </w:r>
                <w:r>
                  <w:rPr>
                    <w:webHidden/>
                  </w:rPr>
                  <w:fldChar w:fldCharType="begin"/>
                </w:r>
                <w:r>
                  <w:rPr>
                    <w:webHidden/>
                  </w:rPr>
                  <w:instrText xml:space="preserve"> PAGEREF _Toc232008700 \h </w:instrText>
                </w:r>
                <w:r>
                  <w:rPr>
                    <w:webHidden/>
                  </w:rPr>
                </w:r>
                <w:r>
                  <w:rPr>
                    <w:webHidden/>
                  </w:rPr>
                  <w:fldChar w:fldCharType="separate"/>
                </w:r>
                <w:r>
                  <w:rPr>
                    <w:webHidden/>
                  </w:rPr>
                  <w:t>20</w:t>
                </w:r>
                <w:r>
                  <w:rPr>
                    <w:webHidden/>
                  </w:rPr>
                  <w:fldChar w:fldCharType="end"/>
                </w:r>
              </w:hyperlink>
            </w:p>
            <w:p w14:paraId="48272724" w14:textId="041FB1C8" w:rsidR="00A77F8F" w:rsidRDefault="00A77F8F">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2008701" w:history="1">
                <w:r w:rsidRPr="00585E0F">
                  <w:rPr>
                    <w:rStyle w:val="Hyperlink"/>
                  </w:rPr>
                  <w:t>3.3.1.</w:t>
                </w:r>
                <w:r>
                  <w:rPr>
                    <w:rFonts w:asciiTheme="minorHAnsi" w:eastAsiaTheme="minorEastAsia" w:hAnsiTheme="minorHAnsi" w:cstheme="minorBidi"/>
                    <w:color w:val="auto"/>
                    <w:kern w:val="2"/>
                    <w14:ligatures w14:val="standardContextual"/>
                  </w:rPr>
                  <w:tab/>
                </w:r>
                <w:r w:rsidRPr="00585E0F">
                  <w:rPr>
                    <w:rStyle w:val="Hyperlink"/>
                  </w:rPr>
                  <w:t>Wholesale Broadband Access</w:t>
                </w:r>
                <w:r>
                  <w:rPr>
                    <w:webHidden/>
                  </w:rPr>
                  <w:tab/>
                </w:r>
                <w:r>
                  <w:rPr>
                    <w:webHidden/>
                  </w:rPr>
                  <w:fldChar w:fldCharType="begin"/>
                </w:r>
                <w:r>
                  <w:rPr>
                    <w:webHidden/>
                  </w:rPr>
                  <w:instrText xml:space="preserve"> PAGEREF _Toc232008701 \h </w:instrText>
                </w:r>
                <w:r>
                  <w:rPr>
                    <w:webHidden/>
                  </w:rPr>
                </w:r>
                <w:r>
                  <w:rPr>
                    <w:webHidden/>
                  </w:rPr>
                  <w:fldChar w:fldCharType="separate"/>
                </w:r>
                <w:r>
                  <w:rPr>
                    <w:webHidden/>
                  </w:rPr>
                  <w:t>20</w:t>
                </w:r>
                <w:r>
                  <w:rPr>
                    <w:webHidden/>
                  </w:rPr>
                  <w:fldChar w:fldCharType="end"/>
                </w:r>
              </w:hyperlink>
            </w:p>
            <w:p w14:paraId="21155EC1" w14:textId="7F89EBF4" w:rsidR="00A77F8F" w:rsidRDefault="00A77F8F">
              <w:pPr>
                <w:pStyle w:val="TOC4"/>
                <w:tabs>
                  <w:tab w:val="left" w:pos="1920"/>
                  <w:tab w:val="right" w:leader="dot" w:pos="8487"/>
                </w:tabs>
                <w:rPr>
                  <w:rFonts w:asciiTheme="minorHAnsi" w:eastAsiaTheme="minorEastAsia" w:hAnsiTheme="minorHAnsi" w:cstheme="minorBidi"/>
                  <w:noProof/>
                  <w:color w:val="auto"/>
                  <w:kern w:val="2"/>
                  <w14:ligatures w14:val="standardContextual"/>
                </w:rPr>
              </w:pPr>
              <w:hyperlink w:anchor="_Toc232008702" w:history="1">
                <w:r w:rsidRPr="00585E0F">
                  <w:rPr>
                    <w:rStyle w:val="Hyperlink"/>
                    <w:noProof/>
                  </w:rPr>
                  <w:t>3.3.1.1.</w:t>
                </w:r>
                <w:r>
                  <w:rPr>
                    <w:rFonts w:asciiTheme="minorHAnsi" w:eastAsiaTheme="minorEastAsia" w:hAnsiTheme="minorHAnsi" w:cstheme="minorBidi"/>
                    <w:noProof/>
                    <w:color w:val="auto"/>
                    <w:kern w:val="2"/>
                    <w14:ligatures w14:val="standardContextual"/>
                  </w:rPr>
                  <w:tab/>
                </w:r>
                <w:r w:rsidRPr="00585E0F">
                  <w:rPr>
                    <w:rStyle w:val="Hyperlink"/>
                    <w:noProof/>
                  </w:rPr>
                  <w:t>Properties</w:t>
                </w:r>
                <w:r>
                  <w:rPr>
                    <w:noProof/>
                    <w:webHidden/>
                  </w:rPr>
                  <w:tab/>
                </w:r>
                <w:r>
                  <w:rPr>
                    <w:noProof/>
                    <w:webHidden/>
                  </w:rPr>
                  <w:fldChar w:fldCharType="begin"/>
                </w:r>
                <w:r>
                  <w:rPr>
                    <w:noProof/>
                    <w:webHidden/>
                  </w:rPr>
                  <w:instrText xml:space="preserve"> PAGEREF _Toc232008702 \h </w:instrText>
                </w:r>
                <w:r>
                  <w:rPr>
                    <w:noProof/>
                    <w:webHidden/>
                  </w:rPr>
                </w:r>
                <w:r>
                  <w:rPr>
                    <w:noProof/>
                    <w:webHidden/>
                  </w:rPr>
                  <w:fldChar w:fldCharType="separate"/>
                </w:r>
                <w:r>
                  <w:rPr>
                    <w:noProof/>
                    <w:webHidden/>
                  </w:rPr>
                  <w:t>20</w:t>
                </w:r>
                <w:r>
                  <w:rPr>
                    <w:noProof/>
                    <w:webHidden/>
                  </w:rPr>
                  <w:fldChar w:fldCharType="end"/>
                </w:r>
              </w:hyperlink>
            </w:p>
            <w:p w14:paraId="4BE0E150" w14:textId="20CA5511" w:rsidR="00A77F8F" w:rsidRDefault="00A77F8F">
              <w:pPr>
                <w:pStyle w:val="TOC4"/>
                <w:tabs>
                  <w:tab w:val="left" w:pos="1920"/>
                  <w:tab w:val="right" w:leader="dot" w:pos="8487"/>
                </w:tabs>
                <w:rPr>
                  <w:rFonts w:asciiTheme="minorHAnsi" w:eastAsiaTheme="minorEastAsia" w:hAnsiTheme="minorHAnsi" w:cstheme="minorBidi"/>
                  <w:noProof/>
                  <w:color w:val="auto"/>
                  <w:kern w:val="2"/>
                  <w14:ligatures w14:val="standardContextual"/>
                </w:rPr>
              </w:pPr>
              <w:hyperlink w:anchor="_Toc232008703" w:history="1">
                <w:r w:rsidRPr="00585E0F">
                  <w:rPr>
                    <w:rStyle w:val="Hyperlink"/>
                    <w:noProof/>
                  </w:rPr>
                  <w:t>3.3.1.2.</w:t>
                </w:r>
                <w:r>
                  <w:rPr>
                    <w:rFonts w:asciiTheme="minorHAnsi" w:eastAsiaTheme="minorEastAsia" w:hAnsiTheme="minorHAnsi" w:cstheme="minorBidi"/>
                    <w:noProof/>
                    <w:color w:val="auto"/>
                    <w:kern w:val="2"/>
                    <w14:ligatures w14:val="standardContextual"/>
                  </w:rPr>
                  <w:tab/>
                </w:r>
                <w:r w:rsidRPr="00585E0F">
                  <w:rPr>
                    <w:rStyle w:val="Hyperlink"/>
                    <w:noProof/>
                  </w:rPr>
                  <w:t>Key Fields of the Wholesale Broadband Access</w:t>
                </w:r>
                <w:r>
                  <w:rPr>
                    <w:noProof/>
                    <w:webHidden/>
                  </w:rPr>
                  <w:tab/>
                </w:r>
                <w:r>
                  <w:rPr>
                    <w:noProof/>
                    <w:webHidden/>
                  </w:rPr>
                  <w:fldChar w:fldCharType="begin"/>
                </w:r>
                <w:r>
                  <w:rPr>
                    <w:noProof/>
                    <w:webHidden/>
                  </w:rPr>
                  <w:instrText xml:space="preserve"> PAGEREF _Toc232008703 \h </w:instrText>
                </w:r>
                <w:r>
                  <w:rPr>
                    <w:noProof/>
                    <w:webHidden/>
                  </w:rPr>
                </w:r>
                <w:r>
                  <w:rPr>
                    <w:noProof/>
                    <w:webHidden/>
                  </w:rPr>
                  <w:fldChar w:fldCharType="separate"/>
                </w:r>
                <w:r>
                  <w:rPr>
                    <w:noProof/>
                    <w:webHidden/>
                  </w:rPr>
                  <w:t>20</w:t>
                </w:r>
                <w:r>
                  <w:rPr>
                    <w:noProof/>
                    <w:webHidden/>
                  </w:rPr>
                  <w:fldChar w:fldCharType="end"/>
                </w:r>
              </w:hyperlink>
            </w:p>
            <w:p w14:paraId="0D3093AE" w14:textId="3D9ED8BA" w:rsidR="00A77F8F" w:rsidRDefault="00A77F8F">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2008704" w:history="1">
                <w:r w:rsidRPr="00585E0F">
                  <w:rPr>
                    <w:rStyle w:val="Hyperlink"/>
                  </w:rPr>
                  <w:t>3.3.2.</w:t>
                </w:r>
                <w:r>
                  <w:rPr>
                    <w:rFonts w:asciiTheme="minorHAnsi" w:eastAsiaTheme="minorEastAsia" w:hAnsiTheme="minorHAnsi" w:cstheme="minorBidi"/>
                    <w:color w:val="auto"/>
                    <w:kern w:val="2"/>
                    <w14:ligatures w14:val="standardContextual"/>
                  </w:rPr>
                  <w:tab/>
                </w:r>
                <w:r w:rsidRPr="00585E0F">
                  <w:rPr>
                    <w:rStyle w:val="Hyperlink"/>
                  </w:rPr>
                  <w:t>Wholesale Broadband Bitstream Profile</w:t>
                </w:r>
                <w:r>
                  <w:rPr>
                    <w:webHidden/>
                  </w:rPr>
                  <w:tab/>
                </w:r>
                <w:r>
                  <w:rPr>
                    <w:webHidden/>
                  </w:rPr>
                  <w:fldChar w:fldCharType="begin"/>
                </w:r>
                <w:r>
                  <w:rPr>
                    <w:webHidden/>
                  </w:rPr>
                  <w:instrText xml:space="preserve"> PAGEREF _Toc232008704 \h </w:instrText>
                </w:r>
                <w:r>
                  <w:rPr>
                    <w:webHidden/>
                  </w:rPr>
                </w:r>
                <w:r>
                  <w:rPr>
                    <w:webHidden/>
                  </w:rPr>
                  <w:fldChar w:fldCharType="separate"/>
                </w:r>
                <w:r>
                  <w:rPr>
                    <w:webHidden/>
                  </w:rPr>
                  <w:t>21</w:t>
                </w:r>
                <w:r>
                  <w:rPr>
                    <w:webHidden/>
                  </w:rPr>
                  <w:fldChar w:fldCharType="end"/>
                </w:r>
              </w:hyperlink>
            </w:p>
            <w:p w14:paraId="1B9E36FB" w14:textId="55566641" w:rsidR="00A77F8F" w:rsidRDefault="00A77F8F">
              <w:pPr>
                <w:pStyle w:val="TOC4"/>
                <w:tabs>
                  <w:tab w:val="left" w:pos="1920"/>
                  <w:tab w:val="right" w:leader="dot" w:pos="8487"/>
                </w:tabs>
                <w:rPr>
                  <w:rFonts w:asciiTheme="minorHAnsi" w:eastAsiaTheme="minorEastAsia" w:hAnsiTheme="minorHAnsi" w:cstheme="minorBidi"/>
                  <w:noProof/>
                  <w:color w:val="auto"/>
                  <w:kern w:val="2"/>
                  <w14:ligatures w14:val="standardContextual"/>
                </w:rPr>
              </w:pPr>
              <w:hyperlink w:anchor="_Toc232008705" w:history="1">
                <w:r w:rsidRPr="00585E0F">
                  <w:rPr>
                    <w:rStyle w:val="Hyperlink"/>
                    <w:noProof/>
                  </w:rPr>
                  <w:t>3.3.2.1.</w:t>
                </w:r>
                <w:r>
                  <w:rPr>
                    <w:rFonts w:asciiTheme="minorHAnsi" w:eastAsiaTheme="minorEastAsia" w:hAnsiTheme="minorHAnsi" w:cstheme="minorBidi"/>
                    <w:noProof/>
                    <w:color w:val="auto"/>
                    <w:kern w:val="2"/>
                    <w14:ligatures w14:val="standardContextual"/>
                  </w:rPr>
                  <w:tab/>
                </w:r>
                <w:r w:rsidRPr="00585E0F">
                  <w:rPr>
                    <w:rStyle w:val="Hyperlink"/>
                    <w:noProof/>
                  </w:rPr>
                  <w:t>Properties</w:t>
                </w:r>
                <w:r>
                  <w:rPr>
                    <w:noProof/>
                    <w:webHidden/>
                  </w:rPr>
                  <w:tab/>
                </w:r>
                <w:r>
                  <w:rPr>
                    <w:noProof/>
                    <w:webHidden/>
                  </w:rPr>
                  <w:fldChar w:fldCharType="begin"/>
                </w:r>
                <w:r>
                  <w:rPr>
                    <w:noProof/>
                    <w:webHidden/>
                  </w:rPr>
                  <w:instrText xml:space="preserve"> PAGEREF _Toc232008705 \h </w:instrText>
                </w:r>
                <w:r>
                  <w:rPr>
                    <w:noProof/>
                    <w:webHidden/>
                  </w:rPr>
                </w:r>
                <w:r>
                  <w:rPr>
                    <w:noProof/>
                    <w:webHidden/>
                  </w:rPr>
                  <w:fldChar w:fldCharType="separate"/>
                </w:r>
                <w:r>
                  <w:rPr>
                    <w:noProof/>
                    <w:webHidden/>
                  </w:rPr>
                  <w:t>22</w:t>
                </w:r>
                <w:r>
                  <w:rPr>
                    <w:noProof/>
                    <w:webHidden/>
                  </w:rPr>
                  <w:fldChar w:fldCharType="end"/>
                </w:r>
              </w:hyperlink>
            </w:p>
            <w:p w14:paraId="1FAFFA93" w14:textId="305A0AE4" w:rsidR="00A77F8F" w:rsidRDefault="00A77F8F">
              <w:pPr>
                <w:pStyle w:val="TOC4"/>
                <w:tabs>
                  <w:tab w:val="left" w:pos="1920"/>
                  <w:tab w:val="right" w:leader="dot" w:pos="8487"/>
                </w:tabs>
                <w:rPr>
                  <w:rFonts w:asciiTheme="minorHAnsi" w:eastAsiaTheme="minorEastAsia" w:hAnsiTheme="minorHAnsi" w:cstheme="minorBidi"/>
                  <w:noProof/>
                  <w:color w:val="auto"/>
                  <w:kern w:val="2"/>
                  <w14:ligatures w14:val="standardContextual"/>
                </w:rPr>
              </w:pPr>
              <w:hyperlink w:anchor="_Toc232008706" w:history="1">
                <w:r w:rsidRPr="00585E0F">
                  <w:rPr>
                    <w:rStyle w:val="Hyperlink"/>
                    <w:noProof/>
                  </w:rPr>
                  <w:t>3.3.2.2.</w:t>
                </w:r>
                <w:r>
                  <w:rPr>
                    <w:rFonts w:asciiTheme="minorHAnsi" w:eastAsiaTheme="minorEastAsia" w:hAnsiTheme="minorHAnsi" w:cstheme="minorBidi"/>
                    <w:noProof/>
                    <w:color w:val="auto"/>
                    <w:kern w:val="2"/>
                    <w14:ligatures w14:val="standardContextual"/>
                  </w:rPr>
                  <w:tab/>
                </w:r>
                <w:r w:rsidRPr="00585E0F">
                  <w:rPr>
                    <w:rStyle w:val="Hyperlink"/>
                    <w:noProof/>
                  </w:rPr>
                  <w:t>Key Fields of the Wholesale Broadband Bitstream Profile</w:t>
                </w:r>
                <w:r>
                  <w:rPr>
                    <w:noProof/>
                    <w:webHidden/>
                  </w:rPr>
                  <w:tab/>
                </w:r>
                <w:r>
                  <w:rPr>
                    <w:noProof/>
                    <w:webHidden/>
                  </w:rPr>
                  <w:fldChar w:fldCharType="begin"/>
                </w:r>
                <w:r>
                  <w:rPr>
                    <w:noProof/>
                    <w:webHidden/>
                  </w:rPr>
                  <w:instrText xml:space="preserve"> PAGEREF _Toc232008706 \h </w:instrText>
                </w:r>
                <w:r>
                  <w:rPr>
                    <w:noProof/>
                    <w:webHidden/>
                  </w:rPr>
                </w:r>
                <w:r>
                  <w:rPr>
                    <w:noProof/>
                    <w:webHidden/>
                  </w:rPr>
                  <w:fldChar w:fldCharType="separate"/>
                </w:r>
                <w:r>
                  <w:rPr>
                    <w:noProof/>
                    <w:webHidden/>
                  </w:rPr>
                  <w:t>22</w:t>
                </w:r>
                <w:r>
                  <w:rPr>
                    <w:noProof/>
                    <w:webHidden/>
                  </w:rPr>
                  <w:fldChar w:fldCharType="end"/>
                </w:r>
              </w:hyperlink>
            </w:p>
            <w:p w14:paraId="3D2CA681" w14:textId="5C203D34" w:rsidR="00A77F8F" w:rsidRDefault="00A77F8F">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2008707" w:history="1">
                <w:r w:rsidRPr="00585E0F">
                  <w:rPr>
                    <w:rStyle w:val="Hyperlink"/>
                  </w:rPr>
                  <w:t>3.3.3.</w:t>
                </w:r>
                <w:r>
                  <w:rPr>
                    <w:rFonts w:asciiTheme="minorHAnsi" w:eastAsiaTheme="minorEastAsia" w:hAnsiTheme="minorHAnsi" w:cstheme="minorBidi"/>
                    <w:color w:val="auto"/>
                    <w:kern w:val="2"/>
                    <w14:ligatures w14:val="standardContextual"/>
                  </w:rPr>
                  <w:tab/>
                </w:r>
                <w:r w:rsidRPr="00585E0F">
                  <w:rPr>
                    <w:rStyle w:val="Hyperlink"/>
                  </w:rPr>
                  <w:t>Wholesale Broadband Bitstream Transport</w:t>
                </w:r>
                <w:r>
                  <w:rPr>
                    <w:webHidden/>
                  </w:rPr>
                  <w:tab/>
                </w:r>
                <w:r>
                  <w:rPr>
                    <w:webHidden/>
                  </w:rPr>
                  <w:fldChar w:fldCharType="begin"/>
                </w:r>
                <w:r>
                  <w:rPr>
                    <w:webHidden/>
                  </w:rPr>
                  <w:instrText xml:space="preserve"> PAGEREF _Toc232008707 \h </w:instrText>
                </w:r>
                <w:r>
                  <w:rPr>
                    <w:webHidden/>
                  </w:rPr>
                </w:r>
                <w:r>
                  <w:rPr>
                    <w:webHidden/>
                  </w:rPr>
                  <w:fldChar w:fldCharType="separate"/>
                </w:r>
                <w:r>
                  <w:rPr>
                    <w:webHidden/>
                  </w:rPr>
                  <w:t>22</w:t>
                </w:r>
                <w:r>
                  <w:rPr>
                    <w:webHidden/>
                  </w:rPr>
                  <w:fldChar w:fldCharType="end"/>
                </w:r>
              </w:hyperlink>
            </w:p>
            <w:p w14:paraId="74FC792E" w14:textId="2C2D58FF" w:rsidR="00A77F8F" w:rsidRDefault="00A77F8F">
              <w:pPr>
                <w:pStyle w:val="TOC4"/>
                <w:tabs>
                  <w:tab w:val="left" w:pos="1920"/>
                  <w:tab w:val="right" w:leader="dot" w:pos="8487"/>
                </w:tabs>
                <w:rPr>
                  <w:rFonts w:asciiTheme="minorHAnsi" w:eastAsiaTheme="minorEastAsia" w:hAnsiTheme="minorHAnsi" w:cstheme="minorBidi"/>
                  <w:noProof/>
                  <w:color w:val="auto"/>
                  <w:kern w:val="2"/>
                  <w14:ligatures w14:val="standardContextual"/>
                </w:rPr>
              </w:pPr>
              <w:hyperlink w:anchor="_Toc232008708" w:history="1">
                <w:r w:rsidRPr="00585E0F">
                  <w:rPr>
                    <w:rStyle w:val="Hyperlink"/>
                    <w:noProof/>
                  </w:rPr>
                  <w:t>3.3.3.1.</w:t>
                </w:r>
                <w:r>
                  <w:rPr>
                    <w:rFonts w:asciiTheme="minorHAnsi" w:eastAsiaTheme="minorEastAsia" w:hAnsiTheme="minorHAnsi" w:cstheme="minorBidi"/>
                    <w:noProof/>
                    <w:color w:val="auto"/>
                    <w:kern w:val="2"/>
                    <w14:ligatures w14:val="standardContextual"/>
                  </w:rPr>
                  <w:tab/>
                </w:r>
                <w:r w:rsidRPr="00585E0F">
                  <w:rPr>
                    <w:rStyle w:val="Hyperlink"/>
                    <w:noProof/>
                  </w:rPr>
                  <w:t>Properties</w:t>
                </w:r>
                <w:r>
                  <w:rPr>
                    <w:noProof/>
                    <w:webHidden/>
                  </w:rPr>
                  <w:tab/>
                </w:r>
                <w:r>
                  <w:rPr>
                    <w:noProof/>
                    <w:webHidden/>
                  </w:rPr>
                  <w:fldChar w:fldCharType="begin"/>
                </w:r>
                <w:r>
                  <w:rPr>
                    <w:noProof/>
                    <w:webHidden/>
                  </w:rPr>
                  <w:instrText xml:space="preserve"> PAGEREF _Toc232008708 \h </w:instrText>
                </w:r>
                <w:r>
                  <w:rPr>
                    <w:noProof/>
                    <w:webHidden/>
                  </w:rPr>
                </w:r>
                <w:r>
                  <w:rPr>
                    <w:noProof/>
                    <w:webHidden/>
                  </w:rPr>
                  <w:fldChar w:fldCharType="separate"/>
                </w:r>
                <w:r>
                  <w:rPr>
                    <w:noProof/>
                    <w:webHidden/>
                  </w:rPr>
                  <w:t>22</w:t>
                </w:r>
                <w:r>
                  <w:rPr>
                    <w:noProof/>
                    <w:webHidden/>
                  </w:rPr>
                  <w:fldChar w:fldCharType="end"/>
                </w:r>
              </w:hyperlink>
            </w:p>
            <w:p w14:paraId="14C1BD25" w14:textId="61730F71" w:rsidR="00A77F8F" w:rsidRDefault="00A77F8F">
              <w:pPr>
                <w:pStyle w:val="TOC4"/>
                <w:tabs>
                  <w:tab w:val="left" w:pos="1920"/>
                  <w:tab w:val="right" w:leader="dot" w:pos="8487"/>
                </w:tabs>
                <w:rPr>
                  <w:rFonts w:asciiTheme="minorHAnsi" w:eastAsiaTheme="minorEastAsia" w:hAnsiTheme="minorHAnsi" w:cstheme="minorBidi"/>
                  <w:noProof/>
                  <w:color w:val="auto"/>
                  <w:kern w:val="2"/>
                  <w14:ligatures w14:val="standardContextual"/>
                </w:rPr>
              </w:pPr>
              <w:hyperlink w:anchor="_Toc232008709" w:history="1">
                <w:r w:rsidRPr="00585E0F">
                  <w:rPr>
                    <w:rStyle w:val="Hyperlink"/>
                    <w:noProof/>
                  </w:rPr>
                  <w:t>3.3.3.2.</w:t>
                </w:r>
                <w:r>
                  <w:rPr>
                    <w:rFonts w:asciiTheme="minorHAnsi" w:eastAsiaTheme="minorEastAsia" w:hAnsiTheme="minorHAnsi" w:cstheme="minorBidi"/>
                    <w:noProof/>
                    <w:color w:val="auto"/>
                    <w:kern w:val="2"/>
                    <w14:ligatures w14:val="standardContextual"/>
                  </w:rPr>
                  <w:tab/>
                </w:r>
                <w:r w:rsidRPr="00585E0F">
                  <w:rPr>
                    <w:rStyle w:val="Hyperlink"/>
                    <w:noProof/>
                  </w:rPr>
                  <w:t>Key Fields of Wholesale Broadband Bitstream Transport</w:t>
                </w:r>
                <w:r>
                  <w:rPr>
                    <w:noProof/>
                    <w:webHidden/>
                  </w:rPr>
                  <w:tab/>
                </w:r>
                <w:r>
                  <w:rPr>
                    <w:noProof/>
                    <w:webHidden/>
                  </w:rPr>
                  <w:fldChar w:fldCharType="begin"/>
                </w:r>
                <w:r>
                  <w:rPr>
                    <w:noProof/>
                    <w:webHidden/>
                  </w:rPr>
                  <w:instrText xml:space="preserve"> PAGEREF _Toc232008709 \h </w:instrText>
                </w:r>
                <w:r>
                  <w:rPr>
                    <w:noProof/>
                    <w:webHidden/>
                  </w:rPr>
                </w:r>
                <w:r>
                  <w:rPr>
                    <w:noProof/>
                    <w:webHidden/>
                  </w:rPr>
                  <w:fldChar w:fldCharType="separate"/>
                </w:r>
                <w:r>
                  <w:rPr>
                    <w:noProof/>
                    <w:webHidden/>
                  </w:rPr>
                  <w:t>22</w:t>
                </w:r>
                <w:r>
                  <w:rPr>
                    <w:noProof/>
                    <w:webHidden/>
                  </w:rPr>
                  <w:fldChar w:fldCharType="end"/>
                </w:r>
              </w:hyperlink>
            </w:p>
            <w:p w14:paraId="6781E96A" w14:textId="080620E6" w:rsidR="00A77F8F" w:rsidRDefault="00A77F8F">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2008710" w:history="1">
                <w:r w:rsidRPr="00585E0F">
                  <w:rPr>
                    <w:rStyle w:val="Hyperlink"/>
                  </w:rPr>
                  <w:t>3.3.4.</w:t>
                </w:r>
                <w:r>
                  <w:rPr>
                    <w:rFonts w:asciiTheme="minorHAnsi" w:eastAsiaTheme="minorEastAsia" w:hAnsiTheme="minorHAnsi" w:cstheme="minorBidi"/>
                    <w:color w:val="auto"/>
                    <w:kern w:val="2"/>
                    <w14:ligatures w14:val="standardContextual"/>
                  </w:rPr>
                  <w:tab/>
                </w:r>
                <w:r w:rsidRPr="00585E0F">
                  <w:rPr>
                    <w:rStyle w:val="Hyperlink"/>
                  </w:rPr>
                  <w:t>Wholesale Broadband ENNI</w:t>
                </w:r>
                <w:r>
                  <w:rPr>
                    <w:webHidden/>
                  </w:rPr>
                  <w:tab/>
                </w:r>
                <w:r>
                  <w:rPr>
                    <w:webHidden/>
                  </w:rPr>
                  <w:fldChar w:fldCharType="begin"/>
                </w:r>
                <w:r>
                  <w:rPr>
                    <w:webHidden/>
                  </w:rPr>
                  <w:instrText xml:space="preserve"> PAGEREF _Toc232008710 \h </w:instrText>
                </w:r>
                <w:r>
                  <w:rPr>
                    <w:webHidden/>
                  </w:rPr>
                </w:r>
                <w:r>
                  <w:rPr>
                    <w:webHidden/>
                  </w:rPr>
                  <w:fldChar w:fldCharType="separate"/>
                </w:r>
                <w:r>
                  <w:rPr>
                    <w:webHidden/>
                  </w:rPr>
                  <w:t>23</w:t>
                </w:r>
                <w:r>
                  <w:rPr>
                    <w:webHidden/>
                  </w:rPr>
                  <w:fldChar w:fldCharType="end"/>
                </w:r>
              </w:hyperlink>
            </w:p>
            <w:p w14:paraId="7DE47174" w14:textId="2F0A37AE" w:rsidR="00A77F8F" w:rsidRDefault="00A77F8F">
              <w:pPr>
                <w:pStyle w:val="TOC4"/>
                <w:tabs>
                  <w:tab w:val="left" w:pos="1920"/>
                  <w:tab w:val="right" w:leader="dot" w:pos="8487"/>
                </w:tabs>
                <w:rPr>
                  <w:rFonts w:asciiTheme="minorHAnsi" w:eastAsiaTheme="minorEastAsia" w:hAnsiTheme="minorHAnsi" w:cstheme="minorBidi"/>
                  <w:noProof/>
                  <w:color w:val="auto"/>
                  <w:kern w:val="2"/>
                  <w14:ligatures w14:val="standardContextual"/>
                </w:rPr>
              </w:pPr>
              <w:hyperlink w:anchor="_Toc232008711" w:history="1">
                <w:r w:rsidRPr="00585E0F">
                  <w:rPr>
                    <w:rStyle w:val="Hyperlink"/>
                    <w:noProof/>
                  </w:rPr>
                  <w:t>3.3.4.1.</w:t>
                </w:r>
                <w:r>
                  <w:rPr>
                    <w:rFonts w:asciiTheme="minorHAnsi" w:eastAsiaTheme="minorEastAsia" w:hAnsiTheme="minorHAnsi" w:cstheme="minorBidi"/>
                    <w:noProof/>
                    <w:color w:val="auto"/>
                    <w:kern w:val="2"/>
                    <w14:ligatures w14:val="standardContextual"/>
                  </w:rPr>
                  <w:tab/>
                </w:r>
                <w:r w:rsidRPr="00585E0F">
                  <w:rPr>
                    <w:rStyle w:val="Hyperlink"/>
                    <w:noProof/>
                  </w:rPr>
                  <w:t>Properties</w:t>
                </w:r>
                <w:r>
                  <w:rPr>
                    <w:noProof/>
                    <w:webHidden/>
                  </w:rPr>
                  <w:tab/>
                </w:r>
                <w:r>
                  <w:rPr>
                    <w:noProof/>
                    <w:webHidden/>
                  </w:rPr>
                  <w:fldChar w:fldCharType="begin"/>
                </w:r>
                <w:r>
                  <w:rPr>
                    <w:noProof/>
                    <w:webHidden/>
                  </w:rPr>
                  <w:instrText xml:space="preserve"> PAGEREF _Toc232008711 \h </w:instrText>
                </w:r>
                <w:r>
                  <w:rPr>
                    <w:noProof/>
                    <w:webHidden/>
                  </w:rPr>
                </w:r>
                <w:r>
                  <w:rPr>
                    <w:noProof/>
                    <w:webHidden/>
                  </w:rPr>
                  <w:fldChar w:fldCharType="separate"/>
                </w:r>
                <w:r>
                  <w:rPr>
                    <w:noProof/>
                    <w:webHidden/>
                  </w:rPr>
                  <w:t>23</w:t>
                </w:r>
                <w:r>
                  <w:rPr>
                    <w:noProof/>
                    <w:webHidden/>
                  </w:rPr>
                  <w:fldChar w:fldCharType="end"/>
                </w:r>
              </w:hyperlink>
            </w:p>
            <w:p w14:paraId="3FE16933" w14:textId="42A20527" w:rsidR="00A77F8F" w:rsidRDefault="00A77F8F">
              <w:pPr>
                <w:pStyle w:val="TOC4"/>
                <w:tabs>
                  <w:tab w:val="left" w:pos="1920"/>
                  <w:tab w:val="right" w:leader="dot" w:pos="8487"/>
                </w:tabs>
                <w:rPr>
                  <w:rFonts w:asciiTheme="minorHAnsi" w:eastAsiaTheme="minorEastAsia" w:hAnsiTheme="minorHAnsi" w:cstheme="minorBidi"/>
                  <w:noProof/>
                  <w:color w:val="auto"/>
                  <w:kern w:val="2"/>
                  <w14:ligatures w14:val="standardContextual"/>
                </w:rPr>
              </w:pPr>
              <w:hyperlink w:anchor="_Toc232008712" w:history="1">
                <w:r w:rsidRPr="00585E0F">
                  <w:rPr>
                    <w:rStyle w:val="Hyperlink"/>
                    <w:noProof/>
                  </w:rPr>
                  <w:t>3.3.4.2.</w:t>
                </w:r>
                <w:r>
                  <w:rPr>
                    <w:rFonts w:asciiTheme="minorHAnsi" w:eastAsiaTheme="minorEastAsia" w:hAnsiTheme="minorHAnsi" w:cstheme="minorBidi"/>
                    <w:noProof/>
                    <w:color w:val="auto"/>
                    <w:kern w:val="2"/>
                    <w14:ligatures w14:val="standardContextual"/>
                  </w:rPr>
                  <w:tab/>
                </w:r>
                <w:r w:rsidRPr="00585E0F">
                  <w:rPr>
                    <w:rStyle w:val="Hyperlink"/>
                    <w:noProof/>
                  </w:rPr>
                  <w:t>Key Fields of the Wholesale Broadband ENNI Product:</w:t>
                </w:r>
                <w:r>
                  <w:rPr>
                    <w:noProof/>
                    <w:webHidden/>
                  </w:rPr>
                  <w:tab/>
                </w:r>
                <w:r>
                  <w:rPr>
                    <w:noProof/>
                    <w:webHidden/>
                  </w:rPr>
                  <w:fldChar w:fldCharType="begin"/>
                </w:r>
                <w:r>
                  <w:rPr>
                    <w:noProof/>
                    <w:webHidden/>
                  </w:rPr>
                  <w:instrText xml:space="preserve"> PAGEREF _Toc232008712 \h </w:instrText>
                </w:r>
                <w:r>
                  <w:rPr>
                    <w:noProof/>
                    <w:webHidden/>
                  </w:rPr>
                </w:r>
                <w:r>
                  <w:rPr>
                    <w:noProof/>
                    <w:webHidden/>
                  </w:rPr>
                  <w:fldChar w:fldCharType="separate"/>
                </w:r>
                <w:r>
                  <w:rPr>
                    <w:noProof/>
                    <w:webHidden/>
                  </w:rPr>
                  <w:t>23</w:t>
                </w:r>
                <w:r>
                  <w:rPr>
                    <w:noProof/>
                    <w:webHidden/>
                  </w:rPr>
                  <w:fldChar w:fldCharType="end"/>
                </w:r>
              </w:hyperlink>
            </w:p>
            <w:p w14:paraId="458D9F52" w14:textId="61027735" w:rsidR="00A77F8F" w:rsidRDefault="00A77F8F">
              <w:pPr>
                <w:pStyle w:val="TOC1"/>
                <w:tabs>
                  <w:tab w:val="left" w:pos="907"/>
                  <w:tab w:val="right" w:leader="dot" w:pos="8487"/>
                </w:tabs>
                <w:rPr>
                  <w:rFonts w:asciiTheme="minorHAnsi" w:eastAsiaTheme="minorEastAsia" w:hAnsiTheme="minorHAnsi" w:cstheme="minorBidi"/>
                  <w:color w:val="auto"/>
                  <w:kern w:val="2"/>
                  <w14:ligatures w14:val="standardContextual"/>
                </w:rPr>
              </w:pPr>
              <w:hyperlink w:anchor="_Toc232008713" w:history="1">
                <w:r w:rsidRPr="00585E0F">
                  <w:rPr>
                    <w:rStyle w:val="Hyperlink"/>
                  </w:rPr>
                  <w:t>4.</w:t>
                </w:r>
                <w:r>
                  <w:rPr>
                    <w:rFonts w:asciiTheme="minorHAnsi" w:eastAsiaTheme="minorEastAsia" w:hAnsiTheme="minorHAnsi" w:cstheme="minorBidi"/>
                    <w:color w:val="auto"/>
                    <w:kern w:val="2"/>
                    <w14:ligatures w14:val="standardContextual"/>
                  </w:rPr>
                  <w:tab/>
                </w:r>
                <w:r w:rsidRPr="00585E0F">
                  <w:rPr>
                    <w:rStyle w:val="Hyperlink"/>
                  </w:rPr>
                  <w:t>Sequence diagrams</w:t>
                </w:r>
                <w:r>
                  <w:rPr>
                    <w:webHidden/>
                  </w:rPr>
                  <w:tab/>
                </w:r>
                <w:r>
                  <w:rPr>
                    <w:webHidden/>
                  </w:rPr>
                  <w:fldChar w:fldCharType="begin"/>
                </w:r>
                <w:r>
                  <w:rPr>
                    <w:webHidden/>
                  </w:rPr>
                  <w:instrText xml:space="preserve"> PAGEREF _Toc232008713 \h </w:instrText>
                </w:r>
                <w:r>
                  <w:rPr>
                    <w:webHidden/>
                  </w:rPr>
                </w:r>
                <w:r>
                  <w:rPr>
                    <w:webHidden/>
                  </w:rPr>
                  <w:fldChar w:fldCharType="separate"/>
                </w:r>
                <w:r>
                  <w:rPr>
                    <w:webHidden/>
                  </w:rPr>
                  <w:t>25</w:t>
                </w:r>
                <w:r>
                  <w:rPr>
                    <w:webHidden/>
                  </w:rPr>
                  <w:fldChar w:fldCharType="end"/>
                </w:r>
              </w:hyperlink>
            </w:p>
            <w:p w14:paraId="6525E5CD" w14:textId="505EF7CD" w:rsidR="00A77F8F" w:rsidRDefault="00A77F8F">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2008714" w:history="1">
                <w:r w:rsidRPr="00585E0F">
                  <w:rPr>
                    <w:rStyle w:val="Hyperlink"/>
                  </w:rPr>
                  <w:t>4.1.</w:t>
                </w:r>
                <w:r>
                  <w:rPr>
                    <w:rFonts w:asciiTheme="minorHAnsi" w:eastAsiaTheme="minorEastAsia" w:hAnsiTheme="minorHAnsi" w:cstheme="minorBidi"/>
                    <w:color w:val="auto"/>
                    <w:kern w:val="2"/>
                    <w14:ligatures w14:val="standardContextual"/>
                  </w:rPr>
                  <w:tab/>
                </w:r>
                <w:r w:rsidRPr="00585E0F">
                  <w:rPr>
                    <w:rStyle w:val="Hyperlink"/>
                  </w:rPr>
                  <w:t>Onboarding Stage</w:t>
                </w:r>
                <w:r>
                  <w:rPr>
                    <w:webHidden/>
                  </w:rPr>
                  <w:tab/>
                </w:r>
                <w:r>
                  <w:rPr>
                    <w:webHidden/>
                  </w:rPr>
                  <w:fldChar w:fldCharType="begin"/>
                </w:r>
                <w:r>
                  <w:rPr>
                    <w:webHidden/>
                  </w:rPr>
                  <w:instrText xml:space="preserve"> PAGEREF _Toc232008714 \h </w:instrText>
                </w:r>
                <w:r>
                  <w:rPr>
                    <w:webHidden/>
                  </w:rPr>
                </w:r>
                <w:r>
                  <w:rPr>
                    <w:webHidden/>
                  </w:rPr>
                  <w:fldChar w:fldCharType="separate"/>
                </w:r>
                <w:r>
                  <w:rPr>
                    <w:webHidden/>
                  </w:rPr>
                  <w:t>25</w:t>
                </w:r>
                <w:r>
                  <w:rPr>
                    <w:webHidden/>
                  </w:rPr>
                  <w:fldChar w:fldCharType="end"/>
                </w:r>
              </w:hyperlink>
            </w:p>
            <w:p w14:paraId="79EDE194" w14:textId="710B0D2A" w:rsidR="00A77F8F" w:rsidRDefault="00A77F8F">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2008715" w:history="1">
                <w:r w:rsidRPr="00585E0F">
                  <w:rPr>
                    <w:rStyle w:val="Hyperlink"/>
                  </w:rPr>
                  <w:t>4.2.</w:t>
                </w:r>
                <w:r>
                  <w:rPr>
                    <w:rFonts w:asciiTheme="minorHAnsi" w:eastAsiaTheme="minorEastAsia" w:hAnsiTheme="minorHAnsi" w:cstheme="minorBidi"/>
                    <w:color w:val="auto"/>
                    <w:kern w:val="2"/>
                    <w14:ligatures w14:val="standardContextual"/>
                  </w:rPr>
                  <w:tab/>
                </w:r>
                <w:r w:rsidRPr="00585E0F">
                  <w:rPr>
                    <w:rStyle w:val="Hyperlink"/>
                  </w:rPr>
                  <w:t>Network Interconnection Stage</w:t>
                </w:r>
                <w:r>
                  <w:rPr>
                    <w:webHidden/>
                  </w:rPr>
                  <w:tab/>
                </w:r>
                <w:r>
                  <w:rPr>
                    <w:webHidden/>
                  </w:rPr>
                  <w:fldChar w:fldCharType="begin"/>
                </w:r>
                <w:r>
                  <w:rPr>
                    <w:webHidden/>
                  </w:rPr>
                  <w:instrText xml:space="preserve"> PAGEREF _Toc232008715 \h </w:instrText>
                </w:r>
                <w:r>
                  <w:rPr>
                    <w:webHidden/>
                  </w:rPr>
                </w:r>
                <w:r>
                  <w:rPr>
                    <w:webHidden/>
                  </w:rPr>
                  <w:fldChar w:fldCharType="separate"/>
                </w:r>
                <w:r>
                  <w:rPr>
                    <w:webHidden/>
                  </w:rPr>
                  <w:t>25</w:t>
                </w:r>
                <w:r>
                  <w:rPr>
                    <w:webHidden/>
                  </w:rPr>
                  <w:fldChar w:fldCharType="end"/>
                </w:r>
              </w:hyperlink>
            </w:p>
            <w:p w14:paraId="35F3F17D" w14:textId="68A915B8" w:rsidR="00A77F8F" w:rsidRDefault="00A77F8F">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2008716" w:history="1">
                <w:r w:rsidRPr="00585E0F">
                  <w:rPr>
                    <w:rStyle w:val="Hyperlink"/>
                  </w:rPr>
                  <w:t>4.2.1.</w:t>
                </w:r>
                <w:r>
                  <w:rPr>
                    <w:rFonts w:asciiTheme="minorHAnsi" w:eastAsiaTheme="minorEastAsia" w:hAnsiTheme="minorHAnsi" w:cstheme="minorBidi"/>
                    <w:color w:val="auto"/>
                    <w:kern w:val="2"/>
                    <w14:ligatures w14:val="standardContextual"/>
                  </w:rPr>
                  <w:tab/>
                </w:r>
                <w:r w:rsidRPr="00585E0F">
                  <w:rPr>
                    <w:rStyle w:val="Hyperlink"/>
                  </w:rPr>
                  <w:t>Interconnection Network</w:t>
                </w:r>
                <w:r>
                  <w:rPr>
                    <w:webHidden/>
                  </w:rPr>
                  <w:tab/>
                </w:r>
                <w:r>
                  <w:rPr>
                    <w:webHidden/>
                  </w:rPr>
                  <w:fldChar w:fldCharType="begin"/>
                </w:r>
                <w:r>
                  <w:rPr>
                    <w:webHidden/>
                  </w:rPr>
                  <w:instrText xml:space="preserve"> PAGEREF _Toc232008716 \h </w:instrText>
                </w:r>
                <w:r>
                  <w:rPr>
                    <w:webHidden/>
                  </w:rPr>
                </w:r>
                <w:r>
                  <w:rPr>
                    <w:webHidden/>
                  </w:rPr>
                  <w:fldChar w:fldCharType="separate"/>
                </w:r>
                <w:r>
                  <w:rPr>
                    <w:webHidden/>
                  </w:rPr>
                  <w:t>25</w:t>
                </w:r>
                <w:r>
                  <w:rPr>
                    <w:webHidden/>
                  </w:rPr>
                  <w:fldChar w:fldCharType="end"/>
                </w:r>
              </w:hyperlink>
            </w:p>
            <w:p w14:paraId="6A8412A9" w14:textId="28FAB7E4" w:rsidR="00A77F8F" w:rsidRDefault="00A77F8F">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2008717" w:history="1">
                <w:r w:rsidRPr="00585E0F">
                  <w:rPr>
                    <w:rStyle w:val="Hyperlink"/>
                  </w:rPr>
                  <w:t>4.2.2.</w:t>
                </w:r>
                <w:r>
                  <w:rPr>
                    <w:rFonts w:asciiTheme="minorHAnsi" w:eastAsiaTheme="minorEastAsia" w:hAnsiTheme="minorHAnsi" w:cstheme="minorBidi"/>
                    <w:color w:val="auto"/>
                    <w:kern w:val="2"/>
                    <w14:ligatures w14:val="standardContextual"/>
                  </w:rPr>
                  <w:tab/>
                </w:r>
                <w:r w:rsidRPr="00585E0F">
                  <w:rPr>
                    <w:rStyle w:val="Hyperlink"/>
                  </w:rPr>
                  <w:t>Interconnection Orders</w:t>
                </w:r>
                <w:r>
                  <w:rPr>
                    <w:webHidden/>
                  </w:rPr>
                  <w:tab/>
                </w:r>
                <w:r>
                  <w:rPr>
                    <w:webHidden/>
                  </w:rPr>
                  <w:fldChar w:fldCharType="begin"/>
                </w:r>
                <w:r>
                  <w:rPr>
                    <w:webHidden/>
                  </w:rPr>
                  <w:instrText xml:space="preserve"> PAGEREF _Toc232008717 \h </w:instrText>
                </w:r>
                <w:r>
                  <w:rPr>
                    <w:webHidden/>
                  </w:rPr>
                </w:r>
                <w:r>
                  <w:rPr>
                    <w:webHidden/>
                  </w:rPr>
                  <w:fldChar w:fldCharType="separate"/>
                </w:r>
                <w:r>
                  <w:rPr>
                    <w:webHidden/>
                  </w:rPr>
                  <w:t>26</w:t>
                </w:r>
                <w:r>
                  <w:rPr>
                    <w:webHidden/>
                  </w:rPr>
                  <w:fldChar w:fldCharType="end"/>
                </w:r>
              </w:hyperlink>
            </w:p>
            <w:p w14:paraId="67CCDDD2" w14:textId="3FD9AD91" w:rsidR="00A77F8F" w:rsidRDefault="00A77F8F">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2008718" w:history="1">
                <w:r w:rsidRPr="00585E0F">
                  <w:rPr>
                    <w:rStyle w:val="Hyperlink"/>
                  </w:rPr>
                  <w:t>4.2.3.</w:t>
                </w:r>
                <w:r>
                  <w:rPr>
                    <w:rFonts w:asciiTheme="minorHAnsi" w:eastAsiaTheme="minorEastAsia" w:hAnsiTheme="minorHAnsi" w:cstheme="minorBidi"/>
                    <w:color w:val="auto"/>
                    <w:kern w:val="2"/>
                    <w14:ligatures w14:val="standardContextual"/>
                  </w:rPr>
                  <w:tab/>
                </w:r>
                <w:r w:rsidRPr="00585E0F">
                  <w:rPr>
                    <w:rStyle w:val="Hyperlink"/>
                  </w:rPr>
                  <w:t>Broadband ENNI Order Use case</w:t>
                </w:r>
                <w:r>
                  <w:rPr>
                    <w:webHidden/>
                  </w:rPr>
                  <w:tab/>
                </w:r>
                <w:r>
                  <w:rPr>
                    <w:webHidden/>
                  </w:rPr>
                  <w:fldChar w:fldCharType="begin"/>
                </w:r>
                <w:r>
                  <w:rPr>
                    <w:webHidden/>
                  </w:rPr>
                  <w:instrText xml:space="preserve"> PAGEREF _Toc232008718 \h </w:instrText>
                </w:r>
                <w:r>
                  <w:rPr>
                    <w:webHidden/>
                  </w:rPr>
                </w:r>
                <w:r>
                  <w:rPr>
                    <w:webHidden/>
                  </w:rPr>
                  <w:fldChar w:fldCharType="separate"/>
                </w:r>
                <w:r>
                  <w:rPr>
                    <w:webHidden/>
                  </w:rPr>
                  <w:t>27</w:t>
                </w:r>
                <w:r>
                  <w:rPr>
                    <w:webHidden/>
                  </w:rPr>
                  <w:fldChar w:fldCharType="end"/>
                </w:r>
              </w:hyperlink>
            </w:p>
            <w:p w14:paraId="3966A7DE" w14:textId="0321C8EE" w:rsidR="00A77F8F" w:rsidRDefault="00A77F8F">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2008719" w:history="1">
                <w:r w:rsidRPr="00585E0F">
                  <w:rPr>
                    <w:rStyle w:val="Hyperlink"/>
                  </w:rPr>
                  <w:t>4.2.4.</w:t>
                </w:r>
                <w:r>
                  <w:rPr>
                    <w:rFonts w:asciiTheme="minorHAnsi" w:eastAsiaTheme="minorEastAsia" w:hAnsiTheme="minorHAnsi" w:cstheme="minorBidi"/>
                    <w:color w:val="auto"/>
                    <w:kern w:val="2"/>
                    <w14:ligatures w14:val="standardContextual"/>
                  </w:rPr>
                  <w:tab/>
                </w:r>
                <w:r w:rsidRPr="00585E0F">
                  <w:rPr>
                    <w:rStyle w:val="Hyperlink"/>
                  </w:rPr>
                  <w:t>Broadband Transport Order Use Cases</w:t>
                </w:r>
                <w:r>
                  <w:rPr>
                    <w:webHidden/>
                  </w:rPr>
                  <w:tab/>
                </w:r>
                <w:r>
                  <w:rPr>
                    <w:webHidden/>
                  </w:rPr>
                  <w:fldChar w:fldCharType="begin"/>
                </w:r>
                <w:r>
                  <w:rPr>
                    <w:webHidden/>
                  </w:rPr>
                  <w:instrText xml:space="preserve"> PAGEREF _Toc232008719 \h </w:instrText>
                </w:r>
                <w:r>
                  <w:rPr>
                    <w:webHidden/>
                  </w:rPr>
                </w:r>
                <w:r>
                  <w:rPr>
                    <w:webHidden/>
                  </w:rPr>
                  <w:fldChar w:fldCharType="separate"/>
                </w:r>
                <w:r>
                  <w:rPr>
                    <w:webHidden/>
                  </w:rPr>
                  <w:t>28</w:t>
                </w:r>
                <w:r>
                  <w:rPr>
                    <w:webHidden/>
                  </w:rPr>
                  <w:fldChar w:fldCharType="end"/>
                </w:r>
              </w:hyperlink>
            </w:p>
            <w:p w14:paraId="3242BCAD" w14:textId="4759FE63" w:rsidR="00A77F8F" w:rsidRDefault="00A77F8F">
              <w:pPr>
                <w:pStyle w:val="TOC4"/>
                <w:tabs>
                  <w:tab w:val="left" w:pos="1920"/>
                  <w:tab w:val="right" w:leader="dot" w:pos="8487"/>
                </w:tabs>
                <w:rPr>
                  <w:rFonts w:asciiTheme="minorHAnsi" w:eastAsiaTheme="minorEastAsia" w:hAnsiTheme="minorHAnsi" w:cstheme="minorBidi"/>
                  <w:noProof/>
                  <w:color w:val="auto"/>
                  <w:kern w:val="2"/>
                  <w14:ligatures w14:val="standardContextual"/>
                </w:rPr>
              </w:pPr>
              <w:hyperlink w:anchor="_Toc232008720" w:history="1">
                <w:r w:rsidRPr="00585E0F">
                  <w:rPr>
                    <w:rStyle w:val="Hyperlink"/>
                    <w:noProof/>
                  </w:rPr>
                  <w:t>4.2.4.1.</w:t>
                </w:r>
                <w:r>
                  <w:rPr>
                    <w:rFonts w:asciiTheme="minorHAnsi" w:eastAsiaTheme="minorEastAsia" w:hAnsiTheme="minorHAnsi" w:cstheme="minorBidi"/>
                    <w:noProof/>
                    <w:color w:val="auto"/>
                    <w:kern w:val="2"/>
                    <w14:ligatures w14:val="standardContextual"/>
                  </w:rPr>
                  <w:tab/>
                </w:r>
                <w:r w:rsidRPr="00585E0F">
                  <w:rPr>
                    <w:rStyle w:val="Hyperlink"/>
                    <w:noProof/>
                  </w:rPr>
                  <w:t>Pre-Provisioned ENNI in Product Qualification</w:t>
                </w:r>
                <w:r>
                  <w:rPr>
                    <w:noProof/>
                    <w:webHidden/>
                  </w:rPr>
                  <w:tab/>
                </w:r>
                <w:r>
                  <w:rPr>
                    <w:noProof/>
                    <w:webHidden/>
                  </w:rPr>
                  <w:fldChar w:fldCharType="begin"/>
                </w:r>
                <w:r>
                  <w:rPr>
                    <w:noProof/>
                    <w:webHidden/>
                  </w:rPr>
                  <w:instrText xml:space="preserve"> PAGEREF _Toc232008720 \h </w:instrText>
                </w:r>
                <w:r>
                  <w:rPr>
                    <w:noProof/>
                    <w:webHidden/>
                  </w:rPr>
                </w:r>
                <w:r>
                  <w:rPr>
                    <w:noProof/>
                    <w:webHidden/>
                  </w:rPr>
                  <w:fldChar w:fldCharType="separate"/>
                </w:r>
                <w:r>
                  <w:rPr>
                    <w:noProof/>
                    <w:webHidden/>
                  </w:rPr>
                  <w:t>28</w:t>
                </w:r>
                <w:r>
                  <w:rPr>
                    <w:noProof/>
                    <w:webHidden/>
                  </w:rPr>
                  <w:fldChar w:fldCharType="end"/>
                </w:r>
              </w:hyperlink>
            </w:p>
            <w:p w14:paraId="454D0832" w14:textId="0A625A7E" w:rsidR="00A77F8F" w:rsidRDefault="00A77F8F">
              <w:pPr>
                <w:pStyle w:val="TOC4"/>
                <w:tabs>
                  <w:tab w:val="left" w:pos="1920"/>
                  <w:tab w:val="right" w:leader="dot" w:pos="8487"/>
                </w:tabs>
                <w:rPr>
                  <w:rFonts w:asciiTheme="minorHAnsi" w:eastAsiaTheme="minorEastAsia" w:hAnsiTheme="minorHAnsi" w:cstheme="minorBidi"/>
                  <w:noProof/>
                  <w:color w:val="auto"/>
                  <w:kern w:val="2"/>
                  <w14:ligatures w14:val="standardContextual"/>
                </w:rPr>
              </w:pPr>
              <w:hyperlink w:anchor="_Toc232008721" w:history="1">
                <w:r w:rsidRPr="00585E0F">
                  <w:rPr>
                    <w:rStyle w:val="Hyperlink"/>
                    <w:noProof/>
                  </w:rPr>
                  <w:t>4.2.4.2.</w:t>
                </w:r>
                <w:r>
                  <w:rPr>
                    <w:rFonts w:asciiTheme="minorHAnsi" w:eastAsiaTheme="minorEastAsia" w:hAnsiTheme="minorHAnsi" w:cstheme="minorBidi"/>
                    <w:noProof/>
                    <w:color w:val="auto"/>
                    <w:kern w:val="2"/>
                    <w14:ligatures w14:val="standardContextual"/>
                  </w:rPr>
                  <w:tab/>
                </w:r>
                <w:r w:rsidRPr="00585E0F">
                  <w:rPr>
                    <w:rStyle w:val="Hyperlink"/>
                    <w:noProof/>
                  </w:rPr>
                  <w:t>Buyer-Selected ENNIs for Broadband Transport Ordering</w:t>
                </w:r>
                <w:r>
                  <w:rPr>
                    <w:noProof/>
                    <w:webHidden/>
                  </w:rPr>
                  <w:tab/>
                </w:r>
                <w:r>
                  <w:rPr>
                    <w:noProof/>
                    <w:webHidden/>
                  </w:rPr>
                  <w:fldChar w:fldCharType="begin"/>
                </w:r>
                <w:r>
                  <w:rPr>
                    <w:noProof/>
                    <w:webHidden/>
                  </w:rPr>
                  <w:instrText xml:space="preserve"> PAGEREF _Toc232008721 \h </w:instrText>
                </w:r>
                <w:r>
                  <w:rPr>
                    <w:noProof/>
                    <w:webHidden/>
                  </w:rPr>
                </w:r>
                <w:r>
                  <w:rPr>
                    <w:noProof/>
                    <w:webHidden/>
                  </w:rPr>
                  <w:fldChar w:fldCharType="separate"/>
                </w:r>
                <w:r>
                  <w:rPr>
                    <w:noProof/>
                    <w:webHidden/>
                  </w:rPr>
                  <w:t>29</w:t>
                </w:r>
                <w:r>
                  <w:rPr>
                    <w:noProof/>
                    <w:webHidden/>
                  </w:rPr>
                  <w:fldChar w:fldCharType="end"/>
                </w:r>
              </w:hyperlink>
            </w:p>
            <w:p w14:paraId="37404DB7" w14:textId="0E94BCB8" w:rsidR="00A77F8F" w:rsidRDefault="00A77F8F">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2008722" w:history="1">
                <w:r w:rsidRPr="00585E0F">
                  <w:rPr>
                    <w:rStyle w:val="Hyperlink"/>
                  </w:rPr>
                  <w:t>4.3.</w:t>
                </w:r>
                <w:r>
                  <w:rPr>
                    <w:rFonts w:asciiTheme="minorHAnsi" w:eastAsiaTheme="minorEastAsia" w:hAnsiTheme="minorHAnsi" w:cstheme="minorBidi"/>
                    <w:color w:val="auto"/>
                    <w:kern w:val="2"/>
                    <w14:ligatures w14:val="standardContextual"/>
                  </w:rPr>
                  <w:tab/>
                </w:r>
                <w:r w:rsidRPr="00585E0F">
                  <w:rPr>
                    <w:rStyle w:val="Hyperlink"/>
                  </w:rPr>
                  <w:t>Operational Stage: Product Ordering Journey</w:t>
                </w:r>
                <w:r>
                  <w:rPr>
                    <w:webHidden/>
                  </w:rPr>
                  <w:tab/>
                </w:r>
                <w:r>
                  <w:rPr>
                    <w:webHidden/>
                  </w:rPr>
                  <w:fldChar w:fldCharType="begin"/>
                </w:r>
                <w:r>
                  <w:rPr>
                    <w:webHidden/>
                  </w:rPr>
                  <w:instrText xml:space="preserve"> PAGEREF _Toc232008722 \h </w:instrText>
                </w:r>
                <w:r>
                  <w:rPr>
                    <w:webHidden/>
                  </w:rPr>
                </w:r>
                <w:r>
                  <w:rPr>
                    <w:webHidden/>
                  </w:rPr>
                  <w:fldChar w:fldCharType="separate"/>
                </w:r>
                <w:r>
                  <w:rPr>
                    <w:webHidden/>
                  </w:rPr>
                  <w:t>30</w:t>
                </w:r>
                <w:r>
                  <w:rPr>
                    <w:webHidden/>
                  </w:rPr>
                  <w:fldChar w:fldCharType="end"/>
                </w:r>
              </w:hyperlink>
            </w:p>
            <w:p w14:paraId="38F2405F" w14:textId="7A6711CD" w:rsidR="00A77F8F" w:rsidRDefault="00A77F8F">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2008723" w:history="1">
                <w:r w:rsidRPr="00585E0F">
                  <w:rPr>
                    <w:rStyle w:val="Hyperlink"/>
                  </w:rPr>
                  <w:t>4.3.1.</w:t>
                </w:r>
                <w:r>
                  <w:rPr>
                    <w:rFonts w:asciiTheme="minorHAnsi" w:eastAsiaTheme="minorEastAsia" w:hAnsiTheme="minorHAnsi" w:cstheme="minorBidi"/>
                    <w:color w:val="auto"/>
                    <w:kern w:val="2"/>
                    <w14:ligatures w14:val="standardContextual"/>
                  </w:rPr>
                  <w:tab/>
                </w:r>
                <w:r w:rsidRPr="00585E0F">
                  <w:rPr>
                    <w:rStyle w:val="Hyperlink"/>
                  </w:rPr>
                  <w:t>Product Offering Qualification Journey</w:t>
                </w:r>
                <w:r>
                  <w:rPr>
                    <w:webHidden/>
                  </w:rPr>
                  <w:tab/>
                </w:r>
                <w:r>
                  <w:rPr>
                    <w:webHidden/>
                  </w:rPr>
                  <w:fldChar w:fldCharType="begin"/>
                </w:r>
                <w:r>
                  <w:rPr>
                    <w:webHidden/>
                  </w:rPr>
                  <w:instrText xml:space="preserve"> PAGEREF _Toc232008723 \h </w:instrText>
                </w:r>
                <w:r>
                  <w:rPr>
                    <w:webHidden/>
                  </w:rPr>
                </w:r>
                <w:r>
                  <w:rPr>
                    <w:webHidden/>
                  </w:rPr>
                  <w:fldChar w:fldCharType="separate"/>
                </w:r>
                <w:r>
                  <w:rPr>
                    <w:webHidden/>
                  </w:rPr>
                  <w:t>31</w:t>
                </w:r>
                <w:r>
                  <w:rPr>
                    <w:webHidden/>
                  </w:rPr>
                  <w:fldChar w:fldCharType="end"/>
                </w:r>
              </w:hyperlink>
            </w:p>
            <w:p w14:paraId="409C3CA7" w14:textId="56E385D6" w:rsidR="00A77F8F" w:rsidRDefault="00A77F8F">
              <w:pPr>
                <w:pStyle w:val="TOC4"/>
                <w:tabs>
                  <w:tab w:val="left" w:pos="1920"/>
                  <w:tab w:val="right" w:leader="dot" w:pos="8487"/>
                </w:tabs>
                <w:rPr>
                  <w:rFonts w:asciiTheme="minorHAnsi" w:eastAsiaTheme="minorEastAsia" w:hAnsiTheme="minorHAnsi" w:cstheme="minorBidi"/>
                  <w:noProof/>
                  <w:color w:val="auto"/>
                  <w:kern w:val="2"/>
                  <w14:ligatures w14:val="standardContextual"/>
                </w:rPr>
              </w:pPr>
              <w:hyperlink w:anchor="_Toc232008724" w:history="1">
                <w:r w:rsidRPr="00585E0F">
                  <w:rPr>
                    <w:rStyle w:val="Hyperlink"/>
                    <w:noProof/>
                  </w:rPr>
                  <w:t>4.3.1.1.</w:t>
                </w:r>
                <w:r>
                  <w:rPr>
                    <w:rFonts w:asciiTheme="minorHAnsi" w:eastAsiaTheme="minorEastAsia" w:hAnsiTheme="minorHAnsi" w:cstheme="minorBidi"/>
                    <w:noProof/>
                    <w:color w:val="auto"/>
                    <w:kern w:val="2"/>
                    <w14:ligatures w14:val="standardContextual"/>
                  </w:rPr>
                  <w:tab/>
                </w:r>
                <w:r w:rsidRPr="00585E0F">
                  <w:rPr>
                    <w:rStyle w:val="Hyperlink"/>
                    <w:noProof/>
                  </w:rPr>
                  <w:t>Key Steps in the Qualification Journey</w:t>
                </w:r>
                <w:r>
                  <w:rPr>
                    <w:noProof/>
                    <w:webHidden/>
                  </w:rPr>
                  <w:tab/>
                </w:r>
                <w:r>
                  <w:rPr>
                    <w:noProof/>
                    <w:webHidden/>
                  </w:rPr>
                  <w:fldChar w:fldCharType="begin"/>
                </w:r>
                <w:r>
                  <w:rPr>
                    <w:noProof/>
                    <w:webHidden/>
                  </w:rPr>
                  <w:instrText xml:space="preserve"> PAGEREF _Toc232008724 \h </w:instrText>
                </w:r>
                <w:r>
                  <w:rPr>
                    <w:noProof/>
                    <w:webHidden/>
                  </w:rPr>
                </w:r>
                <w:r>
                  <w:rPr>
                    <w:noProof/>
                    <w:webHidden/>
                  </w:rPr>
                  <w:fldChar w:fldCharType="separate"/>
                </w:r>
                <w:r>
                  <w:rPr>
                    <w:noProof/>
                    <w:webHidden/>
                  </w:rPr>
                  <w:t>31</w:t>
                </w:r>
                <w:r>
                  <w:rPr>
                    <w:noProof/>
                    <w:webHidden/>
                  </w:rPr>
                  <w:fldChar w:fldCharType="end"/>
                </w:r>
              </w:hyperlink>
            </w:p>
            <w:p w14:paraId="44CF98BA" w14:textId="15E266FF" w:rsidR="00A77F8F" w:rsidRDefault="00A77F8F">
              <w:pPr>
                <w:pStyle w:val="TOC4"/>
                <w:tabs>
                  <w:tab w:val="left" w:pos="1920"/>
                  <w:tab w:val="right" w:leader="dot" w:pos="8487"/>
                </w:tabs>
                <w:rPr>
                  <w:rFonts w:asciiTheme="minorHAnsi" w:eastAsiaTheme="minorEastAsia" w:hAnsiTheme="minorHAnsi" w:cstheme="minorBidi"/>
                  <w:noProof/>
                  <w:color w:val="auto"/>
                  <w:kern w:val="2"/>
                  <w14:ligatures w14:val="standardContextual"/>
                </w:rPr>
              </w:pPr>
              <w:hyperlink w:anchor="_Toc232008725" w:history="1">
                <w:r w:rsidRPr="00585E0F">
                  <w:rPr>
                    <w:rStyle w:val="Hyperlink"/>
                    <w:noProof/>
                  </w:rPr>
                  <w:t>4.3.1.2.</w:t>
                </w:r>
                <w:r>
                  <w:rPr>
                    <w:rFonts w:asciiTheme="minorHAnsi" w:eastAsiaTheme="minorEastAsia" w:hAnsiTheme="minorHAnsi" w:cstheme="minorBidi"/>
                    <w:noProof/>
                    <w:color w:val="auto"/>
                    <w:kern w:val="2"/>
                    <w14:ligatures w14:val="standardContextual"/>
                  </w:rPr>
                  <w:tab/>
                </w:r>
                <w:r w:rsidRPr="00585E0F">
                  <w:rPr>
                    <w:rStyle w:val="Hyperlink"/>
                    <w:noProof/>
                  </w:rPr>
                  <w:t>Significance of the Qualification Journey</w:t>
                </w:r>
                <w:r>
                  <w:rPr>
                    <w:noProof/>
                    <w:webHidden/>
                  </w:rPr>
                  <w:tab/>
                </w:r>
                <w:r>
                  <w:rPr>
                    <w:noProof/>
                    <w:webHidden/>
                  </w:rPr>
                  <w:fldChar w:fldCharType="begin"/>
                </w:r>
                <w:r>
                  <w:rPr>
                    <w:noProof/>
                    <w:webHidden/>
                  </w:rPr>
                  <w:instrText xml:space="preserve"> PAGEREF _Toc232008725 \h </w:instrText>
                </w:r>
                <w:r>
                  <w:rPr>
                    <w:noProof/>
                    <w:webHidden/>
                  </w:rPr>
                </w:r>
                <w:r>
                  <w:rPr>
                    <w:noProof/>
                    <w:webHidden/>
                  </w:rPr>
                  <w:fldChar w:fldCharType="separate"/>
                </w:r>
                <w:r>
                  <w:rPr>
                    <w:noProof/>
                    <w:webHidden/>
                  </w:rPr>
                  <w:t>32</w:t>
                </w:r>
                <w:r>
                  <w:rPr>
                    <w:noProof/>
                    <w:webHidden/>
                  </w:rPr>
                  <w:fldChar w:fldCharType="end"/>
                </w:r>
              </w:hyperlink>
            </w:p>
            <w:p w14:paraId="6B22EB0A" w14:textId="7BDA657E" w:rsidR="00A77F8F" w:rsidRDefault="00A77F8F">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2008726" w:history="1">
                <w:r w:rsidRPr="00585E0F">
                  <w:rPr>
                    <w:rStyle w:val="Hyperlink"/>
                  </w:rPr>
                  <w:t>4.3.2.</w:t>
                </w:r>
                <w:r>
                  <w:rPr>
                    <w:rFonts w:asciiTheme="minorHAnsi" w:eastAsiaTheme="minorEastAsia" w:hAnsiTheme="minorHAnsi" w:cstheme="minorBidi"/>
                    <w:color w:val="auto"/>
                    <w:kern w:val="2"/>
                    <w14:ligatures w14:val="standardContextual"/>
                  </w:rPr>
                  <w:tab/>
                </w:r>
                <w:r w:rsidRPr="00585E0F">
                  <w:rPr>
                    <w:rStyle w:val="Hyperlink"/>
                  </w:rPr>
                  <w:t>Individual EndUser Orders</w:t>
                </w:r>
                <w:r>
                  <w:rPr>
                    <w:webHidden/>
                  </w:rPr>
                  <w:tab/>
                </w:r>
                <w:r>
                  <w:rPr>
                    <w:webHidden/>
                  </w:rPr>
                  <w:fldChar w:fldCharType="begin"/>
                </w:r>
                <w:r>
                  <w:rPr>
                    <w:webHidden/>
                  </w:rPr>
                  <w:instrText xml:space="preserve"> PAGEREF _Toc232008726 \h </w:instrText>
                </w:r>
                <w:r>
                  <w:rPr>
                    <w:webHidden/>
                  </w:rPr>
                </w:r>
                <w:r>
                  <w:rPr>
                    <w:webHidden/>
                  </w:rPr>
                  <w:fldChar w:fldCharType="separate"/>
                </w:r>
                <w:r>
                  <w:rPr>
                    <w:webHidden/>
                  </w:rPr>
                  <w:t>32</w:t>
                </w:r>
                <w:r>
                  <w:rPr>
                    <w:webHidden/>
                  </w:rPr>
                  <w:fldChar w:fldCharType="end"/>
                </w:r>
              </w:hyperlink>
            </w:p>
            <w:p w14:paraId="359FC5CF" w14:textId="08064942" w:rsidR="00A77F8F" w:rsidRDefault="00A77F8F">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2008727" w:history="1">
                <w:r w:rsidRPr="00585E0F">
                  <w:rPr>
                    <w:rStyle w:val="Hyperlink"/>
                  </w:rPr>
                  <w:t>4.4.</w:t>
                </w:r>
                <w:r>
                  <w:rPr>
                    <w:rFonts w:asciiTheme="minorHAnsi" w:eastAsiaTheme="minorEastAsia" w:hAnsiTheme="minorHAnsi" w:cstheme="minorBidi"/>
                    <w:color w:val="auto"/>
                    <w:kern w:val="2"/>
                    <w14:ligatures w14:val="standardContextual"/>
                  </w:rPr>
                  <w:tab/>
                </w:r>
                <w:r w:rsidRPr="00585E0F">
                  <w:rPr>
                    <w:rStyle w:val="Hyperlink"/>
                  </w:rPr>
                  <w:t>Operational Stage: New Wholesale Broadband Product Order</w:t>
                </w:r>
                <w:r>
                  <w:rPr>
                    <w:webHidden/>
                  </w:rPr>
                  <w:tab/>
                </w:r>
                <w:r>
                  <w:rPr>
                    <w:webHidden/>
                  </w:rPr>
                  <w:fldChar w:fldCharType="begin"/>
                </w:r>
                <w:r>
                  <w:rPr>
                    <w:webHidden/>
                  </w:rPr>
                  <w:instrText xml:space="preserve"> PAGEREF _Toc232008727 \h </w:instrText>
                </w:r>
                <w:r>
                  <w:rPr>
                    <w:webHidden/>
                  </w:rPr>
                </w:r>
                <w:r>
                  <w:rPr>
                    <w:webHidden/>
                  </w:rPr>
                  <w:fldChar w:fldCharType="separate"/>
                </w:r>
                <w:r>
                  <w:rPr>
                    <w:webHidden/>
                  </w:rPr>
                  <w:t>33</w:t>
                </w:r>
                <w:r>
                  <w:rPr>
                    <w:webHidden/>
                  </w:rPr>
                  <w:fldChar w:fldCharType="end"/>
                </w:r>
              </w:hyperlink>
            </w:p>
            <w:p w14:paraId="4D7474AF" w14:textId="371262F9" w:rsidR="00A77F8F" w:rsidRDefault="00A77F8F">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2008728" w:history="1">
                <w:r w:rsidRPr="00585E0F">
                  <w:rPr>
                    <w:rStyle w:val="Hyperlink"/>
                  </w:rPr>
                  <w:t>4.4.1.</w:t>
                </w:r>
                <w:r>
                  <w:rPr>
                    <w:rFonts w:asciiTheme="minorHAnsi" w:eastAsiaTheme="minorEastAsia" w:hAnsiTheme="minorHAnsi" w:cstheme="minorBidi"/>
                    <w:color w:val="auto"/>
                    <w:kern w:val="2"/>
                    <w14:ligatures w14:val="standardContextual"/>
                  </w:rPr>
                  <w:tab/>
                </w:r>
                <w:r w:rsidRPr="00585E0F">
                  <w:rPr>
                    <w:rStyle w:val="Hyperlink"/>
                  </w:rPr>
                  <w:t>High Level View</w:t>
                </w:r>
                <w:r>
                  <w:rPr>
                    <w:webHidden/>
                  </w:rPr>
                  <w:tab/>
                </w:r>
                <w:r>
                  <w:rPr>
                    <w:webHidden/>
                  </w:rPr>
                  <w:fldChar w:fldCharType="begin"/>
                </w:r>
                <w:r>
                  <w:rPr>
                    <w:webHidden/>
                  </w:rPr>
                  <w:instrText xml:space="preserve"> PAGEREF _Toc232008728 \h </w:instrText>
                </w:r>
                <w:r>
                  <w:rPr>
                    <w:webHidden/>
                  </w:rPr>
                </w:r>
                <w:r>
                  <w:rPr>
                    <w:webHidden/>
                  </w:rPr>
                  <w:fldChar w:fldCharType="separate"/>
                </w:r>
                <w:r>
                  <w:rPr>
                    <w:webHidden/>
                  </w:rPr>
                  <w:t>33</w:t>
                </w:r>
                <w:r>
                  <w:rPr>
                    <w:webHidden/>
                  </w:rPr>
                  <w:fldChar w:fldCharType="end"/>
                </w:r>
              </w:hyperlink>
            </w:p>
            <w:p w14:paraId="07AD394A" w14:textId="5C8A26F4" w:rsidR="00A77F8F" w:rsidRDefault="00A77F8F">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2008729" w:history="1">
                <w:r w:rsidRPr="00585E0F">
                  <w:rPr>
                    <w:rStyle w:val="Hyperlink"/>
                  </w:rPr>
                  <w:t>4.4.2.</w:t>
                </w:r>
                <w:r>
                  <w:rPr>
                    <w:rFonts w:asciiTheme="minorHAnsi" w:eastAsiaTheme="minorEastAsia" w:hAnsiTheme="minorHAnsi" w:cstheme="minorBidi"/>
                    <w:color w:val="auto"/>
                    <w:kern w:val="2"/>
                    <w14:ligatures w14:val="standardContextual"/>
                  </w:rPr>
                  <w:tab/>
                </w:r>
                <w:r w:rsidRPr="00585E0F">
                  <w:rPr>
                    <w:rStyle w:val="Hyperlink"/>
                  </w:rPr>
                  <w:t>Address Validation and Selection</w:t>
                </w:r>
                <w:r>
                  <w:rPr>
                    <w:webHidden/>
                  </w:rPr>
                  <w:tab/>
                </w:r>
                <w:r>
                  <w:rPr>
                    <w:webHidden/>
                  </w:rPr>
                  <w:fldChar w:fldCharType="begin"/>
                </w:r>
                <w:r>
                  <w:rPr>
                    <w:webHidden/>
                  </w:rPr>
                  <w:instrText xml:space="preserve"> PAGEREF _Toc232008729 \h </w:instrText>
                </w:r>
                <w:r>
                  <w:rPr>
                    <w:webHidden/>
                  </w:rPr>
                </w:r>
                <w:r>
                  <w:rPr>
                    <w:webHidden/>
                  </w:rPr>
                  <w:fldChar w:fldCharType="separate"/>
                </w:r>
                <w:r>
                  <w:rPr>
                    <w:webHidden/>
                  </w:rPr>
                  <w:t>34</w:t>
                </w:r>
                <w:r>
                  <w:rPr>
                    <w:webHidden/>
                  </w:rPr>
                  <w:fldChar w:fldCharType="end"/>
                </w:r>
              </w:hyperlink>
            </w:p>
            <w:p w14:paraId="1B7B8BF3" w14:textId="52A514BC" w:rsidR="00A77F8F" w:rsidRDefault="00A77F8F">
              <w:pPr>
                <w:pStyle w:val="TOC4"/>
                <w:tabs>
                  <w:tab w:val="left" w:pos="1920"/>
                  <w:tab w:val="right" w:leader="dot" w:pos="8487"/>
                </w:tabs>
                <w:rPr>
                  <w:rFonts w:asciiTheme="minorHAnsi" w:eastAsiaTheme="minorEastAsia" w:hAnsiTheme="minorHAnsi" w:cstheme="minorBidi"/>
                  <w:noProof/>
                  <w:color w:val="auto"/>
                  <w:kern w:val="2"/>
                  <w14:ligatures w14:val="standardContextual"/>
                </w:rPr>
              </w:pPr>
              <w:hyperlink w:anchor="_Toc232008730" w:history="1">
                <w:r w:rsidRPr="00585E0F">
                  <w:rPr>
                    <w:rStyle w:val="Hyperlink"/>
                    <w:noProof/>
                  </w:rPr>
                  <w:t>4.4.2.1.</w:t>
                </w:r>
                <w:r>
                  <w:rPr>
                    <w:rFonts w:asciiTheme="minorHAnsi" w:eastAsiaTheme="minorEastAsia" w:hAnsiTheme="minorHAnsi" w:cstheme="minorBidi"/>
                    <w:noProof/>
                    <w:color w:val="auto"/>
                    <w:kern w:val="2"/>
                    <w14:ligatures w14:val="standardContextual"/>
                  </w:rPr>
                  <w:tab/>
                </w:r>
                <w:r w:rsidRPr="00585E0F">
                  <w:rPr>
                    <w:rStyle w:val="Hyperlink"/>
                    <w:noProof/>
                  </w:rPr>
                  <w:t>Preshared Addresses</w:t>
                </w:r>
                <w:r>
                  <w:rPr>
                    <w:noProof/>
                    <w:webHidden/>
                  </w:rPr>
                  <w:tab/>
                </w:r>
                <w:r>
                  <w:rPr>
                    <w:noProof/>
                    <w:webHidden/>
                  </w:rPr>
                  <w:fldChar w:fldCharType="begin"/>
                </w:r>
                <w:r>
                  <w:rPr>
                    <w:noProof/>
                    <w:webHidden/>
                  </w:rPr>
                  <w:instrText xml:space="preserve"> PAGEREF _Toc232008730 \h </w:instrText>
                </w:r>
                <w:r>
                  <w:rPr>
                    <w:noProof/>
                    <w:webHidden/>
                  </w:rPr>
                </w:r>
                <w:r>
                  <w:rPr>
                    <w:noProof/>
                    <w:webHidden/>
                  </w:rPr>
                  <w:fldChar w:fldCharType="separate"/>
                </w:r>
                <w:r>
                  <w:rPr>
                    <w:noProof/>
                    <w:webHidden/>
                  </w:rPr>
                  <w:t>34</w:t>
                </w:r>
                <w:r>
                  <w:rPr>
                    <w:noProof/>
                    <w:webHidden/>
                  </w:rPr>
                  <w:fldChar w:fldCharType="end"/>
                </w:r>
              </w:hyperlink>
            </w:p>
            <w:p w14:paraId="6DB4A85D" w14:textId="3F2133AE" w:rsidR="00A77F8F" w:rsidRDefault="00A77F8F">
              <w:pPr>
                <w:pStyle w:val="TOC4"/>
                <w:tabs>
                  <w:tab w:val="left" w:pos="1920"/>
                  <w:tab w:val="right" w:leader="dot" w:pos="8487"/>
                </w:tabs>
                <w:rPr>
                  <w:rFonts w:asciiTheme="minorHAnsi" w:eastAsiaTheme="minorEastAsia" w:hAnsiTheme="minorHAnsi" w:cstheme="minorBidi"/>
                  <w:noProof/>
                  <w:color w:val="auto"/>
                  <w:kern w:val="2"/>
                  <w14:ligatures w14:val="standardContextual"/>
                </w:rPr>
              </w:pPr>
              <w:hyperlink w:anchor="_Toc232008731" w:history="1">
                <w:r w:rsidRPr="00585E0F">
                  <w:rPr>
                    <w:rStyle w:val="Hyperlink"/>
                    <w:noProof/>
                  </w:rPr>
                  <w:t>4.4.2.2.</w:t>
                </w:r>
                <w:r>
                  <w:rPr>
                    <w:rFonts w:asciiTheme="minorHAnsi" w:eastAsiaTheme="minorEastAsia" w:hAnsiTheme="minorHAnsi" w:cstheme="minorBidi"/>
                    <w:noProof/>
                    <w:color w:val="auto"/>
                    <w:kern w:val="2"/>
                    <w14:ligatures w14:val="standardContextual"/>
                  </w:rPr>
                  <w:tab/>
                </w:r>
                <w:r w:rsidRPr="00585E0F">
                  <w:rPr>
                    <w:rStyle w:val="Hyperlink"/>
                    <w:noProof/>
                  </w:rPr>
                  <w:t>Real-time Integration</w:t>
                </w:r>
                <w:r>
                  <w:rPr>
                    <w:noProof/>
                    <w:webHidden/>
                  </w:rPr>
                  <w:tab/>
                </w:r>
                <w:r>
                  <w:rPr>
                    <w:noProof/>
                    <w:webHidden/>
                  </w:rPr>
                  <w:fldChar w:fldCharType="begin"/>
                </w:r>
                <w:r>
                  <w:rPr>
                    <w:noProof/>
                    <w:webHidden/>
                  </w:rPr>
                  <w:instrText xml:space="preserve"> PAGEREF _Toc232008731 \h </w:instrText>
                </w:r>
                <w:r>
                  <w:rPr>
                    <w:noProof/>
                    <w:webHidden/>
                  </w:rPr>
                </w:r>
                <w:r>
                  <w:rPr>
                    <w:noProof/>
                    <w:webHidden/>
                  </w:rPr>
                  <w:fldChar w:fldCharType="separate"/>
                </w:r>
                <w:r>
                  <w:rPr>
                    <w:noProof/>
                    <w:webHidden/>
                  </w:rPr>
                  <w:t>35</w:t>
                </w:r>
                <w:r>
                  <w:rPr>
                    <w:noProof/>
                    <w:webHidden/>
                  </w:rPr>
                  <w:fldChar w:fldCharType="end"/>
                </w:r>
              </w:hyperlink>
            </w:p>
            <w:p w14:paraId="46ABF5BD" w14:textId="6074E441" w:rsidR="00A77F8F" w:rsidRDefault="00A77F8F">
              <w:pPr>
                <w:pStyle w:val="TOC4"/>
                <w:tabs>
                  <w:tab w:val="left" w:pos="1920"/>
                  <w:tab w:val="right" w:leader="dot" w:pos="8487"/>
                </w:tabs>
                <w:rPr>
                  <w:rFonts w:asciiTheme="minorHAnsi" w:eastAsiaTheme="minorEastAsia" w:hAnsiTheme="minorHAnsi" w:cstheme="minorBidi"/>
                  <w:noProof/>
                  <w:color w:val="auto"/>
                  <w:kern w:val="2"/>
                  <w14:ligatures w14:val="standardContextual"/>
                </w:rPr>
              </w:pPr>
              <w:hyperlink w:anchor="_Toc232008732" w:history="1">
                <w:r w:rsidRPr="00585E0F">
                  <w:rPr>
                    <w:rStyle w:val="Hyperlink"/>
                    <w:noProof/>
                  </w:rPr>
                  <w:t>4.4.2.3.</w:t>
                </w:r>
                <w:r>
                  <w:rPr>
                    <w:rFonts w:asciiTheme="minorHAnsi" w:eastAsiaTheme="minorEastAsia" w:hAnsiTheme="minorHAnsi" w:cstheme="minorBidi"/>
                    <w:noProof/>
                    <w:color w:val="auto"/>
                    <w:kern w:val="2"/>
                    <w14:ligatures w14:val="standardContextual"/>
                  </w:rPr>
                  <w:tab/>
                </w:r>
                <w:r w:rsidRPr="00585E0F">
                  <w:rPr>
                    <w:rStyle w:val="Hyperlink"/>
                    <w:noProof/>
                  </w:rPr>
                  <w:t>Common registry</w:t>
                </w:r>
                <w:r>
                  <w:rPr>
                    <w:noProof/>
                    <w:webHidden/>
                  </w:rPr>
                  <w:tab/>
                </w:r>
                <w:r>
                  <w:rPr>
                    <w:noProof/>
                    <w:webHidden/>
                  </w:rPr>
                  <w:fldChar w:fldCharType="begin"/>
                </w:r>
                <w:r>
                  <w:rPr>
                    <w:noProof/>
                    <w:webHidden/>
                  </w:rPr>
                  <w:instrText xml:space="preserve"> PAGEREF _Toc232008732 \h </w:instrText>
                </w:r>
                <w:r>
                  <w:rPr>
                    <w:noProof/>
                    <w:webHidden/>
                  </w:rPr>
                </w:r>
                <w:r>
                  <w:rPr>
                    <w:noProof/>
                    <w:webHidden/>
                  </w:rPr>
                  <w:fldChar w:fldCharType="separate"/>
                </w:r>
                <w:r>
                  <w:rPr>
                    <w:noProof/>
                    <w:webHidden/>
                  </w:rPr>
                  <w:t>36</w:t>
                </w:r>
                <w:r>
                  <w:rPr>
                    <w:noProof/>
                    <w:webHidden/>
                  </w:rPr>
                  <w:fldChar w:fldCharType="end"/>
                </w:r>
              </w:hyperlink>
            </w:p>
            <w:p w14:paraId="4DFF3A89" w14:textId="74086E15" w:rsidR="00A77F8F" w:rsidRDefault="00A77F8F">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2008733" w:history="1">
                <w:r w:rsidRPr="00585E0F">
                  <w:rPr>
                    <w:rStyle w:val="Hyperlink"/>
                  </w:rPr>
                  <w:t>4.4.3.</w:t>
                </w:r>
                <w:r>
                  <w:rPr>
                    <w:rFonts w:asciiTheme="minorHAnsi" w:eastAsiaTheme="minorEastAsia" w:hAnsiTheme="minorHAnsi" w:cstheme="minorBidi"/>
                    <w:color w:val="auto"/>
                    <w:kern w:val="2"/>
                    <w14:ligatures w14:val="standardContextual"/>
                  </w:rPr>
                  <w:tab/>
                </w:r>
                <w:r w:rsidRPr="00585E0F">
                  <w:rPr>
                    <w:rStyle w:val="Hyperlink"/>
                  </w:rPr>
                  <w:t>ProductOfferingQualification for Initial Provide</w:t>
                </w:r>
                <w:r>
                  <w:rPr>
                    <w:webHidden/>
                  </w:rPr>
                  <w:tab/>
                </w:r>
                <w:r>
                  <w:rPr>
                    <w:webHidden/>
                  </w:rPr>
                  <w:fldChar w:fldCharType="begin"/>
                </w:r>
                <w:r>
                  <w:rPr>
                    <w:webHidden/>
                  </w:rPr>
                  <w:instrText xml:space="preserve"> PAGEREF _Toc232008733 \h </w:instrText>
                </w:r>
                <w:r>
                  <w:rPr>
                    <w:webHidden/>
                  </w:rPr>
                </w:r>
                <w:r>
                  <w:rPr>
                    <w:webHidden/>
                  </w:rPr>
                  <w:fldChar w:fldCharType="separate"/>
                </w:r>
                <w:r>
                  <w:rPr>
                    <w:webHidden/>
                  </w:rPr>
                  <w:t>36</w:t>
                </w:r>
                <w:r>
                  <w:rPr>
                    <w:webHidden/>
                  </w:rPr>
                  <w:fldChar w:fldCharType="end"/>
                </w:r>
              </w:hyperlink>
            </w:p>
            <w:p w14:paraId="537582AB" w14:textId="3865AE45" w:rsidR="00A77F8F" w:rsidRDefault="00A77F8F">
              <w:pPr>
                <w:pStyle w:val="TOC4"/>
                <w:tabs>
                  <w:tab w:val="left" w:pos="1920"/>
                  <w:tab w:val="right" w:leader="dot" w:pos="8487"/>
                </w:tabs>
                <w:rPr>
                  <w:rFonts w:asciiTheme="minorHAnsi" w:eastAsiaTheme="minorEastAsia" w:hAnsiTheme="minorHAnsi" w:cstheme="minorBidi"/>
                  <w:noProof/>
                  <w:color w:val="auto"/>
                  <w:kern w:val="2"/>
                  <w14:ligatures w14:val="standardContextual"/>
                </w:rPr>
              </w:pPr>
              <w:hyperlink w:anchor="_Toc232008734" w:history="1">
                <w:r w:rsidRPr="00585E0F">
                  <w:rPr>
                    <w:rStyle w:val="Hyperlink"/>
                    <w:noProof/>
                  </w:rPr>
                  <w:t>4.4.3.1.</w:t>
                </w:r>
                <w:r>
                  <w:rPr>
                    <w:rFonts w:asciiTheme="minorHAnsi" w:eastAsiaTheme="minorEastAsia" w:hAnsiTheme="minorHAnsi" w:cstheme="minorBidi"/>
                    <w:noProof/>
                    <w:color w:val="auto"/>
                    <w:kern w:val="2"/>
                    <w14:ligatures w14:val="standardContextual"/>
                  </w:rPr>
                  <w:tab/>
                </w:r>
                <w:r w:rsidRPr="00585E0F">
                  <w:rPr>
                    <w:rStyle w:val="Hyperlink"/>
                    <w:noProof/>
                  </w:rPr>
                  <w:t>Common</w:t>
                </w:r>
                <w:r>
                  <w:rPr>
                    <w:noProof/>
                    <w:webHidden/>
                  </w:rPr>
                  <w:tab/>
                </w:r>
                <w:r>
                  <w:rPr>
                    <w:noProof/>
                    <w:webHidden/>
                  </w:rPr>
                  <w:fldChar w:fldCharType="begin"/>
                </w:r>
                <w:r>
                  <w:rPr>
                    <w:noProof/>
                    <w:webHidden/>
                  </w:rPr>
                  <w:instrText xml:space="preserve"> PAGEREF _Toc232008734 \h </w:instrText>
                </w:r>
                <w:r>
                  <w:rPr>
                    <w:noProof/>
                    <w:webHidden/>
                  </w:rPr>
                </w:r>
                <w:r>
                  <w:rPr>
                    <w:noProof/>
                    <w:webHidden/>
                  </w:rPr>
                  <w:fldChar w:fldCharType="separate"/>
                </w:r>
                <w:r>
                  <w:rPr>
                    <w:noProof/>
                    <w:webHidden/>
                  </w:rPr>
                  <w:t>36</w:t>
                </w:r>
                <w:r>
                  <w:rPr>
                    <w:noProof/>
                    <w:webHidden/>
                  </w:rPr>
                  <w:fldChar w:fldCharType="end"/>
                </w:r>
              </w:hyperlink>
            </w:p>
            <w:p w14:paraId="5E22BF59" w14:textId="0C52FA21" w:rsidR="00A77F8F" w:rsidRDefault="00A77F8F">
              <w:pPr>
                <w:pStyle w:val="TOC5"/>
                <w:tabs>
                  <w:tab w:val="right" w:leader="dot" w:pos="8487"/>
                </w:tabs>
                <w:rPr>
                  <w:rFonts w:asciiTheme="minorHAnsi" w:eastAsiaTheme="minorEastAsia" w:hAnsiTheme="minorHAnsi" w:cstheme="minorBidi"/>
                  <w:noProof/>
                  <w:color w:val="auto"/>
                  <w:kern w:val="2"/>
                  <w14:ligatures w14:val="standardContextual"/>
                </w:rPr>
              </w:pPr>
              <w:hyperlink w:anchor="_Toc232008735" w:history="1">
                <w:r w:rsidRPr="00585E0F">
                  <w:rPr>
                    <w:rStyle w:val="Hyperlink"/>
                    <w:noProof/>
                  </w:rPr>
                  <w:t>POQ Request</w:t>
                </w:r>
                <w:r>
                  <w:rPr>
                    <w:noProof/>
                    <w:webHidden/>
                  </w:rPr>
                  <w:tab/>
                </w:r>
                <w:r>
                  <w:rPr>
                    <w:noProof/>
                    <w:webHidden/>
                  </w:rPr>
                  <w:fldChar w:fldCharType="begin"/>
                </w:r>
                <w:r>
                  <w:rPr>
                    <w:noProof/>
                    <w:webHidden/>
                  </w:rPr>
                  <w:instrText xml:space="preserve"> PAGEREF _Toc232008735 \h </w:instrText>
                </w:r>
                <w:r>
                  <w:rPr>
                    <w:noProof/>
                    <w:webHidden/>
                  </w:rPr>
                </w:r>
                <w:r>
                  <w:rPr>
                    <w:noProof/>
                    <w:webHidden/>
                  </w:rPr>
                  <w:fldChar w:fldCharType="separate"/>
                </w:r>
                <w:r>
                  <w:rPr>
                    <w:noProof/>
                    <w:webHidden/>
                  </w:rPr>
                  <w:t>37</w:t>
                </w:r>
                <w:r>
                  <w:rPr>
                    <w:noProof/>
                    <w:webHidden/>
                  </w:rPr>
                  <w:fldChar w:fldCharType="end"/>
                </w:r>
              </w:hyperlink>
            </w:p>
            <w:p w14:paraId="7613A261" w14:textId="02ACF9B4" w:rsidR="00A77F8F" w:rsidRDefault="00A77F8F">
              <w:pPr>
                <w:pStyle w:val="TOC5"/>
                <w:tabs>
                  <w:tab w:val="right" w:leader="dot" w:pos="8487"/>
                </w:tabs>
                <w:rPr>
                  <w:rFonts w:asciiTheme="minorHAnsi" w:eastAsiaTheme="minorEastAsia" w:hAnsiTheme="minorHAnsi" w:cstheme="minorBidi"/>
                  <w:noProof/>
                  <w:color w:val="auto"/>
                  <w:kern w:val="2"/>
                  <w14:ligatures w14:val="standardContextual"/>
                </w:rPr>
              </w:pPr>
              <w:hyperlink w:anchor="_Toc232008736" w:history="1">
                <w:r w:rsidRPr="00585E0F">
                  <w:rPr>
                    <w:rStyle w:val="Hyperlink"/>
                    <w:noProof/>
                  </w:rPr>
                  <w:t>Task completion</w:t>
                </w:r>
                <w:r>
                  <w:rPr>
                    <w:noProof/>
                    <w:webHidden/>
                  </w:rPr>
                  <w:tab/>
                </w:r>
                <w:r>
                  <w:rPr>
                    <w:noProof/>
                    <w:webHidden/>
                  </w:rPr>
                  <w:fldChar w:fldCharType="begin"/>
                </w:r>
                <w:r>
                  <w:rPr>
                    <w:noProof/>
                    <w:webHidden/>
                  </w:rPr>
                  <w:instrText xml:space="preserve"> PAGEREF _Toc232008736 \h </w:instrText>
                </w:r>
                <w:r>
                  <w:rPr>
                    <w:noProof/>
                    <w:webHidden/>
                  </w:rPr>
                </w:r>
                <w:r>
                  <w:rPr>
                    <w:noProof/>
                    <w:webHidden/>
                  </w:rPr>
                  <w:fldChar w:fldCharType="separate"/>
                </w:r>
                <w:r>
                  <w:rPr>
                    <w:noProof/>
                    <w:webHidden/>
                  </w:rPr>
                  <w:t>37</w:t>
                </w:r>
                <w:r>
                  <w:rPr>
                    <w:noProof/>
                    <w:webHidden/>
                  </w:rPr>
                  <w:fldChar w:fldCharType="end"/>
                </w:r>
              </w:hyperlink>
            </w:p>
            <w:p w14:paraId="6A495667" w14:textId="6F59E39D" w:rsidR="00A77F8F" w:rsidRDefault="00A77F8F">
              <w:pPr>
                <w:pStyle w:val="TOC4"/>
                <w:tabs>
                  <w:tab w:val="left" w:pos="1920"/>
                  <w:tab w:val="right" w:leader="dot" w:pos="8487"/>
                </w:tabs>
                <w:rPr>
                  <w:rFonts w:asciiTheme="minorHAnsi" w:eastAsiaTheme="minorEastAsia" w:hAnsiTheme="minorHAnsi" w:cstheme="minorBidi"/>
                  <w:noProof/>
                  <w:color w:val="auto"/>
                  <w:kern w:val="2"/>
                  <w14:ligatures w14:val="standardContextual"/>
                </w:rPr>
              </w:pPr>
              <w:hyperlink w:anchor="_Toc232008737" w:history="1">
                <w:r w:rsidRPr="00585E0F">
                  <w:rPr>
                    <w:rStyle w:val="Hyperlink"/>
                    <w:noProof/>
                  </w:rPr>
                  <w:t>4.4.3.2.</w:t>
                </w:r>
                <w:r>
                  <w:rPr>
                    <w:rFonts w:asciiTheme="minorHAnsi" w:eastAsiaTheme="minorEastAsia" w:hAnsiTheme="minorHAnsi" w:cstheme="minorBidi"/>
                    <w:noProof/>
                    <w:color w:val="auto"/>
                    <w:kern w:val="2"/>
                    <w14:ligatures w14:val="standardContextual"/>
                  </w:rPr>
                  <w:tab/>
                </w:r>
                <w:r w:rsidRPr="00585E0F">
                  <w:rPr>
                    <w:rStyle w:val="Hyperlink"/>
                    <w:noProof/>
                  </w:rPr>
                  <w:t>Seller view</w:t>
                </w:r>
                <w:r>
                  <w:rPr>
                    <w:noProof/>
                    <w:webHidden/>
                  </w:rPr>
                  <w:tab/>
                </w:r>
                <w:r>
                  <w:rPr>
                    <w:noProof/>
                    <w:webHidden/>
                  </w:rPr>
                  <w:fldChar w:fldCharType="begin"/>
                </w:r>
                <w:r>
                  <w:rPr>
                    <w:noProof/>
                    <w:webHidden/>
                  </w:rPr>
                  <w:instrText xml:space="preserve"> PAGEREF _Toc232008737 \h </w:instrText>
                </w:r>
                <w:r>
                  <w:rPr>
                    <w:noProof/>
                    <w:webHidden/>
                  </w:rPr>
                </w:r>
                <w:r>
                  <w:rPr>
                    <w:noProof/>
                    <w:webHidden/>
                  </w:rPr>
                  <w:fldChar w:fldCharType="separate"/>
                </w:r>
                <w:r>
                  <w:rPr>
                    <w:noProof/>
                    <w:webHidden/>
                  </w:rPr>
                  <w:t>41</w:t>
                </w:r>
                <w:r>
                  <w:rPr>
                    <w:noProof/>
                    <w:webHidden/>
                  </w:rPr>
                  <w:fldChar w:fldCharType="end"/>
                </w:r>
              </w:hyperlink>
            </w:p>
            <w:p w14:paraId="1A848E4E" w14:textId="0B4453D6" w:rsidR="00A77F8F" w:rsidRDefault="00A77F8F">
              <w:pPr>
                <w:pStyle w:val="TOC4"/>
                <w:tabs>
                  <w:tab w:val="left" w:pos="1920"/>
                  <w:tab w:val="right" w:leader="dot" w:pos="8487"/>
                </w:tabs>
                <w:rPr>
                  <w:rFonts w:asciiTheme="minorHAnsi" w:eastAsiaTheme="minorEastAsia" w:hAnsiTheme="minorHAnsi" w:cstheme="minorBidi"/>
                  <w:noProof/>
                  <w:color w:val="auto"/>
                  <w:kern w:val="2"/>
                  <w14:ligatures w14:val="standardContextual"/>
                </w:rPr>
              </w:pPr>
              <w:hyperlink w:anchor="_Toc232008738" w:history="1">
                <w:r w:rsidRPr="00585E0F">
                  <w:rPr>
                    <w:rStyle w:val="Hyperlink"/>
                    <w:noProof/>
                  </w:rPr>
                  <w:t>4.4.3.3.</w:t>
                </w:r>
                <w:r>
                  <w:rPr>
                    <w:rFonts w:asciiTheme="minorHAnsi" w:eastAsiaTheme="minorEastAsia" w:hAnsiTheme="minorHAnsi" w:cstheme="minorBidi"/>
                    <w:noProof/>
                    <w:color w:val="auto"/>
                    <w:kern w:val="2"/>
                    <w14:ligatures w14:val="standardContextual"/>
                  </w:rPr>
                  <w:tab/>
                </w:r>
                <w:r w:rsidRPr="00585E0F">
                  <w:rPr>
                    <w:rStyle w:val="Hyperlink"/>
                    <w:noProof/>
                  </w:rPr>
                  <w:t>Buyer View</w:t>
                </w:r>
                <w:r>
                  <w:rPr>
                    <w:noProof/>
                    <w:webHidden/>
                  </w:rPr>
                  <w:tab/>
                </w:r>
                <w:r>
                  <w:rPr>
                    <w:noProof/>
                    <w:webHidden/>
                  </w:rPr>
                  <w:fldChar w:fldCharType="begin"/>
                </w:r>
                <w:r>
                  <w:rPr>
                    <w:noProof/>
                    <w:webHidden/>
                  </w:rPr>
                  <w:instrText xml:space="preserve"> PAGEREF _Toc232008738 \h </w:instrText>
                </w:r>
                <w:r>
                  <w:rPr>
                    <w:noProof/>
                    <w:webHidden/>
                  </w:rPr>
                </w:r>
                <w:r>
                  <w:rPr>
                    <w:noProof/>
                    <w:webHidden/>
                  </w:rPr>
                  <w:fldChar w:fldCharType="separate"/>
                </w:r>
                <w:r>
                  <w:rPr>
                    <w:noProof/>
                    <w:webHidden/>
                  </w:rPr>
                  <w:t>42</w:t>
                </w:r>
                <w:r>
                  <w:rPr>
                    <w:noProof/>
                    <w:webHidden/>
                  </w:rPr>
                  <w:fldChar w:fldCharType="end"/>
                </w:r>
              </w:hyperlink>
            </w:p>
            <w:p w14:paraId="6A53F47D" w14:textId="59DE6B59" w:rsidR="00A77F8F" w:rsidRDefault="00A77F8F">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2008739" w:history="1">
                <w:r w:rsidRPr="00585E0F">
                  <w:rPr>
                    <w:rStyle w:val="Hyperlink"/>
                  </w:rPr>
                  <w:t>4.5.</w:t>
                </w:r>
                <w:r>
                  <w:rPr>
                    <w:rFonts w:asciiTheme="minorHAnsi" w:eastAsiaTheme="minorEastAsia" w:hAnsiTheme="minorHAnsi" w:cstheme="minorBidi"/>
                    <w:color w:val="auto"/>
                    <w:kern w:val="2"/>
                    <w14:ligatures w14:val="standardContextual"/>
                  </w:rPr>
                  <w:tab/>
                </w:r>
                <w:r w:rsidRPr="00585E0F">
                  <w:rPr>
                    <w:rStyle w:val="Hyperlink"/>
                  </w:rPr>
                  <w:t>Operational Stage: New Wholesale Broandband Product Order</w:t>
                </w:r>
                <w:r>
                  <w:rPr>
                    <w:webHidden/>
                  </w:rPr>
                  <w:tab/>
                </w:r>
                <w:r>
                  <w:rPr>
                    <w:webHidden/>
                  </w:rPr>
                  <w:fldChar w:fldCharType="begin"/>
                </w:r>
                <w:r>
                  <w:rPr>
                    <w:webHidden/>
                  </w:rPr>
                  <w:instrText xml:space="preserve"> PAGEREF _Toc232008739 \h </w:instrText>
                </w:r>
                <w:r>
                  <w:rPr>
                    <w:webHidden/>
                  </w:rPr>
                </w:r>
                <w:r>
                  <w:rPr>
                    <w:webHidden/>
                  </w:rPr>
                  <w:fldChar w:fldCharType="separate"/>
                </w:r>
                <w:r>
                  <w:rPr>
                    <w:webHidden/>
                  </w:rPr>
                  <w:t>43</w:t>
                </w:r>
                <w:r>
                  <w:rPr>
                    <w:webHidden/>
                  </w:rPr>
                  <w:fldChar w:fldCharType="end"/>
                </w:r>
              </w:hyperlink>
            </w:p>
            <w:p w14:paraId="31D75B6B" w14:textId="6F974552" w:rsidR="00A77F8F" w:rsidRDefault="00A77F8F">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2008740" w:history="1">
                <w:r w:rsidRPr="00585E0F">
                  <w:rPr>
                    <w:rStyle w:val="Hyperlink"/>
                  </w:rPr>
                  <w:t>4.5.1.</w:t>
                </w:r>
                <w:r>
                  <w:rPr>
                    <w:rFonts w:asciiTheme="minorHAnsi" w:eastAsiaTheme="minorEastAsia" w:hAnsiTheme="minorHAnsi" w:cstheme="minorBidi"/>
                    <w:color w:val="auto"/>
                    <w:kern w:val="2"/>
                    <w14:ligatures w14:val="standardContextual"/>
                  </w:rPr>
                  <w:tab/>
                </w:r>
                <w:r w:rsidRPr="00585E0F">
                  <w:rPr>
                    <w:rStyle w:val="Hyperlink"/>
                  </w:rPr>
                  <w:t>High Level View</w:t>
                </w:r>
                <w:r>
                  <w:rPr>
                    <w:webHidden/>
                  </w:rPr>
                  <w:tab/>
                </w:r>
                <w:r>
                  <w:rPr>
                    <w:webHidden/>
                  </w:rPr>
                  <w:fldChar w:fldCharType="begin"/>
                </w:r>
                <w:r>
                  <w:rPr>
                    <w:webHidden/>
                  </w:rPr>
                  <w:instrText xml:space="preserve"> PAGEREF _Toc232008740 \h </w:instrText>
                </w:r>
                <w:r>
                  <w:rPr>
                    <w:webHidden/>
                  </w:rPr>
                </w:r>
                <w:r>
                  <w:rPr>
                    <w:webHidden/>
                  </w:rPr>
                  <w:fldChar w:fldCharType="separate"/>
                </w:r>
                <w:r>
                  <w:rPr>
                    <w:webHidden/>
                  </w:rPr>
                  <w:t>43</w:t>
                </w:r>
                <w:r>
                  <w:rPr>
                    <w:webHidden/>
                  </w:rPr>
                  <w:fldChar w:fldCharType="end"/>
                </w:r>
              </w:hyperlink>
            </w:p>
            <w:p w14:paraId="2DDAE2F3" w14:textId="763FEA05" w:rsidR="00A77F8F" w:rsidRDefault="00A77F8F">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2008741" w:history="1">
                <w:r w:rsidRPr="00585E0F">
                  <w:rPr>
                    <w:rStyle w:val="Hyperlink"/>
                  </w:rPr>
                  <w:t>4.6.</w:t>
                </w:r>
                <w:r>
                  <w:rPr>
                    <w:rFonts w:asciiTheme="minorHAnsi" w:eastAsiaTheme="minorEastAsia" w:hAnsiTheme="minorHAnsi" w:cstheme="minorBidi"/>
                    <w:color w:val="auto"/>
                    <w:kern w:val="2"/>
                    <w14:ligatures w14:val="standardContextual"/>
                  </w:rPr>
                  <w:tab/>
                </w:r>
                <w:r w:rsidRPr="00585E0F">
                  <w:rPr>
                    <w:rStyle w:val="Hyperlink"/>
                  </w:rPr>
                  <w:t>Operational Stage: Upgrade/Downgrade</w:t>
                </w:r>
                <w:r>
                  <w:rPr>
                    <w:webHidden/>
                  </w:rPr>
                  <w:tab/>
                </w:r>
                <w:r>
                  <w:rPr>
                    <w:webHidden/>
                  </w:rPr>
                  <w:fldChar w:fldCharType="begin"/>
                </w:r>
                <w:r>
                  <w:rPr>
                    <w:webHidden/>
                  </w:rPr>
                  <w:instrText xml:space="preserve"> PAGEREF _Toc232008741 \h </w:instrText>
                </w:r>
                <w:r>
                  <w:rPr>
                    <w:webHidden/>
                  </w:rPr>
                </w:r>
                <w:r>
                  <w:rPr>
                    <w:webHidden/>
                  </w:rPr>
                  <w:fldChar w:fldCharType="separate"/>
                </w:r>
                <w:r>
                  <w:rPr>
                    <w:webHidden/>
                  </w:rPr>
                  <w:t>44</w:t>
                </w:r>
                <w:r>
                  <w:rPr>
                    <w:webHidden/>
                  </w:rPr>
                  <w:fldChar w:fldCharType="end"/>
                </w:r>
              </w:hyperlink>
            </w:p>
            <w:p w14:paraId="41415E44" w14:textId="1854A1F1" w:rsidR="00A77F8F" w:rsidRDefault="00A77F8F">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2008742" w:history="1">
                <w:r w:rsidRPr="00585E0F">
                  <w:rPr>
                    <w:rStyle w:val="Hyperlink"/>
                  </w:rPr>
                  <w:t>4.6.1.</w:t>
                </w:r>
                <w:r>
                  <w:rPr>
                    <w:rFonts w:asciiTheme="minorHAnsi" w:eastAsiaTheme="minorEastAsia" w:hAnsiTheme="minorHAnsi" w:cstheme="minorBidi"/>
                    <w:color w:val="auto"/>
                    <w:kern w:val="2"/>
                    <w14:ligatures w14:val="standardContextual"/>
                  </w:rPr>
                  <w:tab/>
                </w:r>
                <w:r w:rsidRPr="00585E0F">
                  <w:rPr>
                    <w:rStyle w:val="Hyperlink"/>
                  </w:rPr>
                  <w:t>High Level View</w:t>
                </w:r>
                <w:r>
                  <w:rPr>
                    <w:webHidden/>
                  </w:rPr>
                  <w:tab/>
                </w:r>
                <w:r>
                  <w:rPr>
                    <w:webHidden/>
                  </w:rPr>
                  <w:fldChar w:fldCharType="begin"/>
                </w:r>
                <w:r>
                  <w:rPr>
                    <w:webHidden/>
                  </w:rPr>
                  <w:instrText xml:space="preserve"> PAGEREF _Toc232008742 \h </w:instrText>
                </w:r>
                <w:r>
                  <w:rPr>
                    <w:webHidden/>
                  </w:rPr>
                </w:r>
                <w:r>
                  <w:rPr>
                    <w:webHidden/>
                  </w:rPr>
                  <w:fldChar w:fldCharType="separate"/>
                </w:r>
                <w:r>
                  <w:rPr>
                    <w:webHidden/>
                  </w:rPr>
                  <w:t>44</w:t>
                </w:r>
                <w:r>
                  <w:rPr>
                    <w:webHidden/>
                  </w:rPr>
                  <w:fldChar w:fldCharType="end"/>
                </w:r>
              </w:hyperlink>
            </w:p>
            <w:p w14:paraId="03CA3651" w14:textId="70D140AF" w:rsidR="00A77F8F" w:rsidRDefault="00A77F8F">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2008743" w:history="1">
                <w:r w:rsidRPr="00585E0F">
                  <w:rPr>
                    <w:rStyle w:val="Hyperlink"/>
                  </w:rPr>
                  <w:t>4.6.2.</w:t>
                </w:r>
                <w:r>
                  <w:rPr>
                    <w:rFonts w:asciiTheme="minorHAnsi" w:eastAsiaTheme="minorEastAsia" w:hAnsiTheme="minorHAnsi" w:cstheme="minorBidi"/>
                    <w:color w:val="auto"/>
                    <w:kern w:val="2"/>
                    <w14:ligatures w14:val="standardContextual"/>
                  </w:rPr>
                  <w:tab/>
                </w:r>
                <w:r w:rsidRPr="00585E0F">
                  <w:rPr>
                    <w:rStyle w:val="Hyperlink"/>
                  </w:rPr>
                  <w:t>ProductOfferingQualification for Upgrade/Downgrade</w:t>
                </w:r>
                <w:r>
                  <w:rPr>
                    <w:webHidden/>
                  </w:rPr>
                  <w:tab/>
                </w:r>
                <w:r>
                  <w:rPr>
                    <w:webHidden/>
                  </w:rPr>
                  <w:fldChar w:fldCharType="begin"/>
                </w:r>
                <w:r>
                  <w:rPr>
                    <w:webHidden/>
                  </w:rPr>
                  <w:instrText xml:space="preserve"> PAGEREF _Toc232008743 \h </w:instrText>
                </w:r>
                <w:r>
                  <w:rPr>
                    <w:webHidden/>
                  </w:rPr>
                </w:r>
                <w:r>
                  <w:rPr>
                    <w:webHidden/>
                  </w:rPr>
                  <w:fldChar w:fldCharType="separate"/>
                </w:r>
                <w:r>
                  <w:rPr>
                    <w:webHidden/>
                  </w:rPr>
                  <w:t>44</w:t>
                </w:r>
                <w:r>
                  <w:rPr>
                    <w:webHidden/>
                  </w:rPr>
                  <w:fldChar w:fldCharType="end"/>
                </w:r>
              </w:hyperlink>
            </w:p>
            <w:p w14:paraId="7F926C35" w14:textId="1A159F6F" w:rsidR="00A77F8F" w:rsidRDefault="00A77F8F">
              <w:pPr>
                <w:pStyle w:val="TOC4"/>
                <w:tabs>
                  <w:tab w:val="left" w:pos="1920"/>
                  <w:tab w:val="right" w:leader="dot" w:pos="8487"/>
                </w:tabs>
                <w:rPr>
                  <w:rFonts w:asciiTheme="minorHAnsi" w:eastAsiaTheme="minorEastAsia" w:hAnsiTheme="minorHAnsi" w:cstheme="minorBidi"/>
                  <w:noProof/>
                  <w:color w:val="auto"/>
                  <w:kern w:val="2"/>
                  <w14:ligatures w14:val="standardContextual"/>
                </w:rPr>
              </w:pPr>
              <w:hyperlink w:anchor="_Toc232008744" w:history="1">
                <w:r w:rsidRPr="00585E0F">
                  <w:rPr>
                    <w:rStyle w:val="Hyperlink"/>
                    <w:noProof/>
                  </w:rPr>
                  <w:t>4.6.2.1.</w:t>
                </w:r>
                <w:r>
                  <w:rPr>
                    <w:rFonts w:asciiTheme="minorHAnsi" w:eastAsiaTheme="minorEastAsia" w:hAnsiTheme="minorHAnsi" w:cstheme="minorBidi"/>
                    <w:noProof/>
                    <w:color w:val="auto"/>
                    <w:kern w:val="2"/>
                    <w14:ligatures w14:val="standardContextual"/>
                  </w:rPr>
                  <w:tab/>
                </w:r>
                <w:r w:rsidRPr="00585E0F">
                  <w:rPr>
                    <w:rStyle w:val="Hyperlink"/>
                    <w:noProof/>
                  </w:rPr>
                  <w:t>Common</w:t>
                </w:r>
                <w:r>
                  <w:rPr>
                    <w:noProof/>
                    <w:webHidden/>
                  </w:rPr>
                  <w:tab/>
                </w:r>
                <w:r>
                  <w:rPr>
                    <w:noProof/>
                    <w:webHidden/>
                  </w:rPr>
                  <w:fldChar w:fldCharType="begin"/>
                </w:r>
                <w:r>
                  <w:rPr>
                    <w:noProof/>
                    <w:webHidden/>
                  </w:rPr>
                  <w:instrText xml:space="preserve"> PAGEREF _Toc232008744 \h </w:instrText>
                </w:r>
                <w:r>
                  <w:rPr>
                    <w:noProof/>
                    <w:webHidden/>
                  </w:rPr>
                </w:r>
                <w:r>
                  <w:rPr>
                    <w:noProof/>
                    <w:webHidden/>
                  </w:rPr>
                  <w:fldChar w:fldCharType="separate"/>
                </w:r>
                <w:r>
                  <w:rPr>
                    <w:noProof/>
                    <w:webHidden/>
                  </w:rPr>
                  <w:t>44</w:t>
                </w:r>
                <w:r>
                  <w:rPr>
                    <w:noProof/>
                    <w:webHidden/>
                  </w:rPr>
                  <w:fldChar w:fldCharType="end"/>
                </w:r>
              </w:hyperlink>
            </w:p>
            <w:p w14:paraId="2F4E2298" w14:textId="65ED32AE" w:rsidR="00A77F8F" w:rsidRDefault="00A77F8F">
              <w:pPr>
                <w:pStyle w:val="TOC4"/>
                <w:tabs>
                  <w:tab w:val="left" w:pos="1920"/>
                  <w:tab w:val="right" w:leader="dot" w:pos="8487"/>
                </w:tabs>
                <w:rPr>
                  <w:rFonts w:asciiTheme="minorHAnsi" w:eastAsiaTheme="minorEastAsia" w:hAnsiTheme="minorHAnsi" w:cstheme="minorBidi"/>
                  <w:noProof/>
                  <w:color w:val="auto"/>
                  <w:kern w:val="2"/>
                  <w14:ligatures w14:val="standardContextual"/>
                </w:rPr>
              </w:pPr>
              <w:hyperlink w:anchor="_Toc232008745" w:history="1">
                <w:r w:rsidRPr="00585E0F">
                  <w:rPr>
                    <w:rStyle w:val="Hyperlink"/>
                    <w:noProof/>
                  </w:rPr>
                  <w:t>4.6.2.2.</w:t>
                </w:r>
                <w:r>
                  <w:rPr>
                    <w:rFonts w:asciiTheme="minorHAnsi" w:eastAsiaTheme="minorEastAsia" w:hAnsiTheme="minorHAnsi" w:cstheme="minorBidi"/>
                    <w:noProof/>
                    <w:color w:val="auto"/>
                    <w:kern w:val="2"/>
                    <w14:ligatures w14:val="standardContextual"/>
                  </w:rPr>
                  <w:tab/>
                </w:r>
                <w:r w:rsidRPr="00585E0F">
                  <w:rPr>
                    <w:rStyle w:val="Hyperlink"/>
                    <w:noProof/>
                  </w:rPr>
                  <w:t>POQ Request</w:t>
                </w:r>
                <w:r>
                  <w:rPr>
                    <w:noProof/>
                    <w:webHidden/>
                  </w:rPr>
                  <w:tab/>
                </w:r>
                <w:r>
                  <w:rPr>
                    <w:noProof/>
                    <w:webHidden/>
                  </w:rPr>
                  <w:fldChar w:fldCharType="begin"/>
                </w:r>
                <w:r>
                  <w:rPr>
                    <w:noProof/>
                    <w:webHidden/>
                  </w:rPr>
                  <w:instrText xml:space="preserve"> PAGEREF _Toc232008745 \h </w:instrText>
                </w:r>
                <w:r>
                  <w:rPr>
                    <w:noProof/>
                    <w:webHidden/>
                  </w:rPr>
                </w:r>
                <w:r>
                  <w:rPr>
                    <w:noProof/>
                    <w:webHidden/>
                  </w:rPr>
                  <w:fldChar w:fldCharType="separate"/>
                </w:r>
                <w:r>
                  <w:rPr>
                    <w:noProof/>
                    <w:webHidden/>
                  </w:rPr>
                  <w:t>44</w:t>
                </w:r>
                <w:r>
                  <w:rPr>
                    <w:noProof/>
                    <w:webHidden/>
                  </w:rPr>
                  <w:fldChar w:fldCharType="end"/>
                </w:r>
              </w:hyperlink>
            </w:p>
            <w:p w14:paraId="6391E613" w14:textId="35C5DA05" w:rsidR="00A77F8F" w:rsidRDefault="00A77F8F">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2008746" w:history="1">
                <w:r w:rsidRPr="00585E0F">
                  <w:rPr>
                    <w:rStyle w:val="Hyperlink"/>
                  </w:rPr>
                  <w:t>4.6.3.</w:t>
                </w:r>
                <w:r>
                  <w:rPr>
                    <w:rFonts w:asciiTheme="minorHAnsi" w:eastAsiaTheme="minorEastAsia" w:hAnsiTheme="minorHAnsi" w:cstheme="minorBidi"/>
                    <w:color w:val="auto"/>
                    <w:kern w:val="2"/>
                    <w14:ligatures w14:val="standardContextual"/>
                  </w:rPr>
                  <w:tab/>
                </w:r>
                <w:r w:rsidRPr="00585E0F">
                  <w:rPr>
                    <w:rStyle w:val="Hyperlink"/>
                  </w:rPr>
                  <w:t>ProductOrder for Upgrade/Downgrade</w:t>
                </w:r>
                <w:r>
                  <w:rPr>
                    <w:webHidden/>
                  </w:rPr>
                  <w:tab/>
                </w:r>
                <w:r>
                  <w:rPr>
                    <w:webHidden/>
                  </w:rPr>
                  <w:fldChar w:fldCharType="begin"/>
                </w:r>
                <w:r>
                  <w:rPr>
                    <w:webHidden/>
                  </w:rPr>
                  <w:instrText xml:space="preserve"> PAGEREF _Toc232008746 \h </w:instrText>
                </w:r>
                <w:r>
                  <w:rPr>
                    <w:webHidden/>
                  </w:rPr>
                </w:r>
                <w:r>
                  <w:rPr>
                    <w:webHidden/>
                  </w:rPr>
                  <w:fldChar w:fldCharType="separate"/>
                </w:r>
                <w:r>
                  <w:rPr>
                    <w:webHidden/>
                  </w:rPr>
                  <w:t>45</w:t>
                </w:r>
                <w:r>
                  <w:rPr>
                    <w:webHidden/>
                  </w:rPr>
                  <w:fldChar w:fldCharType="end"/>
                </w:r>
              </w:hyperlink>
            </w:p>
            <w:p w14:paraId="6F346454" w14:textId="63C36174" w:rsidR="00A77F8F" w:rsidRDefault="00A77F8F">
              <w:pPr>
                <w:pStyle w:val="TOC4"/>
                <w:tabs>
                  <w:tab w:val="left" w:pos="1920"/>
                  <w:tab w:val="right" w:leader="dot" w:pos="8487"/>
                </w:tabs>
                <w:rPr>
                  <w:rFonts w:asciiTheme="minorHAnsi" w:eastAsiaTheme="minorEastAsia" w:hAnsiTheme="minorHAnsi" w:cstheme="minorBidi"/>
                  <w:noProof/>
                  <w:color w:val="auto"/>
                  <w:kern w:val="2"/>
                  <w14:ligatures w14:val="standardContextual"/>
                </w:rPr>
              </w:pPr>
              <w:hyperlink w:anchor="_Toc232008747" w:history="1">
                <w:r w:rsidRPr="00585E0F">
                  <w:rPr>
                    <w:rStyle w:val="Hyperlink"/>
                    <w:noProof/>
                  </w:rPr>
                  <w:t>4.6.3.1.</w:t>
                </w:r>
                <w:r>
                  <w:rPr>
                    <w:rFonts w:asciiTheme="minorHAnsi" w:eastAsiaTheme="minorEastAsia" w:hAnsiTheme="minorHAnsi" w:cstheme="minorBidi"/>
                    <w:noProof/>
                    <w:color w:val="auto"/>
                    <w:kern w:val="2"/>
                    <w14:ligatures w14:val="standardContextual"/>
                  </w:rPr>
                  <w:tab/>
                </w:r>
                <w:r w:rsidRPr="00585E0F">
                  <w:rPr>
                    <w:rStyle w:val="Hyperlink"/>
                    <w:noProof/>
                  </w:rPr>
                  <w:t>Modify WB Profile</w:t>
                </w:r>
                <w:r>
                  <w:rPr>
                    <w:noProof/>
                    <w:webHidden/>
                  </w:rPr>
                  <w:tab/>
                </w:r>
                <w:r>
                  <w:rPr>
                    <w:noProof/>
                    <w:webHidden/>
                  </w:rPr>
                  <w:fldChar w:fldCharType="begin"/>
                </w:r>
                <w:r>
                  <w:rPr>
                    <w:noProof/>
                    <w:webHidden/>
                  </w:rPr>
                  <w:instrText xml:space="preserve"> PAGEREF _Toc232008747 \h </w:instrText>
                </w:r>
                <w:r>
                  <w:rPr>
                    <w:noProof/>
                    <w:webHidden/>
                  </w:rPr>
                </w:r>
                <w:r>
                  <w:rPr>
                    <w:noProof/>
                    <w:webHidden/>
                  </w:rPr>
                  <w:fldChar w:fldCharType="separate"/>
                </w:r>
                <w:r>
                  <w:rPr>
                    <w:noProof/>
                    <w:webHidden/>
                  </w:rPr>
                  <w:t>45</w:t>
                </w:r>
                <w:r>
                  <w:rPr>
                    <w:noProof/>
                    <w:webHidden/>
                  </w:rPr>
                  <w:fldChar w:fldCharType="end"/>
                </w:r>
              </w:hyperlink>
            </w:p>
            <w:p w14:paraId="47F9ED44" w14:textId="648C7701" w:rsidR="00A77F8F" w:rsidRDefault="00A77F8F">
              <w:pPr>
                <w:pStyle w:val="TOC4"/>
                <w:tabs>
                  <w:tab w:val="left" w:pos="1920"/>
                  <w:tab w:val="right" w:leader="dot" w:pos="8487"/>
                </w:tabs>
                <w:rPr>
                  <w:rFonts w:asciiTheme="minorHAnsi" w:eastAsiaTheme="minorEastAsia" w:hAnsiTheme="minorHAnsi" w:cstheme="minorBidi"/>
                  <w:noProof/>
                  <w:color w:val="auto"/>
                  <w:kern w:val="2"/>
                  <w14:ligatures w14:val="standardContextual"/>
                </w:rPr>
              </w:pPr>
              <w:hyperlink w:anchor="_Toc232008748" w:history="1">
                <w:r w:rsidRPr="00585E0F">
                  <w:rPr>
                    <w:rStyle w:val="Hyperlink"/>
                    <w:noProof/>
                  </w:rPr>
                  <w:t>4.6.3.2.</w:t>
                </w:r>
                <w:r>
                  <w:rPr>
                    <w:rFonts w:asciiTheme="minorHAnsi" w:eastAsiaTheme="minorEastAsia" w:hAnsiTheme="minorHAnsi" w:cstheme="minorBidi"/>
                    <w:noProof/>
                    <w:color w:val="auto"/>
                    <w:kern w:val="2"/>
                    <w14:ligatures w14:val="standardContextual"/>
                  </w:rPr>
                  <w:tab/>
                </w:r>
                <w:r w:rsidRPr="00585E0F">
                  <w:rPr>
                    <w:rStyle w:val="Hyperlink"/>
                    <w:noProof/>
                  </w:rPr>
                  <w:t>Modify Access Technology (with installation)</w:t>
                </w:r>
                <w:r>
                  <w:rPr>
                    <w:noProof/>
                    <w:webHidden/>
                  </w:rPr>
                  <w:tab/>
                </w:r>
                <w:r>
                  <w:rPr>
                    <w:noProof/>
                    <w:webHidden/>
                  </w:rPr>
                  <w:fldChar w:fldCharType="begin"/>
                </w:r>
                <w:r>
                  <w:rPr>
                    <w:noProof/>
                    <w:webHidden/>
                  </w:rPr>
                  <w:instrText xml:space="preserve"> PAGEREF _Toc232008748 \h </w:instrText>
                </w:r>
                <w:r>
                  <w:rPr>
                    <w:noProof/>
                    <w:webHidden/>
                  </w:rPr>
                </w:r>
                <w:r>
                  <w:rPr>
                    <w:noProof/>
                    <w:webHidden/>
                  </w:rPr>
                  <w:fldChar w:fldCharType="separate"/>
                </w:r>
                <w:r>
                  <w:rPr>
                    <w:noProof/>
                    <w:webHidden/>
                  </w:rPr>
                  <w:t>46</w:t>
                </w:r>
                <w:r>
                  <w:rPr>
                    <w:noProof/>
                    <w:webHidden/>
                  </w:rPr>
                  <w:fldChar w:fldCharType="end"/>
                </w:r>
              </w:hyperlink>
            </w:p>
            <w:p w14:paraId="5A102231" w14:textId="4C4847AF" w:rsidR="00A77F8F" w:rsidRDefault="00A77F8F">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2008749" w:history="1">
                <w:r w:rsidRPr="00585E0F">
                  <w:rPr>
                    <w:rStyle w:val="Hyperlink"/>
                  </w:rPr>
                  <w:t>4.7.</w:t>
                </w:r>
                <w:r>
                  <w:rPr>
                    <w:rFonts w:asciiTheme="minorHAnsi" w:eastAsiaTheme="minorEastAsia" w:hAnsiTheme="minorHAnsi" w:cstheme="minorBidi"/>
                    <w:color w:val="auto"/>
                    <w:kern w:val="2"/>
                    <w14:ligatures w14:val="standardContextual"/>
                  </w:rPr>
                  <w:tab/>
                </w:r>
                <w:r w:rsidRPr="00585E0F">
                  <w:rPr>
                    <w:rStyle w:val="Hyperlink"/>
                  </w:rPr>
                  <w:t>Operational Stage: Cease Order (Cancel existing Products and Stop Service )</w:t>
                </w:r>
                <w:r>
                  <w:rPr>
                    <w:webHidden/>
                  </w:rPr>
                  <w:tab/>
                </w:r>
                <w:r>
                  <w:rPr>
                    <w:webHidden/>
                  </w:rPr>
                  <w:fldChar w:fldCharType="begin"/>
                </w:r>
                <w:r>
                  <w:rPr>
                    <w:webHidden/>
                  </w:rPr>
                  <w:instrText xml:space="preserve"> PAGEREF _Toc232008749 \h </w:instrText>
                </w:r>
                <w:r>
                  <w:rPr>
                    <w:webHidden/>
                  </w:rPr>
                </w:r>
                <w:r>
                  <w:rPr>
                    <w:webHidden/>
                  </w:rPr>
                  <w:fldChar w:fldCharType="separate"/>
                </w:r>
                <w:r>
                  <w:rPr>
                    <w:webHidden/>
                  </w:rPr>
                  <w:t>47</w:t>
                </w:r>
                <w:r>
                  <w:rPr>
                    <w:webHidden/>
                  </w:rPr>
                  <w:fldChar w:fldCharType="end"/>
                </w:r>
              </w:hyperlink>
            </w:p>
            <w:p w14:paraId="37FC9F7F" w14:textId="7DF269B2" w:rsidR="00A77F8F" w:rsidRDefault="00A77F8F">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2008750" w:history="1">
                <w:r w:rsidRPr="00585E0F">
                  <w:rPr>
                    <w:rStyle w:val="Hyperlink"/>
                  </w:rPr>
                  <w:t>4.7.1.</w:t>
                </w:r>
                <w:r>
                  <w:rPr>
                    <w:rFonts w:asciiTheme="minorHAnsi" w:eastAsiaTheme="minorEastAsia" w:hAnsiTheme="minorHAnsi" w:cstheme="minorBidi"/>
                    <w:color w:val="auto"/>
                    <w:kern w:val="2"/>
                    <w14:ligatures w14:val="standardContextual"/>
                  </w:rPr>
                  <w:tab/>
                </w:r>
                <w:r w:rsidRPr="00585E0F">
                  <w:rPr>
                    <w:rStyle w:val="Hyperlink"/>
                  </w:rPr>
                  <w:t>High Level View</w:t>
                </w:r>
                <w:r>
                  <w:rPr>
                    <w:webHidden/>
                  </w:rPr>
                  <w:tab/>
                </w:r>
                <w:r>
                  <w:rPr>
                    <w:webHidden/>
                  </w:rPr>
                  <w:fldChar w:fldCharType="begin"/>
                </w:r>
                <w:r>
                  <w:rPr>
                    <w:webHidden/>
                  </w:rPr>
                  <w:instrText xml:space="preserve"> PAGEREF _Toc232008750 \h </w:instrText>
                </w:r>
                <w:r>
                  <w:rPr>
                    <w:webHidden/>
                  </w:rPr>
                </w:r>
                <w:r>
                  <w:rPr>
                    <w:webHidden/>
                  </w:rPr>
                  <w:fldChar w:fldCharType="separate"/>
                </w:r>
                <w:r>
                  <w:rPr>
                    <w:webHidden/>
                  </w:rPr>
                  <w:t>47</w:t>
                </w:r>
                <w:r>
                  <w:rPr>
                    <w:webHidden/>
                  </w:rPr>
                  <w:fldChar w:fldCharType="end"/>
                </w:r>
              </w:hyperlink>
            </w:p>
            <w:p w14:paraId="717FA1FA" w14:textId="0D46CB6B" w:rsidR="00A77F8F" w:rsidRDefault="00A77F8F">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2008751" w:history="1">
                <w:r w:rsidRPr="00585E0F">
                  <w:rPr>
                    <w:rStyle w:val="Hyperlink"/>
                  </w:rPr>
                  <w:t>4.8.</w:t>
                </w:r>
                <w:r>
                  <w:rPr>
                    <w:rFonts w:asciiTheme="minorHAnsi" w:eastAsiaTheme="minorEastAsia" w:hAnsiTheme="minorHAnsi" w:cstheme="minorBidi"/>
                    <w:color w:val="auto"/>
                    <w:kern w:val="2"/>
                    <w14:ligatures w14:val="standardContextual"/>
                  </w:rPr>
                  <w:tab/>
                </w:r>
                <w:r w:rsidRPr="00585E0F">
                  <w:rPr>
                    <w:rStyle w:val="Hyperlink"/>
                  </w:rPr>
                  <w:t>Operational Stage: Cancel Inflight Order (cancellation by buyer)</w:t>
                </w:r>
                <w:r>
                  <w:rPr>
                    <w:webHidden/>
                  </w:rPr>
                  <w:tab/>
                </w:r>
                <w:r>
                  <w:rPr>
                    <w:webHidden/>
                  </w:rPr>
                  <w:fldChar w:fldCharType="begin"/>
                </w:r>
                <w:r>
                  <w:rPr>
                    <w:webHidden/>
                  </w:rPr>
                  <w:instrText xml:space="preserve"> PAGEREF _Toc232008751 \h </w:instrText>
                </w:r>
                <w:r>
                  <w:rPr>
                    <w:webHidden/>
                  </w:rPr>
                </w:r>
                <w:r>
                  <w:rPr>
                    <w:webHidden/>
                  </w:rPr>
                  <w:fldChar w:fldCharType="separate"/>
                </w:r>
                <w:r>
                  <w:rPr>
                    <w:webHidden/>
                  </w:rPr>
                  <w:t>47</w:t>
                </w:r>
                <w:r>
                  <w:rPr>
                    <w:webHidden/>
                  </w:rPr>
                  <w:fldChar w:fldCharType="end"/>
                </w:r>
              </w:hyperlink>
            </w:p>
            <w:p w14:paraId="4875E1AA" w14:textId="5CECC241" w:rsidR="00A77F8F" w:rsidRDefault="00A77F8F">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2008752" w:history="1">
                <w:r w:rsidRPr="00585E0F">
                  <w:rPr>
                    <w:rStyle w:val="Hyperlink"/>
                  </w:rPr>
                  <w:t>4.8.1.</w:t>
                </w:r>
                <w:r>
                  <w:rPr>
                    <w:rFonts w:asciiTheme="minorHAnsi" w:eastAsiaTheme="minorEastAsia" w:hAnsiTheme="minorHAnsi" w:cstheme="minorBidi"/>
                    <w:color w:val="auto"/>
                    <w:kern w:val="2"/>
                    <w14:ligatures w14:val="standardContextual"/>
                  </w:rPr>
                  <w:tab/>
                </w:r>
                <w:r w:rsidRPr="00585E0F">
                  <w:rPr>
                    <w:rStyle w:val="Hyperlink"/>
                  </w:rPr>
                  <w:t>Overview</w:t>
                </w:r>
                <w:r>
                  <w:rPr>
                    <w:webHidden/>
                  </w:rPr>
                  <w:tab/>
                </w:r>
                <w:r>
                  <w:rPr>
                    <w:webHidden/>
                  </w:rPr>
                  <w:fldChar w:fldCharType="begin"/>
                </w:r>
                <w:r>
                  <w:rPr>
                    <w:webHidden/>
                  </w:rPr>
                  <w:instrText xml:space="preserve"> PAGEREF _Toc232008752 \h </w:instrText>
                </w:r>
                <w:r>
                  <w:rPr>
                    <w:webHidden/>
                  </w:rPr>
                </w:r>
                <w:r>
                  <w:rPr>
                    <w:webHidden/>
                  </w:rPr>
                  <w:fldChar w:fldCharType="separate"/>
                </w:r>
                <w:r>
                  <w:rPr>
                    <w:webHidden/>
                  </w:rPr>
                  <w:t>47</w:t>
                </w:r>
                <w:r>
                  <w:rPr>
                    <w:webHidden/>
                  </w:rPr>
                  <w:fldChar w:fldCharType="end"/>
                </w:r>
              </w:hyperlink>
            </w:p>
            <w:p w14:paraId="6D5F1BAF" w14:textId="4DC9CA91" w:rsidR="00A77F8F" w:rsidRDefault="00A77F8F">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2008753" w:history="1">
                <w:r w:rsidRPr="00585E0F">
                  <w:rPr>
                    <w:rStyle w:val="Hyperlink"/>
                  </w:rPr>
                  <w:t>4.8.2.</w:t>
                </w:r>
                <w:r>
                  <w:rPr>
                    <w:rFonts w:asciiTheme="minorHAnsi" w:eastAsiaTheme="minorEastAsia" w:hAnsiTheme="minorHAnsi" w:cstheme="minorBidi"/>
                    <w:color w:val="auto"/>
                    <w:kern w:val="2"/>
                    <w14:ligatures w14:val="standardContextual"/>
                  </w:rPr>
                  <w:tab/>
                </w:r>
                <w:r w:rsidRPr="00585E0F">
                  <w:rPr>
                    <w:rStyle w:val="Hyperlink"/>
                  </w:rPr>
                  <w:t>Sequence Diagrams</w:t>
                </w:r>
                <w:r>
                  <w:rPr>
                    <w:webHidden/>
                  </w:rPr>
                  <w:tab/>
                </w:r>
                <w:r>
                  <w:rPr>
                    <w:webHidden/>
                  </w:rPr>
                  <w:fldChar w:fldCharType="begin"/>
                </w:r>
                <w:r>
                  <w:rPr>
                    <w:webHidden/>
                  </w:rPr>
                  <w:instrText xml:space="preserve"> PAGEREF _Toc232008753 \h </w:instrText>
                </w:r>
                <w:r>
                  <w:rPr>
                    <w:webHidden/>
                  </w:rPr>
                </w:r>
                <w:r>
                  <w:rPr>
                    <w:webHidden/>
                  </w:rPr>
                  <w:fldChar w:fldCharType="separate"/>
                </w:r>
                <w:r>
                  <w:rPr>
                    <w:webHidden/>
                  </w:rPr>
                  <w:t>47</w:t>
                </w:r>
                <w:r>
                  <w:rPr>
                    <w:webHidden/>
                  </w:rPr>
                  <w:fldChar w:fldCharType="end"/>
                </w:r>
              </w:hyperlink>
            </w:p>
            <w:p w14:paraId="74B5FC1C" w14:textId="5F2B2CBE" w:rsidR="00A77F8F" w:rsidRDefault="00A77F8F">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2008754" w:history="1">
                <w:r w:rsidRPr="00585E0F">
                  <w:rPr>
                    <w:rStyle w:val="Hyperlink"/>
                  </w:rPr>
                  <w:t>4.8.3.</w:t>
                </w:r>
                <w:r>
                  <w:rPr>
                    <w:rFonts w:asciiTheme="minorHAnsi" w:eastAsiaTheme="minorEastAsia" w:hAnsiTheme="minorHAnsi" w:cstheme="minorBidi"/>
                    <w:color w:val="auto"/>
                    <w:kern w:val="2"/>
                    <w14:ligatures w14:val="standardContextual"/>
                  </w:rPr>
                  <w:tab/>
                </w:r>
                <w:r w:rsidRPr="00585E0F">
                  <w:rPr>
                    <w:rStyle w:val="Hyperlink"/>
                  </w:rPr>
                  <w:t>High-Level View</w:t>
                </w:r>
                <w:r>
                  <w:rPr>
                    <w:webHidden/>
                  </w:rPr>
                  <w:tab/>
                </w:r>
                <w:r>
                  <w:rPr>
                    <w:webHidden/>
                  </w:rPr>
                  <w:fldChar w:fldCharType="begin"/>
                </w:r>
                <w:r>
                  <w:rPr>
                    <w:webHidden/>
                  </w:rPr>
                  <w:instrText xml:space="preserve"> PAGEREF _Toc232008754 \h </w:instrText>
                </w:r>
                <w:r>
                  <w:rPr>
                    <w:webHidden/>
                  </w:rPr>
                </w:r>
                <w:r>
                  <w:rPr>
                    <w:webHidden/>
                  </w:rPr>
                  <w:fldChar w:fldCharType="separate"/>
                </w:r>
                <w:r>
                  <w:rPr>
                    <w:webHidden/>
                  </w:rPr>
                  <w:t>48</w:t>
                </w:r>
                <w:r>
                  <w:rPr>
                    <w:webHidden/>
                  </w:rPr>
                  <w:fldChar w:fldCharType="end"/>
                </w:r>
              </w:hyperlink>
            </w:p>
            <w:p w14:paraId="0495C1FA" w14:textId="0B3C3DBD" w:rsidR="00A77F8F" w:rsidRDefault="00A77F8F">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2008755" w:history="1">
                <w:r w:rsidRPr="00585E0F">
                  <w:rPr>
                    <w:rStyle w:val="Hyperlink"/>
                  </w:rPr>
                  <w:t>4.8.4.</w:t>
                </w:r>
                <w:r>
                  <w:rPr>
                    <w:rFonts w:asciiTheme="minorHAnsi" w:eastAsiaTheme="minorEastAsia" w:hAnsiTheme="minorHAnsi" w:cstheme="minorBidi"/>
                    <w:color w:val="auto"/>
                    <w:kern w:val="2"/>
                    <w14:ligatures w14:val="standardContextual"/>
                  </w:rPr>
                  <w:tab/>
                </w:r>
                <w:r w:rsidRPr="00585E0F">
                  <w:rPr>
                    <w:rStyle w:val="Hyperlink"/>
                  </w:rPr>
                  <w:t>High Level View</w:t>
                </w:r>
                <w:r>
                  <w:rPr>
                    <w:webHidden/>
                  </w:rPr>
                  <w:tab/>
                </w:r>
                <w:r>
                  <w:rPr>
                    <w:webHidden/>
                  </w:rPr>
                  <w:fldChar w:fldCharType="begin"/>
                </w:r>
                <w:r>
                  <w:rPr>
                    <w:webHidden/>
                  </w:rPr>
                  <w:instrText xml:space="preserve"> PAGEREF _Toc232008755 \h </w:instrText>
                </w:r>
                <w:r>
                  <w:rPr>
                    <w:webHidden/>
                  </w:rPr>
                </w:r>
                <w:r>
                  <w:rPr>
                    <w:webHidden/>
                  </w:rPr>
                  <w:fldChar w:fldCharType="separate"/>
                </w:r>
                <w:r>
                  <w:rPr>
                    <w:webHidden/>
                  </w:rPr>
                  <w:t>48</w:t>
                </w:r>
                <w:r>
                  <w:rPr>
                    <w:webHidden/>
                  </w:rPr>
                  <w:fldChar w:fldCharType="end"/>
                </w:r>
              </w:hyperlink>
            </w:p>
            <w:p w14:paraId="003F346B" w14:textId="6187DCFA" w:rsidR="00A77F8F" w:rsidRDefault="00A77F8F">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2008756" w:history="1">
                <w:r w:rsidRPr="00585E0F">
                  <w:rPr>
                    <w:rStyle w:val="Hyperlink"/>
                  </w:rPr>
                  <w:t>4.8.5.</w:t>
                </w:r>
                <w:r>
                  <w:rPr>
                    <w:rFonts w:asciiTheme="minorHAnsi" w:eastAsiaTheme="minorEastAsia" w:hAnsiTheme="minorHAnsi" w:cstheme="minorBidi"/>
                    <w:color w:val="auto"/>
                    <w:kern w:val="2"/>
                    <w14:ligatures w14:val="standardContextual"/>
                  </w:rPr>
                  <w:tab/>
                </w:r>
                <w:r w:rsidRPr="00585E0F">
                  <w:rPr>
                    <w:rStyle w:val="Hyperlink"/>
                  </w:rPr>
                  <w:t>Product Order and Cancel Order Lifecycle Transitions</w:t>
                </w:r>
                <w:r>
                  <w:rPr>
                    <w:webHidden/>
                  </w:rPr>
                  <w:tab/>
                </w:r>
                <w:r>
                  <w:rPr>
                    <w:webHidden/>
                  </w:rPr>
                  <w:fldChar w:fldCharType="begin"/>
                </w:r>
                <w:r>
                  <w:rPr>
                    <w:webHidden/>
                  </w:rPr>
                  <w:instrText xml:space="preserve"> PAGEREF _Toc232008756 \h </w:instrText>
                </w:r>
                <w:r>
                  <w:rPr>
                    <w:webHidden/>
                  </w:rPr>
                </w:r>
                <w:r>
                  <w:rPr>
                    <w:webHidden/>
                  </w:rPr>
                  <w:fldChar w:fldCharType="separate"/>
                </w:r>
                <w:r>
                  <w:rPr>
                    <w:webHidden/>
                  </w:rPr>
                  <w:t>49</w:t>
                </w:r>
                <w:r>
                  <w:rPr>
                    <w:webHidden/>
                  </w:rPr>
                  <w:fldChar w:fldCharType="end"/>
                </w:r>
              </w:hyperlink>
            </w:p>
            <w:p w14:paraId="13CAA0E0" w14:textId="79E08B81" w:rsidR="00A77F8F" w:rsidRDefault="00A77F8F">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2008757" w:history="1">
                <w:r w:rsidRPr="00585E0F">
                  <w:rPr>
                    <w:rStyle w:val="Hyperlink"/>
                  </w:rPr>
                  <w:t>4.8.6.</w:t>
                </w:r>
                <w:r>
                  <w:rPr>
                    <w:rFonts w:asciiTheme="minorHAnsi" w:eastAsiaTheme="minorEastAsia" w:hAnsiTheme="minorHAnsi" w:cstheme="minorBidi"/>
                    <w:color w:val="auto"/>
                    <w:kern w:val="2"/>
                    <w14:ligatures w14:val="standardContextual"/>
                  </w:rPr>
                  <w:tab/>
                </w:r>
                <w:r w:rsidRPr="00585E0F">
                  <w:rPr>
                    <w:rStyle w:val="Hyperlink"/>
                  </w:rPr>
                  <w:t>Buyer View</w:t>
                </w:r>
                <w:r>
                  <w:rPr>
                    <w:webHidden/>
                  </w:rPr>
                  <w:tab/>
                </w:r>
                <w:r>
                  <w:rPr>
                    <w:webHidden/>
                  </w:rPr>
                  <w:fldChar w:fldCharType="begin"/>
                </w:r>
                <w:r>
                  <w:rPr>
                    <w:webHidden/>
                  </w:rPr>
                  <w:instrText xml:space="preserve"> PAGEREF _Toc232008757 \h </w:instrText>
                </w:r>
                <w:r>
                  <w:rPr>
                    <w:webHidden/>
                  </w:rPr>
                </w:r>
                <w:r>
                  <w:rPr>
                    <w:webHidden/>
                  </w:rPr>
                  <w:fldChar w:fldCharType="separate"/>
                </w:r>
                <w:r>
                  <w:rPr>
                    <w:webHidden/>
                  </w:rPr>
                  <w:t>51</w:t>
                </w:r>
                <w:r>
                  <w:rPr>
                    <w:webHidden/>
                  </w:rPr>
                  <w:fldChar w:fldCharType="end"/>
                </w:r>
              </w:hyperlink>
            </w:p>
            <w:p w14:paraId="5F8A6719" w14:textId="6BB7EB9E" w:rsidR="00A77F8F" w:rsidRDefault="00A77F8F">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2008758" w:history="1">
                <w:r w:rsidRPr="00585E0F">
                  <w:rPr>
                    <w:rStyle w:val="Hyperlink"/>
                  </w:rPr>
                  <w:t>4.8.7.</w:t>
                </w:r>
                <w:r>
                  <w:rPr>
                    <w:rFonts w:asciiTheme="minorHAnsi" w:eastAsiaTheme="minorEastAsia" w:hAnsiTheme="minorHAnsi" w:cstheme="minorBidi"/>
                    <w:color w:val="auto"/>
                    <w:kern w:val="2"/>
                    <w14:ligatures w14:val="standardContextual"/>
                  </w:rPr>
                  <w:tab/>
                </w:r>
                <w:r w:rsidRPr="00585E0F">
                  <w:rPr>
                    <w:rStyle w:val="Hyperlink"/>
                  </w:rPr>
                  <w:t>Seller View</w:t>
                </w:r>
                <w:r>
                  <w:rPr>
                    <w:webHidden/>
                  </w:rPr>
                  <w:tab/>
                </w:r>
                <w:r>
                  <w:rPr>
                    <w:webHidden/>
                  </w:rPr>
                  <w:fldChar w:fldCharType="begin"/>
                </w:r>
                <w:r>
                  <w:rPr>
                    <w:webHidden/>
                  </w:rPr>
                  <w:instrText xml:space="preserve"> PAGEREF _Toc232008758 \h </w:instrText>
                </w:r>
                <w:r>
                  <w:rPr>
                    <w:webHidden/>
                  </w:rPr>
                </w:r>
                <w:r>
                  <w:rPr>
                    <w:webHidden/>
                  </w:rPr>
                  <w:fldChar w:fldCharType="separate"/>
                </w:r>
                <w:r>
                  <w:rPr>
                    <w:webHidden/>
                  </w:rPr>
                  <w:t>53</w:t>
                </w:r>
                <w:r>
                  <w:rPr>
                    <w:webHidden/>
                  </w:rPr>
                  <w:fldChar w:fldCharType="end"/>
                </w:r>
              </w:hyperlink>
            </w:p>
            <w:p w14:paraId="5BA21B5A" w14:textId="183C7697" w:rsidR="00A77F8F" w:rsidRDefault="00A77F8F">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2008759" w:history="1">
                <w:r w:rsidRPr="00585E0F">
                  <w:rPr>
                    <w:rStyle w:val="Hyperlink"/>
                  </w:rPr>
                  <w:t>4.9.</w:t>
                </w:r>
                <w:r>
                  <w:rPr>
                    <w:rFonts w:asciiTheme="minorHAnsi" w:eastAsiaTheme="minorEastAsia" w:hAnsiTheme="minorHAnsi" w:cstheme="minorBidi"/>
                    <w:color w:val="auto"/>
                    <w:kern w:val="2"/>
                    <w14:ligatures w14:val="standardContextual"/>
                  </w:rPr>
                  <w:tab/>
                </w:r>
                <w:r w:rsidRPr="00585E0F">
                  <w:rPr>
                    <w:rStyle w:val="Hyperlink"/>
                  </w:rPr>
                  <w:t>Operational Stage: Work Line Take Over</w:t>
                </w:r>
                <w:r>
                  <w:rPr>
                    <w:webHidden/>
                  </w:rPr>
                  <w:tab/>
                </w:r>
                <w:r>
                  <w:rPr>
                    <w:webHidden/>
                  </w:rPr>
                  <w:fldChar w:fldCharType="begin"/>
                </w:r>
                <w:r>
                  <w:rPr>
                    <w:webHidden/>
                  </w:rPr>
                  <w:instrText xml:space="preserve"> PAGEREF _Toc232008759 \h </w:instrText>
                </w:r>
                <w:r>
                  <w:rPr>
                    <w:webHidden/>
                  </w:rPr>
                </w:r>
                <w:r>
                  <w:rPr>
                    <w:webHidden/>
                  </w:rPr>
                  <w:fldChar w:fldCharType="separate"/>
                </w:r>
                <w:r>
                  <w:rPr>
                    <w:webHidden/>
                  </w:rPr>
                  <w:t>55</w:t>
                </w:r>
                <w:r>
                  <w:rPr>
                    <w:webHidden/>
                  </w:rPr>
                  <w:fldChar w:fldCharType="end"/>
                </w:r>
              </w:hyperlink>
            </w:p>
            <w:p w14:paraId="750045FA" w14:textId="6DB52DBE" w:rsidR="00A77F8F" w:rsidRDefault="00A77F8F">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2008760" w:history="1">
                <w:r w:rsidRPr="00585E0F">
                  <w:rPr>
                    <w:rStyle w:val="Hyperlink"/>
                  </w:rPr>
                  <w:t>4.9.1.</w:t>
                </w:r>
                <w:r>
                  <w:rPr>
                    <w:rFonts w:asciiTheme="minorHAnsi" w:eastAsiaTheme="minorEastAsia" w:hAnsiTheme="minorHAnsi" w:cstheme="minorBidi"/>
                    <w:color w:val="auto"/>
                    <w:kern w:val="2"/>
                    <w14:ligatures w14:val="standardContextual"/>
                  </w:rPr>
                  <w:tab/>
                </w:r>
                <w:r w:rsidRPr="00585E0F">
                  <w:rPr>
                    <w:rStyle w:val="Hyperlink"/>
                  </w:rPr>
                  <w:t>High Level View</w:t>
                </w:r>
                <w:r>
                  <w:rPr>
                    <w:webHidden/>
                  </w:rPr>
                  <w:tab/>
                </w:r>
                <w:r>
                  <w:rPr>
                    <w:webHidden/>
                  </w:rPr>
                  <w:fldChar w:fldCharType="begin"/>
                </w:r>
                <w:r>
                  <w:rPr>
                    <w:webHidden/>
                  </w:rPr>
                  <w:instrText xml:space="preserve"> PAGEREF _Toc232008760 \h </w:instrText>
                </w:r>
                <w:r>
                  <w:rPr>
                    <w:webHidden/>
                  </w:rPr>
                </w:r>
                <w:r>
                  <w:rPr>
                    <w:webHidden/>
                  </w:rPr>
                  <w:fldChar w:fldCharType="separate"/>
                </w:r>
                <w:r>
                  <w:rPr>
                    <w:webHidden/>
                  </w:rPr>
                  <w:t>55</w:t>
                </w:r>
                <w:r>
                  <w:rPr>
                    <w:webHidden/>
                  </w:rPr>
                  <w:fldChar w:fldCharType="end"/>
                </w:r>
              </w:hyperlink>
            </w:p>
            <w:p w14:paraId="26897272" w14:textId="16515261" w:rsidR="00A77F8F" w:rsidRDefault="00A77F8F">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2008761" w:history="1">
                <w:r w:rsidRPr="00585E0F">
                  <w:rPr>
                    <w:rStyle w:val="Hyperlink"/>
                  </w:rPr>
                  <w:t>4.10.</w:t>
                </w:r>
                <w:r>
                  <w:rPr>
                    <w:rFonts w:asciiTheme="minorHAnsi" w:eastAsiaTheme="minorEastAsia" w:hAnsiTheme="minorHAnsi" w:cstheme="minorBidi"/>
                    <w:color w:val="auto"/>
                    <w:kern w:val="2"/>
                    <w14:ligatures w14:val="standardContextual"/>
                  </w:rPr>
                  <w:tab/>
                </w:r>
                <w:r w:rsidRPr="00585E0F">
                  <w:rPr>
                    <w:rStyle w:val="Hyperlink"/>
                  </w:rPr>
                  <w:t>Operational Stage: Work Line Take Over ( Gaining Provider Led Switch Order)</w:t>
                </w:r>
                <w:r>
                  <w:rPr>
                    <w:webHidden/>
                  </w:rPr>
                  <w:tab/>
                </w:r>
                <w:r>
                  <w:rPr>
                    <w:webHidden/>
                  </w:rPr>
                  <w:fldChar w:fldCharType="begin"/>
                </w:r>
                <w:r>
                  <w:rPr>
                    <w:webHidden/>
                  </w:rPr>
                  <w:instrText xml:space="preserve"> PAGEREF _Toc232008761 \h </w:instrText>
                </w:r>
                <w:r>
                  <w:rPr>
                    <w:webHidden/>
                  </w:rPr>
                </w:r>
                <w:r>
                  <w:rPr>
                    <w:webHidden/>
                  </w:rPr>
                  <w:fldChar w:fldCharType="separate"/>
                </w:r>
                <w:r>
                  <w:rPr>
                    <w:webHidden/>
                  </w:rPr>
                  <w:t>55</w:t>
                </w:r>
                <w:r>
                  <w:rPr>
                    <w:webHidden/>
                  </w:rPr>
                  <w:fldChar w:fldCharType="end"/>
                </w:r>
              </w:hyperlink>
            </w:p>
            <w:p w14:paraId="01F8452D" w14:textId="3DC57BBA" w:rsidR="00A77F8F" w:rsidRDefault="00A77F8F">
              <w:pPr>
                <w:pStyle w:val="TOC3"/>
                <w:tabs>
                  <w:tab w:val="left" w:pos="2110"/>
                  <w:tab w:val="right" w:leader="dot" w:pos="8487"/>
                </w:tabs>
                <w:rPr>
                  <w:rFonts w:asciiTheme="minorHAnsi" w:eastAsiaTheme="minorEastAsia" w:hAnsiTheme="minorHAnsi" w:cstheme="minorBidi"/>
                  <w:color w:val="auto"/>
                  <w:kern w:val="2"/>
                  <w14:ligatures w14:val="standardContextual"/>
                </w:rPr>
              </w:pPr>
              <w:hyperlink w:anchor="_Toc232008762" w:history="1">
                <w:r w:rsidRPr="00585E0F">
                  <w:rPr>
                    <w:rStyle w:val="Hyperlink"/>
                  </w:rPr>
                  <w:t>4.10.1.</w:t>
                </w:r>
                <w:r>
                  <w:rPr>
                    <w:rFonts w:asciiTheme="minorHAnsi" w:eastAsiaTheme="minorEastAsia" w:hAnsiTheme="minorHAnsi" w:cstheme="minorBidi"/>
                    <w:color w:val="auto"/>
                    <w:kern w:val="2"/>
                    <w14:ligatures w14:val="standardContextual"/>
                  </w:rPr>
                  <w:tab/>
                </w:r>
                <w:r w:rsidRPr="00585E0F">
                  <w:rPr>
                    <w:rStyle w:val="Hyperlink"/>
                  </w:rPr>
                  <w:t>High Level View</w:t>
                </w:r>
                <w:r>
                  <w:rPr>
                    <w:webHidden/>
                  </w:rPr>
                  <w:tab/>
                </w:r>
                <w:r>
                  <w:rPr>
                    <w:webHidden/>
                  </w:rPr>
                  <w:fldChar w:fldCharType="begin"/>
                </w:r>
                <w:r>
                  <w:rPr>
                    <w:webHidden/>
                  </w:rPr>
                  <w:instrText xml:space="preserve"> PAGEREF _Toc232008762 \h </w:instrText>
                </w:r>
                <w:r>
                  <w:rPr>
                    <w:webHidden/>
                  </w:rPr>
                </w:r>
                <w:r>
                  <w:rPr>
                    <w:webHidden/>
                  </w:rPr>
                  <w:fldChar w:fldCharType="separate"/>
                </w:r>
                <w:r>
                  <w:rPr>
                    <w:webHidden/>
                  </w:rPr>
                  <w:t>55</w:t>
                </w:r>
                <w:r>
                  <w:rPr>
                    <w:webHidden/>
                  </w:rPr>
                  <w:fldChar w:fldCharType="end"/>
                </w:r>
              </w:hyperlink>
            </w:p>
            <w:p w14:paraId="2C8286F2" w14:textId="17371EEE" w:rsidR="00A77F8F" w:rsidRDefault="00A77F8F">
              <w:pPr>
                <w:pStyle w:val="TOC3"/>
                <w:tabs>
                  <w:tab w:val="left" w:pos="2110"/>
                  <w:tab w:val="right" w:leader="dot" w:pos="8487"/>
                </w:tabs>
                <w:rPr>
                  <w:rFonts w:asciiTheme="minorHAnsi" w:eastAsiaTheme="minorEastAsia" w:hAnsiTheme="minorHAnsi" w:cstheme="minorBidi"/>
                  <w:color w:val="auto"/>
                  <w:kern w:val="2"/>
                  <w14:ligatures w14:val="standardContextual"/>
                </w:rPr>
              </w:pPr>
              <w:hyperlink w:anchor="_Toc232008763" w:history="1">
                <w:r w:rsidRPr="00585E0F">
                  <w:rPr>
                    <w:rStyle w:val="Hyperlink"/>
                  </w:rPr>
                  <w:t>4.10.2.</w:t>
                </w:r>
                <w:r>
                  <w:rPr>
                    <w:rFonts w:asciiTheme="minorHAnsi" w:eastAsiaTheme="minorEastAsia" w:hAnsiTheme="minorHAnsi" w:cstheme="minorBidi"/>
                    <w:color w:val="auto"/>
                    <w:kern w:val="2"/>
                    <w14:ligatures w14:val="standardContextual"/>
                  </w:rPr>
                  <w:tab/>
                </w:r>
                <w:r w:rsidRPr="00585E0F">
                  <w:rPr>
                    <w:rStyle w:val="Hyperlink"/>
                  </w:rPr>
                  <w:t>ProductOfferingQualification for ISP Migration</w:t>
                </w:r>
                <w:r>
                  <w:rPr>
                    <w:webHidden/>
                  </w:rPr>
                  <w:tab/>
                </w:r>
                <w:r>
                  <w:rPr>
                    <w:webHidden/>
                  </w:rPr>
                  <w:fldChar w:fldCharType="begin"/>
                </w:r>
                <w:r>
                  <w:rPr>
                    <w:webHidden/>
                  </w:rPr>
                  <w:instrText xml:space="preserve"> PAGEREF _Toc232008763 \h </w:instrText>
                </w:r>
                <w:r>
                  <w:rPr>
                    <w:webHidden/>
                  </w:rPr>
                </w:r>
                <w:r>
                  <w:rPr>
                    <w:webHidden/>
                  </w:rPr>
                  <w:fldChar w:fldCharType="separate"/>
                </w:r>
                <w:r>
                  <w:rPr>
                    <w:webHidden/>
                  </w:rPr>
                  <w:t>56</w:t>
                </w:r>
                <w:r>
                  <w:rPr>
                    <w:webHidden/>
                  </w:rPr>
                  <w:fldChar w:fldCharType="end"/>
                </w:r>
              </w:hyperlink>
            </w:p>
            <w:p w14:paraId="267FC337" w14:textId="76D7C18A" w:rsidR="00A77F8F" w:rsidRDefault="00A77F8F">
              <w:pPr>
                <w:pStyle w:val="TOC4"/>
                <w:tabs>
                  <w:tab w:val="left" w:pos="1920"/>
                  <w:tab w:val="right" w:leader="dot" w:pos="8487"/>
                </w:tabs>
                <w:rPr>
                  <w:rFonts w:asciiTheme="minorHAnsi" w:eastAsiaTheme="minorEastAsia" w:hAnsiTheme="minorHAnsi" w:cstheme="minorBidi"/>
                  <w:noProof/>
                  <w:color w:val="auto"/>
                  <w:kern w:val="2"/>
                  <w14:ligatures w14:val="standardContextual"/>
                </w:rPr>
              </w:pPr>
              <w:hyperlink w:anchor="_Toc232008764" w:history="1">
                <w:r w:rsidRPr="00585E0F">
                  <w:rPr>
                    <w:rStyle w:val="Hyperlink"/>
                    <w:noProof/>
                  </w:rPr>
                  <w:t>4.10.2.1.</w:t>
                </w:r>
                <w:r>
                  <w:rPr>
                    <w:rFonts w:asciiTheme="minorHAnsi" w:eastAsiaTheme="minorEastAsia" w:hAnsiTheme="minorHAnsi" w:cstheme="minorBidi"/>
                    <w:noProof/>
                    <w:color w:val="auto"/>
                    <w:kern w:val="2"/>
                    <w14:ligatures w14:val="standardContextual"/>
                  </w:rPr>
                  <w:tab/>
                </w:r>
                <w:r w:rsidRPr="00585E0F">
                  <w:rPr>
                    <w:rStyle w:val="Hyperlink"/>
                    <w:noProof/>
                  </w:rPr>
                  <w:t>Common</w:t>
                </w:r>
                <w:r>
                  <w:rPr>
                    <w:noProof/>
                    <w:webHidden/>
                  </w:rPr>
                  <w:tab/>
                </w:r>
                <w:r>
                  <w:rPr>
                    <w:noProof/>
                    <w:webHidden/>
                  </w:rPr>
                  <w:fldChar w:fldCharType="begin"/>
                </w:r>
                <w:r>
                  <w:rPr>
                    <w:noProof/>
                    <w:webHidden/>
                  </w:rPr>
                  <w:instrText xml:space="preserve"> PAGEREF _Toc232008764 \h </w:instrText>
                </w:r>
                <w:r>
                  <w:rPr>
                    <w:noProof/>
                    <w:webHidden/>
                  </w:rPr>
                </w:r>
                <w:r>
                  <w:rPr>
                    <w:noProof/>
                    <w:webHidden/>
                  </w:rPr>
                  <w:fldChar w:fldCharType="separate"/>
                </w:r>
                <w:r>
                  <w:rPr>
                    <w:noProof/>
                    <w:webHidden/>
                  </w:rPr>
                  <w:t>56</w:t>
                </w:r>
                <w:r>
                  <w:rPr>
                    <w:noProof/>
                    <w:webHidden/>
                  </w:rPr>
                  <w:fldChar w:fldCharType="end"/>
                </w:r>
              </w:hyperlink>
            </w:p>
            <w:p w14:paraId="0E70E289" w14:textId="0A83FCA8" w:rsidR="00A77F8F" w:rsidRDefault="00A77F8F">
              <w:pPr>
                <w:pStyle w:val="TOC4"/>
                <w:tabs>
                  <w:tab w:val="left" w:pos="1920"/>
                  <w:tab w:val="right" w:leader="dot" w:pos="8487"/>
                </w:tabs>
                <w:rPr>
                  <w:rFonts w:asciiTheme="minorHAnsi" w:eastAsiaTheme="minorEastAsia" w:hAnsiTheme="minorHAnsi" w:cstheme="minorBidi"/>
                  <w:noProof/>
                  <w:color w:val="auto"/>
                  <w:kern w:val="2"/>
                  <w14:ligatures w14:val="standardContextual"/>
                </w:rPr>
              </w:pPr>
              <w:hyperlink w:anchor="_Toc232008765" w:history="1">
                <w:r w:rsidRPr="00585E0F">
                  <w:rPr>
                    <w:rStyle w:val="Hyperlink"/>
                    <w:noProof/>
                  </w:rPr>
                  <w:t>4.10.2.2.</w:t>
                </w:r>
                <w:r>
                  <w:rPr>
                    <w:rFonts w:asciiTheme="minorHAnsi" w:eastAsiaTheme="minorEastAsia" w:hAnsiTheme="minorHAnsi" w:cstheme="minorBidi"/>
                    <w:noProof/>
                    <w:color w:val="auto"/>
                    <w:kern w:val="2"/>
                    <w14:ligatures w14:val="standardContextual"/>
                  </w:rPr>
                  <w:tab/>
                </w:r>
                <w:r w:rsidRPr="00585E0F">
                  <w:rPr>
                    <w:rStyle w:val="Hyperlink"/>
                    <w:noProof/>
                  </w:rPr>
                  <w:t>POQ Request</w:t>
                </w:r>
                <w:r>
                  <w:rPr>
                    <w:noProof/>
                    <w:webHidden/>
                  </w:rPr>
                  <w:tab/>
                </w:r>
                <w:r>
                  <w:rPr>
                    <w:noProof/>
                    <w:webHidden/>
                  </w:rPr>
                  <w:fldChar w:fldCharType="begin"/>
                </w:r>
                <w:r>
                  <w:rPr>
                    <w:noProof/>
                    <w:webHidden/>
                  </w:rPr>
                  <w:instrText xml:space="preserve"> PAGEREF _Toc232008765 \h </w:instrText>
                </w:r>
                <w:r>
                  <w:rPr>
                    <w:noProof/>
                    <w:webHidden/>
                  </w:rPr>
                </w:r>
                <w:r>
                  <w:rPr>
                    <w:noProof/>
                    <w:webHidden/>
                  </w:rPr>
                  <w:fldChar w:fldCharType="separate"/>
                </w:r>
                <w:r>
                  <w:rPr>
                    <w:noProof/>
                    <w:webHidden/>
                  </w:rPr>
                  <w:t>56</w:t>
                </w:r>
                <w:r>
                  <w:rPr>
                    <w:noProof/>
                    <w:webHidden/>
                  </w:rPr>
                  <w:fldChar w:fldCharType="end"/>
                </w:r>
              </w:hyperlink>
            </w:p>
            <w:p w14:paraId="1BAF552C" w14:textId="4CCFB468" w:rsidR="00A77F8F" w:rsidRDefault="00A77F8F">
              <w:pPr>
                <w:pStyle w:val="TOC3"/>
                <w:tabs>
                  <w:tab w:val="left" w:pos="2110"/>
                  <w:tab w:val="right" w:leader="dot" w:pos="8487"/>
                </w:tabs>
                <w:rPr>
                  <w:rFonts w:asciiTheme="minorHAnsi" w:eastAsiaTheme="minorEastAsia" w:hAnsiTheme="minorHAnsi" w:cstheme="minorBidi"/>
                  <w:color w:val="auto"/>
                  <w:kern w:val="2"/>
                  <w14:ligatures w14:val="standardContextual"/>
                </w:rPr>
              </w:pPr>
              <w:hyperlink w:anchor="_Toc232008766" w:history="1">
                <w:r w:rsidRPr="00585E0F">
                  <w:rPr>
                    <w:rStyle w:val="Hyperlink"/>
                  </w:rPr>
                  <w:t>4.10.3.</w:t>
                </w:r>
                <w:r>
                  <w:rPr>
                    <w:rFonts w:asciiTheme="minorHAnsi" w:eastAsiaTheme="minorEastAsia" w:hAnsiTheme="minorHAnsi" w:cstheme="minorBidi"/>
                    <w:color w:val="auto"/>
                    <w:kern w:val="2"/>
                    <w14:ligatures w14:val="standardContextual"/>
                  </w:rPr>
                  <w:tab/>
                </w:r>
                <w:r w:rsidRPr="00585E0F">
                  <w:rPr>
                    <w:rStyle w:val="Hyperlink"/>
                  </w:rPr>
                  <w:t>Approval for ISP migration</w:t>
                </w:r>
                <w:r>
                  <w:rPr>
                    <w:webHidden/>
                  </w:rPr>
                  <w:tab/>
                </w:r>
                <w:r>
                  <w:rPr>
                    <w:webHidden/>
                  </w:rPr>
                  <w:fldChar w:fldCharType="begin"/>
                </w:r>
                <w:r>
                  <w:rPr>
                    <w:webHidden/>
                  </w:rPr>
                  <w:instrText xml:space="preserve"> PAGEREF _Toc232008766 \h </w:instrText>
                </w:r>
                <w:r>
                  <w:rPr>
                    <w:webHidden/>
                  </w:rPr>
                </w:r>
                <w:r>
                  <w:rPr>
                    <w:webHidden/>
                  </w:rPr>
                  <w:fldChar w:fldCharType="separate"/>
                </w:r>
                <w:r>
                  <w:rPr>
                    <w:webHidden/>
                  </w:rPr>
                  <w:t>56</w:t>
                </w:r>
                <w:r>
                  <w:rPr>
                    <w:webHidden/>
                  </w:rPr>
                  <w:fldChar w:fldCharType="end"/>
                </w:r>
              </w:hyperlink>
            </w:p>
            <w:p w14:paraId="306343B0" w14:textId="23130818" w:rsidR="00A77F8F" w:rsidRDefault="00A77F8F">
              <w:pPr>
                <w:pStyle w:val="TOC4"/>
                <w:tabs>
                  <w:tab w:val="left" w:pos="1920"/>
                  <w:tab w:val="right" w:leader="dot" w:pos="8487"/>
                </w:tabs>
                <w:rPr>
                  <w:rFonts w:asciiTheme="minorHAnsi" w:eastAsiaTheme="minorEastAsia" w:hAnsiTheme="minorHAnsi" w:cstheme="minorBidi"/>
                  <w:noProof/>
                  <w:color w:val="auto"/>
                  <w:kern w:val="2"/>
                  <w14:ligatures w14:val="standardContextual"/>
                </w:rPr>
              </w:pPr>
              <w:hyperlink w:anchor="_Toc232008767" w:history="1">
                <w:r w:rsidRPr="00585E0F">
                  <w:rPr>
                    <w:rStyle w:val="Hyperlink"/>
                    <w:noProof/>
                  </w:rPr>
                  <w:t>4.10.3.1.</w:t>
                </w:r>
                <w:r>
                  <w:rPr>
                    <w:rFonts w:asciiTheme="minorHAnsi" w:eastAsiaTheme="minorEastAsia" w:hAnsiTheme="minorHAnsi" w:cstheme="minorBidi"/>
                    <w:noProof/>
                    <w:color w:val="auto"/>
                    <w:kern w:val="2"/>
                    <w14:ligatures w14:val="standardContextual"/>
                  </w:rPr>
                  <w:tab/>
                </w:r>
                <w:r w:rsidRPr="00585E0F">
                  <w:rPr>
                    <w:rStyle w:val="Hyperlink"/>
                    <w:noProof/>
                  </w:rPr>
                  <w:t>Common</w:t>
                </w:r>
                <w:r>
                  <w:rPr>
                    <w:noProof/>
                    <w:webHidden/>
                  </w:rPr>
                  <w:tab/>
                </w:r>
                <w:r>
                  <w:rPr>
                    <w:noProof/>
                    <w:webHidden/>
                  </w:rPr>
                  <w:fldChar w:fldCharType="begin"/>
                </w:r>
                <w:r>
                  <w:rPr>
                    <w:noProof/>
                    <w:webHidden/>
                  </w:rPr>
                  <w:instrText xml:space="preserve"> PAGEREF _Toc232008767 \h </w:instrText>
                </w:r>
                <w:r>
                  <w:rPr>
                    <w:noProof/>
                    <w:webHidden/>
                  </w:rPr>
                </w:r>
                <w:r>
                  <w:rPr>
                    <w:noProof/>
                    <w:webHidden/>
                  </w:rPr>
                  <w:fldChar w:fldCharType="separate"/>
                </w:r>
                <w:r>
                  <w:rPr>
                    <w:noProof/>
                    <w:webHidden/>
                  </w:rPr>
                  <w:t>56</w:t>
                </w:r>
                <w:r>
                  <w:rPr>
                    <w:noProof/>
                    <w:webHidden/>
                  </w:rPr>
                  <w:fldChar w:fldCharType="end"/>
                </w:r>
              </w:hyperlink>
            </w:p>
            <w:p w14:paraId="6B289472" w14:textId="6EBE9EAE" w:rsidR="00A77F8F" w:rsidRDefault="00A77F8F">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2008768" w:history="1">
                <w:r w:rsidRPr="00585E0F">
                  <w:rPr>
                    <w:rStyle w:val="Hyperlink"/>
                  </w:rPr>
                  <w:t>4.11.</w:t>
                </w:r>
                <w:r>
                  <w:rPr>
                    <w:rFonts w:asciiTheme="minorHAnsi" w:eastAsiaTheme="minorEastAsia" w:hAnsiTheme="minorHAnsi" w:cstheme="minorBidi"/>
                    <w:color w:val="auto"/>
                    <w:kern w:val="2"/>
                    <w14:ligatures w14:val="standardContextual"/>
                  </w:rPr>
                  <w:tab/>
                </w:r>
                <w:r w:rsidRPr="00585E0F">
                  <w:rPr>
                    <w:rStyle w:val="Hyperlink"/>
                  </w:rPr>
                  <w:t>Operational Stage: Change of installation date</w:t>
                </w:r>
                <w:r>
                  <w:rPr>
                    <w:webHidden/>
                  </w:rPr>
                  <w:tab/>
                </w:r>
                <w:r>
                  <w:rPr>
                    <w:webHidden/>
                  </w:rPr>
                  <w:fldChar w:fldCharType="begin"/>
                </w:r>
                <w:r>
                  <w:rPr>
                    <w:webHidden/>
                  </w:rPr>
                  <w:instrText xml:space="preserve"> PAGEREF _Toc232008768 \h </w:instrText>
                </w:r>
                <w:r>
                  <w:rPr>
                    <w:webHidden/>
                  </w:rPr>
                </w:r>
                <w:r>
                  <w:rPr>
                    <w:webHidden/>
                  </w:rPr>
                  <w:fldChar w:fldCharType="separate"/>
                </w:r>
                <w:r>
                  <w:rPr>
                    <w:webHidden/>
                  </w:rPr>
                  <w:t>56</w:t>
                </w:r>
                <w:r>
                  <w:rPr>
                    <w:webHidden/>
                  </w:rPr>
                  <w:fldChar w:fldCharType="end"/>
                </w:r>
              </w:hyperlink>
            </w:p>
            <w:p w14:paraId="0ED3CDA2" w14:textId="548213EA" w:rsidR="00A77F8F" w:rsidRDefault="00A77F8F">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2008769" w:history="1">
                <w:r w:rsidRPr="00585E0F">
                  <w:rPr>
                    <w:rStyle w:val="Hyperlink"/>
                  </w:rPr>
                  <w:t>4.12.</w:t>
                </w:r>
                <w:r>
                  <w:rPr>
                    <w:rFonts w:asciiTheme="minorHAnsi" w:eastAsiaTheme="minorEastAsia" w:hAnsiTheme="minorHAnsi" w:cstheme="minorBidi"/>
                    <w:color w:val="auto"/>
                    <w:kern w:val="2"/>
                    <w14:ligatures w14:val="standardContextual"/>
                  </w:rPr>
                  <w:tab/>
                </w:r>
                <w:r w:rsidRPr="00585E0F">
                  <w:rPr>
                    <w:rStyle w:val="Hyperlink"/>
                  </w:rPr>
                  <w:t>Operational Stage: Assurance - Product testing</w:t>
                </w:r>
                <w:r>
                  <w:rPr>
                    <w:webHidden/>
                  </w:rPr>
                  <w:tab/>
                </w:r>
                <w:r>
                  <w:rPr>
                    <w:webHidden/>
                  </w:rPr>
                  <w:fldChar w:fldCharType="begin"/>
                </w:r>
                <w:r>
                  <w:rPr>
                    <w:webHidden/>
                  </w:rPr>
                  <w:instrText xml:space="preserve"> PAGEREF _Toc232008769 \h </w:instrText>
                </w:r>
                <w:r>
                  <w:rPr>
                    <w:webHidden/>
                  </w:rPr>
                </w:r>
                <w:r>
                  <w:rPr>
                    <w:webHidden/>
                  </w:rPr>
                  <w:fldChar w:fldCharType="separate"/>
                </w:r>
                <w:r>
                  <w:rPr>
                    <w:webHidden/>
                  </w:rPr>
                  <w:t>56</w:t>
                </w:r>
                <w:r>
                  <w:rPr>
                    <w:webHidden/>
                  </w:rPr>
                  <w:fldChar w:fldCharType="end"/>
                </w:r>
              </w:hyperlink>
            </w:p>
            <w:p w14:paraId="6E8468D6" w14:textId="26EC69D8" w:rsidR="00A77F8F" w:rsidRDefault="00A77F8F">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2008770" w:history="1">
                <w:r w:rsidRPr="00585E0F">
                  <w:rPr>
                    <w:rStyle w:val="Hyperlink"/>
                  </w:rPr>
                  <w:t>4.13.</w:t>
                </w:r>
                <w:r>
                  <w:rPr>
                    <w:rFonts w:asciiTheme="minorHAnsi" w:eastAsiaTheme="minorEastAsia" w:hAnsiTheme="minorHAnsi" w:cstheme="minorBidi"/>
                    <w:color w:val="auto"/>
                    <w:kern w:val="2"/>
                    <w14:ligatures w14:val="standardContextual"/>
                  </w:rPr>
                  <w:tab/>
                </w:r>
                <w:r w:rsidRPr="00585E0F">
                  <w:rPr>
                    <w:rStyle w:val="Hyperlink"/>
                  </w:rPr>
                  <w:t>Operational Stage: Assurance - Ticketing</w:t>
                </w:r>
                <w:r>
                  <w:rPr>
                    <w:webHidden/>
                  </w:rPr>
                  <w:tab/>
                </w:r>
                <w:r>
                  <w:rPr>
                    <w:webHidden/>
                  </w:rPr>
                  <w:fldChar w:fldCharType="begin"/>
                </w:r>
                <w:r>
                  <w:rPr>
                    <w:webHidden/>
                  </w:rPr>
                  <w:instrText xml:space="preserve"> PAGEREF _Toc232008770 \h </w:instrText>
                </w:r>
                <w:r>
                  <w:rPr>
                    <w:webHidden/>
                  </w:rPr>
                </w:r>
                <w:r>
                  <w:rPr>
                    <w:webHidden/>
                  </w:rPr>
                  <w:fldChar w:fldCharType="separate"/>
                </w:r>
                <w:r>
                  <w:rPr>
                    <w:webHidden/>
                  </w:rPr>
                  <w:t>56</w:t>
                </w:r>
                <w:r>
                  <w:rPr>
                    <w:webHidden/>
                  </w:rPr>
                  <w:fldChar w:fldCharType="end"/>
                </w:r>
              </w:hyperlink>
            </w:p>
            <w:p w14:paraId="68B6C14A" w14:textId="1CAC82E8" w:rsidR="00A77F8F" w:rsidRDefault="00A77F8F">
              <w:pPr>
                <w:pStyle w:val="TOC1"/>
                <w:tabs>
                  <w:tab w:val="left" w:pos="907"/>
                  <w:tab w:val="right" w:leader="dot" w:pos="8487"/>
                </w:tabs>
                <w:rPr>
                  <w:rFonts w:asciiTheme="minorHAnsi" w:eastAsiaTheme="minorEastAsia" w:hAnsiTheme="minorHAnsi" w:cstheme="minorBidi"/>
                  <w:color w:val="auto"/>
                  <w:kern w:val="2"/>
                  <w14:ligatures w14:val="standardContextual"/>
                </w:rPr>
              </w:pPr>
              <w:hyperlink w:anchor="_Toc232008771" w:history="1">
                <w:r w:rsidRPr="00585E0F">
                  <w:rPr>
                    <w:rStyle w:val="Hyperlink"/>
                  </w:rPr>
                  <w:t>5.</w:t>
                </w:r>
                <w:r>
                  <w:rPr>
                    <w:rFonts w:asciiTheme="minorHAnsi" w:eastAsiaTheme="minorEastAsia" w:hAnsiTheme="minorHAnsi" w:cstheme="minorBidi"/>
                    <w:color w:val="auto"/>
                    <w:kern w:val="2"/>
                    <w14:ligatures w14:val="standardContextual"/>
                  </w:rPr>
                  <w:tab/>
                </w:r>
                <w:r w:rsidRPr="00585E0F">
                  <w:rPr>
                    <w:rStyle w:val="Hyperlink"/>
                  </w:rPr>
                  <w:t>Conclusion</w:t>
                </w:r>
                <w:r>
                  <w:rPr>
                    <w:webHidden/>
                  </w:rPr>
                  <w:tab/>
                </w:r>
                <w:r>
                  <w:rPr>
                    <w:webHidden/>
                  </w:rPr>
                  <w:fldChar w:fldCharType="begin"/>
                </w:r>
                <w:r>
                  <w:rPr>
                    <w:webHidden/>
                  </w:rPr>
                  <w:instrText xml:space="preserve"> PAGEREF _Toc232008771 \h </w:instrText>
                </w:r>
                <w:r>
                  <w:rPr>
                    <w:webHidden/>
                  </w:rPr>
                </w:r>
                <w:r>
                  <w:rPr>
                    <w:webHidden/>
                  </w:rPr>
                  <w:fldChar w:fldCharType="separate"/>
                </w:r>
                <w:r>
                  <w:rPr>
                    <w:webHidden/>
                  </w:rPr>
                  <w:t>57</w:t>
                </w:r>
                <w:r>
                  <w:rPr>
                    <w:webHidden/>
                  </w:rPr>
                  <w:fldChar w:fldCharType="end"/>
                </w:r>
              </w:hyperlink>
            </w:p>
            <w:p w14:paraId="46223549" w14:textId="653EC87B" w:rsidR="00A77F8F" w:rsidRDefault="00A77F8F">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2008772" w:history="1">
                <w:r w:rsidRPr="00585E0F">
                  <w:rPr>
                    <w:rStyle w:val="Hyperlink"/>
                  </w:rPr>
                  <w:t>5.1.</w:t>
                </w:r>
                <w:r>
                  <w:rPr>
                    <w:rFonts w:asciiTheme="minorHAnsi" w:eastAsiaTheme="minorEastAsia" w:hAnsiTheme="minorHAnsi" w:cstheme="minorBidi"/>
                    <w:color w:val="auto"/>
                    <w:kern w:val="2"/>
                    <w14:ligatures w14:val="standardContextual"/>
                  </w:rPr>
                  <w:tab/>
                </w:r>
                <w:r w:rsidRPr="00585E0F">
                  <w:rPr>
                    <w:rStyle w:val="Hyperlink"/>
                  </w:rPr>
                  <w:t>Lessons learned</w:t>
                </w:r>
                <w:r>
                  <w:rPr>
                    <w:webHidden/>
                  </w:rPr>
                  <w:tab/>
                </w:r>
                <w:r>
                  <w:rPr>
                    <w:webHidden/>
                  </w:rPr>
                  <w:fldChar w:fldCharType="begin"/>
                </w:r>
                <w:r>
                  <w:rPr>
                    <w:webHidden/>
                  </w:rPr>
                  <w:instrText xml:space="preserve"> PAGEREF _Toc232008772 \h </w:instrText>
                </w:r>
                <w:r>
                  <w:rPr>
                    <w:webHidden/>
                  </w:rPr>
                </w:r>
                <w:r>
                  <w:rPr>
                    <w:webHidden/>
                  </w:rPr>
                  <w:fldChar w:fldCharType="separate"/>
                </w:r>
                <w:r>
                  <w:rPr>
                    <w:webHidden/>
                  </w:rPr>
                  <w:t>57</w:t>
                </w:r>
                <w:r>
                  <w:rPr>
                    <w:webHidden/>
                  </w:rPr>
                  <w:fldChar w:fldCharType="end"/>
                </w:r>
              </w:hyperlink>
            </w:p>
            <w:p w14:paraId="2962FF99" w14:textId="2EAD41FA" w:rsidR="00A77F8F" w:rsidRDefault="00A77F8F">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2008773" w:history="1">
                <w:r w:rsidRPr="00585E0F">
                  <w:rPr>
                    <w:rStyle w:val="Hyperlink"/>
                  </w:rPr>
                  <w:t>5.1.1.</w:t>
                </w:r>
                <w:r>
                  <w:rPr>
                    <w:rFonts w:asciiTheme="minorHAnsi" w:eastAsiaTheme="minorEastAsia" w:hAnsiTheme="minorHAnsi" w:cstheme="minorBidi"/>
                    <w:color w:val="auto"/>
                    <w:kern w:val="2"/>
                    <w14:ligatures w14:val="standardContextual"/>
                  </w:rPr>
                  <w:tab/>
                </w:r>
                <w:r w:rsidRPr="00585E0F">
                  <w:rPr>
                    <w:rStyle w:val="Hyperlink"/>
                  </w:rPr>
                  <w:t>Impacts identified</w:t>
                </w:r>
                <w:r>
                  <w:rPr>
                    <w:webHidden/>
                  </w:rPr>
                  <w:tab/>
                </w:r>
                <w:r>
                  <w:rPr>
                    <w:webHidden/>
                  </w:rPr>
                  <w:fldChar w:fldCharType="begin"/>
                </w:r>
                <w:r>
                  <w:rPr>
                    <w:webHidden/>
                  </w:rPr>
                  <w:instrText xml:space="preserve"> PAGEREF _Toc232008773 \h </w:instrText>
                </w:r>
                <w:r>
                  <w:rPr>
                    <w:webHidden/>
                  </w:rPr>
                </w:r>
                <w:r>
                  <w:rPr>
                    <w:webHidden/>
                  </w:rPr>
                  <w:fldChar w:fldCharType="separate"/>
                </w:r>
                <w:r>
                  <w:rPr>
                    <w:webHidden/>
                  </w:rPr>
                  <w:t>57</w:t>
                </w:r>
                <w:r>
                  <w:rPr>
                    <w:webHidden/>
                  </w:rPr>
                  <w:fldChar w:fldCharType="end"/>
                </w:r>
              </w:hyperlink>
            </w:p>
            <w:p w14:paraId="55F44E66" w14:textId="7F588056" w:rsidR="00A77F8F" w:rsidRDefault="00A77F8F">
              <w:pPr>
                <w:pStyle w:val="TOC1"/>
                <w:tabs>
                  <w:tab w:val="left" w:pos="907"/>
                  <w:tab w:val="right" w:leader="dot" w:pos="8487"/>
                </w:tabs>
                <w:rPr>
                  <w:rFonts w:asciiTheme="minorHAnsi" w:eastAsiaTheme="minorEastAsia" w:hAnsiTheme="minorHAnsi" w:cstheme="minorBidi"/>
                  <w:color w:val="auto"/>
                  <w:kern w:val="2"/>
                  <w14:ligatures w14:val="standardContextual"/>
                </w:rPr>
              </w:pPr>
              <w:hyperlink w:anchor="_Toc232008774" w:history="1">
                <w:r w:rsidRPr="00585E0F">
                  <w:rPr>
                    <w:rStyle w:val="Hyperlink"/>
                  </w:rPr>
                  <w:t>6.</w:t>
                </w:r>
                <w:r>
                  <w:rPr>
                    <w:rFonts w:asciiTheme="minorHAnsi" w:eastAsiaTheme="minorEastAsia" w:hAnsiTheme="minorHAnsi" w:cstheme="minorBidi"/>
                    <w:color w:val="auto"/>
                    <w:kern w:val="2"/>
                    <w14:ligatures w14:val="standardContextual"/>
                  </w:rPr>
                  <w:tab/>
                </w:r>
                <w:r w:rsidRPr="00585E0F">
                  <w:rPr>
                    <w:rStyle w:val="Hyperlink"/>
                  </w:rPr>
                  <w:t>Administrative Appendix</w:t>
                </w:r>
                <w:r>
                  <w:rPr>
                    <w:webHidden/>
                  </w:rPr>
                  <w:tab/>
                </w:r>
                <w:r>
                  <w:rPr>
                    <w:webHidden/>
                  </w:rPr>
                  <w:fldChar w:fldCharType="begin"/>
                </w:r>
                <w:r>
                  <w:rPr>
                    <w:webHidden/>
                  </w:rPr>
                  <w:instrText xml:space="preserve"> PAGEREF _Toc232008774 \h </w:instrText>
                </w:r>
                <w:r>
                  <w:rPr>
                    <w:webHidden/>
                  </w:rPr>
                </w:r>
                <w:r>
                  <w:rPr>
                    <w:webHidden/>
                  </w:rPr>
                  <w:fldChar w:fldCharType="separate"/>
                </w:r>
                <w:r>
                  <w:rPr>
                    <w:webHidden/>
                  </w:rPr>
                  <w:t>58</w:t>
                </w:r>
                <w:r>
                  <w:rPr>
                    <w:webHidden/>
                  </w:rPr>
                  <w:fldChar w:fldCharType="end"/>
                </w:r>
              </w:hyperlink>
            </w:p>
            <w:p w14:paraId="18707347" w14:textId="1B11E22C" w:rsidR="00A77F8F" w:rsidRDefault="00A77F8F">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2008775" w:history="1">
                <w:r w:rsidRPr="00585E0F">
                  <w:rPr>
                    <w:rStyle w:val="Hyperlink"/>
                  </w:rPr>
                  <w:t>6.1.</w:t>
                </w:r>
                <w:r>
                  <w:rPr>
                    <w:rFonts w:asciiTheme="minorHAnsi" w:eastAsiaTheme="minorEastAsia" w:hAnsiTheme="minorHAnsi" w:cstheme="minorBidi"/>
                    <w:color w:val="auto"/>
                    <w:kern w:val="2"/>
                    <w14:ligatures w14:val="standardContextual"/>
                  </w:rPr>
                  <w:tab/>
                </w:r>
                <w:r w:rsidRPr="00585E0F">
                  <w:rPr>
                    <w:rStyle w:val="Hyperlink"/>
                  </w:rPr>
                  <w:t>Document History</w:t>
                </w:r>
                <w:r>
                  <w:rPr>
                    <w:webHidden/>
                  </w:rPr>
                  <w:tab/>
                </w:r>
                <w:r>
                  <w:rPr>
                    <w:webHidden/>
                  </w:rPr>
                  <w:fldChar w:fldCharType="begin"/>
                </w:r>
                <w:r>
                  <w:rPr>
                    <w:webHidden/>
                  </w:rPr>
                  <w:instrText xml:space="preserve"> PAGEREF _Toc232008775 \h </w:instrText>
                </w:r>
                <w:r>
                  <w:rPr>
                    <w:webHidden/>
                  </w:rPr>
                </w:r>
                <w:r>
                  <w:rPr>
                    <w:webHidden/>
                  </w:rPr>
                  <w:fldChar w:fldCharType="separate"/>
                </w:r>
                <w:r>
                  <w:rPr>
                    <w:webHidden/>
                  </w:rPr>
                  <w:t>58</w:t>
                </w:r>
                <w:r>
                  <w:rPr>
                    <w:webHidden/>
                  </w:rPr>
                  <w:fldChar w:fldCharType="end"/>
                </w:r>
              </w:hyperlink>
            </w:p>
            <w:p w14:paraId="2D032490" w14:textId="60EADFC1" w:rsidR="00A77F8F" w:rsidRDefault="00A77F8F">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2008776" w:history="1">
                <w:r w:rsidRPr="00585E0F">
                  <w:rPr>
                    <w:rStyle w:val="Hyperlink"/>
                  </w:rPr>
                  <w:t>6.1.1.</w:t>
                </w:r>
                <w:r>
                  <w:rPr>
                    <w:rFonts w:asciiTheme="minorHAnsi" w:eastAsiaTheme="minorEastAsia" w:hAnsiTheme="minorHAnsi" w:cstheme="minorBidi"/>
                    <w:color w:val="auto"/>
                    <w:kern w:val="2"/>
                    <w14:ligatures w14:val="standardContextual"/>
                  </w:rPr>
                  <w:tab/>
                </w:r>
                <w:r w:rsidRPr="00585E0F">
                  <w:rPr>
                    <w:rStyle w:val="Hyperlink"/>
                  </w:rPr>
                  <w:t>Version History</w:t>
                </w:r>
                <w:r>
                  <w:rPr>
                    <w:webHidden/>
                  </w:rPr>
                  <w:tab/>
                </w:r>
                <w:r>
                  <w:rPr>
                    <w:webHidden/>
                  </w:rPr>
                  <w:fldChar w:fldCharType="begin"/>
                </w:r>
                <w:r>
                  <w:rPr>
                    <w:webHidden/>
                  </w:rPr>
                  <w:instrText xml:space="preserve"> PAGEREF _Toc232008776 \h </w:instrText>
                </w:r>
                <w:r>
                  <w:rPr>
                    <w:webHidden/>
                  </w:rPr>
                </w:r>
                <w:r>
                  <w:rPr>
                    <w:webHidden/>
                  </w:rPr>
                  <w:fldChar w:fldCharType="separate"/>
                </w:r>
                <w:r>
                  <w:rPr>
                    <w:webHidden/>
                  </w:rPr>
                  <w:t>58</w:t>
                </w:r>
                <w:r>
                  <w:rPr>
                    <w:webHidden/>
                  </w:rPr>
                  <w:fldChar w:fldCharType="end"/>
                </w:r>
              </w:hyperlink>
            </w:p>
            <w:p w14:paraId="6C9E83DF" w14:textId="104150D4" w:rsidR="00A77F8F" w:rsidRDefault="00A77F8F">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2008777" w:history="1">
                <w:r w:rsidRPr="00585E0F">
                  <w:rPr>
                    <w:rStyle w:val="Hyperlink"/>
                  </w:rPr>
                  <w:t>6.1.2.</w:t>
                </w:r>
                <w:r>
                  <w:rPr>
                    <w:rFonts w:asciiTheme="minorHAnsi" w:eastAsiaTheme="minorEastAsia" w:hAnsiTheme="minorHAnsi" w:cstheme="minorBidi"/>
                    <w:color w:val="auto"/>
                    <w:kern w:val="2"/>
                    <w14:ligatures w14:val="standardContextual"/>
                  </w:rPr>
                  <w:tab/>
                </w:r>
                <w:r w:rsidRPr="00585E0F">
                  <w:rPr>
                    <w:rStyle w:val="Hyperlink"/>
                  </w:rPr>
                  <w:t>Release History</w:t>
                </w:r>
                <w:r>
                  <w:rPr>
                    <w:webHidden/>
                  </w:rPr>
                  <w:tab/>
                </w:r>
                <w:r>
                  <w:rPr>
                    <w:webHidden/>
                  </w:rPr>
                  <w:fldChar w:fldCharType="begin"/>
                </w:r>
                <w:r>
                  <w:rPr>
                    <w:webHidden/>
                  </w:rPr>
                  <w:instrText xml:space="preserve"> PAGEREF _Toc232008777 \h </w:instrText>
                </w:r>
                <w:r>
                  <w:rPr>
                    <w:webHidden/>
                  </w:rPr>
                </w:r>
                <w:r>
                  <w:rPr>
                    <w:webHidden/>
                  </w:rPr>
                  <w:fldChar w:fldCharType="separate"/>
                </w:r>
                <w:r>
                  <w:rPr>
                    <w:webHidden/>
                  </w:rPr>
                  <w:t>58</w:t>
                </w:r>
                <w:r>
                  <w:rPr>
                    <w:webHidden/>
                  </w:rPr>
                  <w:fldChar w:fldCharType="end"/>
                </w:r>
              </w:hyperlink>
            </w:p>
            <w:p w14:paraId="183600DE" w14:textId="4220FC68" w:rsidR="00A77F8F" w:rsidRDefault="00A77F8F">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2008778" w:history="1">
                <w:r w:rsidRPr="00585E0F">
                  <w:rPr>
                    <w:rStyle w:val="Hyperlink"/>
                  </w:rPr>
                  <w:t>6.2.</w:t>
                </w:r>
                <w:r>
                  <w:rPr>
                    <w:rFonts w:asciiTheme="minorHAnsi" w:eastAsiaTheme="minorEastAsia" w:hAnsiTheme="minorHAnsi" w:cstheme="minorBidi"/>
                    <w:color w:val="auto"/>
                    <w:kern w:val="2"/>
                    <w14:ligatures w14:val="standardContextual"/>
                  </w:rPr>
                  <w:tab/>
                </w:r>
                <w:r w:rsidRPr="00585E0F">
                  <w:rPr>
                    <w:rStyle w:val="Hyperlink"/>
                  </w:rPr>
                  <w:t>Acknowledgments</w:t>
                </w:r>
                <w:r>
                  <w:rPr>
                    <w:webHidden/>
                  </w:rPr>
                  <w:tab/>
                </w:r>
                <w:r>
                  <w:rPr>
                    <w:webHidden/>
                  </w:rPr>
                  <w:fldChar w:fldCharType="begin"/>
                </w:r>
                <w:r>
                  <w:rPr>
                    <w:webHidden/>
                  </w:rPr>
                  <w:instrText xml:space="preserve"> PAGEREF _Toc232008778 \h </w:instrText>
                </w:r>
                <w:r>
                  <w:rPr>
                    <w:webHidden/>
                  </w:rPr>
                </w:r>
                <w:r>
                  <w:rPr>
                    <w:webHidden/>
                  </w:rPr>
                  <w:fldChar w:fldCharType="separate"/>
                </w:r>
                <w:r>
                  <w:rPr>
                    <w:webHidden/>
                  </w:rPr>
                  <w:t>58</w:t>
                </w:r>
                <w:r>
                  <w:rPr>
                    <w:webHidden/>
                  </w:rPr>
                  <w:fldChar w:fldCharType="end"/>
                </w:r>
              </w:hyperlink>
            </w:p>
            <w:p w14:paraId="14F1E316" w14:textId="6ACC0C0E" w:rsidR="000E6031" w:rsidRPr="008C2B47" w:rsidRDefault="00252FA1" w:rsidP="000E6031">
              <w:r w:rsidRPr="008C2B47">
                <w:rPr>
                  <w:noProof/>
                </w:rPr>
                <w:fldChar w:fldCharType="end"/>
              </w:r>
            </w:p>
          </w:sdtContent>
        </w:sdt>
        <w:p w14:paraId="1EA173FF" w14:textId="77777777" w:rsidR="00C517CB" w:rsidRPr="008C2B47" w:rsidRDefault="00C517CB">
          <w:pPr>
            <w:spacing w:after="0"/>
            <w:rPr>
              <w:color w:val="404040"/>
            </w:rPr>
          </w:pPr>
        </w:p>
        <w:p w14:paraId="32EBCF89" w14:textId="77777777" w:rsidR="00C517CB" w:rsidRPr="008C2B47" w:rsidRDefault="00C517CB">
          <w:pPr>
            <w:spacing w:after="0"/>
            <w:rPr>
              <w:color w:val="404040"/>
            </w:rPr>
          </w:pPr>
        </w:p>
        <w:p w14:paraId="1B8582B4" w14:textId="77777777" w:rsidR="00C517CB" w:rsidRPr="008C2B47" w:rsidRDefault="00C517CB">
          <w:pPr>
            <w:spacing w:after="0"/>
            <w:rPr>
              <w:color w:val="404040"/>
            </w:rPr>
          </w:pPr>
        </w:p>
        <w:p w14:paraId="6BF3F540" w14:textId="10F9B7EC" w:rsidR="00A93A2B" w:rsidRDefault="00A93A2B">
          <w:pPr>
            <w:spacing w:after="0"/>
            <w:rPr>
              <w:color w:val="404040"/>
            </w:rPr>
          </w:pPr>
          <w:r>
            <w:rPr>
              <w:color w:val="404040"/>
            </w:rPr>
            <w:br w:type="page"/>
          </w:r>
        </w:p>
        <w:p w14:paraId="288A149C" w14:textId="77777777" w:rsidR="00FB279B" w:rsidRPr="00643957" w:rsidRDefault="00252FA1" w:rsidP="004C493A">
          <w:pPr>
            <w:pStyle w:val="Heading1"/>
            <w:numPr>
              <w:ilvl w:val="0"/>
              <w:numId w:val="0"/>
            </w:numPr>
          </w:pPr>
          <w:bookmarkStart w:id="21" w:name="scroll-bookmark-2"/>
          <w:bookmarkStart w:id="22" w:name="scroll-bookmark-3"/>
          <w:bookmarkStart w:id="23" w:name="_Toc232008681"/>
          <w:bookmarkEnd w:id="21"/>
          <w:r w:rsidRPr="00643957">
            <w:lastRenderedPageBreak/>
            <w:t>Executive Summary</w:t>
          </w:r>
          <w:bookmarkEnd w:id="22"/>
          <w:bookmarkEnd w:id="23"/>
        </w:p>
        <w:p w14:paraId="544576B8" w14:textId="6ACB440E" w:rsidR="00EC0AF4" w:rsidRPr="008C2B47" w:rsidRDefault="00252FA1">
          <w:r w:rsidRPr="008C2B47">
            <w:t xml:space="preserve">This document outlines a </w:t>
          </w:r>
          <w:r w:rsidR="00A93A2B" w:rsidRPr="008C2B47">
            <w:t>standardized</w:t>
          </w:r>
          <w:r w:rsidRPr="008C2B47">
            <w:t xml:space="preserve"> approach to wholesale broadband, focusing on access network services—particularly </w:t>
          </w:r>
          <w:r w:rsidR="00D61724" w:rsidRPr="008C2B47">
            <w:t>Fiber</w:t>
          </w:r>
          <w:r w:rsidRPr="008C2B47">
            <w:t xml:space="preserve"> to the Home (FTTH)—where telecommunications providers sell network access to retail service providers who then serve end customers.</w:t>
          </w:r>
        </w:p>
        <w:p w14:paraId="07E846B7" w14:textId="52DE4061" w:rsidR="00EC0AF4" w:rsidRPr="008C2B47" w:rsidRDefault="00252FA1">
          <w:r w:rsidRPr="008C2B47">
            <w:t xml:space="preserve">The industry is undergoing significant change, driven by increased </w:t>
          </w:r>
          <w:r w:rsidR="00D61724" w:rsidRPr="008C2B47">
            <w:t>fiber</w:t>
          </w:r>
          <w:r w:rsidRPr="008C2B47">
            <w:t xml:space="preserve"> infrastructure investment and regulatory pressure to enable open access to networks. This shift is transforming traditional incumbent-led models into more competitive, multi-provider ecosystems, requiring clearer standardization of wholesale relationships, processes, and interfaces.</w:t>
          </w:r>
        </w:p>
        <w:p w14:paraId="74ED9419" w14:textId="77777777" w:rsidR="00EC0AF4" w:rsidRPr="008C2B47" w:rsidRDefault="00252FA1">
          <w:r w:rsidRPr="008C2B47">
            <w:t>The use case aims to demonstrate how wholesale broadband scenarios can be implemented using TM Forum’s Open Digital Architecture (ODA), supported by standard Open APIs and modular components. It addresses both wholesale providers and retail partners, helping them understand onboarding, product modelling, and operational integration required to establish scalable and automated partnerships.</w:t>
          </w:r>
        </w:p>
        <w:p w14:paraId="59577712" w14:textId="0138E54B" w:rsidR="00EC0AF4" w:rsidRPr="008C2B47" w:rsidRDefault="00252FA1">
          <w:r w:rsidRPr="008C2B47">
            <w:t xml:space="preserve">The scope focuses on Level 2 Bitstream services and defines the interaction model between wholesale (Seller) and retail (Buyer) CSPs. A key architectural principle is the separation of their respective systems, enabled through dedicated Buyer and Seller Gateways that </w:t>
          </w:r>
          <w:r w:rsidR="00D61724" w:rsidRPr="008C2B47">
            <w:t>standardize</w:t>
          </w:r>
          <w:r w:rsidRPr="008C2B47">
            <w:t xml:space="preserve"> communication using TMF Open APIs and TMF Open API .</w:t>
          </w:r>
        </w:p>
        <w:p w14:paraId="0B7FCE46" w14:textId="77777777" w:rsidR="00EC0AF4" w:rsidRDefault="00252FA1">
          <w:r w:rsidRPr="008C2B47">
            <w:t>Ultimately, this work provides a foundation for industry-wide standardization, enabling interoperable, cost-effective solutions and accelerating the adoption of open wholesale broadband ecosystems.</w:t>
          </w:r>
        </w:p>
        <w:p w14:paraId="6E1AD4CD" w14:textId="77777777" w:rsidR="00643957" w:rsidRDefault="00643957"/>
        <w:p w14:paraId="603E6099" w14:textId="69A7598D" w:rsidR="00643957" w:rsidRDefault="00643957">
          <w:pPr>
            <w:spacing w:after="0"/>
          </w:pPr>
          <w:r>
            <w:br w:type="page"/>
          </w:r>
        </w:p>
        <w:p w14:paraId="41191A03" w14:textId="77777777" w:rsidR="00EC0AF4" w:rsidRPr="00643957" w:rsidRDefault="00252FA1" w:rsidP="004C493A">
          <w:pPr>
            <w:pStyle w:val="Heading1"/>
          </w:pPr>
          <w:bookmarkStart w:id="24" w:name="scroll-bookmark-4"/>
          <w:bookmarkStart w:id="25" w:name="_Toc232008682"/>
          <w:r w:rsidRPr="00643957">
            <w:lastRenderedPageBreak/>
            <w:t>Introduction</w:t>
          </w:r>
          <w:bookmarkEnd w:id="24"/>
          <w:bookmarkEnd w:id="25"/>
        </w:p>
        <w:p w14:paraId="7B07C2F9" w14:textId="77777777" w:rsidR="00EC0AF4" w:rsidRPr="008C2B47" w:rsidRDefault="00252FA1">
          <w:r w:rsidRPr="008C2B47">
            <w:t>Wholesale broadband refers to the sale of broadband services or network access by a telecommunications company, internet service provider (ISP), or network operator to other businesses, ISPs, or resellers. These resellers or smaller ISPs, in turn, offer broadband services to end customers, such as residential users, businesses, or organizations.</w:t>
          </w:r>
        </w:p>
        <w:p w14:paraId="73CFBB25" w14:textId="77777777" w:rsidR="00EC0AF4" w:rsidRPr="008C2B47" w:rsidRDefault="00252FA1">
          <w:r w:rsidRPr="008C2B47">
            <w:t>Telecommunication networks are typically divided in a hierarchical model.</w:t>
          </w:r>
        </w:p>
        <w:p w14:paraId="034B81D7" w14:textId="77777777" w:rsidR="00EC0AF4" w:rsidRPr="008C2B47" w:rsidRDefault="00252FA1">
          <w:pPr>
            <w:numPr>
              <w:ilvl w:val="0"/>
              <w:numId w:val="5"/>
            </w:numPr>
          </w:pPr>
          <w:r w:rsidRPr="008C2B47">
            <w:t>Core Networks: Act as the backbone of the entire telecommunications infrastructure, connecting metro networks and providing high-speed, high-capacity data transmission over long distances with technologies like UDWDM and OTN.</w:t>
          </w:r>
        </w:p>
        <w:p w14:paraId="02C0D147" w14:textId="77777777" w:rsidR="00EC0AF4" w:rsidRPr="008C2B47" w:rsidRDefault="00252FA1">
          <w:pPr>
            <w:numPr>
              <w:ilvl w:val="0"/>
              <w:numId w:val="5"/>
            </w:numPr>
          </w:pPr>
          <w:r w:rsidRPr="008C2B47">
            <w:t>Metro Networks: Serve metropolitan or regional areas, connecting access networks to core networks. They handle high-capacity data transport within cities using technologies like Metro Ethernet and DWDM. Serve as a bridge between access and core networks, providing high-capacity, low-latency connections within metropolitan areas.</w:t>
          </w:r>
        </w:p>
        <w:p w14:paraId="3A293ECD" w14:textId="77777777" w:rsidR="00EC0AF4" w:rsidRPr="008C2B47" w:rsidRDefault="00252FA1">
          <w:pPr>
            <w:numPr>
              <w:ilvl w:val="0"/>
              <w:numId w:val="5"/>
            </w:numPr>
          </w:pPr>
          <w:r w:rsidRPr="008C2B47">
            <w:t>Access Networks: Focus on connecting individual users to the network, using technologies that are suitable for shorter distances and lower capacities. Access networks differ for fixed and mobile services</w:t>
          </w:r>
        </w:p>
        <w:p w14:paraId="517B3052" w14:textId="77777777" w:rsidR="00EC0AF4" w:rsidRPr="008C2B47" w:rsidRDefault="00252FA1">
          <w:r w:rsidRPr="008C2B47">
            <w:t>Wholesale does exist in all 3 of these networks. This use case however concentrates on the wholesale / wholebuy of relationships in the access networks for fixed line services.</w:t>
          </w:r>
        </w:p>
        <w:p w14:paraId="7DF9A5FB" w14:textId="77777777" w:rsidR="00EC0AF4" w:rsidRPr="008C2B47" w:rsidRDefault="00252FA1">
          <w:r w:rsidRPr="008C2B47">
            <w:t>The primary function of access networks is to connect end-users (residential, business, or mobile users) to the broader telecommunications network. They provide the "last mile" connectivity between the customer and the service provider’s network. Access networks typically cover smaller geographic areas, such as neighborhoods, buildings, or campuses. They are designed to reach individual users directly.</w:t>
          </w:r>
        </w:p>
        <w:p w14:paraId="6D619979" w14:textId="77777777" w:rsidR="00EC0AF4" w:rsidRPr="008C2B47" w:rsidRDefault="00252FA1">
          <w:r w:rsidRPr="008C2B47">
            <w:t>Common technologies used in access networks include:</w:t>
          </w:r>
        </w:p>
        <w:p w14:paraId="5449AA92" w14:textId="77777777" w:rsidR="00EC0AF4" w:rsidRPr="008C2B47" w:rsidRDefault="00252FA1">
          <w:pPr>
            <w:numPr>
              <w:ilvl w:val="0"/>
              <w:numId w:val="6"/>
            </w:numPr>
          </w:pPr>
          <w:r w:rsidRPr="008C2B47">
            <w:t>DSL (Digital Subscriber Line)</w:t>
          </w:r>
        </w:p>
        <w:p w14:paraId="2921875F" w14:textId="77777777" w:rsidR="00EC0AF4" w:rsidRPr="008C2B47" w:rsidRDefault="00252FA1">
          <w:pPr>
            <w:numPr>
              <w:ilvl w:val="0"/>
              <w:numId w:val="6"/>
            </w:numPr>
          </w:pPr>
          <w:r w:rsidRPr="008C2B47">
            <w:t>Fiber to the Home (FTTH)</w:t>
          </w:r>
        </w:p>
        <w:p w14:paraId="0653034F" w14:textId="77777777" w:rsidR="00EC0AF4" w:rsidRPr="008C2B47" w:rsidRDefault="00252FA1">
          <w:pPr>
            <w:numPr>
              <w:ilvl w:val="0"/>
              <w:numId w:val="6"/>
            </w:numPr>
          </w:pPr>
          <w:r w:rsidRPr="008C2B47">
            <w:t>Cable Modem</w:t>
          </w:r>
        </w:p>
        <w:p w14:paraId="39B29F3A" w14:textId="77777777" w:rsidR="00EC0AF4" w:rsidRPr="008C2B47" w:rsidRDefault="00252FA1">
          <w:pPr>
            <w:numPr>
              <w:ilvl w:val="0"/>
              <w:numId w:val="6"/>
            </w:numPr>
          </w:pPr>
          <w:r w:rsidRPr="008C2B47">
            <w:t>Fixed Wireless</w:t>
          </w:r>
        </w:p>
        <w:p w14:paraId="14935063" w14:textId="77777777" w:rsidR="00EC0AF4" w:rsidRPr="008C2B47" w:rsidRDefault="00252FA1">
          <w:pPr>
            <w:numPr>
              <w:ilvl w:val="0"/>
              <w:numId w:val="6"/>
            </w:numPr>
          </w:pPr>
          <w:r w:rsidRPr="008C2B47">
            <w:t>Mobile networks (e.g., 4G, 5G)</w:t>
          </w:r>
        </w:p>
        <w:p w14:paraId="727F910C" w14:textId="77777777" w:rsidR="00EC0AF4" w:rsidRPr="008C2B47" w:rsidRDefault="00252FA1">
          <w:pPr>
            <w:numPr>
              <w:ilvl w:val="0"/>
              <w:numId w:val="6"/>
            </w:numPr>
          </w:pPr>
          <w:r w:rsidRPr="008C2B47">
            <w:t>Wi-Fi in residential or business environments</w:t>
          </w:r>
        </w:p>
        <w:p w14:paraId="16839E05" w14:textId="77777777" w:rsidR="00643957" w:rsidRDefault="00643957">
          <w:pPr>
            <w:spacing w:after="0"/>
          </w:pPr>
          <w:r>
            <w:br w:type="page"/>
          </w:r>
        </w:p>
        <w:p w14:paraId="22EC6436" w14:textId="17B85AE4" w:rsidR="00EC0AF4" w:rsidRPr="008C2B47" w:rsidRDefault="00252FA1">
          <w:r w:rsidRPr="008C2B47">
            <w:lastRenderedPageBreak/>
            <w:t>Mobile Networks and Wi-Fi are not in the scope of this use case. Wholesale Broadband could apply to all the remaining technologies, although the focus will be mainly on FTTH.</w:t>
          </w:r>
        </w:p>
        <w:p w14:paraId="61CD1FFE" w14:textId="77777777" w:rsidR="00EC0AF4" w:rsidRPr="008C2B47" w:rsidRDefault="00252FA1">
          <w:r w:rsidRPr="008C2B47">
            <w:t>Access networks are often tree or star-topology based, where multiple endpoints (users) are connected to a central point (like a local exchange or a street cabinet). Access networks generally have lower bandwidth capacities compared to metro networks, as they are tailored to individual or small group usage rather than bulk data transport.</w:t>
          </w:r>
        </w:p>
        <w:p w14:paraId="15512BD7" w14:textId="77777777" w:rsidR="00EC0AF4" w:rsidRPr="008C2B47" w:rsidRDefault="00252FA1">
          <w:pPr>
            <w:pStyle w:val="Heading2"/>
            <w:rPr>
              <w:sz w:val="24"/>
              <w:szCs w:val="24"/>
            </w:rPr>
          </w:pPr>
          <w:bookmarkStart w:id="26" w:name="scroll-bookmark-5"/>
          <w:bookmarkStart w:id="27" w:name="_Toc232008683"/>
          <w:r w:rsidRPr="008C2B47">
            <w:rPr>
              <w:sz w:val="24"/>
              <w:szCs w:val="24"/>
            </w:rPr>
            <w:t>Context or Background</w:t>
          </w:r>
          <w:bookmarkEnd w:id="26"/>
          <w:bookmarkEnd w:id="27"/>
        </w:p>
        <w:p w14:paraId="660BA567" w14:textId="77777777" w:rsidR="00EC0AF4" w:rsidRPr="008C2B47" w:rsidRDefault="00252FA1">
          <w:r w:rsidRPr="008C2B47">
            <w:t>Contrary to Core Networks and Metro Networks, Access Networks have historically been owned by incumbents that build most of the copper infrastructure when they were still government monopolies. Due to this historic context, regulators have defined country specific business models and APIs for this domain. The context is changing heavily in the sense that many more newer players are building fiber infrastructure. Access infrastructures are often subsidized. To avoid over-construction in some (urban) areas an</w:t>
          </w:r>
          <w:r w:rsidRPr="008C2B47">
            <w:t>d under-construction in other (rural) areas, regulators are now more interested in regulating open access to this subsidized infrastructure. There are two major business models for providing open access. Most regulators seem to focus on the relationship between Wholesale CSP and Retail CSP.</w:t>
          </w:r>
        </w:p>
        <w:p w14:paraId="7ED771B7" w14:textId="77777777" w:rsidR="00EC0AF4" w:rsidRPr="008C2B47" w:rsidRDefault="00252FA1">
          <w:r w:rsidRPr="008C2B47">
            <w:rPr>
              <w:noProof/>
            </w:rPr>
            <w:drawing>
              <wp:inline distT="0" distB="0" distL="0" distR="0" wp14:anchorId="2DB2E516" wp14:editId="47F38D78">
                <wp:extent cx="3743325" cy="3701732"/>
                <wp:effectExtent l="0" t="0" r="0" b="0"/>
                <wp:docPr id="100003" name="Picture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0"/>
                        <a:stretch>
                          <a:fillRect/>
                        </a:stretch>
                      </pic:blipFill>
                      <pic:spPr>
                        <a:xfrm>
                          <a:off x="0" y="0"/>
                          <a:ext cx="3760675" cy="3718889"/>
                        </a:xfrm>
                        <a:prstGeom prst="rect">
                          <a:avLst/>
                        </a:prstGeom>
                      </pic:spPr>
                    </pic:pic>
                  </a:graphicData>
                </a:graphic>
              </wp:inline>
            </w:drawing>
          </w:r>
        </w:p>
        <w:p w14:paraId="2A32811A" w14:textId="65870657" w:rsidR="00643957" w:rsidRDefault="00643957">
          <w:pPr>
            <w:spacing w:after="0"/>
          </w:pPr>
          <w:r>
            <w:br w:type="page"/>
          </w:r>
        </w:p>
        <w:p w14:paraId="6E8F9397" w14:textId="22F14463" w:rsidR="00EC0AF4" w:rsidRPr="008C2B47" w:rsidRDefault="00252FA1">
          <w:r w:rsidRPr="008C2B47">
            <w:lastRenderedPageBreak/>
            <w:t>The workgroup wholesale broadband aims to provide standardization for this use case using TM Forum ODA assets.</w:t>
          </w:r>
        </w:p>
        <w:p w14:paraId="151DFD32" w14:textId="646019F1" w:rsidR="00EC0AF4" w:rsidRPr="008C2B47" w:rsidRDefault="00252FA1">
          <w:r w:rsidRPr="008C2B47">
            <w:t xml:space="preserve">Many of the current assets of the TM-Forum are really </w:t>
          </w:r>
          <w:r w:rsidR="004C493A" w:rsidRPr="008C2B47">
            <w:t>focused</w:t>
          </w:r>
          <w:r w:rsidRPr="008C2B47">
            <w:t xml:space="preserve"> on the internal IT of the CSP. Using these standards like openAPI to integrate 3rd parties opens its own challenges that need to be looked at.</w:t>
          </w:r>
        </w:p>
        <w:p w14:paraId="3A872C06" w14:textId="77777777" w:rsidR="00EC0AF4" w:rsidRPr="008C2B47" w:rsidRDefault="00252FA1">
          <w:pPr>
            <w:pStyle w:val="Heading2"/>
            <w:rPr>
              <w:sz w:val="24"/>
              <w:szCs w:val="24"/>
            </w:rPr>
          </w:pPr>
          <w:bookmarkStart w:id="28" w:name="scroll-bookmark-6"/>
          <w:bookmarkStart w:id="29" w:name="_Toc232008684"/>
          <w:r w:rsidRPr="008C2B47">
            <w:rPr>
              <w:sz w:val="24"/>
              <w:szCs w:val="24"/>
            </w:rPr>
            <w:t>Objective of the use case</w:t>
          </w:r>
          <w:bookmarkEnd w:id="28"/>
          <w:bookmarkEnd w:id="29"/>
        </w:p>
        <w:p w14:paraId="0CBF8247" w14:textId="77777777" w:rsidR="00EC0AF4" w:rsidRPr="008C2B47" w:rsidRDefault="00252FA1">
          <w:r w:rsidRPr="008C2B47">
            <w:t>The goal of the Use Case is to show how a complex scenario like wholesale broadband can be built using the features of the ODA functional architecture, supported by ODA components and Open APIs.</w:t>
          </w:r>
        </w:p>
        <w:p w14:paraId="29F58FEC" w14:textId="77777777" w:rsidR="00EC0AF4" w:rsidRPr="008C2B47" w:rsidRDefault="00252FA1">
          <w:r w:rsidRPr="008C2B47">
            <w:t>The audience for this use case is enterprise architects, product managers at both wholesaler and partner to understand the requirements for both parties.</w:t>
          </w:r>
        </w:p>
        <w:p w14:paraId="4C9F1811" w14:textId="77777777" w:rsidR="00EC0AF4" w:rsidRPr="008C2B47" w:rsidRDefault="00252FA1">
          <w:pPr>
            <w:numPr>
              <w:ilvl w:val="0"/>
              <w:numId w:val="7"/>
            </w:numPr>
          </w:pPr>
          <w:r w:rsidRPr="008C2B47">
            <w:t>As a wholesaler, I need to understand the onboarding process so that I can build a solution for the onboarding of new partners</w:t>
          </w:r>
        </w:p>
        <w:p w14:paraId="0E6B1B05" w14:textId="77777777" w:rsidR="00EC0AF4" w:rsidRPr="008C2B47" w:rsidRDefault="00252FA1">
          <w:pPr>
            <w:numPr>
              <w:ilvl w:val="0"/>
              <w:numId w:val="7"/>
            </w:numPr>
          </w:pPr>
          <w:r w:rsidRPr="008C2B47">
            <w:t>As a wholesaler, I need to understand the components of the product model so that I can create profitable offers for partners</w:t>
          </w:r>
        </w:p>
        <w:p w14:paraId="3DF8564C" w14:textId="77777777" w:rsidR="00EC0AF4" w:rsidRPr="008C2B47" w:rsidRDefault="00252FA1">
          <w:pPr>
            <w:numPr>
              <w:ilvl w:val="0"/>
              <w:numId w:val="7"/>
            </w:numPr>
          </w:pPr>
          <w:r w:rsidRPr="008C2B47">
            <w:t>As a wholesaler, I need to understand the operational processes so that I can automate the solution</w:t>
          </w:r>
        </w:p>
        <w:p w14:paraId="37176992" w14:textId="77777777" w:rsidR="00EC0AF4" w:rsidRPr="008C2B47" w:rsidRDefault="00252FA1">
          <w:pPr>
            <w:numPr>
              <w:ilvl w:val="0"/>
              <w:numId w:val="8"/>
            </w:numPr>
          </w:pPr>
          <w:r w:rsidRPr="008C2B47">
            <w:t>As a Buyer, I need to understand the onboarding process so that I can build a solution for the onboarding of new partners</w:t>
          </w:r>
        </w:p>
        <w:p w14:paraId="1839C535" w14:textId="77777777" w:rsidR="00EC0AF4" w:rsidRPr="008C2B47" w:rsidRDefault="00252FA1">
          <w:pPr>
            <w:numPr>
              <w:ilvl w:val="0"/>
              <w:numId w:val="8"/>
            </w:numPr>
          </w:pPr>
          <w:r w:rsidRPr="008C2B47">
            <w:t>As a Buyer I need to understand the components of the product model so that I understand how that integrates with my retail product portfolio</w:t>
          </w:r>
        </w:p>
        <w:p w14:paraId="7B4F3A72" w14:textId="77777777" w:rsidR="00EC0AF4" w:rsidRPr="008C2B47" w:rsidRDefault="00252FA1">
          <w:pPr>
            <w:numPr>
              <w:ilvl w:val="0"/>
              <w:numId w:val="8"/>
            </w:numPr>
          </w:pPr>
          <w:r w:rsidRPr="008C2B47">
            <w:t>As a Buyer I need to understand the operational processes so that I can integrate the wholebuy process with my internal operational processes</w:t>
          </w:r>
        </w:p>
        <w:p w14:paraId="0289DAE4" w14:textId="77777777" w:rsidR="00EC0AF4" w:rsidRPr="008C2B47" w:rsidRDefault="00252FA1">
          <w:r w:rsidRPr="008C2B47">
            <w:t>It is important that this use case is defined as an international guideline for relationships between wholesalers and wholebuyers so that solution providers can provide affordable standardized solutions that benefit the whole industry.</w:t>
          </w:r>
        </w:p>
        <w:p w14:paraId="7D9EFCE5" w14:textId="77777777" w:rsidR="00EC0AF4" w:rsidRPr="008C2B47" w:rsidRDefault="00252FA1">
          <w:pPr>
            <w:pStyle w:val="Heading2"/>
            <w:rPr>
              <w:sz w:val="24"/>
              <w:szCs w:val="24"/>
            </w:rPr>
          </w:pPr>
          <w:bookmarkStart w:id="30" w:name="scroll-bookmark-7"/>
          <w:bookmarkStart w:id="31" w:name="_Toc232008685"/>
          <w:r w:rsidRPr="008C2B47">
            <w:rPr>
              <w:sz w:val="24"/>
              <w:szCs w:val="24"/>
            </w:rPr>
            <w:t>Scope and assumptions</w:t>
          </w:r>
          <w:bookmarkEnd w:id="30"/>
          <w:bookmarkEnd w:id="31"/>
        </w:p>
        <w:p w14:paraId="05B6E571" w14:textId="77777777" w:rsidR="00EC0AF4" w:rsidRPr="008C2B47" w:rsidRDefault="00252FA1">
          <w:pPr>
            <w:pStyle w:val="Heading3"/>
            <w:rPr>
              <w:szCs w:val="24"/>
            </w:rPr>
          </w:pPr>
          <w:bookmarkStart w:id="32" w:name="scroll-bookmark-8"/>
          <w:bookmarkStart w:id="33" w:name="_Toc232008686"/>
          <w:r w:rsidRPr="008C2B47">
            <w:rPr>
              <w:szCs w:val="24"/>
            </w:rPr>
            <w:t>Scope</w:t>
          </w:r>
          <w:bookmarkEnd w:id="32"/>
          <w:bookmarkEnd w:id="33"/>
        </w:p>
        <w:p w14:paraId="548CD0E7" w14:textId="33AD40C8" w:rsidR="00EC0AF4" w:rsidRPr="008C2B47" w:rsidRDefault="00252FA1">
          <w:r w:rsidRPr="008C2B47">
            <w:rPr>
              <w:color w:val="000000"/>
            </w:rPr>
            <w:t>This use case focuses on the network interconnection and operational processes between a wholesale CSP (the Seller) and a Retail CSP (the Buyer) for L2-Bitstream products.</w:t>
          </w:r>
        </w:p>
        <w:p w14:paraId="65967653" w14:textId="77777777" w:rsidR="00643957" w:rsidRDefault="00643957">
          <w:pPr>
            <w:spacing w:after="0"/>
            <w:rPr>
              <w:color w:val="000000"/>
            </w:rPr>
          </w:pPr>
          <w:r>
            <w:rPr>
              <w:color w:val="000000"/>
            </w:rPr>
            <w:br w:type="page"/>
          </w:r>
        </w:p>
        <w:p w14:paraId="3937183E" w14:textId="616472D6" w:rsidR="00EC0AF4" w:rsidRDefault="00252FA1">
          <w:r>
            <w:rPr>
              <w:color w:val="000000"/>
            </w:rPr>
            <w:lastRenderedPageBreak/>
            <w:t>The roadmap begins with defining the current scope in detail, ensuring both the Seller and Buyer clearly understand their roles and responsibilities. Future releases of this document will expand the scope to include L3-Bitstream and L1-Access-Line products.</w:t>
          </w:r>
        </w:p>
        <w:p w14:paraId="11A9D2B3" w14:textId="77777777" w:rsidR="00EC0AF4" w:rsidRDefault="00252FA1">
          <w:pPr>
            <w:pStyle w:val="Heading3"/>
          </w:pPr>
          <w:bookmarkStart w:id="34" w:name="scroll-bookmark-9"/>
          <w:bookmarkStart w:id="35" w:name="_Toc232008687"/>
          <w:r>
            <w:t>Assumptions</w:t>
          </w:r>
          <w:bookmarkEnd w:id="34"/>
          <w:bookmarkEnd w:id="35"/>
        </w:p>
        <w:p w14:paraId="44CADEFF" w14:textId="77777777" w:rsidR="00EC0AF4" w:rsidRDefault="00252FA1">
          <w:r>
            <w:t>The Buyer and Seller will each utilize their own ODA implementation, prohibiting direct communication between their respective ecosystems. To facilitate this, two new platforms are introduced: a Buyer Gateway and a Seller Gateway. The Buyer Gateway integrates with the Buyer's ODA using standard TMF OpenAPI interfaces and communicates with the Seller Gateway via a Specialized Open API tailored to this use case. Similarly, the Seller Gateway integrates with the Seller's ODA using standard TMF OpenAPI interfac</w:t>
          </w:r>
          <w:r>
            <w:t>es.</w:t>
          </w:r>
        </w:p>
        <w:p w14:paraId="7EBE1B05" w14:textId="77777777" w:rsidR="00EC0AF4" w:rsidRDefault="00252FA1">
          <w:pPr>
            <w:pStyle w:val="Heading2"/>
          </w:pPr>
          <w:bookmarkStart w:id="36" w:name="scroll-bookmark-10"/>
          <w:bookmarkStart w:id="37" w:name="_Toc232008688"/>
          <w:r>
            <w:t>References</w:t>
          </w:r>
          <w:bookmarkEnd w:id="36"/>
          <w:bookmarkEnd w:id="37"/>
        </w:p>
        <w:p w14:paraId="7B514979" w14:textId="77777777" w:rsidR="00EC0AF4" w:rsidRDefault="00252FA1">
          <w:r>
            <w:t>SID ABEs:</w:t>
          </w:r>
        </w:p>
        <w:p w14:paraId="787CB0D2" w14:textId="77777777" w:rsidR="00EC0AF4" w:rsidRDefault="00252FA1">
          <w:pPr>
            <w:numPr>
              <w:ilvl w:val="0"/>
              <w:numId w:val="9"/>
            </w:numPr>
          </w:pPr>
          <w:r>
            <w:t>ProductOffering ABE</w:t>
          </w:r>
        </w:p>
        <w:p w14:paraId="629870E2" w14:textId="77777777" w:rsidR="00EC0AF4" w:rsidRDefault="00252FA1">
          <w:pPr>
            <w:numPr>
              <w:ilvl w:val="0"/>
              <w:numId w:val="9"/>
            </w:numPr>
          </w:pPr>
          <w:r>
            <w:t>Product Specification ABE</w:t>
          </w:r>
        </w:p>
        <w:p w14:paraId="0D2F6D0A" w14:textId="77777777" w:rsidR="00EC0AF4" w:rsidRDefault="00252FA1">
          <w:pPr>
            <w:numPr>
              <w:ilvl w:val="0"/>
              <w:numId w:val="9"/>
            </w:numPr>
          </w:pPr>
          <w:r>
            <w:t>Product ABE</w:t>
          </w:r>
        </w:p>
        <w:p w14:paraId="6F76D16D" w14:textId="77777777" w:rsidR="00EC0AF4" w:rsidRDefault="00252FA1">
          <w:pPr>
            <w:numPr>
              <w:ilvl w:val="0"/>
              <w:numId w:val="9"/>
            </w:numPr>
          </w:pPr>
          <w:r>
            <w:t>Service Specification ABE</w:t>
          </w:r>
        </w:p>
        <w:p w14:paraId="3C4D36AA" w14:textId="77777777" w:rsidR="00EC0AF4" w:rsidRDefault="00252FA1">
          <w:pPr>
            <w:numPr>
              <w:ilvl w:val="0"/>
              <w:numId w:val="9"/>
            </w:numPr>
          </w:pPr>
          <w:r>
            <w:t>Resource Specification ABE</w:t>
          </w:r>
        </w:p>
        <w:p w14:paraId="7936D92B" w14:textId="77777777" w:rsidR="00EC0AF4" w:rsidRDefault="00252FA1">
          <w:pPr>
            <w:numPr>
              <w:ilvl w:val="0"/>
              <w:numId w:val="9"/>
            </w:numPr>
          </w:pPr>
          <w:r>
            <w:t>Product Order ABE</w:t>
          </w:r>
        </w:p>
        <w:p w14:paraId="62D25AA5" w14:textId="77777777" w:rsidR="00EC0AF4" w:rsidRDefault="00252FA1">
          <w:r>
            <w:t>ODA components:</w:t>
          </w:r>
        </w:p>
        <w:p w14:paraId="3AEC597D" w14:textId="77777777" w:rsidR="00EC0AF4" w:rsidRDefault="00252FA1">
          <w:pPr>
            <w:numPr>
              <w:ilvl w:val="0"/>
              <w:numId w:val="10"/>
            </w:numPr>
          </w:pPr>
          <w:r>
            <w:t>TMFC001 Product Catalog Management</w:t>
          </w:r>
        </w:p>
        <w:p w14:paraId="1831D951" w14:textId="77777777" w:rsidR="00EC0AF4" w:rsidRDefault="00252FA1">
          <w:pPr>
            <w:numPr>
              <w:ilvl w:val="0"/>
              <w:numId w:val="10"/>
            </w:numPr>
          </w:pPr>
          <w:r>
            <w:t>TMFC002 Product Order Capture &amp; Validation</w:t>
          </w:r>
        </w:p>
        <w:p w14:paraId="4B6AC826" w14:textId="77777777" w:rsidR="00EC0AF4" w:rsidRDefault="00252FA1">
          <w:pPr>
            <w:numPr>
              <w:ilvl w:val="0"/>
              <w:numId w:val="10"/>
            </w:numPr>
          </w:pPr>
          <w:r>
            <w:t>TMFC005 Product Inventory</w:t>
          </w:r>
        </w:p>
        <w:p w14:paraId="5A8D3DD5" w14:textId="77777777" w:rsidR="00EC0AF4" w:rsidRDefault="00252FA1">
          <w:pPr>
            <w:numPr>
              <w:ilvl w:val="0"/>
              <w:numId w:val="10"/>
            </w:numPr>
          </w:pPr>
          <w:r>
            <w:t>TMFC027 Product Configurator</w:t>
          </w:r>
        </w:p>
        <w:p w14:paraId="778A0106" w14:textId="77777777" w:rsidR="00EC0AF4" w:rsidRDefault="00252FA1">
          <w:pPr>
            <w:numPr>
              <w:ilvl w:val="0"/>
              <w:numId w:val="10"/>
            </w:numPr>
          </w:pPr>
          <w:r>
            <w:t>TMFC009 Service Qualification Management</w:t>
          </w:r>
        </w:p>
        <w:p w14:paraId="04562B8F" w14:textId="77777777" w:rsidR="00EC0AF4" w:rsidRDefault="00252FA1">
          <w:pPr>
            <w:numPr>
              <w:ilvl w:val="0"/>
              <w:numId w:val="10"/>
            </w:numPr>
          </w:pPr>
          <w:r>
            <w:t>TMFC014 Location Management</w:t>
          </w:r>
        </w:p>
        <w:p w14:paraId="21F82576" w14:textId="77777777" w:rsidR="00EC0AF4" w:rsidRDefault="00252FA1">
          <w:r>
            <w:t>Open APIs:</w:t>
          </w:r>
        </w:p>
        <w:p w14:paraId="47C1E5ED" w14:textId="77777777" w:rsidR="00EC0AF4" w:rsidRDefault="00252FA1">
          <w:pPr>
            <w:numPr>
              <w:ilvl w:val="0"/>
              <w:numId w:val="11"/>
            </w:numPr>
          </w:pPr>
          <w:r>
            <w:t>TMF620 Product Catalog Management</w:t>
          </w:r>
        </w:p>
        <w:p w14:paraId="749E8891" w14:textId="77777777" w:rsidR="00EC0AF4" w:rsidRDefault="00252FA1">
          <w:pPr>
            <w:numPr>
              <w:ilvl w:val="0"/>
              <w:numId w:val="11"/>
            </w:numPr>
          </w:pPr>
          <w:r>
            <w:t>TMF621 Trouble Ticket Management</w:t>
          </w:r>
        </w:p>
        <w:p w14:paraId="00EA09DB" w14:textId="77777777" w:rsidR="00EC0AF4" w:rsidRDefault="00252FA1">
          <w:pPr>
            <w:numPr>
              <w:ilvl w:val="0"/>
              <w:numId w:val="11"/>
            </w:numPr>
          </w:pPr>
          <w:r>
            <w:t>TMF622 Product Order Management</w:t>
          </w:r>
        </w:p>
        <w:p w14:paraId="2D88CEAE" w14:textId="77777777" w:rsidR="00EC0AF4" w:rsidRDefault="00252FA1">
          <w:pPr>
            <w:numPr>
              <w:ilvl w:val="0"/>
              <w:numId w:val="11"/>
            </w:numPr>
          </w:pPr>
          <w:r>
            <w:t>TMF637 Product Inventory Management</w:t>
          </w:r>
        </w:p>
        <w:p w14:paraId="746DC4EC" w14:textId="77777777" w:rsidR="00EC0AF4" w:rsidRDefault="00252FA1">
          <w:pPr>
            <w:numPr>
              <w:ilvl w:val="0"/>
              <w:numId w:val="11"/>
            </w:numPr>
          </w:pPr>
          <w:r>
            <w:t>TMF673 Geographic Address Management</w:t>
          </w:r>
        </w:p>
        <w:p w14:paraId="322883AA" w14:textId="77777777" w:rsidR="00EC0AF4" w:rsidRDefault="00252FA1">
          <w:pPr>
            <w:numPr>
              <w:ilvl w:val="0"/>
              <w:numId w:val="11"/>
            </w:numPr>
          </w:pPr>
          <w:r>
            <w:t>TMF674 Geographic Site Management</w:t>
          </w:r>
        </w:p>
        <w:p w14:paraId="574FDE9B" w14:textId="77777777" w:rsidR="00EC0AF4" w:rsidRDefault="00252FA1">
          <w:pPr>
            <w:numPr>
              <w:ilvl w:val="0"/>
              <w:numId w:val="11"/>
            </w:numPr>
          </w:pPr>
          <w:r>
            <w:lastRenderedPageBreak/>
            <w:t>TMF679 ProductOffering Qualification</w:t>
          </w:r>
        </w:p>
        <w:p w14:paraId="2E1BD5F3" w14:textId="77777777" w:rsidR="00EC0AF4" w:rsidRDefault="00252FA1">
          <w:pPr>
            <w:numPr>
              <w:ilvl w:val="0"/>
              <w:numId w:val="11"/>
            </w:numPr>
          </w:pPr>
          <w:r>
            <w:t>TMF769 Product Test</w:t>
          </w:r>
        </w:p>
        <w:p w14:paraId="726D3825" w14:textId="77777777" w:rsidR="00EC0AF4" w:rsidRDefault="00252FA1">
          <w:r>
            <w:t>Broadband Forum:</w:t>
          </w:r>
        </w:p>
        <w:p w14:paraId="630FC991" w14:textId="77777777" w:rsidR="00EC0AF4" w:rsidRDefault="00EC0AF4">
          <w:pPr>
            <w:numPr>
              <w:ilvl w:val="0"/>
              <w:numId w:val="12"/>
            </w:numPr>
          </w:pPr>
          <w:hyperlink r:id="rId11" w:history="1">
            <w:r>
              <w:rPr>
                <w:rStyle w:val="Hyperlink"/>
              </w:rPr>
              <w:t>TR-101 Issue 2: Migration to Ethernet-Based Broadband Aggregation</w:t>
            </w:r>
          </w:hyperlink>
        </w:p>
        <w:p w14:paraId="6FB4AFB1" w14:textId="77777777" w:rsidR="00EC0AF4" w:rsidRDefault="00EC0AF4">
          <w:pPr>
            <w:numPr>
              <w:ilvl w:val="0"/>
              <w:numId w:val="12"/>
            </w:numPr>
          </w:pPr>
          <w:hyperlink r:id="rId12" w:history="1">
            <w:r>
              <w:rPr>
                <w:rStyle w:val="Hyperlink"/>
              </w:rPr>
              <w:t>TR-145: Multi-service Broadband Network Functional Modules and Architecture</w:t>
            </w:r>
          </w:hyperlink>
        </w:p>
        <w:p w14:paraId="01C50859" w14:textId="77777777" w:rsidR="00EC0AF4" w:rsidRDefault="00EC0AF4">
          <w:pPr>
            <w:numPr>
              <w:ilvl w:val="0"/>
              <w:numId w:val="12"/>
            </w:numPr>
          </w:pPr>
          <w:hyperlink r:id="rId13" w:history="1">
            <w:r>
              <w:rPr>
                <w:rStyle w:val="Hyperlink"/>
              </w:rPr>
              <w:t>TR-178 Issue 2: Multi-service Broadband Network Architecture and Nodal Requirements</w:t>
            </w:r>
          </w:hyperlink>
        </w:p>
        <w:p w14:paraId="24B1D6F1" w14:textId="77777777" w:rsidR="00EC0AF4" w:rsidRDefault="00252FA1">
          <w:r>
            <w:t>FTTH Council:</w:t>
          </w:r>
        </w:p>
        <w:p w14:paraId="558FAF8B" w14:textId="77777777" w:rsidR="00EC0AF4" w:rsidRDefault="00EC0AF4">
          <w:pPr>
            <w:numPr>
              <w:ilvl w:val="0"/>
              <w:numId w:val="13"/>
            </w:numPr>
          </w:pPr>
          <w:hyperlink r:id="rId14" w:history="1">
            <w:r>
              <w:rPr>
                <w:rStyle w:val="Hyperlink"/>
              </w:rPr>
              <w:t>FTTH Handbook</w:t>
            </w:r>
          </w:hyperlink>
          <w:r>
            <w:t xml:space="preserve"> (paid for non-members)</w:t>
          </w:r>
        </w:p>
        <w:p w14:paraId="044E5917" w14:textId="77777777" w:rsidR="00EC0AF4" w:rsidRDefault="00EC0AF4"/>
        <w:p w14:paraId="176A8216" w14:textId="6C0D381E" w:rsidR="00643957" w:rsidRDefault="00643957">
          <w:pPr>
            <w:spacing w:after="0"/>
          </w:pPr>
          <w:r>
            <w:br w:type="page"/>
          </w:r>
        </w:p>
        <w:p w14:paraId="4CBC88EB" w14:textId="77777777" w:rsidR="00EC0AF4" w:rsidRDefault="00252FA1" w:rsidP="004C493A">
          <w:pPr>
            <w:pStyle w:val="Heading1"/>
          </w:pPr>
          <w:bookmarkStart w:id="38" w:name="scroll-bookmark-11"/>
          <w:bookmarkStart w:id="39" w:name="_Toc232008689"/>
          <w:r>
            <w:lastRenderedPageBreak/>
            <w:t>Description</w:t>
          </w:r>
          <w:bookmarkEnd w:id="38"/>
          <w:bookmarkEnd w:id="39"/>
        </w:p>
        <w:p w14:paraId="77DD76BC" w14:textId="77777777" w:rsidR="00EC0AF4" w:rsidRDefault="00252FA1">
          <w:r>
            <w:t>This document describes three key stages essential for enabling and managing Wholesale Broadband services in a B2B2X environment:</w:t>
          </w:r>
        </w:p>
        <w:p w14:paraId="06210290" w14:textId="77777777" w:rsidR="00EC0AF4" w:rsidRDefault="00252FA1">
          <w:pPr>
            <w:numPr>
              <w:ilvl w:val="0"/>
              <w:numId w:val="14"/>
            </w:numPr>
          </w:pPr>
          <w:r>
            <w:rPr>
              <w:b/>
            </w:rPr>
            <w:t>Operational Stage – Product Order Journey &amp; Product Offering Qualification Journey</w:t>
          </w:r>
          <w:r>
            <w:t>: Covers the full lifecycle from product eligibility to service provisioning and in-life operations.</w:t>
          </w:r>
        </w:p>
        <w:p w14:paraId="3B6BEFF5" w14:textId="77777777" w:rsidR="00EC0AF4" w:rsidRDefault="00252FA1">
          <w:pPr>
            <w:numPr>
              <w:ilvl w:val="0"/>
              <w:numId w:val="14"/>
            </w:numPr>
          </w:pPr>
          <w:r>
            <w:rPr>
              <w:b/>
            </w:rPr>
            <w:t>Network Interconnection Stage</w:t>
          </w:r>
          <w:r>
            <w:t>: Focuses on automating ENNI setup between Seller and Buyer networks for secure and scalable service delivery.</w:t>
          </w:r>
        </w:p>
        <w:p w14:paraId="36E152D6" w14:textId="77777777" w:rsidR="00EC0AF4" w:rsidRDefault="00252FA1">
          <w:pPr>
            <w:numPr>
              <w:ilvl w:val="0"/>
              <w:numId w:val="14"/>
            </w:numPr>
          </w:pPr>
          <w:r>
            <w:rPr>
              <w:b/>
            </w:rPr>
            <w:t>Onboarding Phase</w:t>
          </w:r>
          <w:r>
            <w:t>: Establishes a repeatable process for partner integration, enabling rapid service co-creation and orchestration.</w:t>
          </w:r>
        </w:p>
        <w:p w14:paraId="7D33A47F" w14:textId="77777777" w:rsidR="00EC0AF4" w:rsidRDefault="00252FA1">
          <w:pPr>
            <w:pStyle w:val="Heading2"/>
          </w:pPr>
          <w:bookmarkStart w:id="40" w:name="scroll-bookmark-12"/>
          <w:bookmarkStart w:id="41" w:name="_Toc232008690"/>
          <w:r>
            <w:t>Onboarding phase</w:t>
          </w:r>
          <w:bookmarkEnd w:id="40"/>
          <w:bookmarkEnd w:id="41"/>
        </w:p>
        <w:p w14:paraId="413A844A" w14:textId="77777777" w:rsidR="00EC0AF4" w:rsidRDefault="00252FA1">
          <w:r>
            <w:t>The </w:t>
          </w:r>
          <w:r>
            <w:rPr>
              <w:b/>
            </w:rPr>
            <w:t>Onboarding Stage</w:t>
          </w:r>
          <w:r>
            <w:t> for B2B2X (Business-to-Business-to-Consumer/Enterprise) focuses on establishing a streamlined, scalable process to integrate partners into a digital ecosystem, enabling the rapid deployment of multi-party services. This phase involves defining partnership types, roles, and agreements, and leverages TM Forum’s Open APIs and frameworks—such as the </w:t>
          </w:r>
          <w:r>
            <w:rPr>
              <w:b/>
            </w:rPr>
            <w:t>Ecosystem Playbook</w:t>
          </w:r>
          <w:r>
            <w:t>—to ensure interoperability and automation.</w:t>
          </w:r>
        </w:p>
        <w:p w14:paraId="7CF1D0F0" w14:textId="77777777" w:rsidR="00EC0AF4" w:rsidRDefault="00252FA1">
          <w:r>
            <w:t>Key activities include:</w:t>
          </w:r>
        </w:p>
        <w:p w14:paraId="63E98105" w14:textId="77777777" w:rsidR="00EC0AF4" w:rsidRDefault="00252FA1">
          <w:pPr>
            <w:numPr>
              <w:ilvl w:val="0"/>
              <w:numId w:val="15"/>
            </w:numPr>
          </w:pPr>
          <w:r>
            <w:t>Partner registration and validation</w:t>
          </w:r>
        </w:p>
        <w:p w14:paraId="10078425" w14:textId="77777777" w:rsidR="00EC0AF4" w:rsidRDefault="00252FA1">
          <w:pPr>
            <w:numPr>
              <w:ilvl w:val="0"/>
              <w:numId w:val="15"/>
            </w:numPr>
          </w:pPr>
          <w:r>
            <w:t>Integration of service catalogs</w:t>
          </w:r>
        </w:p>
        <w:p w14:paraId="0B65456E" w14:textId="77777777" w:rsidR="00EC0AF4" w:rsidRDefault="00252FA1">
          <w:pPr>
            <w:numPr>
              <w:ilvl w:val="0"/>
              <w:numId w:val="15"/>
            </w:numPr>
          </w:pPr>
          <w:r>
            <w:t>Co-creation of bundled offerings</w:t>
          </w:r>
        </w:p>
        <w:p w14:paraId="47253319" w14:textId="77777777" w:rsidR="00EC0AF4" w:rsidRDefault="00252FA1">
          <w:pPr>
            <w:numPr>
              <w:ilvl w:val="0"/>
              <w:numId w:val="15"/>
            </w:numPr>
          </w:pPr>
          <w:r>
            <w:t>Establishment of secure, zero-touch orchestration for seamless service activation</w:t>
          </w:r>
        </w:p>
        <w:p w14:paraId="79263160" w14:textId="77777777" w:rsidR="00EC0AF4" w:rsidRDefault="00252FA1">
          <w:r>
            <w:t>The scope of this stage emphasizes:</w:t>
          </w:r>
        </w:p>
        <w:p w14:paraId="49413446" w14:textId="77777777" w:rsidR="00EC0AF4" w:rsidRDefault="00252FA1">
          <w:pPr>
            <w:numPr>
              <w:ilvl w:val="0"/>
              <w:numId w:val="16"/>
            </w:numPr>
          </w:pPr>
          <w:r>
            <w:t>Reducing time-to-market</w:t>
          </w:r>
        </w:p>
        <w:p w14:paraId="657F39C5" w14:textId="77777777" w:rsidR="00EC0AF4" w:rsidRDefault="00252FA1">
          <w:pPr>
            <w:numPr>
              <w:ilvl w:val="0"/>
              <w:numId w:val="16"/>
            </w:numPr>
          </w:pPr>
          <w:r>
            <w:t>Enhancing trust through governance and compliance</w:t>
          </w:r>
        </w:p>
        <w:p w14:paraId="5CD81A53" w14:textId="77777777" w:rsidR="00EC0AF4" w:rsidRDefault="00252FA1">
          <w:pPr>
            <w:numPr>
              <w:ilvl w:val="0"/>
              <w:numId w:val="16"/>
            </w:numPr>
          </w:pPr>
          <w:r>
            <w:t>Simplifying complex billing and settlement processes</w:t>
          </w:r>
        </w:p>
        <w:p w14:paraId="6976C13C" w14:textId="77777777" w:rsidR="00EC0AF4" w:rsidRDefault="00252FA1">
          <w:r>
            <w:t>Ultimately, this enables CSPs and partners to efficiently deliver innovative, industry-specific solutions.</w:t>
          </w:r>
        </w:p>
        <w:p w14:paraId="0BE007E5" w14:textId="614362D0" w:rsidR="00643957" w:rsidRDefault="00643957">
          <w:pPr>
            <w:spacing w:after="0"/>
          </w:pPr>
          <w:r>
            <w:br w:type="page"/>
          </w:r>
        </w:p>
        <w:p w14:paraId="2C9BA1A7" w14:textId="77777777" w:rsidR="00EC0AF4" w:rsidRDefault="00252FA1">
          <w:r>
            <w:lastRenderedPageBreak/>
            <w:t>This stage is the scope of a separate document </w:t>
          </w:r>
          <w:hyperlink r:id="rId15" w:history="1">
            <w:r w:rsidR="00EC0AF4">
              <w:rPr>
                <w:rStyle w:val="Hyperlink"/>
              </w:rPr>
              <w:t>TMFS019: Use Case: Partner On-boarding with Agreement Management</w:t>
            </w:r>
          </w:hyperlink>
          <w:r>
            <w:t xml:space="preserve"> and is not elaborated as part of this document.</w:t>
          </w:r>
        </w:p>
        <w:p w14:paraId="699545C1" w14:textId="77777777" w:rsidR="00EC0AF4" w:rsidRDefault="00252FA1">
          <w:pPr>
            <w:pStyle w:val="Heading2"/>
          </w:pPr>
          <w:bookmarkStart w:id="42" w:name="scroll-bookmark-13"/>
          <w:bookmarkStart w:id="43" w:name="_Toc232008691"/>
          <w:r>
            <w:t>Network Interconnection Stage</w:t>
          </w:r>
          <w:bookmarkEnd w:id="42"/>
          <w:bookmarkEnd w:id="43"/>
        </w:p>
        <w:p w14:paraId="1EA1DEE6" w14:textId="77777777" w:rsidR="00EC0AF4" w:rsidRDefault="00252FA1">
          <w:r>
            <w:t>The </w:t>
          </w:r>
          <w:r>
            <w:rPr>
              <w:b/>
            </w:rPr>
            <w:t>Network Interconnection Stage</w:t>
          </w:r>
          <w:r>
            <w:t> for B2B2X, with a focus on </w:t>
          </w:r>
          <w:r>
            <w:rPr>
              <w:b/>
            </w:rPr>
            <w:t>External Network-to-Network Interface (ENNI) ordering</w:t>
          </w:r>
          <w:r>
            <w:t>, is centered on automating and streamlining the establishment of standardized, interoperable connections between the Seller’s and Buyer’s networks. This stage is critical for enabling seamless service delivery across organizational boundaries.</w:t>
          </w:r>
        </w:p>
        <w:p w14:paraId="42F0D29B" w14:textId="77777777" w:rsidR="00EC0AF4" w:rsidRDefault="00252FA1">
          <w:r>
            <w:t>Leveraging industry standards such as </w:t>
          </w:r>
          <w:r>
            <w:rPr>
              <w:b/>
            </w:rPr>
            <w:t>TM Forum’s Open APIs</w:t>
          </w:r>
          <w:r>
            <w:t xml:space="preserve"> (e.g., TMF622 for product ordering) and </w:t>
          </w:r>
          <w:r>
            <w:rPr>
              <w:b/>
            </w:rPr>
            <w:t>Mplify</w:t>
          </w:r>
          <w:r>
            <w:t xml:space="preserve"> </w:t>
          </w:r>
          <w:r>
            <w:rPr>
              <w:b/>
            </w:rPr>
            <w:t>Lifecycle Service Orchestration (LSO)</w:t>
          </w:r>
          <w:r>
            <w:t> framework, this phase includes:</w:t>
          </w:r>
        </w:p>
        <w:p w14:paraId="2BCC4EDD" w14:textId="77777777" w:rsidR="00EC0AF4" w:rsidRDefault="00252FA1">
          <w:pPr>
            <w:numPr>
              <w:ilvl w:val="0"/>
              <w:numId w:val="17"/>
            </w:numPr>
          </w:pPr>
          <w:r>
            <w:t>Defining ENNI specifications (e.g., bandwidth, latency, QoS) within partnership agreements</w:t>
          </w:r>
        </w:p>
        <w:p w14:paraId="57FA43DC" w14:textId="77777777" w:rsidR="00EC0AF4" w:rsidRDefault="00252FA1">
          <w:pPr>
            <w:numPr>
              <w:ilvl w:val="0"/>
              <w:numId w:val="17"/>
            </w:numPr>
          </w:pPr>
          <w:r>
            <w:t>Initiating automated ENNI order requests</w:t>
          </w:r>
        </w:p>
        <w:p w14:paraId="370A2504" w14:textId="77777777" w:rsidR="00EC0AF4" w:rsidRDefault="00252FA1">
          <w:pPr>
            <w:numPr>
              <w:ilvl w:val="0"/>
              <w:numId w:val="17"/>
            </w:numPr>
          </w:pPr>
          <w:r>
            <w:t>Validating compatibility through service qualification</w:t>
          </w:r>
        </w:p>
        <w:p w14:paraId="1B3AD8FB" w14:textId="77777777" w:rsidR="00EC0AF4" w:rsidRDefault="00252FA1">
          <w:pPr>
            <w:numPr>
              <w:ilvl w:val="0"/>
              <w:numId w:val="17"/>
            </w:numPr>
          </w:pPr>
          <w:r>
            <w:t>Orchestrating provisioning across multi-domain networks</w:t>
          </w:r>
        </w:p>
        <w:p w14:paraId="3BA2D672" w14:textId="77777777" w:rsidR="00EC0AF4" w:rsidRDefault="00252FA1">
          <w:r>
            <w:t>The scope emphasizes:</w:t>
          </w:r>
        </w:p>
        <w:p w14:paraId="7109B545" w14:textId="77777777" w:rsidR="00EC0AF4" w:rsidRDefault="00252FA1">
          <w:pPr>
            <w:numPr>
              <w:ilvl w:val="0"/>
              <w:numId w:val="18"/>
            </w:numPr>
          </w:pPr>
          <w:r>
            <w:rPr>
              <w:b/>
            </w:rPr>
            <w:t>Zero-touch automation</w:t>
          </w:r>
        </w:p>
        <w:p w14:paraId="1C7BFA73" w14:textId="77777777" w:rsidR="00EC0AF4" w:rsidRDefault="00252FA1">
          <w:pPr>
            <w:numPr>
              <w:ilvl w:val="0"/>
              <w:numId w:val="18"/>
            </w:numPr>
          </w:pPr>
          <w:r>
            <w:rPr>
              <w:b/>
            </w:rPr>
            <w:t>Real-time order tracking</w:t>
          </w:r>
        </w:p>
        <w:p w14:paraId="5B43D449" w14:textId="77777777" w:rsidR="00EC0AF4" w:rsidRDefault="00252FA1">
          <w:pPr>
            <w:numPr>
              <w:ilvl w:val="0"/>
              <w:numId w:val="18"/>
            </w:numPr>
          </w:pPr>
          <w:r>
            <w:rPr>
              <w:b/>
            </w:rPr>
            <w:t>Compliance with MEF standards</w:t>
          </w:r>
        </w:p>
        <w:p w14:paraId="5433CB6F" w14:textId="77777777" w:rsidR="00EC0AF4" w:rsidRDefault="00252FA1">
          <w:r>
            <w:t>These capabilities ensure secure, scalable, and rapid deployment of ENNI connections with minimal manual intervention, supporting efficient B2B2X service delivery.</w:t>
          </w:r>
        </w:p>
        <w:p w14:paraId="62105623" w14:textId="77777777" w:rsidR="00EC0AF4" w:rsidRDefault="00252FA1">
          <w:pPr>
            <w:pStyle w:val="Heading2"/>
          </w:pPr>
          <w:bookmarkStart w:id="44" w:name="scroll-bookmark-14"/>
          <w:bookmarkStart w:id="45" w:name="_Toc232008692"/>
          <w:r>
            <w:t>Operational Stage – Product Order Journey &amp; Product Offering Qualification Journey</w:t>
          </w:r>
          <w:bookmarkEnd w:id="44"/>
          <w:bookmarkEnd w:id="45"/>
        </w:p>
        <w:p w14:paraId="27C55D60" w14:textId="68C26A0B" w:rsidR="00643957" w:rsidRDefault="00252FA1">
          <w:r>
            <w:t>The </w:t>
          </w:r>
          <w:r>
            <w:rPr>
              <w:b/>
            </w:rPr>
            <w:t>Operational Stage</w:t>
          </w:r>
          <w:r>
            <w:t> represents the </w:t>
          </w:r>
          <w:r>
            <w:rPr>
              <w:b/>
            </w:rPr>
            <w:t>main product order journey</w:t>
          </w:r>
          <w:r>
            <w:t> for Wholesale Broadband services, encompassing the full lifecycle from initial provisioning to in-life service changes and issue resolution. It ensures that services are delivered, modified, and maintained efficiently, with a focus on automation, accuracy, and customer-centricity.</w:t>
          </w:r>
        </w:p>
        <w:p w14:paraId="056B237B" w14:textId="77777777" w:rsidR="00643957" w:rsidRDefault="00643957">
          <w:pPr>
            <w:spacing w:after="0"/>
          </w:pPr>
          <w:r>
            <w:br w:type="page"/>
          </w:r>
        </w:p>
        <w:p w14:paraId="599BEB7D" w14:textId="77777777" w:rsidR="00EC0AF4" w:rsidRDefault="00252FA1">
          <w:pPr>
            <w:pStyle w:val="Heading3"/>
          </w:pPr>
          <w:bookmarkStart w:id="46" w:name="scroll-bookmark-15"/>
          <w:bookmarkStart w:id="47" w:name="_Toc232008693"/>
          <w:r>
            <w:lastRenderedPageBreak/>
            <w:t>Product Offering Qualification Journey</w:t>
          </w:r>
          <w:bookmarkEnd w:id="46"/>
          <w:bookmarkEnd w:id="47"/>
        </w:p>
        <w:p w14:paraId="73D15ED3" w14:textId="77777777" w:rsidR="00EC0AF4" w:rsidRDefault="00252FA1">
          <w:r>
            <w:t>The </w:t>
          </w:r>
          <w:r>
            <w:rPr>
              <w:b/>
            </w:rPr>
            <w:t>Product Offering Qualification Journey</w:t>
          </w:r>
          <w:r>
            <w:t xml:space="preserve"> is the foundational step that informs and enables the </w:t>
          </w:r>
          <w:r>
            <w:rPr>
              <w:b/>
            </w:rPr>
            <w:t xml:space="preserve">Product Ordering </w:t>
          </w:r>
          <w:r>
            <w:t>process. It ensures that the Buyer understands which wholesale products are eligible for their customers, based on specific criteria such as location and network capabilities.</w:t>
          </w:r>
        </w:p>
        <w:p w14:paraId="422FA935" w14:textId="77777777" w:rsidR="00EC0AF4" w:rsidRDefault="00252FA1">
          <w:r>
            <w:t>Key activities include:</w:t>
          </w:r>
        </w:p>
        <w:p w14:paraId="397B271A" w14:textId="77777777" w:rsidR="00EC0AF4" w:rsidRDefault="00252FA1">
          <w:pPr>
            <w:numPr>
              <w:ilvl w:val="0"/>
              <w:numId w:val="19"/>
            </w:numPr>
          </w:pPr>
          <w:r>
            <w:rPr>
              <w:b/>
            </w:rPr>
            <w:t>Eligibility Check</w:t>
          </w:r>
        </w:p>
        <w:p w14:paraId="4497E9E9" w14:textId="77777777" w:rsidR="00EC0AF4" w:rsidRDefault="00252FA1">
          <w:pPr>
            <w:numPr>
              <w:ilvl w:val="1"/>
              <w:numId w:val="20"/>
            </w:numPr>
          </w:pPr>
          <w:r>
            <w:t>The Buyer provides location details (e.g., address, postal code)</w:t>
          </w:r>
        </w:p>
        <w:p w14:paraId="12F564D7" w14:textId="77777777" w:rsidR="00EC0AF4" w:rsidRDefault="00252FA1">
          <w:pPr>
            <w:numPr>
              <w:ilvl w:val="1"/>
              <w:numId w:val="20"/>
            </w:numPr>
          </w:pPr>
          <w:r>
            <w:t>The Seller assesses service availability based on access technology, network coverage, and infrastructure capabilities</w:t>
          </w:r>
        </w:p>
        <w:p w14:paraId="6B2A53BC" w14:textId="77777777" w:rsidR="00EC0AF4" w:rsidRDefault="00252FA1">
          <w:pPr>
            <w:numPr>
              <w:ilvl w:val="0"/>
              <w:numId w:val="19"/>
            </w:numPr>
          </w:pPr>
          <w:r>
            <w:rPr>
              <w:b/>
            </w:rPr>
            <w:t>Understanding Available Products</w:t>
          </w:r>
        </w:p>
        <w:p w14:paraId="51DB4603" w14:textId="77777777" w:rsidR="00EC0AF4" w:rsidRDefault="00252FA1">
          <w:pPr>
            <w:numPr>
              <w:ilvl w:val="1"/>
              <w:numId w:val="21"/>
            </w:numPr>
          </w:pPr>
          <w:r>
            <w:t>A standardized product model is used to identify accessible broadband products</w:t>
          </w:r>
        </w:p>
        <w:p w14:paraId="6419BE86" w14:textId="77777777" w:rsidR="00EC0AF4" w:rsidRDefault="00252FA1">
          <w:pPr>
            <w:numPr>
              <w:ilvl w:val="1"/>
              <w:numId w:val="21"/>
            </w:numPr>
          </w:pPr>
          <w:r>
            <w:t>Ensures consistency and simplifies product selection</w:t>
          </w:r>
        </w:p>
        <w:p w14:paraId="4AAF07ED" w14:textId="77777777" w:rsidR="00EC0AF4" w:rsidRDefault="00252FA1">
          <w:pPr>
            <w:numPr>
              <w:ilvl w:val="0"/>
              <w:numId w:val="19"/>
            </w:numPr>
          </w:pPr>
          <w:r>
            <w:rPr>
              <w:b/>
            </w:rPr>
            <w:t>Product Offering List</w:t>
          </w:r>
        </w:p>
        <w:p w14:paraId="37CFE27E" w14:textId="77777777" w:rsidR="00EC0AF4" w:rsidRDefault="00252FA1">
          <w:pPr>
            <w:numPr>
              <w:ilvl w:val="1"/>
              <w:numId w:val="22"/>
            </w:numPr>
          </w:pPr>
          <w:r>
            <w:t>The Seller returns a list of eligible wholesale products or product offerings for the specified location</w:t>
          </w:r>
        </w:p>
        <w:p w14:paraId="3D30DBFB" w14:textId="77777777" w:rsidR="00EC0AF4" w:rsidRDefault="00252FA1">
          <w:pPr>
            <w:numPr>
              <w:ilvl w:val="1"/>
              <w:numId w:val="22"/>
            </w:numPr>
          </w:pPr>
          <w:r>
            <w:t>Includes options such as Wholesale Broadband Access Lines, Broadband Profiles, Transport Configurations, and ENNI Options</w:t>
          </w:r>
        </w:p>
        <w:p w14:paraId="16740EB8" w14:textId="77777777" w:rsidR="00EC0AF4" w:rsidRDefault="00252FA1">
          <w:pPr>
            <w:numPr>
              <w:ilvl w:val="0"/>
              <w:numId w:val="19"/>
            </w:numPr>
          </w:pPr>
          <w:r>
            <w:rPr>
              <w:b/>
            </w:rPr>
            <w:t>Product Selection Preparation</w:t>
          </w:r>
        </w:p>
        <w:p w14:paraId="7D6556D9" w14:textId="77777777" w:rsidR="00EC0AF4" w:rsidRDefault="00252FA1">
          <w:pPr>
            <w:numPr>
              <w:ilvl w:val="1"/>
              <w:numId w:val="23"/>
            </w:numPr>
          </w:pPr>
          <w:r>
            <w:t>The Buyer reviews the qualified products</w:t>
          </w:r>
        </w:p>
        <w:p w14:paraId="33C1B0E7" w14:textId="77777777" w:rsidR="00EC0AF4" w:rsidRDefault="00252FA1">
          <w:pPr>
            <w:numPr>
              <w:ilvl w:val="1"/>
              <w:numId w:val="23"/>
            </w:numPr>
          </w:pPr>
          <w:r>
            <w:t>Selects those that align with customer needs and business requirements</w:t>
          </w:r>
        </w:p>
        <w:p w14:paraId="28AC6151" w14:textId="77777777" w:rsidR="00EC0AF4" w:rsidRDefault="00252FA1">
          <w:r>
            <w:t>This journey reduces errors, streamlines product selection, and ensures alignment with both technical and business objectives. It empowers the Buyer to make informed, data-driven decisions that meet customer demands while adhering to the Seller’s capabilities.</w:t>
          </w:r>
        </w:p>
        <w:p w14:paraId="781E1A44" w14:textId="77777777" w:rsidR="00EC0AF4" w:rsidRDefault="00252FA1">
          <w:pPr>
            <w:pStyle w:val="Heading3"/>
          </w:pPr>
          <w:bookmarkStart w:id="48" w:name="scroll-bookmark-16"/>
          <w:bookmarkStart w:id="49" w:name="_Toc232008694"/>
          <w:r>
            <w:t>Product Ordering Journey</w:t>
          </w:r>
          <w:bookmarkEnd w:id="48"/>
          <w:bookmarkEnd w:id="49"/>
        </w:p>
        <w:p w14:paraId="53DDE106" w14:textId="77777777" w:rsidR="00EC0AF4" w:rsidRDefault="00252FA1">
          <w:r>
            <w:t>The </w:t>
          </w:r>
          <w:r>
            <w:rPr>
              <w:b/>
            </w:rPr>
            <w:t>Product Ordering Journey</w:t>
          </w:r>
          <w:r>
            <w:t xml:space="preserve"> builds upon the outcomes of the </w:t>
          </w:r>
          <w:r>
            <w:rPr>
              <w:b/>
            </w:rPr>
            <w:t>Product Offering Qualification Journey</w:t>
          </w:r>
          <w:r>
            <w:t>, transitioning from identifying eligible products to placing orders for the required components. It ensures all necessary elements are in place to establish seamless connectivity between the Customer Premises and the Buyer's Network.</w:t>
          </w:r>
        </w:p>
        <w:p w14:paraId="020E9839" w14:textId="77777777" w:rsidR="00EC0AF4" w:rsidRDefault="00252FA1">
          <w:r>
            <w:t>The ordering process is divided into two main categories:</w:t>
          </w:r>
        </w:p>
        <w:p w14:paraId="04F26B8C" w14:textId="77777777" w:rsidR="00EC0AF4" w:rsidRDefault="00252FA1">
          <w:pPr>
            <w:numPr>
              <w:ilvl w:val="0"/>
              <w:numId w:val="24"/>
            </w:numPr>
          </w:pPr>
          <w:r>
            <w:rPr>
              <w:b/>
            </w:rPr>
            <w:t>Foundational Infrastructure Orders</w:t>
          </w:r>
        </w:p>
        <w:p w14:paraId="63148D1C" w14:textId="77777777" w:rsidR="00EC0AF4" w:rsidRDefault="00252FA1">
          <w:pPr>
            <w:numPr>
              <w:ilvl w:val="1"/>
              <w:numId w:val="25"/>
            </w:numPr>
          </w:pPr>
          <w:r>
            <w:t>Covers the core physical and logical infrastructure required</w:t>
          </w:r>
        </w:p>
        <w:p w14:paraId="2676654C" w14:textId="77777777" w:rsidR="00EC0AF4" w:rsidRDefault="00252FA1">
          <w:pPr>
            <w:numPr>
              <w:ilvl w:val="0"/>
              <w:numId w:val="24"/>
            </w:numPr>
          </w:pPr>
          <w:r>
            <w:rPr>
              <w:b/>
            </w:rPr>
            <w:t>Customer-Specific Configuration Orders</w:t>
          </w:r>
        </w:p>
        <w:p w14:paraId="2718E203" w14:textId="77777777" w:rsidR="00EC0AF4" w:rsidRDefault="00252FA1">
          <w:pPr>
            <w:numPr>
              <w:ilvl w:val="1"/>
              <w:numId w:val="26"/>
            </w:numPr>
          </w:pPr>
          <w:r>
            <w:lastRenderedPageBreak/>
            <w:t>Addresses tailored configurations based on individual customer needs</w:t>
          </w:r>
        </w:p>
        <w:p w14:paraId="00A358EC" w14:textId="38052D4B" w:rsidR="00EC0AF4" w:rsidRDefault="00252FA1">
          <w:r>
            <w:t>Key components of the ordering process include:</w:t>
          </w:r>
        </w:p>
        <w:p w14:paraId="15970252" w14:textId="77777777" w:rsidR="00EC0AF4" w:rsidRDefault="00252FA1">
          <w:pPr>
            <w:numPr>
              <w:ilvl w:val="0"/>
              <w:numId w:val="27"/>
            </w:numPr>
          </w:pPr>
          <w:r>
            <w:rPr>
              <w:b/>
            </w:rPr>
            <w:t>Address Validation and Selection</w:t>
          </w:r>
        </w:p>
        <w:p w14:paraId="5D40BA30" w14:textId="77777777" w:rsidR="00EC0AF4" w:rsidRDefault="00252FA1">
          <w:pPr>
            <w:numPr>
              <w:ilvl w:val="1"/>
              <w:numId w:val="28"/>
            </w:numPr>
          </w:pPr>
          <w:r>
            <w:t>Supports pre-shared address lists, real-time integration, and use of a common registry</w:t>
          </w:r>
        </w:p>
        <w:p w14:paraId="1733A3D6" w14:textId="77777777" w:rsidR="00EC0AF4" w:rsidRDefault="00252FA1">
          <w:pPr>
            <w:numPr>
              <w:ilvl w:val="0"/>
              <w:numId w:val="27"/>
            </w:numPr>
          </w:pPr>
          <w:r>
            <w:rPr>
              <w:b/>
            </w:rPr>
            <w:t>Product Order Execution</w:t>
          </w:r>
        </w:p>
        <w:p w14:paraId="33210330" w14:textId="77777777" w:rsidR="00EC0AF4" w:rsidRDefault="00252FA1">
          <w:pPr>
            <w:numPr>
              <w:ilvl w:val="1"/>
              <w:numId w:val="29"/>
            </w:numPr>
          </w:pPr>
          <w:r>
            <w:t>Initiates provisioning of new broadband connections or service modifications</w:t>
          </w:r>
        </w:p>
        <w:p w14:paraId="148415FE" w14:textId="77777777" w:rsidR="00EC0AF4" w:rsidRDefault="00252FA1">
          <w:pPr>
            <w:numPr>
              <w:ilvl w:val="1"/>
              <w:numId w:val="29"/>
            </w:numPr>
          </w:pPr>
          <w:r>
            <w:t>Follows a standardized, automated process for consistency and traceability</w:t>
          </w:r>
        </w:p>
        <w:p w14:paraId="2A4C64AD" w14:textId="77777777" w:rsidR="00EC0AF4" w:rsidRDefault="00252FA1">
          <w:pPr>
            <w:numPr>
              <w:ilvl w:val="0"/>
              <w:numId w:val="27"/>
            </w:numPr>
          </w:pPr>
          <w:r>
            <w:rPr>
              <w:b/>
            </w:rPr>
            <w:t>In-Life Service Operations</w:t>
          </w:r>
        </w:p>
        <w:p w14:paraId="4FBF0B8D" w14:textId="77777777" w:rsidR="00EC0AF4" w:rsidRDefault="00252FA1">
          <w:pPr>
            <w:numPr>
              <w:ilvl w:val="1"/>
              <w:numId w:val="30"/>
            </w:numPr>
          </w:pPr>
          <w:r>
            <w:rPr>
              <w:b/>
            </w:rPr>
            <w:t>Upgrade/Downgrade</w:t>
          </w:r>
          <w:r>
            <w:t>: Supports POQ and ordering for bandwidth or service changes</w:t>
          </w:r>
        </w:p>
        <w:p w14:paraId="6F2AFDBB" w14:textId="77777777" w:rsidR="00EC0AF4" w:rsidRDefault="00252FA1">
          <w:pPr>
            <w:numPr>
              <w:ilvl w:val="1"/>
              <w:numId w:val="30"/>
            </w:numPr>
          </w:pPr>
          <w:r>
            <w:rPr>
              <w:b/>
            </w:rPr>
            <w:t>ISP Migration (Access Takeover)</w:t>
          </w:r>
          <w:r>
            <w:t>: Includes qualification, approval, and order handling</w:t>
          </w:r>
        </w:p>
        <w:p w14:paraId="5F54E325" w14:textId="77777777" w:rsidR="00EC0AF4" w:rsidRDefault="00252FA1">
          <w:pPr>
            <w:numPr>
              <w:ilvl w:val="1"/>
              <w:numId w:val="30"/>
            </w:numPr>
          </w:pPr>
          <w:r>
            <w:rPr>
              <w:b/>
            </w:rPr>
            <w:t>Order Management</w:t>
          </w:r>
          <w:r>
            <w:t>: Enables cancellation, change of installation date, and other adjustments</w:t>
          </w:r>
        </w:p>
        <w:p w14:paraId="569AF827" w14:textId="77777777" w:rsidR="00EC0AF4" w:rsidRDefault="00252FA1">
          <w:pPr>
            <w:numPr>
              <w:ilvl w:val="0"/>
              <w:numId w:val="27"/>
            </w:numPr>
          </w:pPr>
          <w:r>
            <w:rPr>
              <w:b/>
            </w:rPr>
            <w:t>Problem Handling</w:t>
          </w:r>
        </w:p>
        <w:p w14:paraId="122ED7B9" w14:textId="77777777" w:rsidR="00EC0AF4" w:rsidRDefault="00252FA1">
          <w:pPr>
            <w:numPr>
              <w:ilvl w:val="1"/>
              <w:numId w:val="31"/>
            </w:numPr>
          </w:pPr>
          <w:r>
            <w:t>Trouble ticket creation and resolution</w:t>
          </w:r>
        </w:p>
        <w:p w14:paraId="2A1688BC" w14:textId="77777777" w:rsidR="00EC0AF4" w:rsidRDefault="00252FA1">
          <w:pPr>
            <w:numPr>
              <w:ilvl w:val="1"/>
              <w:numId w:val="31"/>
            </w:numPr>
          </w:pPr>
          <w:r>
            <w:t>Optional appointment scheduling and ticket cancellation workflows</w:t>
          </w:r>
        </w:p>
        <w:p w14:paraId="3D885470" w14:textId="77777777" w:rsidR="00EC0AF4" w:rsidRDefault="00252FA1">
          <w:r>
            <w:t>This comprehensive and standardized journey ensures a consistent, automated, and customer-centric experience across the entire service lifecycle.</w:t>
          </w:r>
        </w:p>
        <w:p w14:paraId="0D5DB4CF" w14:textId="5EEE1FF8" w:rsidR="00643957" w:rsidRDefault="00643957">
          <w:pPr>
            <w:spacing w:after="0"/>
          </w:pPr>
          <w:r>
            <w:br w:type="page"/>
          </w:r>
        </w:p>
        <w:p w14:paraId="321C12BF" w14:textId="77777777" w:rsidR="00EC0AF4" w:rsidRPr="004C493A" w:rsidRDefault="00252FA1" w:rsidP="004C493A">
          <w:pPr>
            <w:pStyle w:val="Heading1"/>
          </w:pPr>
          <w:bookmarkStart w:id="50" w:name="_Toc232008695"/>
          <w:bookmarkStart w:id="51" w:name="scroll-bookmark-17"/>
          <w:r w:rsidRPr="004C493A">
            <w:lastRenderedPageBreak/>
            <w:t>Information View</w:t>
          </w:r>
          <w:bookmarkEnd w:id="50"/>
          <w:r w:rsidRPr="004C493A">
            <w:t xml:space="preserve"> </w:t>
          </w:r>
          <w:bookmarkEnd w:id="51"/>
        </w:p>
        <w:p w14:paraId="7A07FCDB" w14:textId="77777777" w:rsidR="00EC0AF4" w:rsidRDefault="00252FA1">
          <w:pPr>
            <w:pStyle w:val="Heading2"/>
          </w:pPr>
          <w:bookmarkStart w:id="52" w:name="_Toc232008696"/>
          <w:bookmarkStart w:id="53" w:name="scroll-bookmark-18"/>
          <w:r>
            <w:t>Products Understanding</w:t>
          </w:r>
          <w:bookmarkEnd w:id="52"/>
          <w:r>
            <w:t> </w:t>
          </w:r>
          <w:bookmarkEnd w:id="53"/>
        </w:p>
        <w:p w14:paraId="1F7C44BD" w14:textId="77777777" w:rsidR="00EC0AF4" w:rsidRDefault="00252FA1">
          <w:r>
            <w:t>Standardizing the FTTH value chain within wholesale broadband requires looking at the network diagram and then identifying the equipment, components, products and services affected. A typical wholesale broadband network for FTTH, along with equipment and responsibilities can be seen in the diagram below. Also illustrated are the key Wholesale Broadband product elements.</w:t>
          </w:r>
        </w:p>
        <w:p w14:paraId="7D65BEC7" w14:textId="77777777" w:rsidR="00EC0AF4" w:rsidRDefault="00EC0AF4"/>
        <w:p w14:paraId="4354DA5E" w14:textId="77777777" w:rsidR="00EC0AF4" w:rsidRDefault="00252FA1">
          <w:r>
            <w:rPr>
              <w:noProof/>
            </w:rPr>
            <w:drawing>
              <wp:inline distT="0" distB="0" distL="0" distR="0" wp14:anchorId="2157915C" wp14:editId="37704D7D">
                <wp:extent cx="5395595" cy="1878038"/>
                <wp:effectExtent l="0" t="0" r="0" b="0"/>
                <wp:docPr id="100005" name="Picture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6"/>
                        <a:stretch>
                          <a:fillRect/>
                        </a:stretch>
                      </pic:blipFill>
                      <pic:spPr>
                        <a:xfrm>
                          <a:off x="0" y="0"/>
                          <a:ext cx="5395595" cy="1878038"/>
                        </a:xfrm>
                        <a:prstGeom prst="rect">
                          <a:avLst/>
                        </a:prstGeom>
                      </pic:spPr>
                    </pic:pic>
                  </a:graphicData>
                </a:graphic>
              </wp:inline>
            </w:drawing>
          </w:r>
        </w:p>
        <w:p w14:paraId="1DE9A2DC" w14:textId="77777777" w:rsidR="00EC0AF4" w:rsidRDefault="00252FA1">
          <w:r>
            <w:rPr>
              <w:color w:val="003366"/>
            </w:rPr>
            <w:t>Figure 1: High Level Design for Level 2 Bitstream Products</w:t>
          </w:r>
        </w:p>
        <w:p w14:paraId="27198327" w14:textId="77777777" w:rsidR="00EC0AF4" w:rsidRDefault="00252FA1">
          <w:pPr>
            <w:pStyle w:val="Heading2"/>
          </w:pPr>
          <w:bookmarkStart w:id="54" w:name="scroll-bookmark-19"/>
          <w:r>
            <w:t> </w:t>
          </w:r>
          <w:bookmarkStart w:id="55" w:name="_Toc232008697"/>
          <w:r>
            <w:t>Wholesale Broadband Product Element Model</w:t>
          </w:r>
          <w:bookmarkEnd w:id="54"/>
          <w:bookmarkEnd w:id="55"/>
        </w:p>
        <w:p w14:paraId="79342F3D" w14:textId="77777777" w:rsidR="00EC0AF4" w:rsidRDefault="00252FA1">
          <w:pPr>
            <w:pStyle w:val="Heading3"/>
          </w:pPr>
          <w:bookmarkStart w:id="56" w:name="scroll-bookmark-20"/>
          <w:bookmarkStart w:id="57" w:name="_Toc232008698"/>
          <w:r>
            <w:t>Network Elements of a Broadband Network</w:t>
          </w:r>
          <w:bookmarkEnd w:id="56"/>
          <w:bookmarkEnd w:id="57"/>
        </w:p>
        <w:p w14:paraId="62052082" w14:textId="77777777" w:rsidR="00EC0AF4" w:rsidRDefault="00252FA1">
          <w:r>
            <w:t>To connect the Customer Premises to the Buyer's Network, the following elements are traversed from left to right:</w:t>
          </w:r>
        </w:p>
        <w:p w14:paraId="79BD040C" w14:textId="18D76D0F" w:rsidR="00EC0AF4" w:rsidRDefault="00252FA1">
          <w:pPr>
            <w:numPr>
              <w:ilvl w:val="0"/>
              <w:numId w:val="32"/>
            </w:numPr>
          </w:pPr>
          <w:r>
            <w:t>Wholesale Broadband Access:</w:t>
          </w:r>
          <w:r>
            <w:br/>
            <w:t>Provides the physical connection using a specific access technology, such as</w:t>
          </w:r>
          <w:r w:rsidR="004C493A">
            <w:t xml:space="preserve"> </w:t>
          </w:r>
          <w:r>
            <w:t>FTTC, FTTB,</w:t>
          </w:r>
          <w:r w:rsidR="004C493A">
            <w:t xml:space="preserve"> </w:t>
          </w:r>
          <w:r>
            <w:t>FTTP, ADSL, or VDSL, from the customer premises to the access node. </w:t>
          </w:r>
        </w:p>
        <w:p w14:paraId="635144FB" w14:textId="77777777" w:rsidR="00EC0AF4" w:rsidRDefault="00252FA1">
          <w:pPr>
            <w:numPr>
              <w:ilvl w:val="0"/>
              <w:numId w:val="32"/>
            </w:numPr>
          </w:pPr>
          <w:r>
            <w:t>Wholesale Broadband Bitstream Profile:</w:t>
          </w:r>
          <w:r>
            <w:br/>
          </w:r>
          <w:r>
            <w:t>Defines the logical and service attributes of the access line, specifying how it connects to the Metro Network. This includes bandwidth, (UNI) VLAN tagging, and authentication methods, ensuring efficient network integration.</w:t>
          </w:r>
        </w:p>
        <w:p w14:paraId="3FD03E81" w14:textId="77777777" w:rsidR="00EC0AF4" w:rsidRDefault="00252FA1">
          <w:pPr>
            <w:numPr>
              <w:ilvl w:val="0"/>
              <w:numId w:val="32"/>
            </w:numPr>
          </w:pPr>
          <w:r>
            <w:t>Wholesale Broadband Bitstream Transport:</w:t>
          </w:r>
          <w:r>
            <w:br/>
            <w:t>Wholesale Broadband Bitstream Transport establishes the data path between the Wholesale Broadband Bitstream Profile and the Wholesale Broadband External Network-to-Network Interface (ENNI). </w:t>
          </w:r>
        </w:p>
        <w:p w14:paraId="32FAB53A" w14:textId="77777777" w:rsidR="00EC0AF4" w:rsidRDefault="00252FA1">
          <w:pPr>
            <w:numPr>
              <w:ilvl w:val="0"/>
              <w:numId w:val="33"/>
            </w:numPr>
          </w:pPr>
          <w:r>
            <w:lastRenderedPageBreak/>
            <w:t>Wholesale Broadband ENNI:</w:t>
          </w:r>
          <w:r>
            <w:br/>
          </w:r>
          <w:r>
            <w:t>Acts as the interconnection point between the networks of the Seller and the Buyer, facilitating seamless communication and data exchange across the two networks.</w:t>
          </w:r>
          <w:r>
            <w:br/>
            <w:t>It is important to note that the ENNI product is ordered separately and must be provisioned prior to placing broadband orders. While some Sellers have the provisioning already in place for their clients, others require the ENNI to be ordered explicitly.</w:t>
          </w:r>
          <w:r>
            <w:br/>
            <w:t>The two normal types of ENNIs are:</w:t>
          </w:r>
        </w:p>
        <w:p w14:paraId="57074E28" w14:textId="77777777" w:rsidR="00EC0AF4" w:rsidRDefault="00252FA1">
          <w:pPr>
            <w:numPr>
              <w:ilvl w:val="1"/>
              <w:numId w:val="34"/>
            </w:numPr>
          </w:pPr>
          <w:r>
            <w:t>Shared Transport: Typically used in B2C scenarios, allowing multiple profiles to share the same transport path on an access node.</w:t>
          </w:r>
        </w:p>
        <w:p w14:paraId="4E4E3770" w14:textId="77777777" w:rsidR="00EC0AF4" w:rsidRDefault="00252FA1">
          <w:pPr>
            <w:numPr>
              <w:ilvl w:val="1"/>
              <w:numId w:val="34"/>
            </w:numPr>
          </w:pPr>
          <w:r>
            <w:t>Dedicated Transport: Typically used in B2B scenarios, providing a dedicated transport path for a single Wholesale Broadband Profile.</w:t>
          </w:r>
        </w:p>
        <w:p w14:paraId="29B19489" w14:textId="77777777" w:rsidR="00EC0AF4" w:rsidRDefault="00252FA1">
          <w:r>
            <w:t>This structured architecture ensures efficient and scalable connectivity between the customer premises and the Buyer network, enabling diverse use cases for both residential and business customers.</w:t>
          </w:r>
        </w:p>
        <w:p w14:paraId="1C9C253D" w14:textId="77777777" w:rsidR="00EC0AF4" w:rsidRDefault="00252FA1">
          <w:pPr>
            <w:pStyle w:val="Heading3"/>
          </w:pPr>
          <w:bookmarkStart w:id="58" w:name="scroll-bookmark-21"/>
          <w:bookmarkStart w:id="59" w:name="_Toc232008699"/>
          <w:r>
            <w:t>Core Wholesale Broadband Products</w:t>
          </w:r>
          <w:bookmarkEnd w:id="58"/>
          <w:bookmarkEnd w:id="59"/>
        </w:p>
        <w:p w14:paraId="08362EE9" w14:textId="77777777" w:rsidR="00EC0AF4" w:rsidRDefault="00252FA1">
          <w:r>
            <w:t>A deep understanding of the Wholesale Broadband (WB) product from both technical and commercial perspectives is essential to arrive at a working model. Key product specifications, attributes, and characteristics were identified and analyzed for each stage of the operational journey. Grouping all fields relevant for wholesale broadband in a single product could result in a proliferation of Product Offerings from a single Seller. After an iterative process the project landed on the following product specifica</w:t>
          </w:r>
          <w:r>
            <w:t>tions, linked by relationships.</w:t>
          </w:r>
        </w:p>
        <w:p w14:paraId="21B246A3" w14:textId="77777777" w:rsidR="00EC0AF4" w:rsidRDefault="00252FA1">
          <w:r>
            <w:t>On top of the ProductSpecifications that are derived from the above network elements, additional ProductSpecifications are required for handling Installation and Service Level.</w:t>
          </w:r>
        </w:p>
        <w:p w14:paraId="4F4C9236" w14:textId="77777777" w:rsidR="00EC0AF4" w:rsidRDefault="00252FA1">
          <w:pPr>
            <w:numPr>
              <w:ilvl w:val="0"/>
              <w:numId w:val="35"/>
            </w:numPr>
          </w:pPr>
          <w:r>
            <w:t>Wholesale Broadband ENNI:</w:t>
          </w:r>
          <w:r>
            <w:br/>
            <w:t>Serves as the interconnection point between the networks of the Seller and the Buyer, ensuring seamless communication and data exchange between the two parties.</w:t>
          </w:r>
        </w:p>
        <w:p w14:paraId="479207E5" w14:textId="77777777" w:rsidR="00EC0AF4" w:rsidRDefault="00252FA1">
          <w:pPr>
            <w:numPr>
              <w:ilvl w:val="0"/>
              <w:numId w:val="36"/>
            </w:numPr>
          </w:pPr>
          <w:r>
            <w:t>Wholesale Broadband Access:</w:t>
          </w:r>
          <w:r>
            <w:br/>
          </w:r>
          <w:r>
            <w:t>Represents an access line of a specific access technology, such as FTTX, or  DSL, providing the physical connection to the end customer premise.</w:t>
          </w:r>
        </w:p>
        <w:p w14:paraId="4845B3B5" w14:textId="77777777" w:rsidR="00EC0AF4" w:rsidRDefault="00252FA1">
          <w:pPr>
            <w:numPr>
              <w:ilvl w:val="0"/>
              <w:numId w:val="36"/>
            </w:numPr>
          </w:pPr>
          <w:r>
            <w:t>Wholesale Broadband Bitstream Profile:</w:t>
          </w:r>
          <w:r>
            <w:br/>
            <w:t>Defines how the access line connects to the metro network, specifying the service parameters and connection attributes necessary for efficient network integration.</w:t>
          </w:r>
        </w:p>
        <w:p w14:paraId="350C0697" w14:textId="77777777" w:rsidR="00EC0AF4" w:rsidRDefault="00252FA1">
          <w:pPr>
            <w:numPr>
              <w:ilvl w:val="0"/>
              <w:numId w:val="36"/>
            </w:numPr>
          </w:pPr>
          <w:r>
            <w:t>Wholesale Broadband Bitstream Transport:</w:t>
          </w:r>
          <w:r>
            <w:br/>
          </w:r>
          <w:r>
            <w:t>Establishes the path between the Wholesale Broadband Profile and the Wholesale Broadband ENNI (External Network-Network Interface). This transport can have different configurations:</w:t>
          </w:r>
        </w:p>
        <w:p w14:paraId="29658E8C" w14:textId="77777777" w:rsidR="00EC0AF4" w:rsidRDefault="00252FA1">
          <w:pPr>
            <w:numPr>
              <w:ilvl w:val="1"/>
              <w:numId w:val="37"/>
            </w:numPr>
          </w:pPr>
          <w:r>
            <w:lastRenderedPageBreak/>
            <w:t>Shared Transport: Typically used for most Wholesale Broadband Profiles on a particular Access Node, ideal for B2C services.</w:t>
          </w:r>
        </w:p>
        <w:p w14:paraId="381A5379" w14:textId="77777777" w:rsidR="00EC0AF4" w:rsidRDefault="00252FA1">
          <w:pPr>
            <w:numPr>
              <w:ilvl w:val="1"/>
              <w:numId w:val="37"/>
            </w:numPr>
          </w:pPr>
          <w:r>
            <w:t>Dedicated Transport: Configured for a specific Wholesale Broadband Profile, usually tailored for B2B services.</w:t>
          </w:r>
        </w:p>
        <w:p w14:paraId="65010ECA" w14:textId="77777777" w:rsidR="00EC0AF4" w:rsidRDefault="00252FA1">
          <w:pPr>
            <w:numPr>
              <w:ilvl w:val="0"/>
              <w:numId w:val="38"/>
            </w:numPr>
          </w:pPr>
          <w:r>
            <w:t>Wholesale Broadband Access Installation:</w:t>
          </w:r>
          <w:r>
            <w:br/>
          </w:r>
          <w:r>
            <w:t>Covers the physical and technical processes required to install the WB Access Line, including on-site engineering work and activation.</w:t>
          </w:r>
        </w:p>
        <w:p w14:paraId="74A1404F" w14:textId="77777777" w:rsidR="00EC0AF4" w:rsidRDefault="00252FA1">
          <w:pPr>
            <w:numPr>
              <w:ilvl w:val="0"/>
              <w:numId w:val="38"/>
            </w:numPr>
          </w:pPr>
          <w:r>
            <w:t>Wholesale Broadband Additional Work:</w:t>
          </w:r>
          <w:r>
            <w:br/>
            <w:t>Refers to any extra engineering or network configuration tasks that may be needed beyond standard installation processes, ensuring a complete and functional service.</w:t>
          </w:r>
        </w:p>
        <w:p w14:paraId="692D0A3D" w14:textId="77777777" w:rsidR="00EC0AF4" w:rsidRDefault="00252FA1">
          <w:pPr>
            <w:numPr>
              <w:ilvl w:val="0"/>
              <w:numId w:val="38"/>
            </w:numPr>
          </w:pPr>
          <w:r>
            <w:t>Wholesale Broadband Care:</w:t>
          </w:r>
          <w:r>
            <w:br/>
          </w:r>
          <w:r>
            <w:t>Provides ongoing support and assurance services for Wholesale Broadband products, addressing issues such as fault management, maintenance, SLAs and customer care.</w:t>
          </w:r>
        </w:p>
        <w:p w14:paraId="7FEEA398" w14:textId="77777777" w:rsidR="00EC0AF4" w:rsidRDefault="00252FA1">
          <w:r>
            <w:t>These WB product components establish a robust, adaptable product model aligning with technical requirements and business goals, facilitating seamless service delivery and operational efficiency.</w:t>
          </w:r>
        </w:p>
        <w:p w14:paraId="0106EB78" w14:textId="77777777" w:rsidR="00EC0AF4" w:rsidRDefault="00252FA1">
          <w:r>
            <w:rPr>
              <w:b/>
            </w:rPr>
            <w:t>Important Note:</w:t>
          </w:r>
          <w:r>
            <w:t xml:space="preserve"> To fulfill an order, it is essential to have at least the Wholesale Broadband Access product in place to define the type of access technology required (e.g., ADSL or Fiber), and the Wholesale Broadband Bitstream Profile product to specify the bandwidth and service parameters needed. These two products form the minimum foundation for any Wholesale Broadband order, ensuring clarity and alignment throughout the fulfillment process.</w:t>
          </w:r>
        </w:p>
        <w:p w14:paraId="018407C8" w14:textId="77777777" w:rsidR="00EC0AF4" w:rsidRDefault="00252FA1">
          <w:r>
            <w:t>These WB product elements establish a robust, adaptable product model aligning with technical requirements and business goals, facilitating seamless service delivery and operational efficiency.</w:t>
          </w:r>
        </w:p>
        <w:p w14:paraId="412B2513" w14:textId="77777777" w:rsidR="00EC0AF4" w:rsidRDefault="00EC0AF4"/>
        <w:p w14:paraId="2F3A2FB1" w14:textId="77777777" w:rsidR="00EC0AF4" w:rsidRDefault="00252FA1">
          <w:r>
            <w:rPr>
              <w:noProof/>
            </w:rPr>
            <w:lastRenderedPageBreak/>
            <w:drawing>
              <wp:inline distT="0" distB="0" distL="0" distR="0" wp14:anchorId="6A5990CB" wp14:editId="0914BA87">
                <wp:extent cx="5395595" cy="2992739"/>
                <wp:effectExtent l="0" t="0" r="0" b="0"/>
                <wp:docPr id="100007" name="Picture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7"/>
                        <a:stretch>
                          <a:fillRect/>
                        </a:stretch>
                      </pic:blipFill>
                      <pic:spPr>
                        <a:xfrm>
                          <a:off x="0" y="0"/>
                          <a:ext cx="5395595" cy="2992739"/>
                        </a:xfrm>
                        <a:prstGeom prst="rect">
                          <a:avLst/>
                        </a:prstGeom>
                      </pic:spPr>
                    </pic:pic>
                  </a:graphicData>
                </a:graphic>
              </wp:inline>
            </w:drawing>
          </w:r>
        </w:p>
        <w:p w14:paraId="52948F2A" w14:textId="63EED6EB" w:rsidR="00EC0AF4" w:rsidRDefault="00252FA1">
          <w:r>
            <w:rPr>
              <w:color w:val="003366"/>
            </w:rPr>
            <w:t xml:space="preserve">Figure 2: WholeSale </w:t>
          </w:r>
          <w:r w:rsidR="00A93A2B">
            <w:rPr>
              <w:color w:val="003366"/>
            </w:rPr>
            <w:t>Broadband</w:t>
          </w:r>
          <w:r>
            <w:rPr>
              <w:color w:val="003366"/>
            </w:rPr>
            <w:t xml:space="preserve"> Core Products </w:t>
          </w:r>
        </w:p>
        <w:p w14:paraId="7DB768E1" w14:textId="77777777" w:rsidR="00EC0AF4" w:rsidRDefault="00252FA1">
          <w:pPr>
            <w:pStyle w:val="Heading2"/>
          </w:pPr>
          <w:bookmarkStart w:id="60" w:name="scroll-bookmark-22"/>
          <w:bookmarkStart w:id="61" w:name="_Toc232008700"/>
          <w:r>
            <w:t>Detailed Product Specifications</w:t>
          </w:r>
          <w:bookmarkEnd w:id="60"/>
          <w:bookmarkEnd w:id="61"/>
        </w:p>
        <w:p w14:paraId="1FA8EBE3" w14:textId="77777777" w:rsidR="00EC0AF4" w:rsidRDefault="00252FA1">
          <w:r>
            <w:t>Note: The fields of the Product Specifications are currently a work in progress and may undergo changes until the final publication of the Wholesale Broadband Specialized Open APIs.</w:t>
          </w:r>
        </w:p>
        <w:p w14:paraId="2E6E32BE" w14:textId="77777777" w:rsidR="00EC0AF4" w:rsidRDefault="00252FA1">
          <w:pPr>
            <w:pStyle w:val="Heading3"/>
          </w:pPr>
          <w:bookmarkStart w:id="62" w:name="scroll-bookmark-23"/>
          <w:r>
            <w:t> </w:t>
          </w:r>
          <w:bookmarkStart w:id="63" w:name="_Toc232008701"/>
          <w:r>
            <w:t>Wholesale Broadband Access</w:t>
          </w:r>
          <w:bookmarkEnd w:id="62"/>
          <w:bookmarkEnd w:id="63"/>
        </w:p>
        <w:p w14:paraId="3636D9B4" w14:textId="03D6B66D" w:rsidR="00EC0AF4" w:rsidRDefault="00252FA1">
          <w:r>
            <w:t>The Wholesale Broadband Access Line is an InfrastructureProductSpec. It is</w:t>
          </w:r>
          <w:r w:rsidR="00C17CC8">
            <w:t xml:space="preserve"> </w:t>
          </w:r>
          <w:r>
            <w:t>reali</w:t>
          </w:r>
          <w:r w:rsidR="00C17CC8">
            <w:t>z</w:t>
          </w:r>
          <w:r>
            <w:t>ed</w:t>
          </w:r>
          <w:r w:rsidR="00C17CC8">
            <w:t xml:space="preserve"> </w:t>
          </w:r>
          <w:r>
            <w:t>as the</w:t>
          </w:r>
          <w:r w:rsidR="00C17CC8">
            <w:t xml:space="preserve"> </w:t>
          </w:r>
          <w:r>
            <w:t>ResourceCollection that defines the path between a physical port in the customer premise and a physical port on the Access Node. The actual details are defined by technology and line termination.</w:t>
          </w:r>
        </w:p>
        <w:p w14:paraId="714A9C8A" w14:textId="77777777" w:rsidR="00EC0AF4" w:rsidRDefault="00252FA1" w:rsidP="00643957">
          <w:pPr>
            <w:pStyle w:val="Subsub-subheading"/>
          </w:pPr>
          <w:bookmarkStart w:id="64" w:name="scroll-bookmark-24"/>
          <w:bookmarkStart w:id="65" w:name="_Toc232008702"/>
          <w:r>
            <w:t>Properties</w:t>
          </w:r>
          <w:bookmarkEnd w:id="64"/>
          <w:bookmarkEnd w:id="65"/>
        </w:p>
        <w:p w14:paraId="56644547" w14:textId="77777777" w:rsidR="00EC0AF4" w:rsidRDefault="00252FA1">
          <w:r>
            <w:rPr>
              <w:noProof/>
            </w:rPr>
            <w:drawing>
              <wp:inline distT="0" distB="0" distL="0" distR="0" wp14:anchorId="7B448D67" wp14:editId="0FF1A9BF">
                <wp:extent cx="2495550" cy="409575"/>
                <wp:effectExtent l="0" t="0" r="0" b="0"/>
                <wp:docPr id="100009" name="Picture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8"/>
                        <a:stretch>
                          <a:fillRect/>
                        </a:stretch>
                      </pic:blipFill>
                      <pic:spPr>
                        <a:xfrm>
                          <a:off x="0" y="0"/>
                          <a:ext cx="2495550" cy="409575"/>
                        </a:xfrm>
                        <a:prstGeom prst="rect">
                          <a:avLst/>
                        </a:prstGeom>
                      </pic:spPr>
                    </pic:pic>
                  </a:graphicData>
                </a:graphic>
              </wp:inline>
            </w:drawing>
          </w:r>
        </w:p>
        <w:p w14:paraId="4A367CDD" w14:textId="77777777" w:rsidR="00EC0AF4" w:rsidRDefault="00252FA1" w:rsidP="00643957">
          <w:pPr>
            <w:pStyle w:val="Subsub-subheading"/>
          </w:pPr>
          <w:bookmarkStart w:id="66" w:name="scroll-bookmark-25"/>
          <w:r>
            <w:t> </w:t>
          </w:r>
          <w:bookmarkStart w:id="67" w:name="_Toc232008703"/>
          <w:r>
            <w:t>Key Fields of the Wholesale Broadband Access</w:t>
          </w:r>
          <w:bookmarkEnd w:id="66"/>
          <w:bookmarkEnd w:id="67"/>
        </w:p>
        <w:p w14:paraId="4E66E2A0" w14:textId="77777777" w:rsidR="00EC0AF4" w:rsidRDefault="00252FA1">
          <w:pPr>
            <w:numPr>
              <w:ilvl w:val="0"/>
              <w:numId w:val="39"/>
            </w:numPr>
          </w:pPr>
          <w:r>
            <w:t>Access Technology Configuration: This object represents the configuration of the access technology, specifying the technical and service attributes. The key fields or object included are : </w:t>
          </w:r>
        </w:p>
        <w:p w14:paraId="5C10FCA6" w14:textId="77777777" w:rsidR="00EC0AF4" w:rsidRDefault="00252FA1">
          <w:pPr>
            <w:numPr>
              <w:ilvl w:val="1"/>
              <w:numId w:val="40"/>
            </w:numPr>
          </w:pPr>
          <w:r>
            <w:t>Technology: Defines the supported access technology as an enumeration of values such as  ADSL, VDSL, FTTC, FTTB, FTTP.</w:t>
          </w:r>
        </w:p>
        <w:p w14:paraId="12B9550F" w14:textId="77777777" w:rsidR="00EC0AF4" w:rsidRDefault="00252FA1">
          <w:pPr>
            <w:numPr>
              <w:ilvl w:val="1"/>
              <w:numId w:val="40"/>
            </w:numPr>
          </w:pPr>
          <w:r>
            <w:t>Protocol: Specifies the supported protocols as an enumeration of values, including 10G-PON (G.987), GPON (G.984), Higher Speed PON (G.9804), XGS-PON (G.9807), ADSL (G.992), VDSL (G.993).</w:t>
          </w:r>
        </w:p>
        <w:p w14:paraId="6B00D160" w14:textId="77777777" w:rsidR="00EC0AF4" w:rsidRDefault="00252FA1">
          <w:pPr>
            <w:numPr>
              <w:ilvl w:val="1"/>
              <w:numId w:val="40"/>
            </w:numPr>
          </w:pPr>
          <w:r>
            <w:lastRenderedPageBreak/>
            <w:t>Network Termination: This object provides details about the network termination handover point at the customer premises and includes these key fields :</w:t>
          </w:r>
        </w:p>
        <w:p w14:paraId="196D412B" w14:textId="77777777" w:rsidR="00EC0AF4" w:rsidRDefault="00252FA1">
          <w:pPr>
            <w:numPr>
              <w:ilvl w:val="2"/>
              <w:numId w:val="41"/>
            </w:numPr>
          </w:pPr>
          <w:r>
            <w:t>id: The unique identifier of the network termination handover point.</w:t>
          </w:r>
        </w:p>
        <w:p w14:paraId="0F69DAAD" w14:textId="77777777" w:rsidR="00EC0AF4" w:rsidRDefault="00252FA1">
          <w:pPr>
            <w:numPr>
              <w:ilvl w:val="2"/>
              <w:numId w:val="41"/>
            </w:numPr>
          </w:pPr>
          <w:r>
            <w:t>portId:Identifies the specific port utilized for the service.</w:t>
          </w:r>
        </w:p>
        <w:p w14:paraId="6AF6E055" w14:textId="77777777" w:rsidR="00EC0AF4" w:rsidRDefault="00252FA1">
          <w:pPr>
            <w:numPr>
              <w:ilvl w:val="2"/>
              <w:numId w:val="41"/>
            </w:numPr>
          </w:pPr>
          <w:r>
            <w:t>type: The type of socket or device at the handover point (e.g.,ONT,MDU,Socket).</w:t>
          </w:r>
        </w:p>
        <w:p w14:paraId="1C0913A5" w14:textId="77777777" w:rsidR="00EC0AF4" w:rsidRDefault="00252FA1">
          <w:pPr>
            <w:numPr>
              <w:ilvl w:val="2"/>
              <w:numId w:val="41"/>
            </w:numPr>
          </w:pPr>
          <w:r>
            <w:t>handoverConnectorType: The type of physical connector, such as RJ-11, RJ-45, LC, SC, FC, TAE, MMD, E2000.</w:t>
          </w:r>
        </w:p>
        <w:p w14:paraId="234350AC" w14:textId="77777777" w:rsidR="00EC0AF4" w:rsidRDefault="00252FA1">
          <w:pPr>
            <w:numPr>
              <w:ilvl w:val="2"/>
              <w:numId w:val="41"/>
            </w:numPr>
          </w:pPr>
          <w:r>
            <w:t>model: The model of the network termination device.</w:t>
          </w:r>
        </w:p>
        <w:p w14:paraId="687AA502" w14:textId="77777777" w:rsidR="00EC0AF4" w:rsidRDefault="00252FA1">
          <w:pPr>
            <w:numPr>
              <w:ilvl w:val="2"/>
              <w:numId w:val="41"/>
            </w:numPr>
          </w:pPr>
          <w:r>
            <w:t>serialNumber: The serial number of the network termination device, which serves as the customer-facing identifier (tag or label). It can either match the system-generated ID or be a unique identifier specific to the device.</w:t>
          </w:r>
        </w:p>
        <w:p w14:paraId="4419255A" w14:textId="77777777" w:rsidR="00EC0AF4" w:rsidRDefault="00252FA1">
          <w:pPr>
            <w:numPr>
              <w:ilvl w:val="0"/>
              <w:numId w:val="39"/>
            </w:numPr>
          </w:pPr>
          <w:r>
            <w:t>Remote AUCID: Represents the unique identifier of the Access Line, generated by the Access Provider.</w:t>
          </w:r>
        </w:p>
        <w:p w14:paraId="13BACF8E" w14:textId="77777777" w:rsidR="00EC0AF4" w:rsidRDefault="00252FA1">
          <w:pPr>
            <w:numPr>
              <w:ilvl w:val="0"/>
              <w:numId w:val="39"/>
            </w:numPr>
          </w:pPr>
          <w:r>
            <w:t>Reverse Powering Required: A boolean field that defines whether the DSLAM requires reverse powering.</w:t>
          </w:r>
        </w:p>
        <w:p w14:paraId="00B9369C" w14:textId="77777777" w:rsidR="00EC0AF4" w:rsidRDefault="00252FA1">
          <w:pPr>
            <w:numPr>
              <w:ilvl w:val="0"/>
              <w:numId w:val="39"/>
            </w:numPr>
          </w:pPr>
          <w:r>
            <w:t>Category: Specifies the category of the product.</w:t>
          </w:r>
        </w:p>
        <w:p w14:paraId="13C4F807" w14:textId="77777777" w:rsidR="00643957" w:rsidRDefault="00252FA1">
          <w:pPr>
            <w:numPr>
              <w:ilvl w:val="0"/>
              <w:numId w:val="39"/>
            </w:numPr>
          </w:pPr>
          <w:r>
            <w:t>Place: Defines the geographical or physical location associated with this transport product.</w:t>
          </w:r>
          <w:r w:rsidR="00643957">
            <w:t xml:space="preserve"> </w:t>
          </w:r>
        </w:p>
        <w:p w14:paraId="5C709EBD" w14:textId="24E58250" w:rsidR="00EC0AF4" w:rsidRDefault="00252FA1" w:rsidP="00643957">
          <w:pPr>
            <w:ind w:left="720"/>
          </w:pPr>
          <w:r>
            <w:t>These fields ensure that WB Access is configured and managed efficiently, aligning with technical requirements and service-level expectations to deliver seamless broadband access to end customers.</w:t>
          </w:r>
        </w:p>
        <w:p w14:paraId="6786AEF9" w14:textId="77777777" w:rsidR="00EC0AF4" w:rsidRDefault="00252FA1">
          <w:pPr>
            <w:pStyle w:val="Heading3"/>
          </w:pPr>
          <w:bookmarkStart w:id="68" w:name="scroll-bookmark-26"/>
          <w:bookmarkStart w:id="69" w:name="_Toc232008704"/>
          <w:r>
            <w:t>Wholesale Broadband Bitstream Profile</w:t>
          </w:r>
          <w:bookmarkEnd w:id="68"/>
          <w:bookmarkEnd w:id="69"/>
        </w:p>
        <w:p w14:paraId="78630E09" w14:textId="77777777" w:rsidR="00EC0AF4" w:rsidRDefault="00252FA1">
          <w:r>
            <w:t>The Wholesale Broadband Bitstream Profile is a key component within the wholesale broadband ecosystem, defining the technical and service attributes required to deliver broadband services over an access line. It establishes the configuration that bridges the physical access line and the service layer, ensuring that data transport adheres to agreed specifications and meets performance requirements.</w:t>
          </w:r>
        </w:p>
        <w:p w14:paraId="0B1E6E6D" w14:textId="77777777" w:rsidR="00EC0AF4" w:rsidRDefault="00252FA1">
          <w:r>
            <w:t>This profile plays a crucial role in configuring and managing broadband services across various customer segments. By specifying how the access line integrates with the metro network and defining key service attributes, it ensures seamless interoperability between Sellers and Buyers. The Wholesale Broadband Bitstream Profile facilitates efficient service delivery, aligns technical configurations with business requirements, and supports scalability to accommodate future growth and evolving demands.</w:t>
          </w:r>
        </w:p>
        <w:p w14:paraId="297F0884" w14:textId="77777777" w:rsidR="00EC0AF4" w:rsidRDefault="00252FA1" w:rsidP="00643957">
          <w:pPr>
            <w:pStyle w:val="Subsub-subheading"/>
          </w:pPr>
          <w:bookmarkStart w:id="70" w:name="scroll-bookmark-27"/>
          <w:r>
            <w:lastRenderedPageBreak/>
            <w:t> </w:t>
          </w:r>
          <w:bookmarkStart w:id="71" w:name="_Toc232008705"/>
          <w:r>
            <w:t>Properties</w:t>
          </w:r>
          <w:bookmarkEnd w:id="70"/>
          <w:bookmarkEnd w:id="71"/>
        </w:p>
        <w:p w14:paraId="09767D48" w14:textId="77777777" w:rsidR="00EC0AF4" w:rsidRDefault="00252FA1">
          <w:r>
            <w:rPr>
              <w:noProof/>
            </w:rPr>
            <w:drawing>
              <wp:inline distT="0" distB="0" distL="0" distR="0" wp14:anchorId="4509CBA5" wp14:editId="23D648D1">
                <wp:extent cx="3219450" cy="409575"/>
                <wp:effectExtent l="0" t="0" r="0" b="0"/>
                <wp:docPr id="100011" name="Picture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9"/>
                        <a:stretch>
                          <a:fillRect/>
                        </a:stretch>
                      </pic:blipFill>
                      <pic:spPr>
                        <a:xfrm>
                          <a:off x="0" y="0"/>
                          <a:ext cx="3219450" cy="409575"/>
                        </a:xfrm>
                        <a:prstGeom prst="rect">
                          <a:avLst/>
                        </a:prstGeom>
                      </pic:spPr>
                    </pic:pic>
                  </a:graphicData>
                </a:graphic>
              </wp:inline>
            </w:drawing>
          </w:r>
        </w:p>
        <w:p w14:paraId="1D278886" w14:textId="77777777" w:rsidR="00EC0AF4" w:rsidRDefault="00252FA1" w:rsidP="00643957">
          <w:pPr>
            <w:pStyle w:val="Subsub-subheading"/>
          </w:pPr>
          <w:bookmarkStart w:id="72" w:name="scroll-bookmark-28"/>
          <w:r>
            <w:t> </w:t>
          </w:r>
          <w:bookmarkStart w:id="73" w:name="_Toc232008706"/>
          <w:r>
            <w:t>Key Fields of the Wholesale Broadband Bitstream Profile</w:t>
          </w:r>
          <w:bookmarkEnd w:id="72"/>
          <w:bookmarkEnd w:id="73"/>
        </w:p>
        <w:p w14:paraId="5F7EFBCE" w14:textId="77777777" w:rsidR="00EC0AF4" w:rsidRDefault="00252FA1">
          <w:pPr>
            <w:numPr>
              <w:ilvl w:val="0"/>
              <w:numId w:val="42"/>
            </w:numPr>
          </w:pPr>
          <w:r>
            <w:t>uniVlanTag: Represents the VLAN tagging configuration at the User Network Interface (UNI), defining how traffic is tagged for segmentation and management.</w:t>
          </w:r>
        </w:p>
        <w:p w14:paraId="258EF491" w14:textId="77777777" w:rsidR="00EC0AF4" w:rsidRDefault="00252FA1">
          <w:pPr>
            <w:numPr>
              <w:ilvl w:val="0"/>
              <w:numId w:val="42"/>
            </w:numPr>
          </w:pPr>
          <w:r>
            <w:t>bandwidth: Defines the bandwidth profile, including committed (CIR) and peak (PIR) rates, to manage data throughput and ensure quality of service.</w:t>
          </w:r>
        </w:p>
        <w:p w14:paraId="78491346" w14:textId="77777777" w:rsidR="00EC0AF4" w:rsidRDefault="00252FA1">
          <w:pPr>
            <w:numPr>
              <w:ilvl w:val="0"/>
              <w:numId w:val="42"/>
            </w:numPr>
          </w:pPr>
          <w:r>
            <w:t>authenticationMethod: Specifies the method used for authenticating the buyer (Service Provider) by the access provider, such as PPPoE</w:t>
          </w:r>
          <w:r>
            <w:t xml:space="preserve"> Intermediate Agent or DHCP Relay Agent.</w:t>
          </w:r>
        </w:p>
        <w:p w14:paraId="7DD3CCED" w14:textId="77777777" w:rsidR="00EC0AF4" w:rsidRDefault="00252FA1">
          <w:pPr>
            <w:pStyle w:val="Heading3"/>
          </w:pPr>
          <w:bookmarkStart w:id="74" w:name="scroll-bookmark-29"/>
          <w:bookmarkStart w:id="75" w:name="_Toc232008707"/>
          <w:r>
            <w:t>Wholesale Broadband Bitstream Transport</w:t>
          </w:r>
          <w:bookmarkEnd w:id="74"/>
          <w:bookmarkEnd w:id="75"/>
        </w:p>
        <w:p w14:paraId="0C5CD9F7" w14:textId="77777777" w:rsidR="00EC0AF4" w:rsidRDefault="00252FA1">
          <w:r>
            <w:t>The Wholesale Broadband Transport is a product required only when the Broadband ENNI is located on the metro network rather than directly on the Access Node. Different Sellers provide varying configurations: some offer ENNI exclusively on the Access Node, others on the metro network, and some provide both options. Broadband transport can be classified into two types:</w:t>
          </w:r>
        </w:p>
        <w:p w14:paraId="6122A2E8" w14:textId="77777777" w:rsidR="00EC0AF4" w:rsidRDefault="00252FA1">
          <w:pPr>
            <w:numPr>
              <w:ilvl w:val="0"/>
              <w:numId w:val="43"/>
            </w:numPr>
          </w:pPr>
          <w:r>
            <w:t>Dedicated Transport is predominantly used in B2B scenarios, dedicated transport ensures a specific path for each service. It is ordered alongside each Wholesale Broadband Access Product and Wholesale Broadband Bitstream Profile to meet the specific needs of the business customer.</w:t>
          </w:r>
        </w:p>
        <w:p w14:paraId="08D097BE" w14:textId="77777777" w:rsidR="00EC0AF4" w:rsidRDefault="00252FA1">
          <w:pPr>
            <w:numPr>
              <w:ilvl w:val="0"/>
              <w:numId w:val="43"/>
            </w:numPr>
          </w:pPr>
          <w:r>
            <w:t>Shared Transport is commonly used in B2C scenarios, shared transport allows for overbooking within the transport network. It is typically ordered in conjunction with the ENNI.</w:t>
          </w:r>
        </w:p>
        <w:p w14:paraId="455A185C" w14:textId="77777777" w:rsidR="00EC0AF4" w:rsidRDefault="00252FA1" w:rsidP="00643957">
          <w:pPr>
            <w:pStyle w:val="Subsub-subheading"/>
          </w:pPr>
          <w:bookmarkStart w:id="76" w:name="scroll-bookmark-30"/>
          <w:bookmarkStart w:id="77" w:name="_Toc232008708"/>
          <w:r>
            <w:t>Properties</w:t>
          </w:r>
          <w:bookmarkEnd w:id="76"/>
          <w:bookmarkEnd w:id="77"/>
        </w:p>
        <w:p w14:paraId="457101C6" w14:textId="77777777" w:rsidR="00EC0AF4" w:rsidRDefault="00252FA1">
          <w:r>
            <w:rPr>
              <w:noProof/>
            </w:rPr>
            <w:drawing>
              <wp:inline distT="0" distB="0" distL="0" distR="0" wp14:anchorId="6EB44587" wp14:editId="14DC3073">
                <wp:extent cx="2676525" cy="409575"/>
                <wp:effectExtent l="0" t="0" r="0" b="0"/>
                <wp:docPr id="100013" name="Picture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0"/>
                        <a:stretch>
                          <a:fillRect/>
                        </a:stretch>
                      </pic:blipFill>
                      <pic:spPr>
                        <a:xfrm>
                          <a:off x="0" y="0"/>
                          <a:ext cx="2676525" cy="409575"/>
                        </a:xfrm>
                        <a:prstGeom prst="rect">
                          <a:avLst/>
                        </a:prstGeom>
                      </pic:spPr>
                    </pic:pic>
                  </a:graphicData>
                </a:graphic>
              </wp:inline>
            </w:drawing>
          </w:r>
        </w:p>
        <w:p w14:paraId="7B363838" w14:textId="77777777" w:rsidR="00EC0AF4" w:rsidRDefault="00252FA1" w:rsidP="00643957">
          <w:pPr>
            <w:pStyle w:val="Subsub-subheading"/>
          </w:pPr>
          <w:bookmarkStart w:id="78" w:name="scroll-bookmark-31"/>
          <w:bookmarkStart w:id="79" w:name="_Toc232008709"/>
          <w:r>
            <w:t>Key Fields of Wholesale Broadband Bitstream Transport</w:t>
          </w:r>
          <w:bookmarkEnd w:id="78"/>
          <w:bookmarkEnd w:id="79"/>
        </w:p>
        <w:p w14:paraId="2A72A693" w14:textId="77777777" w:rsidR="00EC0AF4" w:rsidRDefault="00252FA1">
          <w:r>
            <w:t>Below are the key fields associated with the transport resource:</w:t>
          </w:r>
        </w:p>
        <w:p w14:paraId="0B6D267A" w14:textId="77777777" w:rsidR="00EC0AF4" w:rsidRDefault="00252FA1">
          <w:pPr>
            <w:numPr>
              <w:ilvl w:val="0"/>
              <w:numId w:val="44"/>
            </w:numPr>
          </w:pPr>
          <w:r>
            <w:t>Reach Type: Defines the geographic scope of the transport service (e.g., local, regional, or national).</w:t>
          </w:r>
        </w:p>
        <w:p w14:paraId="7569DE53" w14:textId="77777777" w:rsidR="00EC0AF4" w:rsidRDefault="00252FA1">
          <w:pPr>
            <w:numPr>
              <w:ilvl w:val="0"/>
              <w:numId w:val="44"/>
            </w:numPr>
          </w:pPr>
          <w:r>
            <w:t>Enni Vlan Tag: Represents the VLAN tagging configuration used for the transport.</w:t>
          </w:r>
        </w:p>
        <w:p w14:paraId="79830558" w14:textId="77777777" w:rsidR="00EC0AF4" w:rsidRDefault="00252FA1">
          <w:pPr>
            <w:numPr>
              <w:ilvl w:val="1"/>
              <w:numId w:val="45"/>
            </w:numPr>
          </w:pPr>
          <w:r>
            <w:t>vlanTagging: Specifies the VLAN tagging method applied, with supported values including "Single Tagging" and "Double Tagging".</w:t>
          </w:r>
        </w:p>
        <w:p w14:paraId="3270F017" w14:textId="77777777" w:rsidR="00EC0AF4" w:rsidRDefault="00252FA1">
          <w:pPr>
            <w:numPr>
              <w:ilvl w:val="1"/>
              <w:numId w:val="45"/>
            </w:numPr>
          </w:pPr>
          <w:r>
            <w:t>sTag</w:t>
          </w:r>
          <w:r>
            <w:t>: Represents the VLAN Service Tag, identifying the outer VLAN in the tagging hierarchy.</w:t>
          </w:r>
        </w:p>
        <w:p w14:paraId="31B76438" w14:textId="77777777" w:rsidR="00EC0AF4" w:rsidRDefault="00252FA1">
          <w:pPr>
            <w:numPr>
              <w:ilvl w:val="1"/>
              <w:numId w:val="45"/>
            </w:numPr>
          </w:pPr>
          <w:r>
            <w:t>cTag: Represents the VLAN Customer Tag, identifying the inner VLAN assigned to the customer in standard VLAN setups.</w:t>
          </w:r>
        </w:p>
        <w:p w14:paraId="638C8538" w14:textId="16A7B9B2" w:rsidR="00EC0AF4" w:rsidRDefault="00252FA1">
          <w:pPr>
            <w:numPr>
              <w:ilvl w:val="0"/>
              <w:numId w:val="44"/>
            </w:numPr>
          </w:pPr>
          <w:r>
            <w:lastRenderedPageBreak/>
            <w:t>Supporting Resource(Enni): An array of ENNI refs interfaces associated with the transport product. But this could be in the future any other Resource that Seller is giving</w:t>
          </w:r>
        </w:p>
        <w:p w14:paraId="20DF9D1F" w14:textId="77777777" w:rsidR="00EC0AF4" w:rsidRDefault="00252FA1">
          <w:pPr>
            <w:numPr>
              <w:ilvl w:val="0"/>
              <w:numId w:val="44"/>
            </w:numPr>
          </w:pPr>
          <w:r>
            <w:t>Category: Specifies the category of this transport product.</w:t>
          </w:r>
        </w:p>
        <w:p w14:paraId="3D9B77B1" w14:textId="77777777" w:rsidR="00EC0AF4" w:rsidRDefault="00252FA1">
          <w:r>
            <w:t>These fields collectively ensure that the Wholesale Broadband Bitstream Transport resource is configured to meet technical, geographical, and service-specific requirements, enabling efficient and scalable data transfer across networks.</w:t>
          </w:r>
        </w:p>
        <w:p w14:paraId="104B9B71" w14:textId="77777777" w:rsidR="00EC0AF4" w:rsidRDefault="00252FA1">
          <w:pPr>
            <w:pStyle w:val="Heading3"/>
          </w:pPr>
          <w:bookmarkStart w:id="80" w:name="scroll-bookmark-32"/>
          <w:bookmarkStart w:id="81" w:name="_Toc232008710"/>
          <w:r>
            <w:t>Wholesale Broadband ENNI</w:t>
          </w:r>
          <w:bookmarkEnd w:id="80"/>
          <w:bookmarkEnd w:id="81"/>
        </w:p>
        <w:p w14:paraId="1FB097B4" w14:textId="77777777" w:rsidR="00EC0AF4" w:rsidRDefault="00252FA1">
          <w:r>
            <w:t>The Wholesale Broadband ENNI (External Network-to-Network Interface) is a critical NetworkProductSpec that serves as the interconnection point between the networks of the Seller and the Buyer, ensuring seamless communication and data exchange between the two parties. This product facilitates interoperability and is a foundational component for delivering wholesale broadband services. The Wholesale Broadband ENNI Product is ideal for various scenarios, including:</w:t>
          </w:r>
        </w:p>
        <w:p w14:paraId="54B8A41D" w14:textId="77777777" w:rsidR="00EC0AF4" w:rsidRDefault="00252FA1">
          <w:pPr>
            <w:numPr>
              <w:ilvl w:val="0"/>
              <w:numId w:val="46"/>
            </w:numPr>
          </w:pPr>
          <w:r>
            <w:t>Enabling regional, national, or local interconnections through metro networks.</w:t>
          </w:r>
        </w:p>
        <w:p w14:paraId="4A7CD090" w14:textId="77777777" w:rsidR="00EC0AF4" w:rsidRDefault="00252FA1">
          <w:pPr>
            <w:numPr>
              <w:ilvl w:val="0"/>
              <w:numId w:val="46"/>
            </w:numPr>
          </w:pPr>
          <w:r>
            <w:t>Supporting B2C and B2B use cases, integrated with shared or dedicated transport services.</w:t>
          </w:r>
        </w:p>
        <w:p w14:paraId="315A10F6" w14:textId="77777777" w:rsidR="00EC0AF4" w:rsidRDefault="00252FA1">
          <w:pPr>
            <w:numPr>
              <w:ilvl w:val="0"/>
              <w:numId w:val="46"/>
            </w:numPr>
          </w:pPr>
          <w:r>
            <w:t>Facilitating ISP migrations and other wholesale processes requiring a well-defined and reliable interface.</w:t>
          </w:r>
        </w:p>
        <w:p w14:paraId="67496F60" w14:textId="77777777" w:rsidR="00EC0AF4" w:rsidRDefault="00252FA1">
          <w:r>
            <w:t>The Wholesale Broadband ENNI Product is essential for enabling efficient, scalable, and reliable interconnectivity, ensuring that Sellers can optimize operations while delivering high-quality services to their partners.</w:t>
          </w:r>
        </w:p>
        <w:p w14:paraId="0742B70E" w14:textId="77777777" w:rsidR="00EC0AF4" w:rsidRDefault="00252FA1">
          <w:r>
            <w:t>To achieve the high bandwidth requirements the Wholesale Broadband ENNI uses one or more physical links. These are modeled separately as Wholesale Broadband ENNI Link. The Wholesale Broadband ENNI usually combines the bandwidth of these links using ethernet bonding technique.</w:t>
          </w:r>
        </w:p>
        <w:p w14:paraId="25754D42" w14:textId="77777777" w:rsidR="00EC0AF4" w:rsidRDefault="00252FA1" w:rsidP="00643957">
          <w:pPr>
            <w:pStyle w:val="Subsub-subheading"/>
          </w:pPr>
          <w:bookmarkStart w:id="82" w:name="scroll-bookmark-33"/>
          <w:r>
            <w:t> </w:t>
          </w:r>
          <w:bookmarkStart w:id="83" w:name="_Toc232008711"/>
          <w:r>
            <w:t>Properties</w:t>
          </w:r>
          <w:bookmarkEnd w:id="82"/>
          <w:bookmarkEnd w:id="83"/>
        </w:p>
        <w:p w14:paraId="2021A728" w14:textId="77777777" w:rsidR="00EC0AF4" w:rsidRDefault="00252FA1">
          <w:r>
            <w:rPr>
              <w:noProof/>
            </w:rPr>
            <w:drawing>
              <wp:inline distT="0" distB="0" distL="0" distR="0" wp14:anchorId="5E3B6E89" wp14:editId="290C77E8">
                <wp:extent cx="2305050" cy="409575"/>
                <wp:effectExtent l="0" t="0" r="0" b="0"/>
                <wp:docPr id="100015" name="Picture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1"/>
                        <a:stretch>
                          <a:fillRect/>
                        </a:stretch>
                      </pic:blipFill>
                      <pic:spPr>
                        <a:xfrm>
                          <a:off x="0" y="0"/>
                          <a:ext cx="2305050" cy="409575"/>
                        </a:xfrm>
                        <a:prstGeom prst="rect">
                          <a:avLst/>
                        </a:prstGeom>
                      </pic:spPr>
                    </pic:pic>
                  </a:graphicData>
                </a:graphic>
              </wp:inline>
            </w:drawing>
          </w:r>
        </w:p>
        <w:p w14:paraId="67B7F0D2" w14:textId="77777777" w:rsidR="00EC0AF4" w:rsidRDefault="00252FA1" w:rsidP="00643957">
          <w:pPr>
            <w:pStyle w:val="Subsub-subheading"/>
          </w:pPr>
          <w:bookmarkStart w:id="84" w:name="scroll-bookmark-34"/>
          <w:r>
            <w:t> </w:t>
          </w:r>
          <w:bookmarkStart w:id="85" w:name="_Toc232008712"/>
          <w:r>
            <w:t>Key Fields of the Wholesale Broadband ENNI Product:</w:t>
          </w:r>
          <w:bookmarkEnd w:id="84"/>
          <w:bookmarkEnd w:id="85"/>
        </w:p>
        <w:p w14:paraId="5DB8D235" w14:textId="77777777" w:rsidR="00EC0AF4" w:rsidRDefault="00252FA1">
          <w:pPr>
            <w:numPr>
              <w:ilvl w:val="0"/>
              <w:numId w:val="47"/>
            </w:numPr>
          </w:pPr>
          <w:r>
            <w:t>Interconnection Point: Acts as the gateway between the Seller and Buyer networks, enabling compatibility and smooth communication.</w:t>
          </w:r>
        </w:p>
        <w:p w14:paraId="1665110D" w14:textId="77777777" w:rsidR="00EC0AF4" w:rsidRDefault="00252FA1">
          <w:pPr>
            <w:numPr>
              <w:ilvl w:val="0"/>
              <w:numId w:val="47"/>
            </w:numPr>
          </w:pPr>
          <w:r>
            <w:t>VLAN Tagging Scheme: Supports single-tagging (C-TAG) and double-tagging (S-TAG for outer and C-TAG for inner VLAN), offering flexibility for traffic management and segregation.</w:t>
          </w:r>
        </w:p>
        <w:p w14:paraId="3E4BD260" w14:textId="77777777" w:rsidR="00EC0AF4" w:rsidRDefault="00252FA1">
          <w:pPr>
            <w:numPr>
              <w:ilvl w:val="0"/>
              <w:numId w:val="47"/>
            </w:numPr>
          </w:pPr>
          <w:r>
            <w:t>Number of Links: Defines the number of physical or logical links available for interconnection.</w:t>
          </w:r>
        </w:p>
        <w:p w14:paraId="7DD27E9E" w14:textId="77777777" w:rsidR="00EC0AF4" w:rsidRDefault="00252FA1">
          <w:pPr>
            <w:numPr>
              <w:ilvl w:val="0"/>
              <w:numId w:val="47"/>
            </w:numPr>
          </w:pPr>
          <w:r>
            <w:lastRenderedPageBreak/>
            <w:t>LACP Support: Includes support for Link Aggregation Control Protocol (LACP) to enhance link reliability and increase throughput.</w:t>
          </w:r>
        </w:p>
        <w:p w14:paraId="0F507A1F" w14:textId="77777777" w:rsidR="00EC0AF4" w:rsidRDefault="00252FA1">
          <w:pPr>
            <w:numPr>
              <w:ilvl w:val="0"/>
              <w:numId w:val="47"/>
            </w:numPr>
          </w:pPr>
          <w:r>
            <w:t>Physical Layer Options: Provides flexibility in choosing the physical interface of the ENNI, tailored to service requirements.</w:t>
          </w:r>
        </w:p>
        <w:p w14:paraId="1D69C185" w14:textId="77777777" w:rsidR="00EC0AF4" w:rsidRDefault="00252FA1">
          <w:pPr>
            <w:numPr>
              <w:ilvl w:val="0"/>
              <w:numId w:val="47"/>
            </w:numPr>
          </w:pPr>
          <w:r>
            <w:t>Protection Scheme: Offers redundancy and failover options to ensure service continuity in case of link failures.</w:t>
          </w:r>
        </w:p>
        <w:p w14:paraId="7D31BF03" w14:textId="77777777" w:rsidR="00EC0AF4" w:rsidRDefault="00252FA1">
          <w:pPr>
            <w:numPr>
              <w:ilvl w:val="0"/>
              <w:numId w:val="47"/>
            </w:numPr>
          </w:pPr>
          <w:r>
            <w:t>Maximum Frame Size: Supports a maximum frame size of up to 1526 bytes, accommodating Ethernet frames with additional VLAN tags.</w:t>
          </w:r>
        </w:p>
        <w:p w14:paraId="7879E307" w14:textId="77777777" w:rsidR="00EC0AF4" w:rsidRDefault="00252FA1">
          <w:pPr>
            <w:numPr>
              <w:ilvl w:val="0"/>
              <w:numId w:val="47"/>
            </w:numPr>
          </w:pPr>
          <w:r>
            <w:t>Dark Fibre Support: Allows integration with dark fibre infrastructure where required, for dedicated and high-performance connectivity.</w:t>
          </w:r>
        </w:p>
        <w:p w14:paraId="77077701" w14:textId="77777777" w:rsidR="00EC0AF4" w:rsidRDefault="00252FA1">
          <w:pPr>
            <w:numPr>
              <w:ilvl w:val="0"/>
              <w:numId w:val="47"/>
            </w:numPr>
          </w:pPr>
          <w:r>
            <w:t>Product Type: Categorizes the ENNI based on its intended use or configuration to meet specific business needs.</w:t>
          </w:r>
        </w:p>
        <w:p w14:paraId="746D5E1E" w14:textId="1556C915" w:rsidR="00643957" w:rsidRDefault="00643957">
          <w:pPr>
            <w:spacing w:after="0"/>
          </w:pPr>
          <w:r>
            <w:br w:type="page"/>
          </w:r>
        </w:p>
        <w:p w14:paraId="22C08F60" w14:textId="77777777" w:rsidR="00EC0AF4" w:rsidRDefault="00252FA1" w:rsidP="004C493A">
          <w:pPr>
            <w:pStyle w:val="Heading1"/>
          </w:pPr>
          <w:bookmarkStart w:id="86" w:name="scroll-bookmark-35"/>
          <w:bookmarkStart w:id="87" w:name="_Toc232008713"/>
          <w:r>
            <w:lastRenderedPageBreak/>
            <w:t>Sequence diagrams</w:t>
          </w:r>
          <w:bookmarkEnd w:id="86"/>
          <w:bookmarkEnd w:id="87"/>
        </w:p>
        <w:p w14:paraId="50490DB2" w14:textId="77777777" w:rsidR="00EC0AF4" w:rsidRDefault="00252FA1">
          <w:pPr>
            <w:pStyle w:val="Heading2"/>
          </w:pPr>
          <w:bookmarkStart w:id="88" w:name="scroll-bookmark-36"/>
          <w:bookmarkStart w:id="89" w:name="_Toc232008714"/>
          <w:r>
            <w:t>Onboarding Stage</w:t>
          </w:r>
          <w:bookmarkEnd w:id="88"/>
          <w:bookmarkEnd w:id="89"/>
        </w:p>
        <w:p w14:paraId="1D9F4BDE" w14:textId="77777777" w:rsidR="00EC0AF4" w:rsidRDefault="00252FA1">
          <w:r>
            <w:t>The onboarding phase for B2B2X (Business-to-Business-to-Consumer/Enterprise) focuses on establishing a streamlined, scalable process to integrate partners (Wholeseller and Wholebuyer) into a digital ecosystem, enabling rapid deployment of multi-party services. This phase encompasses defining partnership types, roles, and agreements, leveraging TM Forum's Open APIs and frameworks like the Ecosystem Playbook to ensure interoperability and automation. Key activities include partner registration, product catalo</w:t>
          </w:r>
          <w:r>
            <w:t>g integration, co-creation of bundled offerings, and setting up secure, zero-touch orchestration for seamless service activation. The scope emphasizes reducing time-to-market, enhancing trust through governance and compliance, and simplifying complex billing and settlement processes, ultimately enabling CSPs and partners to deliver innovative, industry-specific solutions efficiently.</w:t>
          </w:r>
        </w:p>
        <w:p w14:paraId="032E5433" w14:textId="77777777" w:rsidR="00EC0AF4" w:rsidRDefault="00252FA1">
          <w:r>
            <w:t>This stage is the scope of a separate document </w:t>
          </w:r>
          <w:hyperlink r:id="rId22" w:history="1">
            <w:r w:rsidR="00EC0AF4">
              <w:rPr>
                <w:rStyle w:val="Hyperlink"/>
              </w:rPr>
              <w:t>TMFS019: Use Case: Partner On-boarding with Agreement Management</w:t>
            </w:r>
          </w:hyperlink>
          <w:r>
            <w:t xml:space="preserve"> and is not elaborated as part of this document.</w:t>
          </w:r>
        </w:p>
        <w:p w14:paraId="5768F294" w14:textId="77777777" w:rsidR="00EC0AF4" w:rsidRDefault="00252FA1">
          <w:pPr>
            <w:pStyle w:val="Heading2"/>
          </w:pPr>
          <w:bookmarkStart w:id="90" w:name="scroll-bookmark-37"/>
          <w:bookmarkStart w:id="91" w:name="_Toc232008715"/>
          <w:r>
            <w:t>Network Interconnection Stage</w:t>
          </w:r>
          <w:bookmarkEnd w:id="90"/>
          <w:bookmarkEnd w:id="91"/>
        </w:p>
        <w:p w14:paraId="5476134A" w14:textId="77777777" w:rsidR="00EC0AF4" w:rsidRDefault="00252FA1">
          <w:r>
            <w:t>The network interconnection phase for B2B2X, with a focus on External Network-to-Network Interface (ENNI) ordering, centers on automating and streamlining the process of establishing standardized, interoperable connections between the Seller's network and Buyer's networks. Leveraging TM Forum’s Open APIs (e.g., TMF652 for resource ordering) and MEF’s LSO (Lifecycle Service Orchestration) framework, this phase involves defining ENNI specifications, such as bandwidth, latency, and QoS requirements, within par</w:t>
          </w:r>
          <w:r>
            <w:t>tnership agreements. Key activities include initiating automated ENNI order requests, validating compatibility through service qualification, and orchestrating provisioning across multi-domain networks. The scope emphasizes zero-touch automation, real-time order tracking, and compliance with MEF standards to ensure secure, scalable, and rapid deployment of ENNI connections, enabling seamless B2B2X service delivery with minimal manual intervention.</w:t>
          </w:r>
        </w:p>
        <w:p w14:paraId="50CEE1E9" w14:textId="77777777" w:rsidR="00EC0AF4" w:rsidRDefault="00252FA1">
          <w:pPr>
            <w:pStyle w:val="Heading3"/>
          </w:pPr>
          <w:bookmarkStart w:id="92" w:name="scroll-bookmark-38"/>
          <w:bookmarkStart w:id="93" w:name="_Toc232008716"/>
          <w:r>
            <w:t>Interconnection Network</w:t>
          </w:r>
          <w:bookmarkEnd w:id="92"/>
          <w:bookmarkEnd w:id="93"/>
        </w:p>
        <w:p w14:paraId="2BBD944B" w14:textId="18011BE9" w:rsidR="00EC0AF4" w:rsidRDefault="00252FA1">
          <w:r>
            <w:t xml:space="preserve">Before placing orders for Wholesale Broadband, the Seller’s and Buyer’s networks must be interconnected. The Seller typically provides high-level network documentation, including a list of GeographicSites categorized as WholesaleBroadbandInterconnectionPoint. These sites, where External Network-to-Network Interfaces (ENNIs) can be ordered, serve as the interconnection points for service handoff. The mechanism by which the Buyer extends their network to </w:t>
          </w:r>
          <w:r>
            <w:lastRenderedPageBreak/>
            <w:t>these points is outside the scope of this use case. Typically, separate ENNIs are required for B2C Broadband (using shared transport) and B2B Broadband (using dedicated transport).</w:t>
          </w:r>
        </w:p>
        <w:p w14:paraId="5C4B882C" w14:textId="77777777" w:rsidR="00643957" w:rsidRDefault="00252FA1">
          <w:r>
            <w:t>The documentation also includes GeographicSites categorized as AccessNode. Each AccessNode is reachable via one or more WholesaleBroadbandInterconnectionPoint sites. Transport pricing may vary based on bandwidth and the distance between an AccessNode and the corresponding WholesaleBroadbandInterconnectionPoint.</w:t>
          </w:r>
        </w:p>
        <w:p w14:paraId="22EEC343" w14:textId="7D98719D" w:rsidR="00EC0AF4" w:rsidRDefault="00252FA1" w:rsidP="00643957">
          <w:pPr>
            <w:ind w:left="-450"/>
          </w:pPr>
          <w:r>
            <w:rPr>
              <w:noProof/>
            </w:rPr>
            <w:drawing>
              <wp:inline distT="0" distB="0" distL="0" distR="0" wp14:anchorId="5E60B59A" wp14:editId="122EC12E">
                <wp:extent cx="5989215" cy="2781300"/>
                <wp:effectExtent l="0" t="0" r="0" b="0"/>
                <wp:docPr id="100017" name="Picture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3"/>
                        <a:stretch>
                          <a:fillRect/>
                        </a:stretch>
                      </pic:blipFill>
                      <pic:spPr>
                        <a:xfrm>
                          <a:off x="0" y="0"/>
                          <a:ext cx="5995148" cy="2784055"/>
                        </a:xfrm>
                        <a:prstGeom prst="rect">
                          <a:avLst/>
                        </a:prstGeom>
                      </pic:spPr>
                    </pic:pic>
                  </a:graphicData>
                </a:graphic>
              </wp:inline>
            </w:drawing>
          </w:r>
        </w:p>
        <w:p w14:paraId="3CC595CA" w14:textId="77777777" w:rsidR="00EC0AF4" w:rsidRDefault="00252FA1">
          <w:pPr>
            <w:pStyle w:val="Heading3"/>
          </w:pPr>
          <w:bookmarkStart w:id="94" w:name="scroll-bookmark-39"/>
          <w:r>
            <w:t> </w:t>
          </w:r>
          <w:bookmarkStart w:id="95" w:name="_Toc232008717"/>
          <w:r>
            <w:t>Interconnection Orders</w:t>
          </w:r>
          <w:bookmarkEnd w:id="94"/>
          <w:bookmarkEnd w:id="95"/>
        </w:p>
        <w:p w14:paraId="031045EC" w14:textId="77777777" w:rsidR="00EC0AF4" w:rsidRDefault="00252FA1">
          <w:r>
            <w:t>This category focuses on establishing the core infrastructure required to enable connectivity:</w:t>
          </w:r>
        </w:p>
        <w:p w14:paraId="2257128D" w14:textId="77777777" w:rsidR="00EC0AF4" w:rsidRDefault="00252FA1">
          <w:pPr>
            <w:numPr>
              <w:ilvl w:val="0"/>
              <w:numId w:val="48"/>
            </w:numPr>
          </w:pPr>
          <w:r>
            <w:t>Broadband ENNI (Optional): The Buyer orders one or more Broadband ENNI interfaces to create interconnection points with the Seller's network. It is a prerequisite for ordering the other WB products.  The Broadband ENNI depends on one or more Interfaces or ENNIPorts (Infrastructure product). The ordering process should also allow adding or deleting ENNIPorts. Technically the service uses bonding to joint the ENNIPorts. For redundany, the ENNIPorts can be spread over two Interconnection points.</w:t>
          </w:r>
        </w:p>
        <w:p w14:paraId="016F7E53" w14:textId="77777777" w:rsidR="00EC0AF4" w:rsidRDefault="00252FA1">
          <w:pPr>
            <w:numPr>
              <w:ilvl w:val="0"/>
              <w:numId w:val="48"/>
            </w:numPr>
          </w:pPr>
          <w:r>
            <w:t>Broadband Transport (Optional) :</w:t>
          </w:r>
        </w:p>
        <w:p w14:paraId="2D4DEB21" w14:textId="77777777" w:rsidR="00EC0AF4" w:rsidRDefault="00252FA1">
          <w:pPr>
            <w:numPr>
              <w:ilvl w:val="1"/>
              <w:numId w:val="49"/>
            </w:numPr>
          </w:pPr>
          <w:r>
            <w:t>If shared transport is required, the Buyer orders Broadband Transport to the relevant Access Nodes.</w:t>
          </w:r>
        </w:p>
        <w:p w14:paraId="21421494" w14:textId="77777777" w:rsidR="00EC0AF4" w:rsidRDefault="00252FA1">
          <w:pPr>
            <w:numPr>
              <w:ilvl w:val="1"/>
              <w:numId w:val="49"/>
            </w:numPr>
          </w:pPr>
          <w:r>
            <w:t>This step is not necessary if only dedicated transport is used, as dedicated transport is provisioned during customer-specific orders.</w:t>
          </w:r>
        </w:p>
        <w:p w14:paraId="51D736A8" w14:textId="77777777" w:rsidR="00643957" w:rsidRDefault="00643957">
          <w:pPr>
            <w:spacing w:after="0"/>
          </w:pPr>
          <w:r>
            <w:br w:type="page"/>
          </w:r>
        </w:p>
        <w:p w14:paraId="7F1C2A98" w14:textId="0D5D5D76" w:rsidR="00EC0AF4" w:rsidRDefault="00252FA1">
          <w:r>
            <w:lastRenderedPageBreak/>
            <w:t>This type of order ensures that the foundational infrastructure is in place to support the subsequent customer-specific orders. For Many CSP this is currently not an automated order process but we will include it in this document for completeness.</w:t>
          </w:r>
        </w:p>
        <w:p w14:paraId="769B13F2" w14:textId="77777777" w:rsidR="00EC0AF4" w:rsidRDefault="00252FA1">
          <w:pPr>
            <w:pStyle w:val="Heading3"/>
          </w:pPr>
          <w:bookmarkStart w:id="96" w:name="scroll-bookmark-40"/>
          <w:r>
            <w:t> </w:t>
          </w:r>
          <w:bookmarkStart w:id="97" w:name="_Toc232008718"/>
          <w:r>
            <w:t>Broadband ENNI Order Use case</w:t>
          </w:r>
          <w:bookmarkEnd w:id="96"/>
          <w:bookmarkEnd w:id="97"/>
        </w:p>
        <w:p w14:paraId="365923C6" w14:textId="77777777" w:rsidR="00EC0AF4" w:rsidRDefault="00252FA1">
          <w:r>
            <w:t>The Seller only offers ENNI interconnections in the GeographicSite with siteCategory: </w:t>
          </w:r>
          <w:r>
            <w:rPr>
              <w:b/>
            </w:rPr>
            <w:t xml:space="preserve">WholesaleBroadbandInterconnectionPoint. </w:t>
          </w:r>
          <w:r>
            <w:t xml:space="preserve">The ProductOfferingQualification for this use case should therefore provide information in which </w:t>
          </w:r>
          <w:r>
            <w:rPr>
              <w:b/>
            </w:rPr>
            <w:t xml:space="preserve">WholesaleBroadbandInterconnectionPoint </w:t>
          </w:r>
          <w:r>
            <w:t>ENNI Products can be ordered. </w:t>
          </w:r>
          <w:r>
            <w:rPr>
              <w:color w:val="000000"/>
            </w:rPr>
            <w:t>An ENNI is typically used to interconnect two service providers or networks, often involving LACP for bonded Ethernet links to provide high bandwidth and redundancy.</w:t>
          </w:r>
        </w:p>
        <w:p w14:paraId="14BE3C52" w14:textId="77777777" w:rsidR="00EC0AF4" w:rsidRDefault="00252FA1">
          <w:r>
            <w:t>An ENNI Product can be offered over two </w:t>
          </w:r>
          <w:r>
            <w:rPr>
              <w:b/>
            </w:rPr>
            <w:t>WholesaleBroadbandInterconnectionPoint</w:t>
          </w:r>
          <w:r>
            <w:t>, in order to provide geo-reduncancy for the service. The Seller</w:t>
          </w:r>
          <w:r>
            <w:rPr>
              <w:color w:val="000000"/>
            </w:rPr>
            <w:t xml:space="preserve"> side uses in that case MLAG to bond ports across two switches for redundancy, while the Buyer side could be a single device, another MLAG setup, or a different bonding configuration.</w:t>
          </w:r>
        </w:p>
        <w:p w14:paraId="1A67542D" w14:textId="77777777" w:rsidR="00643957" w:rsidRDefault="00252FA1">
          <w:pPr>
            <w:rPr>
              <w:color w:val="000000"/>
            </w:rPr>
          </w:pPr>
          <w:r>
            <w:rPr>
              <w:color w:val="000000"/>
            </w:rPr>
            <w:t>In this context where an ENNI (External Network-to-Network Interface) interconnection is offered where MLAG (Multi-Chassis Link Aggregation) is used on the Seller side for redundancy, the Buyer side of the bonding link does not strictly require the same brand of devices. However, there are important technical and interoperability considerations to ensure the setup works correctly. Below is a concise explanation tailored to your use case:</w:t>
          </w:r>
        </w:p>
        <w:p w14:paraId="2C643935" w14:textId="0A22D5F3" w:rsidR="00EC0AF4" w:rsidRDefault="00252FA1">
          <w:r>
            <w:rPr>
              <w:b/>
              <w:color w:val="000000"/>
            </w:rPr>
            <w:t>Please note:</w:t>
          </w:r>
          <w:r>
            <w:rPr>
              <w:color w:val="424242"/>
            </w:rPr>
            <w:t> </w:t>
          </w:r>
          <w:r w:rsidR="00A93A2B">
            <w:rPr>
              <w:i/>
              <w:color w:val="000000"/>
            </w:rPr>
            <w:t>Broadband</w:t>
          </w:r>
          <w:r>
            <w:rPr>
              <w:i/>
              <w:color w:val="000000"/>
            </w:rPr>
            <w:t xml:space="preserve"> ENNI is a product spec according to our product model that can be ordered directly by the buyer. However, there is an alternative use case where the buyer may instead choose to select the supported resources (ENNIs) for the Broadband Transport product.</w:t>
          </w:r>
        </w:p>
        <w:p w14:paraId="1BF3723C" w14:textId="77777777" w:rsidR="00EC0AF4" w:rsidRDefault="00252FA1">
          <w:r>
            <w:rPr>
              <w:noProof/>
            </w:rPr>
            <w:lastRenderedPageBreak/>
            <w:drawing>
              <wp:inline distT="0" distB="0" distL="0" distR="0" wp14:anchorId="5AEBD90A" wp14:editId="24F23119">
                <wp:extent cx="4448175" cy="4886325"/>
                <wp:effectExtent l="0" t="0" r="0" b="0"/>
                <wp:docPr id="100019" name="Picture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4"/>
                        <a:stretch>
                          <a:fillRect/>
                        </a:stretch>
                      </pic:blipFill>
                      <pic:spPr>
                        <a:xfrm>
                          <a:off x="0" y="0"/>
                          <a:ext cx="4448175" cy="4886325"/>
                        </a:xfrm>
                        <a:prstGeom prst="rect">
                          <a:avLst/>
                        </a:prstGeom>
                      </pic:spPr>
                    </pic:pic>
                  </a:graphicData>
                </a:graphic>
              </wp:inline>
            </w:drawing>
          </w:r>
        </w:p>
        <w:p w14:paraId="65722250" w14:textId="77777777" w:rsidR="00EC0AF4" w:rsidRDefault="00EC0AF4"/>
        <w:p w14:paraId="669B51F1" w14:textId="77777777" w:rsidR="00EC0AF4" w:rsidRDefault="00252FA1">
          <w:pPr>
            <w:pStyle w:val="Heading3"/>
          </w:pPr>
          <w:bookmarkStart w:id="98" w:name="_Toc232008719"/>
          <w:bookmarkStart w:id="99" w:name="scroll-bookmark-41"/>
          <w:r>
            <w:t>Broadband Transport Order Use Cases</w:t>
          </w:r>
          <w:bookmarkEnd w:id="98"/>
          <w:r>
            <w:t xml:space="preserve"> </w:t>
          </w:r>
          <w:bookmarkEnd w:id="99"/>
        </w:p>
        <w:p w14:paraId="6FA3868E" w14:textId="77777777" w:rsidR="00EC0AF4" w:rsidRDefault="00252FA1" w:rsidP="00643957">
          <w:pPr>
            <w:pStyle w:val="Subsub-subheading"/>
          </w:pPr>
          <w:bookmarkStart w:id="100" w:name="scroll-bookmark-42"/>
          <w:bookmarkStart w:id="101" w:name="_Toc232008720"/>
          <w:r>
            <w:t>Pre-Provisioned ENNI in Product Qualification</w:t>
          </w:r>
          <w:bookmarkEnd w:id="100"/>
          <w:bookmarkEnd w:id="101"/>
        </w:p>
        <w:p w14:paraId="6644D1AE" w14:textId="77777777" w:rsidR="00EC0AF4" w:rsidRDefault="00252FA1">
          <w:r>
            <w:rPr>
              <w:color w:val="000000"/>
            </w:rPr>
            <w:t xml:space="preserve">In this particular use case, the External Network-to-Network Interface (ENNI) that the buyer intends to use has already been provisioned and made available to them in advance. Rather than requesting a new ENNI as part of the ordering process, the buyer includes the details of this pre-existing ENNI in the Product Qualification Request. This approach allows the system to evaluate the feasibility of the service based on the provided ENNI. As a result, the Product Offering Qualification (POQ) process responds </w:t>
          </w:r>
          <w:r>
            <w:rPr>
              <w:color w:val="000000"/>
            </w:rPr>
            <w:t>with a list of Access Nodes that are reachable from the specified ENNI, enabling the buyer to make informed decisions about service deployment and connectivity options.</w:t>
          </w:r>
        </w:p>
        <w:p w14:paraId="792CEDD4" w14:textId="416A4C34" w:rsidR="00EC0AF4" w:rsidRDefault="00EC0AF4"/>
        <w:p w14:paraId="4BACD441" w14:textId="77777777" w:rsidR="00EC0AF4" w:rsidRDefault="00252FA1">
          <w:r>
            <w:rPr>
              <w:noProof/>
            </w:rPr>
            <w:lastRenderedPageBreak/>
            <w:drawing>
              <wp:inline distT="0" distB="0" distL="0" distR="0" wp14:anchorId="7A524519" wp14:editId="4131D90D">
                <wp:extent cx="4200525" cy="5029200"/>
                <wp:effectExtent l="0" t="0" r="0" b="0"/>
                <wp:docPr id="100021" name="Picture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5"/>
                        <a:stretch>
                          <a:fillRect/>
                        </a:stretch>
                      </pic:blipFill>
                      <pic:spPr>
                        <a:xfrm>
                          <a:off x="0" y="0"/>
                          <a:ext cx="4200525" cy="5029200"/>
                        </a:xfrm>
                        <a:prstGeom prst="rect">
                          <a:avLst/>
                        </a:prstGeom>
                      </pic:spPr>
                    </pic:pic>
                  </a:graphicData>
                </a:graphic>
              </wp:inline>
            </w:drawing>
          </w:r>
        </w:p>
        <w:p w14:paraId="4B24F66E" w14:textId="77777777" w:rsidR="00643957" w:rsidRDefault="00643957"/>
        <w:p w14:paraId="40578D5E" w14:textId="77777777" w:rsidR="00EC0AF4" w:rsidRDefault="00252FA1" w:rsidP="00643957">
          <w:pPr>
            <w:pStyle w:val="Subsub-subheading"/>
          </w:pPr>
          <w:bookmarkStart w:id="102" w:name="_Toc232008721"/>
          <w:bookmarkStart w:id="103" w:name="scroll-bookmark-43"/>
          <w:r>
            <w:t>Buyer-Selected ENNIs for Broadband Transport Ordering</w:t>
          </w:r>
          <w:bookmarkEnd w:id="102"/>
          <w:r>
            <w:t xml:space="preserve"> </w:t>
          </w:r>
          <w:bookmarkEnd w:id="103"/>
        </w:p>
        <w:p w14:paraId="79D71B1F" w14:textId="77777777" w:rsidR="00EC0AF4" w:rsidRDefault="00252FA1">
          <w:r>
            <w:t>In this use case, the buyer is not relying on a pre-provisioned ENNI but instead wishes to actively select from a list of supported ENNIs that are compatible with the Broadband Transport product. During the ordering process, the system provides the buyer with visibility into the available ENNIs that can be used to establish connectivity. The buyer can then choose the most appropriate ENNI(s) based on their specific service requirements, location, or network design preferences.</w:t>
          </w:r>
        </w:p>
        <w:p w14:paraId="4C387B82" w14:textId="77777777" w:rsidR="00EC0AF4" w:rsidRDefault="00252FA1">
          <w:r>
            <w:t>Once the selection is made, the chosen ENNI details are included as part of the order submission. This approach offers greater flexibility and control to the buyer, allowing them to tailor the transport solution to their operational needs. It also ensures that the order is aligned with the supported infrastructure, streamlining provisioning and reducing the risk of configuration mismatches.</w:t>
          </w:r>
        </w:p>
        <w:p w14:paraId="25CF11B8" w14:textId="77777777" w:rsidR="00643957" w:rsidRDefault="00643957">
          <w:pPr>
            <w:spacing w:after="0"/>
            <w:rPr>
              <w:b/>
            </w:rPr>
          </w:pPr>
          <w:r>
            <w:rPr>
              <w:b/>
            </w:rPr>
            <w:br w:type="page"/>
          </w:r>
        </w:p>
        <w:p w14:paraId="2DE6FED2" w14:textId="640EC601" w:rsidR="00EC0AF4" w:rsidRDefault="00252FA1">
          <w:r>
            <w:rPr>
              <w:b/>
            </w:rPr>
            <w:lastRenderedPageBreak/>
            <w:t>For reference</w:t>
          </w:r>
          <w:r>
            <w:t>, an example of the POQ (Product Offering Qualification) response that supports this use case can be found in section </w:t>
          </w:r>
          <w:r>
            <w:rPr>
              <w:b/>
            </w:rPr>
            <w:t>4.4.3.1.1 POQ Request</w:t>
          </w:r>
          <w:r>
            <w:t>. This example illustrates how the system returns a list of supported ENNIs and reachable Access Nodes, enabling the buyer to make informed selections during the ordering process.</w:t>
          </w:r>
        </w:p>
        <w:p w14:paraId="24A556E1" w14:textId="77777777" w:rsidR="00EC0AF4" w:rsidRDefault="00252FA1">
          <w:r>
            <w:rPr>
              <w:noProof/>
            </w:rPr>
            <w:drawing>
              <wp:inline distT="0" distB="0" distL="0" distR="0" wp14:anchorId="3060A310" wp14:editId="065C6067">
                <wp:extent cx="5395595" cy="3685673"/>
                <wp:effectExtent l="0" t="0" r="0" b="0"/>
                <wp:docPr id="100023" name="Picture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6"/>
                        <a:stretch>
                          <a:fillRect/>
                        </a:stretch>
                      </pic:blipFill>
                      <pic:spPr>
                        <a:xfrm>
                          <a:off x="0" y="0"/>
                          <a:ext cx="5395595" cy="3685673"/>
                        </a:xfrm>
                        <a:prstGeom prst="rect">
                          <a:avLst/>
                        </a:prstGeom>
                      </pic:spPr>
                    </pic:pic>
                  </a:graphicData>
                </a:graphic>
              </wp:inline>
            </w:drawing>
          </w:r>
        </w:p>
        <w:p w14:paraId="7602A9BC" w14:textId="77777777" w:rsidR="00EC0AF4" w:rsidRDefault="00252FA1">
          <w:pPr>
            <w:pStyle w:val="Heading2"/>
          </w:pPr>
          <w:bookmarkStart w:id="104" w:name="scroll-bookmark-44"/>
          <w:bookmarkStart w:id="105" w:name="_Toc232008722"/>
          <w:r>
            <w:t>Operational Stage: Product Ordering Journey</w:t>
          </w:r>
          <w:bookmarkEnd w:id="104"/>
          <w:bookmarkEnd w:id="105"/>
        </w:p>
        <w:p w14:paraId="4BCEE95E" w14:textId="77777777" w:rsidR="00EC0AF4" w:rsidRDefault="00252FA1">
          <w:r>
            <w:rPr>
              <w:noProof/>
            </w:rPr>
            <w:drawing>
              <wp:inline distT="0" distB="0" distL="0" distR="0" wp14:anchorId="20EAFCC0" wp14:editId="71EF2777">
                <wp:extent cx="5395595" cy="2939475"/>
                <wp:effectExtent l="0" t="0" r="0" b="0"/>
                <wp:docPr id="100025" name="Picture 100025" descr="Buyer-Seller Journe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7"/>
                        <a:stretch>
                          <a:fillRect/>
                        </a:stretch>
                      </pic:blipFill>
                      <pic:spPr>
                        <a:xfrm>
                          <a:off x="0" y="0"/>
                          <a:ext cx="5395595" cy="2939475"/>
                        </a:xfrm>
                        <a:prstGeom prst="rect">
                          <a:avLst/>
                        </a:prstGeom>
                      </pic:spPr>
                    </pic:pic>
                  </a:graphicData>
                </a:graphic>
              </wp:inline>
            </w:drawing>
          </w:r>
        </w:p>
        <w:p w14:paraId="5BDB92F7" w14:textId="77777777" w:rsidR="00EC0AF4" w:rsidRDefault="00252FA1">
          <w:r>
            <w:t xml:space="preserve">Figure 3: </w:t>
          </w:r>
          <w:r>
            <w:rPr>
              <w:color w:val="003366"/>
            </w:rPr>
            <w:t>Buyer/Seller - Journey (order new product)</w:t>
          </w:r>
        </w:p>
        <w:p w14:paraId="3871F14C" w14:textId="77777777" w:rsidR="00643957" w:rsidRDefault="00252FA1">
          <w:pPr>
            <w:numPr>
              <w:ilvl w:val="0"/>
              <w:numId w:val="50"/>
            </w:numPr>
          </w:pPr>
          <w:r>
            <w:lastRenderedPageBreak/>
            <w:t>The Product Ordering Journey for Wholesale Broadband services is a structured approach that ensures all necessary components are in place to establish seamless connectivity between the Customer Premises and the Buyer's Network. It builds upon the outcomes of the Product Offering Qualification Journey, transitioning from determining eligible products to placing orders for the required components. This journey is categorized into two distinct types of orders: Foundational Infrastructure Orders and Customer-Sp</w:t>
          </w:r>
          <w:r>
            <w:t>ecific Configuration Orders.</w:t>
          </w:r>
          <w:r w:rsidR="00643957">
            <w:t xml:space="preserve"> </w:t>
          </w:r>
        </w:p>
        <w:p w14:paraId="11A1E314" w14:textId="1402548A" w:rsidR="00EC0AF4" w:rsidRDefault="00252FA1" w:rsidP="00643957">
          <w:pPr>
            <w:ind w:left="720"/>
          </w:pPr>
          <w:r>
            <w:rPr>
              <w:b/>
            </w:rPr>
            <w:t>Important Note</w:t>
          </w:r>
          <w:r>
            <w:t>: A critical prerequisite for fulfilling any Wholesale Broadband order is having the Wholesale Broadband Access product, which defines the required access technology (e.g., ADSL or FIBER), and the Wholesale Broadband Bitstream Profile product, which specifies the bandwidth and service parameters. These foundational products are essential for ensuring clarity and alignment throughout the ordering and fulfillment process.</w:t>
          </w:r>
        </w:p>
        <w:p w14:paraId="7D575710" w14:textId="77777777" w:rsidR="00EC0AF4" w:rsidRDefault="00252FA1">
          <w:pPr>
            <w:pStyle w:val="Heading3"/>
          </w:pPr>
          <w:bookmarkStart w:id="106" w:name="scroll-bookmark-45"/>
          <w:r>
            <w:t> </w:t>
          </w:r>
          <w:bookmarkStart w:id="107" w:name="_Toc232008723"/>
          <w:r>
            <w:t>Product Offering Qualification Journey</w:t>
          </w:r>
          <w:bookmarkEnd w:id="106"/>
          <w:bookmarkEnd w:id="107"/>
        </w:p>
        <w:p w14:paraId="1AB4054A" w14:textId="77777777" w:rsidR="00EC0AF4" w:rsidRDefault="00252FA1">
          <w:r>
            <w:t>The Product Ordering Journey is directly informed by the Product Offering Qualification Journey, which identifies eligible products for the Buyer to order. By aligning these journeys, the Buyer transitions seamlessly from understanding available products to placing the necessary orders, ensuring a cohesive and efficient service provisioning experience.</w:t>
          </w:r>
        </w:p>
        <w:p w14:paraId="073BA0C2" w14:textId="77777777" w:rsidR="00EC0AF4" w:rsidRDefault="00252FA1">
          <w:r>
            <w:t>Before proceeding to the Product Ordering Process, the Buyer embarks on the Product Offering Qualification Journey. This journey is a crucial step in determining which wholesale products are eligible for their customers based on specific criteria, primarily related to location and network capabilities.</w:t>
          </w:r>
        </w:p>
        <w:p w14:paraId="1592E0C9" w14:textId="77777777" w:rsidR="00EC0AF4" w:rsidRDefault="00252FA1" w:rsidP="00643957">
          <w:pPr>
            <w:pStyle w:val="Subsub-subheading"/>
          </w:pPr>
          <w:bookmarkStart w:id="108" w:name="scroll-bookmark-46"/>
          <w:r>
            <w:t> </w:t>
          </w:r>
          <w:bookmarkStart w:id="109" w:name="_Toc232008724"/>
          <w:r>
            <w:t>Key Steps in the Qualification Journey</w:t>
          </w:r>
          <w:bookmarkEnd w:id="108"/>
          <w:bookmarkEnd w:id="109"/>
        </w:p>
        <w:p w14:paraId="3EC63C3D" w14:textId="77777777" w:rsidR="00EC0AF4" w:rsidRDefault="00252FA1">
          <w:pPr>
            <w:numPr>
              <w:ilvl w:val="0"/>
              <w:numId w:val="51"/>
            </w:numPr>
          </w:pPr>
          <w:r>
            <w:t>Eligibility Check:</w:t>
          </w:r>
          <w:r>
            <w:br/>
            <w:t>The Buyer provides location details (e.g., address, postal code) to the Seller to assess service availability.</w:t>
          </w:r>
          <w:r>
            <w:br/>
          </w:r>
          <w:r>
            <w:t>Specific criteria, such as access technology, network coverage, and infrastructure capabilities are used to evaluate product eligibility at the given location.</w:t>
          </w:r>
        </w:p>
        <w:p w14:paraId="5601B2FF" w14:textId="77777777" w:rsidR="00EC0AF4" w:rsidRDefault="00252FA1">
          <w:pPr>
            <w:numPr>
              <w:ilvl w:val="0"/>
              <w:numId w:val="51"/>
            </w:numPr>
          </w:pPr>
          <w:r>
            <w:t>Understanding Products Available at the Location:</w:t>
          </w:r>
          <w:r>
            <w:br/>
            <w:t>Identifying which broadband products are accessible at the specified location is a critical step.</w:t>
          </w:r>
          <w:r>
            <w:br/>
            <w:t>This process relies on the definition of the product model, developed by project members to provide a clear and structured list of products.</w:t>
          </w:r>
          <w:r>
            <w:br/>
          </w:r>
          <w:r>
            <w:t>The standardized product model ensures consistency and simplifies the selection of eligible products, enabling informed decisions.</w:t>
          </w:r>
        </w:p>
        <w:p w14:paraId="1A3CBB61" w14:textId="77777777" w:rsidR="00EC0AF4" w:rsidRDefault="00252FA1">
          <w:pPr>
            <w:numPr>
              <w:ilvl w:val="0"/>
              <w:numId w:val="51"/>
            </w:numPr>
          </w:pPr>
          <w:r>
            <w:t>Product Offering List:</w:t>
          </w:r>
          <w:r>
            <w:br/>
            <w:t>Based on the eligibility check and product model, the Seller generates a list of available wholesale products for the specified location.</w:t>
          </w:r>
          <w:r>
            <w:br/>
            <w:t xml:space="preserve">This list includes options such as Wholesale Broadband Access </w:t>
          </w:r>
          <w:r>
            <w:lastRenderedPageBreak/>
            <w:t>Lines, Wholesale Broadband Profiles, Wholesale Broadband Transport Configurations, and ENNI Options.</w:t>
          </w:r>
        </w:p>
        <w:p w14:paraId="26ED2A71" w14:textId="77777777" w:rsidR="00EC0AF4" w:rsidRDefault="00252FA1">
          <w:pPr>
            <w:numPr>
              <w:ilvl w:val="0"/>
              <w:numId w:val="51"/>
            </w:numPr>
          </w:pPr>
          <w:r>
            <w:t>Product Selection Preparation:</w:t>
          </w:r>
          <w:r>
            <w:br/>
          </w:r>
          <w:r>
            <w:t>The Buyer reviews the returned list of qualified products and determines which ones align with their customers' needs and business requirements.</w:t>
          </w:r>
          <w:r>
            <w:br/>
            <w:t>This preparation ensures that the Buyer is ready to move into the Product Ordering Journey, selecting the specific products necessary for service provisioning.</w:t>
          </w:r>
        </w:p>
        <w:p w14:paraId="7381FF59" w14:textId="77777777" w:rsidR="00EC0AF4" w:rsidRDefault="00252FA1" w:rsidP="00643957">
          <w:pPr>
            <w:pStyle w:val="Subsub-subheading"/>
          </w:pPr>
          <w:bookmarkStart w:id="110" w:name="scroll-bookmark-47"/>
          <w:bookmarkStart w:id="111" w:name="_Toc232008725"/>
          <w:r>
            <w:t>Significance of the Qualification Journey</w:t>
          </w:r>
          <w:bookmarkEnd w:id="110"/>
          <w:bookmarkEnd w:id="111"/>
        </w:p>
        <w:p w14:paraId="5D2DF26A" w14:textId="77777777" w:rsidR="00EC0AF4" w:rsidRDefault="00252FA1">
          <w:r>
            <w:t>The Product Offering Qualification Journey ensures that the Buyer fully understands the products available for their customers, reducing potential errors and optimizing the ordering process. By leveraging the standardized product model, this journey enhances consistency, streamlines product selection, and ensures that subsequent phases are aligned with technical and business requirements.</w:t>
          </w:r>
          <w:r>
            <w:br/>
          </w:r>
          <w:r>
            <w:t>This journey empowers the Buyer to make informed, data-driven decisions, ensuring that their chosen products meet customer demands while adhering to the Sellers' capabilities.</w:t>
          </w:r>
        </w:p>
        <w:p w14:paraId="46B9BABA" w14:textId="77777777" w:rsidR="00EC0AF4" w:rsidRDefault="00252FA1">
          <w:pPr>
            <w:pStyle w:val="Heading3"/>
          </w:pPr>
          <w:bookmarkStart w:id="112" w:name="scroll-bookmark-48"/>
          <w:bookmarkStart w:id="113" w:name="_Toc232008726"/>
          <w:r>
            <w:t>Individual EndUser Orders</w:t>
          </w:r>
          <w:bookmarkEnd w:id="112"/>
          <w:bookmarkEnd w:id="113"/>
        </w:p>
        <w:p w14:paraId="5E3D52D3" w14:textId="77777777" w:rsidR="00EC0AF4" w:rsidRDefault="00252FA1">
          <w:r>
            <w:t>This category focuses on the configurations and activations required to deliver services to individual customers. For products like FTTP (Fiber to the Premises), the following components are almost essential:</w:t>
          </w:r>
        </w:p>
        <w:p w14:paraId="719F6003" w14:textId="77777777" w:rsidR="00EC0AF4" w:rsidRDefault="00252FA1">
          <w:pPr>
            <w:numPr>
              <w:ilvl w:val="0"/>
              <w:numId w:val="52"/>
            </w:numPr>
          </w:pPr>
          <w:r>
            <w:t>Broadband Access Line (Mandatory): Establishes the physical connection from the Customer Premises to the Access Node, providing the foundational link for service delivery.</w:t>
          </w:r>
        </w:p>
        <w:p w14:paraId="0A333A7F" w14:textId="77777777" w:rsidR="00EC0AF4" w:rsidRDefault="00252FA1">
          <w:pPr>
            <w:numPr>
              <w:ilvl w:val="0"/>
              <w:numId w:val="52"/>
            </w:numPr>
          </w:pPr>
          <w:r>
            <w:t>Broadband Profile (Mandatory): Defines the logical attributes and service parameters of the access line, such as bandwidth, authentication method, and VLAN configurations, ensuring the service meets customer requirements.</w:t>
          </w:r>
        </w:p>
        <w:p w14:paraId="6A57C0B9" w14:textId="77777777" w:rsidR="00EC0AF4" w:rsidRDefault="00252FA1">
          <w:pPr>
            <w:numPr>
              <w:ilvl w:val="0"/>
              <w:numId w:val="52"/>
            </w:numPr>
          </w:pPr>
          <w:r>
            <w:t>Broadband Transport (Optional - For Dedicated Transport):</w:t>
          </w:r>
        </w:p>
        <w:p w14:paraId="438967F3" w14:textId="77777777" w:rsidR="00EC0AF4" w:rsidRDefault="00252FA1">
          <w:pPr>
            <w:numPr>
              <w:ilvl w:val="1"/>
              <w:numId w:val="53"/>
            </w:numPr>
          </w:pPr>
          <w:r>
            <w:t>If dedicated transport is required, it must be included in this order to create a specific and secure path between the Broadband Profile and the ENNI.</w:t>
          </w:r>
        </w:p>
        <w:p w14:paraId="0965C0F4" w14:textId="77777777" w:rsidR="00EC0AF4" w:rsidRDefault="00252FA1">
          <w:r>
            <w:t>This type of order ensures that all customer-specific configurations are implemented, enabling end-to-end service delivery that is efficient, scalable, and tailored to meet customer expectations.</w:t>
          </w:r>
        </w:p>
        <w:p w14:paraId="1FA804CB" w14:textId="77777777" w:rsidR="00EC0AF4" w:rsidRDefault="00252FA1">
          <w:pPr>
            <w:pStyle w:val="Heading2"/>
          </w:pPr>
          <w:bookmarkStart w:id="114" w:name="_Toc232008727"/>
          <w:bookmarkStart w:id="115" w:name="scroll-bookmark-49"/>
          <w:r>
            <w:lastRenderedPageBreak/>
            <w:t>Operational Stage: New Wholesale Broadband Product Order</w:t>
          </w:r>
          <w:bookmarkEnd w:id="114"/>
          <w:r>
            <w:t> </w:t>
          </w:r>
          <w:bookmarkEnd w:id="115"/>
        </w:p>
        <w:p w14:paraId="0BCCA369" w14:textId="77777777" w:rsidR="00EC0AF4" w:rsidRDefault="00252FA1">
          <w:pPr>
            <w:pStyle w:val="Heading3"/>
          </w:pPr>
          <w:bookmarkStart w:id="116" w:name="scroll-bookmark-50"/>
          <w:bookmarkStart w:id="117" w:name="_Toc232008728"/>
          <w:r>
            <w:t>High Level View</w:t>
          </w:r>
          <w:bookmarkEnd w:id="116"/>
          <w:bookmarkEnd w:id="117"/>
        </w:p>
        <w:p w14:paraId="22159203" w14:textId="77777777" w:rsidR="00EC0AF4" w:rsidRDefault="00252FA1">
          <w:r>
            <w:rPr>
              <w:noProof/>
            </w:rPr>
            <w:drawing>
              <wp:inline distT="0" distB="0" distL="0" distR="0" wp14:anchorId="7EC9F8A3" wp14:editId="25548186">
                <wp:extent cx="5395595" cy="5980702"/>
                <wp:effectExtent l="0" t="0" r="0" b="0"/>
                <wp:docPr id="100027" name="Picture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8"/>
                        <a:stretch>
                          <a:fillRect/>
                        </a:stretch>
                      </pic:blipFill>
                      <pic:spPr>
                        <a:xfrm>
                          <a:off x="0" y="0"/>
                          <a:ext cx="5395595" cy="5980702"/>
                        </a:xfrm>
                        <a:prstGeom prst="rect">
                          <a:avLst/>
                        </a:prstGeom>
                      </pic:spPr>
                    </pic:pic>
                  </a:graphicData>
                </a:graphic>
              </wp:inline>
            </w:drawing>
          </w:r>
        </w:p>
        <w:p w14:paraId="308F4F83" w14:textId="194B7A09" w:rsidR="00643957" w:rsidRDefault="00643957">
          <w:pPr>
            <w:spacing w:after="0"/>
          </w:pPr>
          <w:r>
            <w:br w:type="page"/>
          </w:r>
        </w:p>
        <w:p w14:paraId="04EA26F1" w14:textId="77777777" w:rsidR="00EC0AF4" w:rsidRDefault="00252FA1">
          <w:pPr>
            <w:pStyle w:val="Heading3"/>
          </w:pPr>
          <w:bookmarkStart w:id="118" w:name="scroll-bookmark-51"/>
          <w:bookmarkStart w:id="119" w:name="_Toc232008729"/>
          <w:r>
            <w:lastRenderedPageBreak/>
            <w:t>Address Validation and Selection</w:t>
          </w:r>
          <w:bookmarkEnd w:id="118"/>
          <w:bookmarkEnd w:id="119"/>
        </w:p>
        <w:p w14:paraId="25E49091" w14:textId="77777777" w:rsidR="00EC0AF4" w:rsidRDefault="00252FA1">
          <w:r>
            <w:rPr>
              <w:color w:val="000000"/>
            </w:rPr>
            <w:t>Address Validation is a complex operation that may include many calls to a Location Management component.</w:t>
          </w:r>
        </w:p>
        <w:p w14:paraId="4C8ADA2D" w14:textId="77777777" w:rsidR="00EC0AF4" w:rsidRDefault="00252FA1">
          <w:r>
            <w:rPr>
              <w:color w:val="000000"/>
            </w:rPr>
            <w:t>Three main scenarios are described below.</w:t>
          </w:r>
        </w:p>
        <w:p w14:paraId="05E0BF7A" w14:textId="77777777" w:rsidR="00EC0AF4" w:rsidRDefault="00252FA1">
          <w:pPr>
            <w:numPr>
              <w:ilvl w:val="0"/>
              <w:numId w:val="54"/>
            </w:numPr>
          </w:pPr>
          <w:r>
            <w:rPr>
              <w:b/>
              <w:color w:val="000000"/>
            </w:rPr>
            <w:t>Preshared</w:t>
          </w:r>
          <w:r>
            <w:rPr>
              <w:color w:val="000000"/>
            </w:rPr>
            <w:t>: In this scenario the addresses are provided in bulk from the wholeseller to the wholebuyer. The Wholesbuyer is no responsible to provide address search capabilities to its internal processes. In this case synchronous responses for AddressValidation Task are possible.</w:t>
          </w:r>
        </w:p>
        <w:p w14:paraId="1A1E579B" w14:textId="77777777" w:rsidR="00EC0AF4" w:rsidRDefault="00252FA1">
          <w:pPr>
            <w:numPr>
              <w:ilvl w:val="0"/>
              <w:numId w:val="54"/>
            </w:numPr>
          </w:pPr>
          <w:r>
            <w:rPr>
              <w:b/>
              <w:color w:val="000000"/>
            </w:rPr>
            <w:t>Real time integration</w:t>
          </w:r>
          <w:r>
            <w:rPr>
              <w:color w:val="000000"/>
            </w:rPr>
            <w:t>: In this scenario the wholebuyer uses the Location Manager of the wholesaler. </w:t>
          </w:r>
        </w:p>
        <w:p w14:paraId="19139633" w14:textId="77777777" w:rsidR="00EC0AF4" w:rsidRDefault="00252FA1">
          <w:pPr>
            <w:numPr>
              <w:ilvl w:val="0"/>
              <w:numId w:val="54"/>
            </w:numPr>
          </w:pPr>
          <w:r>
            <w:rPr>
              <w:b/>
              <w:color w:val="000000"/>
            </w:rPr>
            <w:t>Common registry</w:t>
          </w:r>
          <w:r>
            <w:rPr>
              <w:color w:val="000000"/>
            </w:rPr>
            <w:t>: In some countries and regions there are official location management (adddress) registries available to both parties, allowing them both to perform address selection or validation internally.</w:t>
          </w:r>
        </w:p>
        <w:p w14:paraId="1F75E18B" w14:textId="77777777" w:rsidR="00EC0AF4" w:rsidRDefault="00252FA1" w:rsidP="00643957">
          <w:pPr>
            <w:pStyle w:val="Subsub-subheading"/>
          </w:pPr>
          <w:bookmarkStart w:id="120" w:name="scroll-bookmark-52"/>
          <w:bookmarkStart w:id="121" w:name="_Toc232008730"/>
          <w:r>
            <w:t>Preshared Addresses</w:t>
          </w:r>
          <w:bookmarkEnd w:id="120"/>
          <w:bookmarkEnd w:id="121"/>
        </w:p>
        <w:p w14:paraId="085A621F" w14:textId="77777777" w:rsidR="00EC0AF4" w:rsidRDefault="00252FA1">
          <w:r>
            <w:t>The presharing of Addresses and even of Network relevant sites with their status (areaPlanned, homesPassed, homesReady,...) and available products is common a common practise. Historically this was often via file exchanges. This scenario focusses on presharing with TMF OpenAPI.</w:t>
          </w:r>
        </w:p>
        <w:p w14:paraId="0E7303D3" w14:textId="77777777" w:rsidR="00EC0AF4" w:rsidRDefault="00252FA1">
          <w:r>
            <w:t>The presharing of Addresses can be implemented using CQRS pattern where Notifications are used to keep the local copy of the Addresses of the Buyer in sync with the database of the Seller.</w:t>
          </w:r>
        </w:p>
        <w:p w14:paraId="6D6670D8" w14:textId="5BFD5FC1" w:rsidR="00EC0AF4" w:rsidRDefault="00EC0AF4"/>
        <w:p w14:paraId="0E03FB58" w14:textId="77777777" w:rsidR="00EC0AF4" w:rsidRDefault="00252FA1">
          <w:r>
            <w:rPr>
              <w:noProof/>
            </w:rPr>
            <w:lastRenderedPageBreak/>
            <w:drawing>
              <wp:inline distT="0" distB="0" distL="0" distR="0" wp14:anchorId="35F9B258" wp14:editId="473BAA71">
                <wp:extent cx="5395595" cy="4099556"/>
                <wp:effectExtent l="0" t="0" r="0" b="0"/>
                <wp:docPr id="100029" name="Picture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9"/>
                        <a:stretch>
                          <a:fillRect/>
                        </a:stretch>
                      </pic:blipFill>
                      <pic:spPr>
                        <a:xfrm>
                          <a:off x="0" y="0"/>
                          <a:ext cx="5395595" cy="4099556"/>
                        </a:xfrm>
                        <a:prstGeom prst="rect">
                          <a:avLst/>
                        </a:prstGeom>
                      </pic:spPr>
                    </pic:pic>
                  </a:graphicData>
                </a:graphic>
              </wp:inline>
            </w:drawing>
          </w:r>
        </w:p>
        <w:p w14:paraId="49CE0F99" w14:textId="77777777" w:rsidR="00EC0AF4" w:rsidRDefault="00EC0AF4"/>
        <w:p w14:paraId="01393601" w14:textId="77777777" w:rsidR="00EC0AF4" w:rsidRDefault="00252FA1" w:rsidP="00643957">
          <w:pPr>
            <w:pStyle w:val="Subsub-subheading"/>
          </w:pPr>
          <w:bookmarkStart w:id="122" w:name="scroll-bookmark-53"/>
          <w:bookmarkStart w:id="123" w:name="_Toc232008731"/>
          <w:r>
            <w:t>Real-time Integration</w:t>
          </w:r>
          <w:bookmarkEnd w:id="122"/>
          <w:bookmarkEnd w:id="123"/>
        </w:p>
        <w:p w14:paraId="0AD97A8A" w14:textId="77777777" w:rsidR="00EC0AF4" w:rsidRDefault="00252FA1">
          <w:r>
            <w:t>In this scenario the Wholebuyer uses the address database of Wholeseller directly.</w:t>
          </w:r>
        </w:p>
        <w:p w14:paraId="065D4F40" w14:textId="77777777" w:rsidR="00EC0AF4" w:rsidRDefault="00252FA1">
          <w:r>
            <w:rPr>
              <w:noProof/>
            </w:rPr>
            <w:drawing>
              <wp:inline distT="0" distB="0" distL="0" distR="0" wp14:anchorId="57068E09" wp14:editId="3183D912">
                <wp:extent cx="5395595" cy="2256173"/>
                <wp:effectExtent l="0" t="0" r="0" b="0"/>
                <wp:docPr id="100031" name="Picture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0"/>
                        <a:stretch>
                          <a:fillRect/>
                        </a:stretch>
                      </pic:blipFill>
                      <pic:spPr>
                        <a:xfrm>
                          <a:off x="0" y="0"/>
                          <a:ext cx="5395595" cy="2256173"/>
                        </a:xfrm>
                        <a:prstGeom prst="rect">
                          <a:avLst/>
                        </a:prstGeom>
                      </pic:spPr>
                    </pic:pic>
                  </a:graphicData>
                </a:graphic>
              </wp:inline>
            </w:drawing>
          </w:r>
        </w:p>
        <w:p w14:paraId="44B60E49" w14:textId="1BF1E069" w:rsidR="00536AA1" w:rsidRDefault="00536AA1">
          <w:pPr>
            <w:spacing w:after="0"/>
          </w:pPr>
          <w:r>
            <w:br w:type="page"/>
          </w:r>
        </w:p>
        <w:p w14:paraId="174EDDAA" w14:textId="77777777" w:rsidR="00EC0AF4" w:rsidRDefault="00252FA1" w:rsidP="00536AA1">
          <w:pPr>
            <w:pStyle w:val="Subsub-subheading"/>
          </w:pPr>
          <w:bookmarkStart w:id="124" w:name="scroll-bookmark-54"/>
          <w:bookmarkStart w:id="125" w:name="_Toc232008732"/>
          <w:r>
            <w:lastRenderedPageBreak/>
            <w:t>Common registry</w:t>
          </w:r>
          <w:bookmarkEnd w:id="124"/>
          <w:bookmarkEnd w:id="125"/>
        </w:p>
        <w:p w14:paraId="479A7FC0" w14:textId="77777777" w:rsidR="00EC0AF4" w:rsidRDefault="00252FA1">
          <w:r>
            <w:t>In this scenario a common registry of addresses provides unique identifiers for all addresses in the country. This registry can be provided by authorities or by 3rd parties.</w:t>
          </w:r>
        </w:p>
        <w:p w14:paraId="2F183619" w14:textId="77777777" w:rsidR="00EC0AF4" w:rsidRDefault="00252FA1">
          <w:r>
            <w:rPr>
              <w:noProof/>
            </w:rPr>
            <w:drawing>
              <wp:inline distT="0" distB="0" distL="0" distR="0" wp14:anchorId="2A2B4D4D" wp14:editId="5A413A91">
                <wp:extent cx="4695825" cy="3438525"/>
                <wp:effectExtent l="0" t="0" r="0" b="0"/>
                <wp:docPr id="100033" name="Picture 1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1"/>
                        <a:stretch>
                          <a:fillRect/>
                        </a:stretch>
                      </pic:blipFill>
                      <pic:spPr>
                        <a:xfrm>
                          <a:off x="0" y="0"/>
                          <a:ext cx="4695825" cy="3438525"/>
                        </a:xfrm>
                        <a:prstGeom prst="rect">
                          <a:avLst/>
                        </a:prstGeom>
                      </pic:spPr>
                    </pic:pic>
                  </a:graphicData>
                </a:graphic>
              </wp:inline>
            </w:drawing>
          </w:r>
        </w:p>
        <w:p w14:paraId="4EE03486" w14:textId="77777777" w:rsidR="00EC0AF4" w:rsidRDefault="00EC0AF4"/>
        <w:p w14:paraId="0A4BD18C" w14:textId="77777777" w:rsidR="00EC0AF4" w:rsidRDefault="00252FA1">
          <w:pPr>
            <w:pStyle w:val="Heading3"/>
          </w:pPr>
          <w:bookmarkStart w:id="126" w:name="scroll-bookmark-55"/>
          <w:bookmarkStart w:id="127" w:name="_Toc232008733"/>
          <w:r>
            <w:t>ProductOfferingQualification for Initial Provide</w:t>
          </w:r>
          <w:bookmarkEnd w:id="126"/>
          <w:bookmarkEnd w:id="127"/>
        </w:p>
        <w:p w14:paraId="19B2ABAC" w14:textId="77777777" w:rsidR="00EC0AF4" w:rsidRDefault="00252FA1" w:rsidP="00536AA1">
          <w:pPr>
            <w:pStyle w:val="Subsub-subheading"/>
          </w:pPr>
          <w:bookmarkStart w:id="128" w:name="scroll-bookmark-56"/>
          <w:bookmarkStart w:id="129" w:name="_Toc232008734"/>
          <w:r>
            <w:t>Common</w:t>
          </w:r>
          <w:bookmarkEnd w:id="128"/>
          <w:bookmarkEnd w:id="129"/>
        </w:p>
        <w:p w14:paraId="7670A7B8" w14:textId="77777777" w:rsidR="00EC0AF4" w:rsidRDefault="00252FA1">
          <w:r>
            <w:t>The below flow uses the task flow with notifications.</w:t>
          </w:r>
        </w:p>
        <w:p w14:paraId="3EE3C08F" w14:textId="77777777" w:rsidR="00EC0AF4" w:rsidRDefault="00252FA1">
          <w:r>
            <w:rPr>
              <w:noProof/>
            </w:rPr>
            <w:drawing>
              <wp:inline distT="0" distB="0" distL="0" distR="0" wp14:anchorId="1370C457" wp14:editId="6828F427">
                <wp:extent cx="5286375" cy="3257550"/>
                <wp:effectExtent l="0" t="0" r="0" b="0"/>
                <wp:docPr id="100035" name="Picture 10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2"/>
                        <a:stretch>
                          <a:fillRect/>
                        </a:stretch>
                      </pic:blipFill>
                      <pic:spPr>
                        <a:xfrm>
                          <a:off x="0" y="0"/>
                          <a:ext cx="5286375" cy="3257550"/>
                        </a:xfrm>
                        <a:prstGeom prst="rect">
                          <a:avLst/>
                        </a:prstGeom>
                      </pic:spPr>
                    </pic:pic>
                  </a:graphicData>
                </a:graphic>
              </wp:inline>
            </w:drawing>
          </w:r>
        </w:p>
        <w:p w14:paraId="425F0038" w14:textId="77777777" w:rsidR="00EC0AF4" w:rsidRDefault="00EC0AF4"/>
        <w:p w14:paraId="51984F1E" w14:textId="77777777" w:rsidR="00EC0AF4" w:rsidRDefault="00252FA1">
          <w:pPr>
            <w:pStyle w:val="Heading5"/>
          </w:pPr>
          <w:bookmarkStart w:id="130" w:name="scroll-bookmark-57"/>
          <w:bookmarkStart w:id="131" w:name="_Toc232008735"/>
          <w:r>
            <w:t>POQ Request</w:t>
          </w:r>
          <w:bookmarkEnd w:id="130"/>
          <w:bookmarkEnd w:id="131"/>
        </w:p>
        <w:p w14:paraId="5B200584" w14:textId="77777777" w:rsidR="00EC0AF4" w:rsidRDefault="00252FA1">
          <w:r>
            <w:t>To maximize effectiveness in a domain-specific context, we must define message semantic requirements that may extend beyond the capabilities of a generic OpenAPI specification. For instance, if a Buyer seeks to query, "Provide Product Offerings for Products available at service address X," the Product Offering Qualification (POQ) API must precisely articulate this request, ensuring alignment with TM Forum’s domain-specific standards and semantics.</w:t>
          </w:r>
        </w:p>
        <w:p w14:paraId="76808E10" w14:textId="2B692086" w:rsidR="00EC0AF4" w:rsidRDefault="00EC0AF4"/>
        <w:p w14:paraId="3CD6F858" w14:textId="77777777" w:rsidR="00EC0AF4" w:rsidRDefault="00252FA1">
          <w:r>
            <w:rPr>
              <w:noProof/>
            </w:rPr>
            <w:drawing>
              <wp:inline distT="0" distB="0" distL="0" distR="0" wp14:anchorId="062B5F01" wp14:editId="48E84CE1">
                <wp:extent cx="5395595" cy="1283858"/>
                <wp:effectExtent l="0" t="0" r="0" b="0"/>
                <wp:docPr id="100037" name="Picture 10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33"/>
                        <a:stretch>
                          <a:fillRect/>
                        </a:stretch>
                      </pic:blipFill>
                      <pic:spPr>
                        <a:xfrm>
                          <a:off x="0" y="0"/>
                          <a:ext cx="5395595" cy="1283858"/>
                        </a:xfrm>
                        <a:prstGeom prst="rect">
                          <a:avLst/>
                        </a:prstGeom>
                      </pic:spPr>
                    </pic:pic>
                  </a:graphicData>
                </a:graphic>
              </wp:inline>
            </w:drawing>
          </w:r>
        </w:p>
        <w:p w14:paraId="1E021D9D" w14:textId="77777777" w:rsidR="00EC0AF4" w:rsidRDefault="00EC0AF4"/>
        <w:p w14:paraId="5236DB1D" w14:textId="77777777" w:rsidR="00EC0AF4" w:rsidRDefault="00252FA1">
          <w:r>
            <w:t>The category is Optional.</w:t>
          </w:r>
        </w:p>
        <w:p w14:paraId="1D80C187" w14:textId="77777777" w:rsidR="00EC0AF4" w:rsidRDefault="00252FA1">
          <w:r>
            <w:t>The searchCriteria MUST be used to define the query. Two option are supported:</w:t>
          </w:r>
        </w:p>
        <w:p w14:paraId="6F8D1149" w14:textId="6B2AFAC5" w:rsidR="00EC0AF4" w:rsidRDefault="00252FA1">
          <w:pPr>
            <w:numPr>
              <w:ilvl w:val="0"/>
              <w:numId w:val="55"/>
            </w:numPr>
          </w:pPr>
          <w:r>
            <w:t>search for ProductOfferings with ProductSpecification =</w:t>
          </w:r>
          <w:r w:rsidR="00536AA1">
            <w:t xml:space="preserve"> </w:t>
          </w:r>
          <w:r>
            <w:t>WholesaleBroadbandAccess</w:t>
          </w:r>
        </w:p>
        <w:p w14:paraId="11DD1509" w14:textId="77777777" w:rsidR="00EC0AF4" w:rsidRDefault="00252FA1">
          <w:pPr>
            <w:numPr>
              <w:ilvl w:val="0"/>
              <w:numId w:val="55"/>
            </w:numPr>
          </w:pPr>
          <w:r>
            <w:t>search for ProductOfferings with ProductSpecification = WholesaleBroadbandProfile</w:t>
          </w:r>
        </w:p>
        <w:p w14:paraId="697CA2F4" w14:textId="77777777" w:rsidR="00EC0AF4" w:rsidRDefault="00252FA1">
          <w:r>
            <w:t xml:space="preserve">In both cases the </w:t>
          </w:r>
          <w:r>
            <w:rPr>
              <w:b/>
            </w:rPr>
            <w:t xml:space="preserve">serviceAddress </w:t>
          </w:r>
          <w:r>
            <w:t>must be provided as part of the searchCriteria.</w:t>
          </w:r>
        </w:p>
        <w:p w14:paraId="6D845CAE" w14:textId="77777777" w:rsidR="00EC0AF4" w:rsidRDefault="00252FA1">
          <w:r>
            <w:t>The agreement  SHOULD be present if filtering of offers based on Master Agreement is required. An alternative for this is to use Oauth to identify the Buyer. In that case the agreement is optional.</w:t>
          </w:r>
        </w:p>
        <w:p w14:paraId="09E46A96" w14:textId="77777777" w:rsidR="00EC0AF4" w:rsidRDefault="00252FA1">
          <w:pPr>
            <w:pStyle w:val="Heading5"/>
          </w:pPr>
          <w:bookmarkStart w:id="132" w:name="scroll-bookmark-58"/>
          <w:bookmarkStart w:id="133" w:name="_Toc232008736"/>
          <w:r>
            <w:t>Task completion</w:t>
          </w:r>
          <w:bookmarkEnd w:id="132"/>
          <w:bookmarkEnd w:id="133"/>
        </w:p>
        <w:p w14:paraId="1AD9BB36" w14:textId="77777777" w:rsidR="00EC0AF4" w:rsidRDefault="00252FA1">
          <w:r>
            <w:rPr>
              <w:color w:val="000000"/>
            </w:rPr>
            <w:t>The task can be completed synchonuously (with the result in the reponse) or asynchronuously (with the the result in a Notification).</w:t>
          </w:r>
        </w:p>
        <w:p w14:paraId="672C7409" w14:textId="77777777" w:rsidR="00536AA1" w:rsidRDefault="00252FA1">
          <w:r>
            <w:rPr>
              <w:color w:val="000000"/>
            </w:rPr>
            <w:t>The task completion should not only return a list of Wholesale Broadband (WB) Profiles but also include the dependencies for each profile to ensure comprehensive information.</w:t>
          </w:r>
        </w:p>
        <w:p w14:paraId="65EB55A3" w14:textId="328D0603" w:rsidR="00536AA1" w:rsidRDefault="00252FA1">
          <w:r>
            <w:rPr>
              <w:color w:val="000000"/>
            </w:rPr>
            <w:t>The current QueryProductOffering OpenAPI Specification (OAS) only provides references to items in a flat structure, which can create ambiguity when constructing a ProductOrder from the response.</w:t>
          </w:r>
        </w:p>
        <w:p w14:paraId="02D47FF4" w14:textId="77777777" w:rsidR="00536AA1" w:rsidRDefault="00536AA1">
          <w:pPr>
            <w:spacing w:after="0"/>
            <w:rPr>
              <w:color w:val="000000"/>
            </w:rPr>
          </w:pPr>
          <w:r>
            <w:rPr>
              <w:color w:val="000000"/>
            </w:rPr>
            <w:br w:type="page"/>
          </w:r>
        </w:p>
        <w:p w14:paraId="2E2B5577" w14:textId="040D070F" w:rsidR="00536AA1" w:rsidRDefault="00252FA1">
          <w:r>
            <w:rPr>
              <w:color w:val="000000"/>
            </w:rPr>
            <w:lastRenderedPageBreak/>
            <w:t>To address this, we propose embedding an array of qualifiedProductOffering within each productOfferingQualificationItemRelationship. This approach enhances clarity in communication, albeit with a slightly more verbose message.</w:t>
          </w:r>
        </w:p>
        <w:p w14:paraId="64D2BF98" w14:textId="77777777" w:rsidR="00536AA1" w:rsidRDefault="00252FA1">
          <w:r>
            <w:rPr>
              <w:color w:val="000000"/>
            </w:rPr>
            <w:t>For example, a natural language response might be:</w:t>
          </w:r>
        </w:p>
        <w:p w14:paraId="2DEFBB5E" w14:textId="6AC6B9CC" w:rsidR="00EC0AF4" w:rsidRDefault="00252FA1">
          <w:r>
            <w:rPr>
              <w:color w:val="000000"/>
            </w:rPr>
            <w:t>"We offer three options:</w:t>
          </w:r>
        </w:p>
        <w:p w14:paraId="60F3DA31" w14:textId="77777777" w:rsidR="00EC0AF4" w:rsidRDefault="00252FA1">
          <w:pPr>
            <w:numPr>
              <w:ilvl w:val="0"/>
              <w:numId w:val="56"/>
            </w:numPr>
          </w:pPr>
          <w:r>
            <w:rPr>
              <w:color w:val="000000"/>
            </w:rPr>
            <w:t>A 1Gbps download / 500Mbps upload plan, requiring XGS-PON access</w:t>
          </w:r>
        </w:p>
        <w:p w14:paraId="060669DD" w14:textId="77777777" w:rsidR="00EC0AF4" w:rsidRDefault="00252FA1">
          <w:pPr>
            <w:numPr>
              <w:ilvl w:val="0"/>
              <w:numId w:val="56"/>
            </w:numPr>
          </w:pPr>
          <w:r>
            <w:rPr>
              <w:color w:val="000000"/>
            </w:rPr>
            <w:t>A 500Mbps download / 200Mbps upload plan, also dependent on XGS-PON access</w:t>
          </w:r>
        </w:p>
        <w:p w14:paraId="3F17F184" w14:textId="77777777" w:rsidR="00EC0AF4" w:rsidRDefault="00252FA1">
          <w:pPr>
            <w:numPr>
              <w:ilvl w:val="0"/>
              <w:numId w:val="56"/>
            </w:numPr>
          </w:pPr>
          <w:r>
            <w:rPr>
              <w:color w:val="000000"/>
            </w:rPr>
            <w:t>A 100Mbps download / 30Mbps upload plan, supporting either XGS-PON or VDSL access"</w:t>
          </w:r>
        </w:p>
        <w:p w14:paraId="14993191" w14:textId="461586B9" w:rsidR="00EC0AF4" w:rsidRDefault="00252FA1">
          <w:r>
            <w:rPr>
              <w:color w:val="000000"/>
            </w:rPr>
            <w:t>This response can be translated into a structured message as follows.</w:t>
          </w:r>
        </w:p>
        <w:p w14:paraId="540F4EA2" w14:textId="03D2B926" w:rsidR="00EC0AF4" w:rsidRDefault="00EC0AF4"/>
        <w:p w14:paraId="6A487736" w14:textId="77777777" w:rsidR="00EC0AF4" w:rsidRDefault="00252FA1">
          <w:r>
            <w:rPr>
              <w:noProof/>
            </w:rPr>
            <w:drawing>
              <wp:inline distT="0" distB="0" distL="0" distR="0" wp14:anchorId="12DA3154" wp14:editId="57A311F8">
                <wp:extent cx="5395595" cy="2263387"/>
                <wp:effectExtent l="0" t="0" r="0" b="0"/>
                <wp:docPr id="100039" name="Picture 10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4"/>
                        <a:stretch>
                          <a:fillRect/>
                        </a:stretch>
                      </pic:blipFill>
                      <pic:spPr>
                        <a:xfrm>
                          <a:off x="0" y="0"/>
                          <a:ext cx="5395595" cy="2263387"/>
                        </a:xfrm>
                        <a:prstGeom prst="rect">
                          <a:avLst/>
                        </a:prstGeom>
                      </pic:spPr>
                    </pic:pic>
                  </a:graphicData>
                </a:graphic>
              </wp:inline>
            </w:drawing>
          </w:r>
        </w:p>
        <w:p w14:paraId="79125510" w14:textId="42DE4F95" w:rsidR="00EC0AF4" w:rsidRDefault="00EC0AF4"/>
        <w:p w14:paraId="4F565015" w14:textId="77777777" w:rsidR="00EC0AF4" w:rsidRDefault="00252FA1">
          <w:r>
            <w:rPr>
              <w:noProof/>
            </w:rPr>
            <w:drawing>
              <wp:inline distT="0" distB="0" distL="0" distR="0" wp14:anchorId="25F5489D" wp14:editId="4DEF69A1">
                <wp:extent cx="5395595" cy="2758944"/>
                <wp:effectExtent l="0" t="0" r="0" b="0"/>
                <wp:docPr id="100041" name="Picture 10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35"/>
                        <a:stretch>
                          <a:fillRect/>
                        </a:stretch>
                      </pic:blipFill>
                      <pic:spPr>
                        <a:xfrm>
                          <a:off x="0" y="0"/>
                          <a:ext cx="5395595" cy="2758944"/>
                        </a:xfrm>
                        <a:prstGeom prst="rect">
                          <a:avLst/>
                        </a:prstGeom>
                      </pic:spPr>
                    </pic:pic>
                  </a:graphicData>
                </a:graphic>
              </wp:inline>
            </w:drawing>
          </w:r>
        </w:p>
        <w:p w14:paraId="71567314" w14:textId="77777777" w:rsidR="008043CB" w:rsidRDefault="008043CB">
          <w:pPr>
            <w:spacing w:after="0"/>
            <w:rPr>
              <w:color w:val="000000"/>
            </w:rPr>
          </w:pPr>
          <w:r>
            <w:rPr>
              <w:color w:val="000000"/>
            </w:rPr>
            <w:br w:type="page"/>
          </w:r>
        </w:p>
        <w:p w14:paraId="02444FCA" w14:textId="2E688C3C" w:rsidR="00EC0AF4" w:rsidRDefault="00252FA1">
          <w:r>
            <w:rPr>
              <w:color w:val="000000"/>
            </w:rPr>
            <w:lastRenderedPageBreak/>
            <w:t xml:space="preserve">The </w:t>
          </w:r>
          <w:r w:rsidR="008043CB">
            <w:rPr>
              <w:color w:val="000000"/>
            </w:rPr>
            <w:t>response</w:t>
          </w:r>
          <w:r>
            <w:rPr>
              <w:color w:val="000000"/>
            </w:rPr>
            <w:t xml:space="preserve"> should include dependencies that are not obviuous to the buyer. Examples:</w:t>
          </w:r>
        </w:p>
        <w:p w14:paraId="11B5A737" w14:textId="77777777" w:rsidR="00EC0AF4" w:rsidRDefault="00252FA1">
          <w:pPr>
            <w:numPr>
              <w:ilvl w:val="0"/>
              <w:numId w:val="57"/>
            </w:numPr>
          </w:pPr>
          <w:r>
            <w:t>An additional FieldOperationsProduct for buildingEntryPoint is required</w:t>
          </w:r>
        </w:p>
        <w:p w14:paraId="00DCB09E" w14:textId="77777777" w:rsidR="00EC0AF4" w:rsidRDefault="00252FA1">
          <w:pPr>
            <w:numPr>
              <w:ilvl w:val="0"/>
              <w:numId w:val="57"/>
            </w:numPr>
          </w:pPr>
          <w:r>
            <w:t>An additional FieldOperationsProduct for in-house cabling is required</w:t>
          </w:r>
        </w:p>
        <w:p w14:paraId="2D705A64" w14:textId="77777777" w:rsidR="00EC0AF4" w:rsidRDefault="00252FA1">
          <w:r>
            <w:rPr>
              <w:color w:val="000000"/>
            </w:rPr>
            <w:t>The response specifically does not include other dependencies that are common knowledge between Seller and Buyer, because they are defined in the Agreement and/or ProductCatalog. Examples:</w:t>
          </w:r>
        </w:p>
        <w:p w14:paraId="4A4882A0" w14:textId="77777777" w:rsidR="00EC0AF4" w:rsidRDefault="00252FA1">
          <w:pPr>
            <w:numPr>
              <w:ilvl w:val="0"/>
              <w:numId w:val="58"/>
            </w:numPr>
          </w:pPr>
          <w:r>
            <w:rPr>
              <w:color w:val="000000"/>
            </w:rPr>
            <w:t>An ProductOrder is only valid if they include a ServiceLevelProduct. A ServiceLevelProduct defines the care level that the seller must provide for this service.</w:t>
          </w:r>
        </w:p>
        <w:p w14:paraId="5AC8005D" w14:textId="77777777" w:rsidR="00EC0AF4" w:rsidRDefault="00252FA1">
          <w:pPr>
            <w:numPr>
              <w:ilvl w:val="0"/>
              <w:numId w:val="58"/>
            </w:numPr>
          </w:pPr>
          <w:r>
            <w:t>An ProductOrder will be rejected if no tranport exist between ENNI and the accessNode</w:t>
          </w:r>
        </w:p>
        <w:p w14:paraId="45C2D5D6" w14:textId="77777777" w:rsidR="00EC0AF4" w:rsidRDefault="00252FA1">
          <w:pPr>
            <w:numPr>
              <w:ilvl w:val="0"/>
              <w:numId w:val="58"/>
            </w:numPr>
          </w:pPr>
          <w:r>
            <w:t>It is always possible to add a FieldOperationsProduct for the installation of a CPE</w:t>
          </w:r>
        </w:p>
        <w:p w14:paraId="67AD1CFE" w14:textId="42D7D51C" w:rsidR="008043CB" w:rsidRDefault="00252FA1">
          <w:r>
            <w:t>The response should also include information about specific ENNI resources that the Seller can present as selectable options to the Buyer—enabling the Buyer to</w:t>
          </w:r>
          <w:r w:rsidR="008043CB">
            <w:t xml:space="preserve"> </w:t>
          </w:r>
          <w:r>
            <w:t>choose from the available ENNIs applicable to the given WB Bitstream Transport Profile.</w:t>
          </w:r>
        </w:p>
        <w:p w14:paraId="2FD567AE" w14:textId="7700759E" w:rsidR="00EC0AF4" w:rsidRDefault="00252FA1">
          <w:r>
            <w:rPr>
              <w:noProof/>
            </w:rPr>
            <w:lastRenderedPageBreak/>
            <w:drawing>
              <wp:inline distT="0" distB="0" distL="0" distR="0" wp14:anchorId="74B420F9" wp14:editId="3D61E858">
                <wp:extent cx="3971385" cy="7696835"/>
                <wp:effectExtent l="0" t="0" r="0" b="0"/>
                <wp:docPr id="100043" name="Picture 100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36"/>
                        <a:stretch>
                          <a:fillRect/>
                        </a:stretch>
                      </pic:blipFill>
                      <pic:spPr>
                        <a:xfrm>
                          <a:off x="0" y="0"/>
                          <a:ext cx="3971385" cy="7696835"/>
                        </a:xfrm>
                        <a:prstGeom prst="rect">
                          <a:avLst/>
                        </a:prstGeom>
                      </pic:spPr>
                    </pic:pic>
                  </a:graphicData>
                </a:graphic>
              </wp:inline>
            </w:drawing>
          </w:r>
        </w:p>
        <w:p w14:paraId="368DA12E" w14:textId="726D3FE5" w:rsidR="008043CB" w:rsidRDefault="008043CB">
          <w:pPr>
            <w:spacing w:after="0"/>
          </w:pPr>
          <w:r>
            <w:br w:type="page"/>
          </w:r>
        </w:p>
        <w:p w14:paraId="28F73CC7" w14:textId="77777777" w:rsidR="00EC0AF4" w:rsidRDefault="00252FA1" w:rsidP="008043CB">
          <w:pPr>
            <w:pStyle w:val="Subsub-subheading"/>
          </w:pPr>
          <w:bookmarkStart w:id="134" w:name="scroll-bookmark-59"/>
          <w:bookmarkStart w:id="135" w:name="_Toc232008737"/>
          <w:r>
            <w:lastRenderedPageBreak/>
            <w:t>Seller view</w:t>
          </w:r>
          <w:bookmarkEnd w:id="134"/>
          <w:bookmarkEnd w:id="135"/>
        </w:p>
        <w:p w14:paraId="532288EA" w14:textId="77777777" w:rsidR="00AA62ED" w:rsidRDefault="00252FA1">
          <w:r>
            <w:rPr>
              <w:color w:val="000000"/>
            </w:rPr>
            <w:t>In some countries, Sellers have historically shared regular extracts of their network coverage with Buyer partners. However, this practice raises security concerns, as Sellers may expose sensitive network details to potential competitors.</w:t>
          </w:r>
        </w:p>
        <w:p w14:paraId="2FE36B78" w14:textId="219102BB" w:rsidR="00EC0AF4" w:rsidRDefault="00252FA1">
          <w:r>
            <w:rPr>
              <w:color w:val="000000"/>
            </w:rPr>
            <w:t>A preferred solution is to provide Buyers with a Product Offering Qualification (POQ) interface, which can be rate-limited to prevent scraping operations.</w:t>
          </w:r>
          <w:r>
            <w:t>The POQ process can be implemented either as </w:t>
          </w:r>
          <w:r>
            <w:rPr>
              <w:b/>
            </w:rPr>
            <w:t xml:space="preserve">a two-phase interaction </w:t>
          </w:r>
          <w:r>
            <w:t xml:space="preserve">or as a </w:t>
          </w:r>
          <w:r>
            <w:rPr>
              <w:b/>
            </w:rPr>
            <w:t>single-call</w:t>
          </w:r>
          <w:r>
            <w:t xml:space="preserve"> operation, depending on the desired integration model.</w:t>
          </w:r>
        </w:p>
        <w:p w14:paraId="429EB7E1" w14:textId="77777777" w:rsidR="00EC0AF4" w:rsidRDefault="00252FA1">
          <w:r>
            <w:rPr>
              <w:b/>
            </w:rPr>
            <w:t>In the single-call mode</w:t>
          </w:r>
          <w:r>
            <w:t>l, the Seller provides comprehensive metadata about available Product Offerings, including associated service capabilities  and their Supported Resources and constraints. For example, in the context of Wholesale Broadband (WB) Transport Exposure, the Seller may expose a list of supported Resources - ENNIs as selectable (but non-purchasable) resources. This enables the Buyer to tailor their request based on available interconnect options.</w:t>
          </w:r>
        </w:p>
        <w:p w14:paraId="5E01120C" w14:textId="6EEB4FB3" w:rsidR="00EC0AF4" w:rsidRDefault="00EC0AF4"/>
        <w:p w14:paraId="6A1E31FF" w14:textId="77777777" w:rsidR="00EC0AF4" w:rsidRDefault="00252FA1">
          <w:r>
            <w:rPr>
              <w:noProof/>
            </w:rPr>
            <w:drawing>
              <wp:inline distT="0" distB="0" distL="0" distR="0" wp14:anchorId="701B436B" wp14:editId="60F65CB3">
                <wp:extent cx="5395595" cy="2534869"/>
                <wp:effectExtent l="0" t="0" r="0" b="0"/>
                <wp:docPr id="100045" name="Picture 100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7"/>
                        <a:stretch>
                          <a:fillRect/>
                        </a:stretch>
                      </pic:blipFill>
                      <pic:spPr>
                        <a:xfrm>
                          <a:off x="0" y="0"/>
                          <a:ext cx="5395595" cy="2534869"/>
                        </a:xfrm>
                        <a:prstGeom prst="rect">
                          <a:avLst/>
                        </a:prstGeom>
                      </pic:spPr>
                    </pic:pic>
                  </a:graphicData>
                </a:graphic>
              </wp:inline>
            </w:drawing>
          </w:r>
        </w:p>
        <w:p w14:paraId="2370E319" w14:textId="77777777" w:rsidR="00EC0AF4" w:rsidRDefault="00EC0AF4"/>
        <w:p w14:paraId="3CC4F94B" w14:textId="77777777" w:rsidR="00EC0AF4" w:rsidRDefault="00252FA1">
          <w:r>
            <w:rPr>
              <w:b/>
            </w:rPr>
            <w:t>In the two-phase model:</w:t>
          </w:r>
        </w:p>
        <w:p w14:paraId="6B9C8976" w14:textId="77777777" w:rsidR="00EC0AF4" w:rsidRDefault="00252FA1">
          <w:pPr>
            <w:numPr>
              <w:ilvl w:val="0"/>
              <w:numId w:val="59"/>
            </w:numPr>
          </w:pPr>
          <w:r>
            <w:rPr>
              <w:b/>
            </w:rPr>
            <w:t>Phase 1</w:t>
          </w:r>
          <w:r>
            <w:t xml:space="preserve"> performs a technical feasibility assessment based on the Seller’s network topology and service availability. It returns a list of viable Product Offerings along with relevant supporting Resources (ENNIs) from Resource Inventory that the Buyer can select from.</w:t>
          </w:r>
        </w:p>
        <w:p w14:paraId="6F525E30" w14:textId="77777777" w:rsidR="00EC0AF4" w:rsidRDefault="00252FA1">
          <w:pPr>
            <w:numPr>
              <w:ilvl w:val="0"/>
              <w:numId w:val="59"/>
            </w:numPr>
          </w:pPr>
          <w:r>
            <w:rPr>
              <w:b/>
            </w:rPr>
            <w:t>Phase 2</w:t>
          </w:r>
          <w:r>
            <w:t xml:space="preserve"> performs a commercial eligibility check, typically by validating the technically feasible offerings against those permitted under the Buyer’s Framework Agreement. Only Product Offerings that satisfy both technical and commercial criteria are returned to the Buyer.</w:t>
          </w:r>
        </w:p>
        <w:p w14:paraId="45F44E0D" w14:textId="545D65EF" w:rsidR="00EC0AF4" w:rsidRDefault="00EC0AF4"/>
        <w:p w14:paraId="486310E1" w14:textId="77777777" w:rsidR="00EC0AF4" w:rsidRDefault="00252FA1">
          <w:r>
            <w:rPr>
              <w:noProof/>
            </w:rPr>
            <w:lastRenderedPageBreak/>
            <w:drawing>
              <wp:inline distT="0" distB="0" distL="0" distR="0" wp14:anchorId="664F308B" wp14:editId="07062575">
                <wp:extent cx="5395596" cy="2050750"/>
                <wp:effectExtent l="0" t="0" r="0" b="0"/>
                <wp:docPr id="100047" name="Picture 10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38"/>
                        <a:stretch>
                          <a:fillRect/>
                        </a:stretch>
                      </pic:blipFill>
                      <pic:spPr>
                        <a:xfrm>
                          <a:off x="0" y="0"/>
                          <a:ext cx="5395596" cy="2050750"/>
                        </a:xfrm>
                        <a:prstGeom prst="rect">
                          <a:avLst/>
                        </a:prstGeom>
                      </pic:spPr>
                    </pic:pic>
                  </a:graphicData>
                </a:graphic>
              </wp:inline>
            </w:drawing>
          </w:r>
        </w:p>
        <w:p w14:paraId="1B8B5E82" w14:textId="77777777" w:rsidR="00EC0AF4" w:rsidRDefault="00EC0AF4"/>
        <w:p w14:paraId="4CB561BD" w14:textId="77777777" w:rsidR="00EC0AF4" w:rsidRDefault="00252FA1" w:rsidP="00AA62ED">
          <w:pPr>
            <w:pStyle w:val="Subsub-subheading"/>
          </w:pPr>
          <w:bookmarkStart w:id="136" w:name="scroll-bookmark-60"/>
          <w:bookmarkStart w:id="137" w:name="_Toc232008738"/>
          <w:r>
            <w:t>Buyer View</w:t>
          </w:r>
          <w:bookmarkEnd w:id="136"/>
          <w:bookmarkEnd w:id="137"/>
        </w:p>
        <w:p w14:paraId="6573788F" w14:textId="004F2C9F" w:rsidR="00EC0AF4" w:rsidRDefault="00252FA1">
          <w:r>
            <w:t xml:space="preserve">The buyer wants a ServiceQualification that prefers generating feasible services using </w:t>
          </w:r>
          <w:r w:rsidR="00A93A2B">
            <w:t>their</w:t>
          </w:r>
          <w:r>
            <w:t xml:space="preserve"> own network if that exists. If no own network exists the ServiceQualification should interogate one of more Buyers for available PartnerProductOfferings that can be used to realise the service. Once the Partners have provided answers the most suitable productOffering can be selected.</w:t>
          </w:r>
        </w:p>
        <w:p w14:paraId="19E4EB2E" w14:textId="0702AEE9" w:rsidR="00EC0AF4" w:rsidRDefault="00EC0AF4"/>
        <w:p w14:paraId="7E1F0665" w14:textId="77777777" w:rsidR="00EC0AF4" w:rsidRDefault="00252FA1">
          <w:r>
            <w:rPr>
              <w:noProof/>
            </w:rPr>
            <w:drawing>
              <wp:inline distT="0" distB="0" distL="0" distR="0" wp14:anchorId="11D7AEA2" wp14:editId="1A532803">
                <wp:extent cx="5395595" cy="4132885"/>
                <wp:effectExtent l="0" t="0" r="0" b="0"/>
                <wp:docPr id="100049" name="Picture 100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39"/>
                        <a:stretch>
                          <a:fillRect/>
                        </a:stretch>
                      </pic:blipFill>
                      <pic:spPr>
                        <a:xfrm>
                          <a:off x="0" y="0"/>
                          <a:ext cx="5395595" cy="4132885"/>
                        </a:xfrm>
                        <a:prstGeom prst="rect">
                          <a:avLst/>
                        </a:prstGeom>
                      </pic:spPr>
                    </pic:pic>
                  </a:graphicData>
                </a:graphic>
              </wp:inline>
            </w:drawing>
          </w:r>
        </w:p>
        <w:p w14:paraId="074543DC" w14:textId="77777777" w:rsidR="00EC0AF4" w:rsidRDefault="00252FA1">
          <w:pPr>
            <w:pStyle w:val="Heading2"/>
          </w:pPr>
          <w:bookmarkStart w:id="138" w:name="scroll-bookmark-61"/>
          <w:bookmarkStart w:id="139" w:name="_Toc232008739"/>
          <w:r>
            <w:lastRenderedPageBreak/>
            <w:t>Operational Stage: New Wholesale Broandband Product Order</w:t>
          </w:r>
          <w:bookmarkEnd w:id="138"/>
          <w:bookmarkEnd w:id="139"/>
        </w:p>
        <w:p w14:paraId="07490972" w14:textId="77777777" w:rsidR="00EC0AF4" w:rsidRDefault="00252FA1">
          <w:pPr>
            <w:pStyle w:val="Heading3"/>
          </w:pPr>
          <w:bookmarkStart w:id="140" w:name="scroll-bookmark-62"/>
          <w:bookmarkStart w:id="141" w:name="_Toc232008740"/>
          <w:r>
            <w:t>High Level View</w:t>
          </w:r>
          <w:bookmarkEnd w:id="140"/>
          <w:bookmarkEnd w:id="141"/>
        </w:p>
        <w:p w14:paraId="17FC0893" w14:textId="0CFCD612" w:rsidR="00EC0AF4" w:rsidRDefault="00EC0AF4"/>
        <w:p w14:paraId="3AE19EAF" w14:textId="77777777" w:rsidR="00EC0AF4" w:rsidRDefault="00252FA1">
          <w:r>
            <w:rPr>
              <w:noProof/>
            </w:rPr>
            <w:drawing>
              <wp:inline distT="0" distB="0" distL="0" distR="0" wp14:anchorId="0332C68C" wp14:editId="4DF798F6">
                <wp:extent cx="5395595" cy="5492851"/>
                <wp:effectExtent l="0" t="0" r="0" b="0"/>
                <wp:docPr id="100051" name="Picture 100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40"/>
                        <a:stretch>
                          <a:fillRect/>
                        </a:stretch>
                      </pic:blipFill>
                      <pic:spPr>
                        <a:xfrm>
                          <a:off x="0" y="0"/>
                          <a:ext cx="5395595" cy="5492851"/>
                        </a:xfrm>
                        <a:prstGeom prst="rect">
                          <a:avLst/>
                        </a:prstGeom>
                      </pic:spPr>
                    </pic:pic>
                  </a:graphicData>
                </a:graphic>
              </wp:inline>
            </w:drawing>
          </w:r>
        </w:p>
        <w:p w14:paraId="71B562A7" w14:textId="77777777" w:rsidR="00EC0AF4" w:rsidRDefault="00252FA1">
          <w:pPr>
            <w:pStyle w:val="Heading2"/>
          </w:pPr>
          <w:bookmarkStart w:id="142" w:name="scroll-bookmark-63"/>
          <w:bookmarkStart w:id="143" w:name="_Toc232008741"/>
          <w:r>
            <w:lastRenderedPageBreak/>
            <w:t>Operational Stage: Upgrade/Downgrade</w:t>
          </w:r>
          <w:bookmarkEnd w:id="142"/>
          <w:bookmarkEnd w:id="143"/>
        </w:p>
        <w:p w14:paraId="5696A6B7" w14:textId="77777777" w:rsidR="00EC0AF4" w:rsidRDefault="00252FA1">
          <w:pPr>
            <w:pStyle w:val="Heading3"/>
          </w:pPr>
          <w:bookmarkStart w:id="144" w:name="scroll-bookmark-64"/>
          <w:bookmarkStart w:id="145" w:name="_Toc232008742"/>
          <w:r>
            <w:t>High Level View</w:t>
          </w:r>
          <w:bookmarkEnd w:id="144"/>
          <w:bookmarkEnd w:id="145"/>
        </w:p>
        <w:p w14:paraId="6C8692AB" w14:textId="77777777" w:rsidR="00EC0AF4" w:rsidRDefault="00252FA1">
          <w:r>
            <w:rPr>
              <w:noProof/>
            </w:rPr>
            <w:drawing>
              <wp:inline distT="0" distB="0" distL="0" distR="0" wp14:anchorId="2EB406BD" wp14:editId="4B734452">
                <wp:extent cx="5395595" cy="3994717"/>
                <wp:effectExtent l="0" t="0" r="0" b="0"/>
                <wp:docPr id="100053" name="Picture 100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41"/>
                        <a:stretch>
                          <a:fillRect/>
                        </a:stretch>
                      </pic:blipFill>
                      <pic:spPr>
                        <a:xfrm>
                          <a:off x="0" y="0"/>
                          <a:ext cx="5395595" cy="3994717"/>
                        </a:xfrm>
                        <a:prstGeom prst="rect">
                          <a:avLst/>
                        </a:prstGeom>
                      </pic:spPr>
                    </pic:pic>
                  </a:graphicData>
                </a:graphic>
              </wp:inline>
            </w:drawing>
          </w:r>
        </w:p>
        <w:p w14:paraId="01B5A24F" w14:textId="77777777" w:rsidR="00EC0AF4" w:rsidRDefault="00EC0AF4"/>
        <w:p w14:paraId="302071AA" w14:textId="77777777" w:rsidR="00EC0AF4" w:rsidRDefault="00252FA1">
          <w:pPr>
            <w:pStyle w:val="Heading3"/>
          </w:pPr>
          <w:bookmarkStart w:id="146" w:name="scroll-bookmark-65"/>
          <w:bookmarkStart w:id="147" w:name="_Toc232008743"/>
          <w:r>
            <w:t>ProductOfferingQualification for Upgrade/Downgrade</w:t>
          </w:r>
          <w:bookmarkEnd w:id="146"/>
          <w:bookmarkEnd w:id="147"/>
        </w:p>
        <w:p w14:paraId="67B54CBE" w14:textId="77777777" w:rsidR="00EC0AF4" w:rsidRDefault="00252FA1" w:rsidP="00AA62ED">
          <w:pPr>
            <w:pStyle w:val="Subsub-subheading"/>
          </w:pPr>
          <w:bookmarkStart w:id="148" w:name="scroll-bookmark-66"/>
          <w:bookmarkStart w:id="149" w:name="_Toc232008744"/>
          <w:r>
            <w:t>Common</w:t>
          </w:r>
          <w:bookmarkEnd w:id="148"/>
          <w:bookmarkEnd w:id="149"/>
        </w:p>
        <w:p w14:paraId="314DF888" w14:textId="4EB7ABB7" w:rsidR="00EC0AF4" w:rsidRDefault="00252FA1">
          <w:r>
            <w:t xml:space="preserve">The flow used for the API call remains as </w:t>
          </w:r>
          <w:r w:rsidR="00A93A2B">
            <w:t>above,</w:t>
          </w:r>
          <w:r>
            <w:t xml:space="preserve"> but the actual message content is different.</w:t>
          </w:r>
        </w:p>
        <w:p w14:paraId="17443547" w14:textId="77777777" w:rsidR="00EC0AF4" w:rsidRDefault="00252FA1" w:rsidP="00AA62ED">
          <w:pPr>
            <w:pStyle w:val="Subsub-subheading"/>
          </w:pPr>
          <w:bookmarkStart w:id="150" w:name="scroll-bookmark-67"/>
          <w:bookmarkStart w:id="151" w:name="_Toc232008745"/>
          <w:r>
            <w:t>POQ Request</w:t>
          </w:r>
          <w:bookmarkEnd w:id="150"/>
          <w:bookmarkEnd w:id="151"/>
        </w:p>
        <w:p w14:paraId="2EBC9D4A" w14:textId="77777777" w:rsidR="00EC0AF4" w:rsidRDefault="00252FA1">
          <w:r>
            <w:t>A ProductRef for the existing product is provided so the the qualification can return what alternatives can be offered.</w:t>
          </w:r>
        </w:p>
        <w:p w14:paraId="14EAF814" w14:textId="31FEF286" w:rsidR="00EC0AF4" w:rsidRDefault="00EC0AF4"/>
        <w:p w14:paraId="153BC2BA" w14:textId="77777777" w:rsidR="00EC0AF4" w:rsidRDefault="00252FA1">
          <w:r>
            <w:rPr>
              <w:noProof/>
            </w:rPr>
            <w:drawing>
              <wp:inline distT="0" distB="0" distL="0" distR="0" wp14:anchorId="2010D874" wp14:editId="414CABBD">
                <wp:extent cx="3495675" cy="1238250"/>
                <wp:effectExtent l="0" t="0" r="0" b="0"/>
                <wp:docPr id="100055" name="Picture 100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42"/>
                        <a:stretch>
                          <a:fillRect/>
                        </a:stretch>
                      </pic:blipFill>
                      <pic:spPr>
                        <a:xfrm>
                          <a:off x="0" y="0"/>
                          <a:ext cx="3495675" cy="1238250"/>
                        </a:xfrm>
                        <a:prstGeom prst="rect">
                          <a:avLst/>
                        </a:prstGeom>
                      </pic:spPr>
                    </pic:pic>
                  </a:graphicData>
                </a:graphic>
              </wp:inline>
            </w:drawing>
          </w:r>
        </w:p>
        <w:p w14:paraId="30AA1A89" w14:textId="77777777" w:rsidR="00EC0AF4" w:rsidRDefault="00EC0AF4"/>
        <w:p w14:paraId="08C8BFC2" w14:textId="77777777" w:rsidR="00EC0AF4" w:rsidRDefault="00252FA1">
          <w:pPr>
            <w:pStyle w:val="Heading3"/>
          </w:pPr>
          <w:bookmarkStart w:id="152" w:name="scroll-bookmark-68"/>
          <w:bookmarkStart w:id="153" w:name="_Toc232008746"/>
          <w:r>
            <w:lastRenderedPageBreak/>
            <w:t>ProductOrder for Upgrade/Downgrade</w:t>
          </w:r>
          <w:bookmarkEnd w:id="152"/>
          <w:bookmarkEnd w:id="153"/>
        </w:p>
        <w:p w14:paraId="18711B9E" w14:textId="08B8748D" w:rsidR="00EC0AF4" w:rsidRDefault="00252FA1">
          <w:r>
            <w:t xml:space="preserve">The sequence is similar to </w:t>
          </w:r>
          <w:r w:rsidR="00A93A2B">
            <w:t>the</w:t>
          </w:r>
          <w:r>
            <w:t xml:space="preserve"> one in </w:t>
          </w:r>
          <w:hyperlink w:anchor="scroll-bookmark-69" w:history="1">
            <w:r w:rsidR="00EC0AF4">
              <w:rPr>
                <w:rStyle w:val="Hyperlink"/>
              </w:rPr>
              <w:t>NewL2Bitstream</w:t>
            </w:r>
          </w:hyperlink>
        </w:p>
        <w:p w14:paraId="463D4155" w14:textId="77777777" w:rsidR="00EC0AF4" w:rsidRDefault="00252FA1">
          <w:r>
            <w:t>The difference is only the type and number of ProductOrderItems:</w:t>
          </w:r>
        </w:p>
        <w:p w14:paraId="370037EA" w14:textId="77777777" w:rsidR="00EC0AF4" w:rsidRDefault="00252FA1" w:rsidP="00AA62ED">
          <w:pPr>
            <w:pStyle w:val="Subsub-subheading"/>
          </w:pPr>
          <w:bookmarkStart w:id="154" w:name="scroll-bookmark-70"/>
          <w:bookmarkStart w:id="155" w:name="_Toc232008747"/>
          <w:r>
            <w:t>Modify WB Profile</w:t>
          </w:r>
          <w:bookmarkEnd w:id="154"/>
          <w:bookmarkEnd w:id="155"/>
        </w:p>
        <w:p w14:paraId="1E6DE447" w14:textId="0E517EB7" w:rsidR="00EC0AF4" w:rsidRDefault="00EC0AF4"/>
        <w:p w14:paraId="78DB2A37" w14:textId="77777777" w:rsidR="00EC0AF4" w:rsidRDefault="00252FA1">
          <w:r>
            <w:rPr>
              <w:noProof/>
            </w:rPr>
            <w:drawing>
              <wp:inline distT="0" distB="0" distL="0" distR="0" wp14:anchorId="35654415" wp14:editId="08F1ABFB">
                <wp:extent cx="5395595" cy="1760866"/>
                <wp:effectExtent l="0" t="0" r="0" b="0"/>
                <wp:docPr id="100057" name="Picture 100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43"/>
                        <a:stretch>
                          <a:fillRect/>
                        </a:stretch>
                      </pic:blipFill>
                      <pic:spPr>
                        <a:xfrm>
                          <a:off x="0" y="0"/>
                          <a:ext cx="5395595" cy="1760866"/>
                        </a:xfrm>
                        <a:prstGeom prst="rect">
                          <a:avLst/>
                        </a:prstGeom>
                      </pic:spPr>
                    </pic:pic>
                  </a:graphicData>
                </a:graphic>
              </wp:inline>
            </w:drawing>
          </w:r>
        </w:p>
        <w:p w14:paraId="0AEF898D" w14:textId="77777777" w:rsidR="00EC0AF4" w:rsidRDefault="00EC0AF4"/>
        <w:p w14:paraId="227CAC95" w14:textId="77777777" w:rsidR="00EC0AF4" w:rsidRDefault="00252FA1" w:rsidP="006E139C">
          <w:pPr>
            <w:pStyle w:val="Subsub-subheading"/>
          </w:pPr>
          <w:bookmarkStart w:id="156" w:name="scroll-bookmark-71"/>
          <w:bookmarkStart w:id="157" w:name="_Toc232008748"/>
          <w:r>
            <w:lastRenderedPageBreak/>
            <w:t>Modify Access Technology (with installation)</w:t>
          </w:r>
          <w:bookmarkEnd w:id="156"/>
          <w:bookmarkEnd w:id="157"/>
        </w:p>
        <w:p w14:paraId="23F5991C" w14:textId="5CB7D906" w:rsidR="00EC0AF4" w:rsidRDefault="00252FA1">
          <w:r>
            <w:rPr>
              <w:noProof/>
            </w:rPr>
            <w:drawing>
              <wp:inline distT="0" distB="0" distL="0" distR="0" wp14:anchorId="3A5F6133" wp14:editId="7820B106">
                <wp:extent cx="5395595" cy="2370077"/>
                <wp:effectExtent l="0" t="0" r="0" b="0"/>
                <wp:docPr id="100059" name="Picture 100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44"/>
                        <a:stretch>
                          <a:fillRect/>
                        </a:stretch>
                      </pic:blipFill>
                      <pic:spPr>
                        <a:xfrm>
                          <a:off x="0" y="0"/>
                          <a:ext cx="5395595" cy="2370077"/>
                        </a:xfrm>
                        <a:prstGeom prst="rect">
                          <a:avLst/>
                        </a:prstGeom>
                      </pic:spPr>
                    </pic:pic>
                  </a:graphicData>
                </a:graphic>
              </wp:inline>
            </w:drawing>
          </w:r>
          <w:r>
            <w:rPr>
              <w:noProof/>
            </w:rPr>
            <w:drawing>
              <wp:inline distT="0" distB="0" distL="0" distR="0" wp14:anchorId="193428AC" wp14:editId="0108FAC5">
                <wp:extent cx="5395595" cy="3813502"/>
                <wp:effectExtent l="0" t="0" r="0" b="0"/>
                <wp:docPr id="100061" name="Picture 100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45"/>
                        <a:stretch>
                          <a:fillRect/>
                        </a:stretch>
                      </pic:blipFill>
                      <pic:spPr>
                        <a:xfrm>
                          <a:off x="0" y="0"/>
                          <a:ext cx="5395595" cy="3813502"/>
                        </a:xfrm>
                        <a:prstGeom prst="rect">
                          <a:avLst/>
                        </a:prstGeom>
                      </pic:spPr>
                    </pic:pic>
                  </a:graphicData>
                </a:graphic>
              </wp:inline>
            </w:drawing>
          </w:r>
        </w:p>
        <w:p w14:paraId="1FFF9DDE" w14:textId="77777777" w:rsidR="00EC0AF4" w:rsidRDefault="00252FA1">
          <w:pPr>
            <w:pStyle w:val="Heading2"/>
          </w:pPr>
          <w:bookmarkStart w:id="158" w:name="scroll-bookmark-72"/>
          <w:bookmarkStart w:id="159" w:name="_Toc232008749"/>
          <w:r>
            <w:lastRenderedPageBreak/>
            <w:t>Operational Stage: Cease Order (Cancel existing Products and Stop Service )</w:t>
          </w:r>
          <w:bookmarkEnd w:id="158"/>
          <w:bookmarkEnd w:id="159"/>
        </w:p>
        <w:p w14:paraId="2C580732" w14:textId="77777777" w:rsidR="00EC0AF4" w:rsidRDefault="00252FA1">
          <w:pPr>
            <w:pStyle w:val="Heading3"/>
          </w:pPr>
          <w:bookmarkStart w:id="160" w:name="_Toc232008750"/>
          <w:bookmarkStart w:id="161" w:name="scroll-bookmark-73"/>
          <w:r>
            <w:t>High Level View</w:t>
          </w:r>
          <w:bookmarkEnd w:id="160"/>
          <w:r>
            <w:t xml:space="preserve"> </w:t>
          </w:r>
          <w:bookmarkEnd w:id="161"/>
        </w:p>
        <w:p w14:paraId="4818CFD2" w14:textId="77777777" w:rsidR="00EC0AF4" w:rsidRDefault="00252FA1">
          <w:r>
            <w:rPr>
              <w:noProof/>
            </w:rPr>
            <w:drawing>
              <wp:inline distT="0" distB="0" distL="0" distR="0" wp14:anchorId="50891874" wp14:editId="367BFF85">
                <wp:extent cx="5395595" cy="3994717"/>
                <wp:effectExtent l="0" t="0" r="0" b="0"/>
                <wp:docPr id="100063" name="Picture 100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46"/>
                        <a:stretch>
                          <a:fillRect/>
                        </a:stretch>
                      </pic:blipFill>
                      <pic:spPr>
                        <a:xfrm>
                          <a:off x="0" y="0"/>
                          <a:ext cx="5395595" cy="3994717"/>
                        </a:xfrm>
                        <a:prstGeom prst="rect">
                          <a:avLst/>
                        </a:prstGeom>
                      </pic:spPr>
                    </pic:pic>
                  </a:graphicData>
                </a:graphic>
              </wp:inline>
            </w:drawing>
          </w:r>
        </w:p>
        <w:p w14:paraId="7AE99024" w14:textId="2F3A47AD" w:rsidR="00EC0AF4" w:rsidRDefault="00EC0AF4"/>
        <w:p w14:paraId="6D4BA1A6" w14:textId="77777777" w:rsidR="00EC0AF4" w:rsidRDefault="00252FA1">
          <w:pPr>
            <w:pStyle w:val="Heading2"/>
          </w:pPr>
          <w:bookmarkStart w:id="162" w:name="_Toc232008751"/>
          <w:bookmarkStart w:id="163" w:name="scroll-bookmark-74"/>
          <w:r>
            <w:t>Operational Stage: Cancel Inflight Order (cancellation by buyer)</w:t>
          </w:r>
          <w:bookmarkEnd w:id="162"/>
          <w:r>
            <w:t xml:space="preserve"> </w:t>
          </w:r>
          <w:bookmarkEnd w:id="163"/>
        </w:p>
        <w:p w14:paraId="09853ECA" w14:textId="77777777" w:rsidR="00EC0AF4" w:rsidRDefault="00252FA1">
          <w:pPr>
            <w:pStyle w:val="Heading3"/>
          </w:pPr>
          <w:bookmarkStart w:id="164" w:name="scroll-bookmark-75"/>
          <w:bookmarkStart w:id="165" w:name="_Toc232008752"/>
          <w:r>
            <w:t>Overview</w:t>
          </w:r>
          <w:bookmarkEnd w:id="164"/>
          <w:bookmarkEnd w:id="165"/>
        </w:p>
        <w:p w14:paraId="57C68AFF" w14:textId="77777777" w:rsidR="00EC0AF4" w:rsidRDefault="00252FA1">
          <w:r>
            <w:t>This document describes the buyer-initiated product order cancellation use case within a wholesale fibre access context. It outlines the end-to-end interaction between the Buyer Gateway and Seller Gateway, together with the internal buyer and seller system behaviours that support cancellation processing.</w:t>
          </w:r>
        </w:p>
        <w:p w14:paraId="76CF3AA4" w14:textId="77777777" w:rsidR="00EC0AF4" w:rsidRDefault="00252FA1">
          <w:r>
            <w:t>The use case is based on TMF Open APIs and related TM Forum standards, focusing on gateway-to-gateway integration. Internal orchestration steps within buyer and seller domains are provided as implementation guidance and are not part of the formal standard.</w:t>
          </w:r>
        </w:p>
        <w:p w14:paraId="070995E6" w14:textId="77777777" w:rsidR="00EC0AF4" w:rsidRDefault="00252FA1">
          <w:pPr>
            <w:pStyle w:val="Heading3"/>
          </w:pPr>
          <w:bookmarkStart w:id="166" w:name="scroll-bookmark-76"/>
          <w:bookmarkStart w:id="167" w:name="_Toc232008753"/>
          <w:r>
            <w:t>Sequence Diagrams</w:t>
          </w:r>
          <w:bookmarkEnd w:id="166"/>
          <w:bookmarkEnd w:id="167"/>
        </w:p>
        <w:p w14:paraId="15C856D3" w14:textId="77777777" w:rsidR="00EC0AF4" w:rsidRDefault="00252FA1">
          <w:r>
            <w:t xml:space="preserve">The sequence diagrams in this section illustrate the interactions between the Buyer Gateway, Seller Gateway, Product Order Management, Product Inventory, </w:t>
          </w:r>
          <w:r>
            <w:lastRenderedPageBreak/>
            <w:t>and Billing systems during a buyer-initiated order cancellation. For reference, each interaction in the diagram is described in the accompanying step-by-step table, which provides a brief explanation of the purpose and context of each message.</w:t>
          </w:r>
        </w:p>
        <w:p w14:paraId="41B78DF5" w14:textId="77777777" w:rsidR="00EC0AF4" w:rsidRDefault="00252FA1">
          <w:pPr>
            <w:pStyle w:val="Heading3"/>
          </w:pPr>
          <w:bookmarkStart w:id="168" w:name="scroll-bookmark-77"/>
          <w:bookmarkStart w:id="169" w:name="_Toc232008754"/>
          <w:r>
            <w:t>High-Level View</w:t>
          </w:r>
          <w:bookmarkEnd w:id="168"/>
          <w:bookmarkEnd w:id="169"/>
        </w:p>
        <w:p w14:paraId="39CDB769" w14:textId="77777777" w:rsidR="00EC0AF4" w:rsidRDefault="00252FA1">
          <w:r>
            <w:t>This diagram illustrates the high-level interaction between a Buyer Gateway and a Seller Gateway when a buyer requests the cancellation of a product order.</w:t>
          </w:r>
        </w:p>
        <w:p w14:paraId="240214F5" w14:textId="77777777" w:rsidR="00EC0AF4" w:rsidRDefault="00252FA1">
          <w:pPr>
            <w:pStyle w:val="Heading3"/>
          </w:pPr>
          <w:bookmarkStart w:id="170" w:name="scroll-bookmark-78"/>
          <w:bookmarkStart w:id="171" w:name="_Toc232008755"/>
          <w:r>
            <w:t>High Level View</w:t>
          </w:r>
          <w:bookmarkEnd w:id="170"/>
          <w:bookmarkEnd w:id="171"/>
        </w:p>
        <w:p w14:paraId="7EEABE5C" w14:textId="69DC944F" w:rsidR="00EC0AF4" w:rsidRDefault="00EC0AF4"/>
        <w:p w14:paraId="0E95DAF1" w14:textId="77777777" w:rsidR="00EC0AF4" w:rsidRDefault="00252FA1">
          <w:r>
            <w:rPr>
              <w:noProof/>
            </w:rPr>
            <w:drawing>
              <wp:inline distT="0" distB="0" distL="0" distR="0" wp14:anchorId="4E066D67" wp14:editId="679FEB52">
                <wp:extent cx="5395595" cy="5635399"/>
                <wp:effectExtent l="0" t="0" r="0" b="0"/>
                <wp:docPr id="100065" name="Picture 100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r:embed="rId47"/>
                        <a:stretch>
                          <a:fillRect/>
                        </a:stretch>
                      </pic:blipFill>
                      <pic:spPr>
                        <a:xfrm>
                          <a:off x="0" y="0"/>
                          <a:ext cx="5395595" cy="5635399"/>
                        </a:xfrm>
                        <a:prstGeom prst="rect">
                          <a:avLst/>
                        </a:prstGeom>
                      </pic:spPr>
                    </pic:pic>
                  </a:graphicData>
                </a:graphic>
              </wp:inline>
            </w:drawing>
          </w:r>
        </w:p>
        <w:p w14:paraId="25FD0B6C" w14:textId="77777777" w:rsidR="00EC0AF4" w:rsidRDefault="00EC0AF4"/>
        <w:p w14:paraId="77ABE6BA" w14:textId="77777777" w:rsidR="00EC0AF4" w:rsidRDefault="00252FA1">
          <w:r>
            <w:t>The table below describes each of the steps of the sequence diagram above.</w:t>
          </w:r>
        </w:p>
        <w:tbl>
          <w:tblPr>
            <w:tblStyle w:val="ScrollTableNormal"/>
            <w:tblW w:w="9086" w:type="dxa"/>
            <w:tblLayout w:type="fixed"/>
            <w:tblLook w:val="0020" w:firstRow="1" w:lastRow="0" w:firstColumn="0" w:lastColumn="0" w:noHBand="0" w:noVBand="0"/>
          </w:tblPr>
          <w:tblGrid>
            <w:gridCol w:w="720"/>
            <w:gridCol w:w="5054"/>
            <w:gridCol w:w="3312"/>
          </w:tblGrid>
          <w:tr w:rsidR="00EC0AF4" w14:paraId="479695E6" w14:textId="77777777" w:rsidTr="007D3A23">
            <w:trPr>
              <w:cnfStyle w:val="100000000000" w:firstRow="1" w:lastRow="0" w:firstColumn="0" w:lastColumn="0" w:oddVBand="0" w:evenVBand="0" w:oddHBand="0" w:evenHBand="0" w:firstRowFirstColumn="0" w:firstRowLastColumn="0" w:lastRowFirstColumn="0" w:lastRowLastColumn="0"/>
            </w:trPr>
            <w:tc>
              <w:tcPr>
                <w:tcW w:w="720" w:type="dxa"/>
              </w:tcPr>
              <w:p w14:paraId="18BF6C20" w14:textId="77777777" w:rsidR="00EC0AF4" w:rsidRPr="006E139C" w:rsidRDefault="00252FA1" w:rsidP="006E139C">
                <w:pPr>
                  <w:rPr>
                    <w:sz w:val="22"/>
                    <w:szCs w:val="22"/>
                  </w:rPr>
                </w:pPr>
                <w:r w:rsidRPr="006E139C">
                  <w:rPr>
                    <w:sz w:val="22"/>
                    <w:szCs w:val="22"/>
                  </w:rPr>
                  <w:lastRenderedPageBreak/>
                  <w:t>#</w:t>
                </w:r>
              </w:p>
            </w:tc>
            <w:tc>
              <w:tcPr>
                <w:tcW w:w="5054" w:type="dxa"/>
              </w:tcPr>
              <w:p w14:paraId="02A3D987" w14:textId="77777777" w:rsidR="00EC0AF4" w:rsidRPr="006E139C" w:rsidRDefault="00252FA1" w:rsidP="006E139C">
                <w:pPr>
                  <w:rPr>
                    <w:sz w:val="22"/>
                    <w:szCs w:val="22"/>
                  </w:rPr>
                </w:pPr>
                <w:r w:rsidRPr="006E139C">
                  <w:rPr>
                    <w:sz w:val="22"/>
                    <w:szCs w:val="22"/>
                  </w:rPr>
                  <w:t>Interaction</w:t>
                </w:r>
              </w:p>
            </w:tc>
            <w:tc>
              <w:tcPr>
                <w:tcW w:w="3312" w:type="dxa"/>
              </w:tcPr>
              <w:p w14:paraId="62DCB19C" w14:textId="77777777" w:rsidR="00EC0AF4" w:rsidRPr="006E139C" w:rsidRDefault="00252FA1" w:rsidP="006E139C">
                <w:pPr>
                  <w:rPr>
                    <w:sz w:val="22"/>
                    <w:szCs w:val="22"/>
                  </w:rPr>
                </w:pPr>
                <w:r w:rsidRPr="006E139C">
                  <w:rPr>
                    <w:sz w:val="22"/>
                    <w:szCs w:val="22"/>
                  </w:rPr>
                  <w:t>Description</w:t>
                </w:r>
              </w:p>
            </w:tc>
          </w:tr>
          <w:tr w:rsidR="00EC0AF4" w14:paraId="09C45ABF" w14:textId="77777777" w:rsidTr="007D3A23">
            <w:tc>
              <w:tcPr>
                <w:tcW w:w="720" w:type="dxa"/>
              </w:tcPr>
              <w:p w14:paraId="77017C6E" w14:textId="77777777" w:rsidR="00EC0AF4" w:rsidRPr="006E139C" w:rsidRDefault="00252FA1" w:rsidP="006E139C">
                <w:pPr>
                  <w:rPr>
                    <w:sz w:val="22"/>
                    <w:szCs w:val="22"/>
                  </w:rPr>
                </w:pPr>
                <w:r w:rsidRPr="006E139C">
                  <w:rPr>
                    <w:sz w:val="22"/>
                    <w:szCs w:val="22"/>
                  </w:rPr>
                  <w:t>1</w:t>
                </w:r>
              </w:p>
            </w:tc>
            <w:tc>
              <w:tcPr>
                <w:tcW w:w="5054" w:type="dxa"/>
              </w:tcPr>
              <w:p w14:paraId="0F0F8D09" w14:textId="77777777" w:rsidR="00EC0AF4" w:rsidRPr="006E139C" w:rsidRDefault="00252FA1" w:rsidP="006E139C">
                <w:pPr>
                  <w:rPr>
                    <w:sz w:val="22"/>
                    <w:szCs w:val="22"/>
                  </w:rPr>
                </w:pPr>
                <w:r w:rsidRPr="006E139C">
                  <w:rPr>
                    <w:sz w:val="22"/>
                    <w:szCs w:val="22"/>
                  </w:rPr>
                  <w:t>Seller → Buyer: POST ProductOrderMilestoneEvent (pointOfNoReturn)</w:t>
                </w:r>
              </w:p>
            </w:tc>
            <w:tc>
              <w:tcPr>
                <w:tcW w:w="3312" w:type="dxa"/>
              </w:tcPr>
              <w:p w14:paraId="62A25C86" w14:textId="77777777" w:rsidR="00EC0AF4" w:rsidRPr="006E139C" w:rsidRDefault="00252FA1" w:rsidP="006E139C">
                <w:pPr>
                  <w:rPr>
                    <w:sz w:val="22"/>
                    <w:szCs w:val="22"/>
                  </w:rPr>
                </w:pPr>
                <w:r w:rsidRPr="006E139C">
                  <w:rPr>
                    <w:sz w:val="22"/>
                    <w:szCs w:val="22"/>
                  </w:rPr>
                  <w:t>Optional notification that the order reached point-of-no-return (PONR)</w:t>
                </w:r>
              </w:p>
            </w:tc>
          </w:tr>
          <w:tr w:rsidR="00EC0AF4" w14:paraId="39103E63" w14:textId="77777777" w:rsidTr="007D3A23">
            <w:tc>
              <w:tcPr>
                <w:tcW w:w="720" w:type="dxa"/>
              </w:tcPr>
              <w:p w14:paraId="4CDA119A" w14:textId="77777777" w:rsidR="00EC0AF4" w:rsidRPr="006E139C" w:rsidRDefault="00252FA1" w:rsidP="006E139C">
                <w:pPr>
                  <w:rPr>
                    <w:sz w:val="22"/>
                    <w:szCs w:val="22"/>
                  </w:rPr>
                </w:pPr>
                <w:r w:rsidRPr="006E139C">
                  <w:rPr>
                    <w:sz w:val="22"/>
                    <w:szCs w:val="22"/>
                  </w:rPr>
                  <w:t>2</w:t>
                </w:r>
              </w:p>
            </w:tc>
            <w:tc>
              <w:tcPr>
                <w:tcW w:w="5054" w:type="dxa"/>
              </w:tcPr>
              <w:p w14:paraId="64E20DF8" w14:textId="77777777" w:rsidR="00EC0AF4" w:rsidRPr="006E139C" w:rsidRDefault="00252FA1" w:rsidP="006E139C">
                <w:pPr>
                  <w:rPr>
                    <w:sz w:val="22"/>
                    <w:szCs w:val="22"/>
                  </w:rPr>
                </w:pPr>
                <w:r w:rsidRPr="006E139C">
                  <w:rPr>
                    <w:sz w:val="22"/>
                    <w:szCs w:val="22"/>
                  </w:rPr>
                  <w:t>Buyer → Seller: POST CancelProductOrder</w:t>
                </w:r>
              </w:p>
            </w:tc>
            <w:tc>
              <w:tcPr>
                <w:tcW w:w="3312" w:type="dxa"/>
              </w:tcPr>
              <w:p w14:paraId="4F3ED8CE" w14:textId="77777777" w:rsidR="00EC0AF4" w:rsidRPr="006E139C" w:rsidRDefault="00252FA1" w:rsidP="006E139C">
                <w:pPr>
                  <w:rPr>
                    <w:sz w:val="22"/>
                    <w:szCs w:val="22"/>
                  </w:rPr>
                </w:pPr>
                <w:r w:rsidRPr="006E139C">
                  <w:rPr>
                    <w:sz w:val="22"/>
                    <w:szCs w:val="22"/>
                  </w:rPr>
                  <w:t>Buyer requests cancellation of the product order</w:t>
                </w:r>
              </w:p>
            </w:tc>
          </w:tr>
          <w:tr w:rsidR="00EC0AF4" w14:paraId="1B3B9B77" w14:textId="77777777" w:rsidTr="007D3A23">
            <w:tc>
              <w:tcPr>
                <w:tcW w:w="720" w:type="dxa"/>
              </w:tcPr>
              <w:p w14:paraId="3F3636DA" w14:textId="77777777" w:rsidR="00EC0AF4" w:rsidRPr="006E139C" w:rsidRDefault="00252FA1" w:rsidP="006E139C">
                <w:pPr>
                  <w:rPr>
                    <w:sz w:val="22"/>
                    <w:szCs w:val="22"/>
                  </w:rPr>
                </w:pPr>
                <w:r w:rsidRPr="006E139C">
                  <w:rPr>
                    <w:sz w:val="22"/>
                    <w:szCs w:val="22"/>
                  </w:rPr>
                  <w:t>3</w:t>
                </w:r>
              </w:p>
            </w:tc>
            <w:tc>
              <w:tcPr>
                <w:tcW w:w="5054" w:type="dxa"/>
              </w:tcPr>
              <w:p w14:paraId="1DE32FB3" w14:textId="77777777" w:rsidR="00EC0AF4" w:rsidRPr="006E139C" w:rsidRDefault="00252FA1" w:rsidP="006E139C">
                <w:pPr>
                  <w:rPr>
                    <w:sz w:val="22"/>
                    <w:szCs w:val="22"/>
                  </w:rPr>
                </w:pPr>
                <w:r w:rsidRPr="006E139C">
                  <w:rPr>
                    <w:sz w:val="22"/>
                    <w:szCs w:val="22"/>
                  </w:rPr>
                  <w:t>Seller → Buyer: 201 Created (acknowledged)</w:t>
                </w:r>
              </w:p>
            </w:tc>
            <w:tc>
              <w:tcPr>
                <w:tcW w:w="3312" w:type="dxa"/>
              </w:tcPr>
              <w:p w14:paraId="2FA9AC16" w14:textId="77777777" w:rsidR="00EC0AF4" w:rsidRPr="006E139C" w:rsidRDefault="00252FA1" w:rsidP="006E139C">
                <w:pPr>
                  <w:rPr>
                    <w:sz w:val="22"/>
                    <w:szCs w:val="22"/>
                  </w:rPr>
                </w:pPr>
                <w:r w:rsidRPr="006E139C">
                  <w:rPr>
                    <w:sz w:val="22"/>
                    <w:szCs w:val="22"/>
                  </w:rPr>
                  <w:t>Seller acknowledges receipt of the cancellation request</w:t>
                </w:r>
              </w:p>
            </w:tc>
          </w:tr>
          <w:tr w:rsidR="00EC0AF4" w14:paraId="43D89E3A" w14:textId="77777777" w:rsidTr="007D3A23">
            <w:tc>
              <w:tcPr>
                <w:tcW w:w="720" w:type="dxa"/>
              </w:tcPr>
              <w:p w14:paraId="58C7E50B" w14:textId="77777777" w:rsidR="00EC0AF4" w:rsidRPr="006E139C" w:rsidRDefault="00252FA1" w:rsidP="006E139C">
                <w:pPr>
                  <w:rPr>
                    <w:sz w:val="22"/>
                    <w:szCs w:val="22"/>
                  </w:rPr>
                </w:pPr>
                <w:r w:rsidRPr="006E139C">
                  <w:rPr>
                    <w:sz w:val="22"/>
                    <w:szCs w:val="22"/>
                  </w:rPr>
                  <w:t>4</w:t>
                </w:r>
              </w:p>
            </w:tc>
            <w:tc>
              <w:tcPr>
                <w:tcW w:w="5054" w:type="dxa"/>
              </w:tcPr>
              <w:p w14:paraId="07AAB569" w14:textId="77777777" w:rsidR="00EC0AF4" w:rsidRPr="006E139C" w:rsidRDefault="00252FA1" w:rsidP="006E139C">
                <w:pPr>
                  <w:rPr>
                    <w:sz w:val="22"/>
                    <w:szCs w:val="22"/>
                  </w:rPr>
                </w:pPr>
                <w:r w:rsidRPr="006E139C">
                  <w:rPr>
                    <w:sz w:val="22"/>
                    <w:szCs w:val="22"/>
                  </w:rPr>
                  <w:t>Seller → Buyer: POST CancelProductOrderStateChangeEvent (rejected)</w:t>
                </w:r>
              </w:p>
            </w:tc>
            <w:tc>
              <w:tcPr>
                <w:tcW w:w="3312" w:type="dxa"/>
              </w:tcPr>
              <w:p w14:paraId="3AFE2B87" w14:textId="77777777" w:rsidR="00EC0AF4" w:rsidRPr="006E139C" w:rsidRDefault="00252FA1" w:rsidP="006E139C">
                <w:pPr>
                  <w:rPr>
                    <w:sz w:val="22"/>
                    <w:szCs w:val="22"/>
                  </w:rPr>
                </w:pPr>
                <w:r w:rsidRPr="006E139C">
                  <w:rPr>
                    <w:sz w:val="22"/>
                    <w:szCs w:val="22"/>
                  </w:rPr>
                  <w:t>Cancellation request is rejected (e.g. PONR already reached)</w:t>
                </w:r>
              </w:p>
            </w:tc>
          </w:tr>
          <w:tr w:rsidR="00EC0AF4" w14:paraId="564BF691" w14:textId="77777777" w:rsidTr="007D3A23">
            <w:tc>
              <w:tcPr>
                <w:tcW w:w="720" w:type="dxa"/>
              </w:tcPr>
              <w:p w14:paraId="683AFC25" w14:textId="77777777" w:rsidR="00EC0AF4" w:rsidRPr="006E139C" w:rsidRDefault="00252FA1" w:rsidP="006E139C">
                <w:pPr>
                  <w:rPr>
                    <w:sz w:val="22"/>
                    <w:szCs w:val="22"/>
                  </w:rPr>
                </w:pPr>
                <w:r w:rsidRPr="006E139C">
                  <w:rPr>
                    <w:sz w:val="22"/>
                    <w:szCs w:val="22"/>
                  </w:rPr>
                  <w:t>5</w:t>
                </w:r>
              </w:p>
            </w:tc>
            <w:tc>
              <w:tcPr>
                <w:tcW w:w="5054" w:type="dxa"/>
              </w:tcPr>
              <w:p w14:paraId="39E818EB" w14:textId="77777777" w:rsidR="00EC0AF4" w:rsidRPr="006E139C" w:rsidRDefault="00252FA1" w:rsidP="006E139C">
                <w:pPr>
                  <w:rPr>
                    <w:sz w:val="22"/>
                    <w:szCs w:val="22"/>
                  </w:rPr>
                </w:pPr>
                <w:r w:rsidRPr="006E139C">
                  <w:rPr>
                    <w:sz w:val="22"/>
                    <w:szCs w:val="22"/>
                  </w:rPr>
                  <w:t>Seller → Buyer: POST CancelProductOrderStateChangeEvent (inProgress)</w:t>
                </w:r>
              </w:p>
            </w:tc>
            <w:tc>
              <w:tcPr>
                <w:tcW w:w="3312" w:type="dxa"/>
              </w:tcPr>
              <w:p w14:paraId="1810C46B" w14:textId="77777777" w:rsidR="00EC0AF4" w:rsidRPr="006E139C" w:rsidRDefault="00252FA1" w:rsidP="006E139C">
                <w:pPr>
                  <w:rPr>
                    <w:sz w:val="22"/>
                    <w:szCs w:val="22"/>
                  </w:rPr>
                </w:pPr>
                <w:r w:rsidRPr="006E139C">
                  <w:rPr>
                    <w:sz w:val="22"/>
                    <w:szCs w:val="22"/>
                  </w:rPr>
                  <w:t>Cancellation request accepted and processing started</w:t>
                </w:r>
              </w:p>
            </w:tc>
          </w:tr>
          <w:tr w:rsidR="00EC0AF4" w14:paraId="57CD2A0F" w14:textId="77777777" w:rsidTr="007D3A23">
            <w:tc>
              <w:tcPr>
                <w:tcW w:w="720" w:type="dxa"/>
              </w:tcPr>
              <w:p w14:paraId="3B3EED45" w14:textId="77777777" w:rsidR="00EC0AF4" w:rsidRPr="006E139C" w:rsidRDefault="00252FA1" w:rsidP="006E139C">
                <w:pPr>
                  <w:rPr>
                    <w:sz w:val="22"/>
                    <w:szCs w:val="22"/>
                  </w:rPr>
                </w:pPr>
                <w:r w:rsidRPr="006E139C">
                  <w:rPr>
                    <w:sz w:val="22"/>
                    <w:szCs w:val="22"/>
                  </w:rPr>
                  <w:t>6</w:t>
                </w:r>
              </w:p>
            </w:tc>
            <w:tc>
              <w:tcPr>
                <w:tcW w:w="5054" w:type="dxa"/>
              </w:tcPr>
              <w:p w14:paraId="78214CAD" w14:textId="77777777" w:rsidR="00EC0AF4" w:rsidRPr="006E139C" w:rsidRDefault="00252FA1" w:rsidP="006E139C">
                <w:pPr>
                  <w:rPr>
                    <w:sz w:val="22"/>
                    <w:szCs w:val="22"/>
                  </w:rPr>
                </w:pPr>
                <w:r w:rsidRPr="006E139C">
                  <w:rPr>
                    <w:sz w:val="22"/>
                    <w:szCs w:val="22"/>
                  </w:rPr>
                  <w:t>Seller → Buyer: POST ProductOrderStateChangeEvent (assessingCancellation)</w:t>
                </w:r>
              </w:p>
            </w:tc>
            <w:tc>
              <w:tcPr>
                <w:tcW w:w="3312" w:type="dxa"/>
              </w:tcPr>
              <w:p w14:paraId="3087762B" w14:textId="77777777" w:rsidR="00EC0AF4" w:rsidRPr="006E139C" w:rsidRDefault="00252FA1" w:rsidP="006E139C">
                <w:pPr>
                  <w:rPr>
                    <w:sz w:val="22"/>
                    <w:szCs w:val="22"/>
                  </w:rPr>
                </w:pPr>
                <w:r w:rsidRPr="006E139C">
                  <w:rPr>
                    <w:sz w:val="22"/>
                    <w:szCs w:val="22"/>
                  </w:rPr>
                  <w:t>Order enters assessment phase for cancellation</w:t>
                </w:r>
              </w:p>
            </w:tc>
          </w:tr>
          <w:tr w:rsidR="00EC0AF4" w14:paraId="094B3CEF" w14:textId="77777777" w:rsidTr="007D3A23">
            <w:tc>
              <w:tcPr>
                <w:tcW w:w="720" w:type="dxa"/>
              </w:tcPr>
              <w:p w14:paraId="74D36480" w14:textId="77777777" w:rsidR="00EC0AF4" w:rsidRPr="006E139C" w:rsidRDefault="00252FA1" w:rsidP="006E139C">
                <w:pPr>
                  <w:rPr>
                    <w:sz w:val="22"/>
                    <w:szCs w:val="22"/>
                  </w:rPr>
                </w:pPr>
                <w:r w:rsidRPr="006E139C">
                  <w:rPr>
                    <w:sz w:val="22"/>
                    <w:szCs w:val="22"/>
                  </w:rPr>
                  <w:t>7</w:t>
                </w:r>
              </w:p>
            </w:tc>
            <w:tc>
              <w:tcPr>
                <w:tcW w:w="5054" w:type="dxa"/>
              </w:tcPr>
              <w:p w14:paraId="6CC387A5" w14:textId="77777777" w:rsidR="00EC0AF4" w:rsidRPr="006E139C" w:rsidRDefault="00252FA1" w:rsidP="006E139C">
                <w:pPr>
                  <w:rPr>
                    <w:sz w:val="22"/>
                    <w:szCs w:val="22"/>
                  </w:rPr>
                </w:pPr>
                <w:r w:rsidRPr="006E139C">
                  <w:rPr>
                    <w:sz w:val="22"/>
                    <w:szCs w:val="22"/>
                  </w:rPr>
                  <w:t>Seller → Buyer: POST ProductOrderStateChangeEvent (inProgress, …)</w:t>
                </w:r>
              </w:p>
            </w:tc>
            <w:tc>
              <w:tcPr>
                <w:tcW w:w="3312" w:type="dxa"/>
              </w:tcPr>
              <w:p w14:paraId="2437BC9B" w14:textId="77777777" w:rsidR="00EC0AF4" w:rsidRPr="006E139C" w:rsidRDefault="00252FA1" w:rsidP="006E139C">
                <w:pPr>
                  <w:rPr>
                    <w:sz w:val="22"/>
                    <w:szCs w:val="22"/>
                  </w:rPr>
                </w:pPr>
                <w:r w:rsidRPr="006E139C">
                  <w:rPr>
                    <w:sz w:val="22"/>
                    <w:szCs w:val="22"/>
                  </w:rPr>
                  <w:t>Order state restored after failed cancellation attempt</w:t>
                </w:r>
              </w:p>
            </w:tc>
          </w:tr>
          <w:tr w:rsidR="00EC0AF4" w14:paraId="0701B04C" w14:textId="77777777" w:rsidTr="007D3A23">
            <w:tc>
              <w:tcPr>
                <w:tcW w:w="720" w:type="dxa"/>
              </w:tcPr>
              <w:p w14:paraId="266D6043" w14:textId="77777777" w:rsidR="00EC0AF4" w:rsidRPr="006E139C" w:rsidRDefault="00252FA1" w:rsidP="006E139C">
                <w:pPr>
                  <w:rPr>
                    <w:sz w:val="22"/>
                    <w:szCs w:val="22"/>
                  </w:rPr>
                </w:pPr>
                <w:r w:rsidRPr="006E139C">
                  <w:rPr>
                    <w:sz w:val="22"/>
                    <w:szCs w:val="22"/>
                  </w:rPr>
                  <w:t>8</w:t>
                </w:r>
              </w:p>
            </w:tc>
            <w:tc>
              <w:tcPr>
                <w:tcW w:w="5054" w:type="dxa"/>
              </w:tcPr>
              <w:p w14:paraId="4D12B019" w14:textId="77777777" w:rsidR="00EC0AF4" w:rsidRPr="006E139C" w:rsidRDefault="00252FA1" w:rsidP="006E139C">
                <w:pPr>
                  <w:rPr>
                    <w:sz w:val="22"/>
                    <w:szCs w:val="22"/>
                  </w:rPr>
                </w:pPr>
                <w:r w:rsidRPr="006E139C">
                  <w:rPr>
                    <w:sz w:val="22"/>
                    <w:szCs w:val="22"/>
                  </w:rPr>
                  <w:t>Seller → Buyer: POST CancelProductOrderStateChangeEvent (terminatedWithError)</w:t>
                </w:r>
              </w:p>
            </w:tc>
            <w:tc>
              <w:tcPr>
                <w:tcW w:w="3312" w:type="dxa"/>
              </w:tcPr>
              <w:p w14:paraId="60FA8D0A" w14:textId="77777777" w:rsidR="00EC0AF4" w:rsidRPr="006E139C" w:rsidRDefault="00252FA1" w:rsidP="006E139C">
                <w:pPr>
                  <w:rPr>
                    <w:sz w:val="22"/>
                    <w:szCs w:val="22"/>
                  </w:rPr>
                </w:pPr>
                <w:r w:rsidRPr="006E139C">
                  <w:rPr>
                    <w:sz w:val="22"/>
                    <w:szCs w:val="22"/>
                  </w:rPr>
                  <w:t>Cancellation process fails with error</w:t>
                </w:r>
              </w:p>
            </w:tc>
          </w:tr>
          <w:tr w:rsidR="00EC0AF4" w14:paraId="2C3A6758" w14:textId="77777777" w:rsidTr="007D3A23">
            <w:tc>
              <w:tcPr>
                <w:tcW w:w="720" w:type="dxa"/>
              </w:tcPr>
              <w:p w14:paraId="66D50A28" w14:textId="77777777" w:rsidR="00EC0AF4" w:rsidRPr="006E139C" w:rsidRDefault="00252FA1" w:rsidP="006E139C">
                <w:pPr>
                  <w:rPr>
                    <w:sz w:val="22"/>
                    <w:szCs w:val="22"/>
                  </w:rPr>
                </w:pPr>
                <w:r w:rsidRPr="006E139C">
                  <w:rPr>
                    <w:sz w:val="22"/>
                    <w:szCs w:val="22"/>
                  </w:rPr>
                  <w:t>9</w:t>
                </w:r>
              </w:p>
            </w:tc>
            <w:tc>
              <w:tcPr>
                <w:tcW w:w="5054" w:type="dxa"/>
              </w:tcPr>
              <w:p w14:paraId="15F3835D" w14:textId="77777777" w:rsidR="00EC0AF4" w:rsidRPr="006E139C" w:rsidRDefault="00252FA1" w:rsidP="006E139C">
                <w:pPr>
                  <w:rPr>
                    <w:sz w:val="22"/>
                    <w:szCs w:val="22"/>
                  </w:rPr>
                </w:pPr>
                <w:r w:rsidRPr="006E139C">
                  <w:rPr>
                    <w:sz w:val="22"/>
                    <w:szCs w:val="22"/>
                  </w:rPr>
                  <w:t>Seller → Buyer: POST ProductOrderMilestoneEvent (CancellationFeeApplicable)</w:t>
                </w:r>
              </w:p>
            </w:tc>
            <w:tc>
              <w:tcPr>
                <w:tcW w:w="3312" w:type="dxa"/>
              </w:tcPr>
              <w:p w14:paraId="3A0350AA" w14:textId="77777777" w:rsidR="00EC0AF4" w:rsidRPr="006E139C" w:rsidRDefault="00252FA1" w:rsidP="006E139C">
                <w:pPr>
                  <w:rPr>
                    <w:sz w:val="22"/>
                    <w:szCs w:val="22"/>
                  </w:rPr>
                </w:pPr>
                <w:r w:rsidRPr="006E139C">
                  <w:rPr>
                    <w:sz w:val="22"/>
                    <w:szCs w:val="22"/>
                  </w:rPr>
                  <w:t>Optional notification that a cancellation fee may apply</w:t>
                </w:r>
              </w:p>
            </w:tc>
          </w:tr>
          <w:tr w:rsidR="00EC0AF4" w14:paraId="1D1C3E10" w14:textId="77777777" w:rsidTr="007D3A23">
            <w:tc>
              <w:tcPr>
                <w:tcW w:w="720" w:type="dxa"/>
              </w:tcPr>
              <w:p w14:paraId="579B6FC9" w14:textId="77777777" w:rsidR="00EC0AF4" w:rsidRPr="006E139C" w:rsidRDefault="00252FA1" w:rsidP="006E139C">
                <w:pPr>
                  <w:rPr>
                    <w:sz w:val="22"/>
                    <w:szCs w:val="22"/>
                  </w:rPr>
                </w:pPr>
                <w:r w:rsidRPr="006E139C">
                  <w:rPr>
                    <w:sz w:val="22"/>
                    <w:szCs w:val="22"/>
                  </w:rPr>
                  <w:t>10</w:t>
                </w:r>
              </w:p>
            </w:tc>
            <w:tc>
              <w:tcPr>
                <w:tcW w:w="5054" w:type="dxa"/>
              </w:tcPr>
              <w:p w14:paraId="011C638A" w14:textId="77777777" w:rsidR="00EC0AF4" w:rsidRPr="006E139C" w:rsidRDefault="00252FA1" w:rsidP="006E139C">
                <w:pPr>
                  <w:rPr>
                    <w:sz w:val="22"/>
                    <w:szCs w:val="22"/>
                  </w:rPr>
                </w:pPr>
                <w:r w:rsidRPr="006E139C">
                  <w:rPr>
                    <w:sz w:val="22"/>
                    <w:szCs w:val="22"/>
                  </w:rPr>
                  <w:t>Seller → Buyer: POST ProductOrderStateChangeEvent (cancelled)</w:t>
                </w:r>
              </w:p>
            </w:tc>
            <w:tc>
              <w:tcPr>
                <w:tcW w:w="3312" w:type="dxa"/>
              </w:tcPr>
              <w:p w14:paraId="39235FBA" w14:textId="77777777" w:rsidR="00EC0AF4" w:rsidRPr="006E139C" w:rsidRDefault="00252FA1" w:rsidP="006E139C">
                <w:pPr>
                  <w:rPr>
                    <w:sz w:val="22"/>
                    <w:szCs w:val="22"/>
                  </w:rPr>
                </w:pPr>
                <w:r w:rsidRPr="006E139C">
                  <w:rPr>
                    <w:sz w:val="22"/>
                    <w:szCs w:val="22"/>
                  </w:rPr>
                  <w:t>Product order successfully cancelled</w:t>
                </w:r>
              </w:p>
            </w:tc>
          </w:tr>
          <w:tr w:rsidR="00EC0AF4" w14:paraId="64BE508F" w14:textId="77777777" w:rsidTr="007D3A23">
            <w:tc>
              <w:tcPr>
                <w:tcW w:w="720" w:type="dxa"/>
              </w:tcPr>
              <w:p w14:paraId="5F85A26F" w14:textId="77777777" w:rsidR="00EC0AF4" w:rsidRPr="006E139C" w:rsidRDefault="00252FA1" w:rsidP="006E139C">
                <w:pPr>
                  <w:rPr>
                    <w:sz w:val="22"/>
                    <w:szCs w:val="22"/>
                  </w:rPr>
                </w:pPr>
                <w:r w:rsidRPr="006E139C">
                  <w:rPr>
                    <w:sz w:val="22"/>
                    <w:szCs w:val="22"/>
                  </w:rPr>
                  <w:t>11</w:t>
                </w:r>
              </w:p>
            </w:tc>
            <w:tc>
              <w:tcPr>
                <w:tcW w:w="5054" w:type="dxa"/>
              </w:tcPr>
              <w:p w14:paraId="24B56620" w14:textId="77777777" w:rsidR="00EC0AF4" w:rsidRPr="006E139C" w:rsidRDefault="00252FA1" w:rsidP="006E139C">
                <w:pPr>
                  <w:rPr>
                    <w:sz w:val="22"/>
                    <w:szCs w:val="22"/>
                  </w:rPr>
                </w:pPr>
                <w:r w:rsidRPr="006E139C">
                  <w:rPr>
                    <w:sz w:val="22"/>
                    <w:szCs w:val="22"/>
                  </w:rPr>
                  <w:t>Seller → Buyer: POST CancelProductOrderStateChangeEvent (done)</w:t>
                </w:r>
              </w:p>
            </w:tc>
            <w:tc>
              <w:tcPr>
                <w:tcW w:w="3312" w:type="dxa"/>
              </w:tcPr>
              <w:p w14:paraId="5E1B9F62" w14:textId="77777777" w:rsidR="00EC0AF4" w:rsidRPr="006E139C" w:rsidRDefault="00252FA1" w:rsidP="006E139C">
                <w:pPr>
                  <w:rPr>
                    <w:sz w:val="22"/>
                    <w:szCs w:val="22"/>
                  </w:rPr>
                </w:pPr>
                <w:r w:rsidRPr="006E139C">
                  <w:rPr>
                    <w:sz w:val="22"/>
                    <w:szCs w:val="22"/>
                  </w:rPr>
                  <w:t>Cancellation process completed successfully</w:t>
                </w:r>
              </w:p>
            </w:tc>
          </w:tr>
        </w:tbl>
        <w:p w14:paraId="7425759B" w14:textId="77777777" w:rsidR="00EC0AF4" w:rsidRDefault="00EC0AF4"/>
        <w:p w14:paraId="5C1DBE95" w14:textId="77777777" w:rsidR="00EC0AF4" w:rsidRPr="008C2B47" w:rsidRDefault="00252FA1">
          <w:pPr>
            <w:pStyle w:val="Heading3"/>
            <w:rPr>
              <w:szCs w:val="24"/>
            </w:rPr>
          </w:pPr>
          <w:bookmarkStart w:id="172" w:name="scroll-bookmark-79"/>
          <w:bookmarkStart w:id="173" w:name="_Toc232008756"/>
          <w:r w:rsidRPr="008C2B47">
            <w:rPr>
              <w:szCs w:val="24"/>
            </w:rPr>
            <w:t>Product Order and Cancel Order Lifecycle Transitions</w:t>
          </w:r>
          <w:bookmarkEnd w:id="172"/>
          <w:bookmarkEnd w:id="173"/>
        </w:p>
        <w:p w14:paraId="7C253CF5" w14:textId="77777777" w:rsidR="00EC0AF4" w:rsidRPr="008C2B47" w:rsidRDefault="00252FA1">
          <w:r w:rsidRPr="008C2B47">
            <w:t>The table below describes how the lifecycle of the ProductOrder entity and the CancelProductOrder entity interact during an order cancellation process. It shows how the CancelProductOrder states drive the corresponding ProductOrder state transitions, including both the error path and the successful cancellation path.</w:t>
          </w:r>
        </w:p>
        <w:p w14:paraId="3BA0733F" w14:textId="77777777" w:rsidR="00EC0AF4" w:rsidRPr="008C2B47" w:rsidRDefault="00EC0AF4"/>
        <w:tbl>
          <w:tblPr>
            <w:tblStyle w:val="ScrollTableNormal"/>
            <w:tblW w:w="9509" w:type="dxa"/>
            <w:tblLayout w:type="fixed"/>
            <w:tblLook w:val="0020" w:firstRow="1" w:lastRow="0" w:firstColumn="0" w:lastColumn="0" w:noHBand="0" w:noVBand="0"/>
          </w:tblPr>
          <w:tblGrid>
            <w:gridCol w:w="720"/>
            <w:gridCol w:w="2304"/>
            <w:gridCol w:w="2165"/>
            <w:gridCol w:w="1728"/>
            <w:gridCol w:w="2592"/>
          </w:tblGrid>
          <w:tr w:rsidR="00EC0AF4" w14:paraId="782C8D55" w14:textId="77777777" w:rsidTr="00B9313F">
            <w:trPr>
              <w:cnfStyle w:val="100000000000" w:firstRow="1" w:lastRow="0" w:firstColumn="0" w:lastColumn="0" w:oddVBand="0" w:evenVBand="0" w:oddHBand="0" w:evenHBand="0" w:firstRowFirstColumn="0" w:firstRowLastColumn="0" w:lastRowFirstColumn="0" w:lastRowLastColumn="0"/>
            </w:trPr>
            <w:tc>
              <w:tcPr>
                <w:tcW w:w="720" w:type="dxa"/>
              </w:tcPr>
              <w:p w14:paraId="157215A0" w14:textId="77777777" w:rsidR="00EC0AF4" w:rsidRPr="00B9313F" w:rsidRDefault="00252FA1" w:rsidP="00B9313F">
                <w:pPr>
                  <w:spacing w:after="0"/>
                  <w:rPr>
                    <w:sz w:val="22"/>
                    <w:szCs w:val="22"/>
                  </w:rPr>
                </w:pPr>
                <w:r w:rsidRPr="00B9313F">
                  <w:rPr>
                    <w:sz w:val="22"/>
                    <w:szCs w:val="22"/>
                  </w:rPr>
                  <w:t>Step</w:t>
                </w:r>
              </w:p>
            </w:tc>
            <w:tc>
              <w:tcPr>
                <w:tcW w:w="2304" w:type="dxa"/>
              </w:tcPr>
              <w:p w14:paraId="54B45784" w14:textId="77777777" w:rsidR="00EC0AF4" w:rsidRPr="00B9313F" w:rsidRDefault="00252FA1" w:rsidP="00B9313F">
                <w:pPr>
                  <w:spacing w:after="0"/>
                  <w:rPr>
                    <w:sz w:val="22"/>
                    <w:szCs w:val="22"/>
                  </w:rPr>
                </w:pPr>
                <w:r w:rsidRPr="00B9313F">
                  <w:rPr>
                    <w:sz w:val="22"/>
                    <w:szCs w:val="22"/>
                  </w:rPr>
                  <w:t>CancelProductOrder State</w:t>
                </w:r>
              </w:p>
            </w:tc>
            <w:tc>
              <w:tcPr>
                <w:tcW w:w="2165" w:type="dxa"/>
              </w:tcPr>
              <w:p w14:paraId="258E4C3B" w14:textId="77777777" w:rsidR="00EC0AF4" w:rsidRPr="00B9313F" w:rsidRDefault="00252FA1" w:rsidP="00B9313F">
                <w:pPr>
                  <w:spacing w:after="0"/>
                  <w:rPr>
                    <w:sz w:val="22"/>
                    <w:szCs w:val="22"/>
                  </w:rPr>
                </w:pPr>
                <w:r w:rsidRPr="00B9313F">
                  <w:rPr>
                    <w:sz w:val="22"/>
                    <w:szCs w:val="22"/>
                  </w:rPr>
                  <w:t>ProductOrder State</w:t>
                </w:r>
              </w:p>
            </w:tc>
            <w:tc>
              <w:tcPr>
                <w:tcW w:w="1728" w:type="dxa"/>
              </w:tcPr>
              <w:p w14:paraId="5F0F2EC6" w14:textId="77777777" w:rsidR="00EC0AF4" w:rsidRPr="00B9313F" w:rsidRDefault="00252FA1" w:rsidP="00B9313F">
                <w:pPr>
                  <w:spacing w:after="0"/>
                  <w:rPr>
                    <w:sz w:val="22"/>
                    <w:szCs w:val="22"/>
                  </w:rPr>
                </w:pPr>
                <w:r w:rsidRPr="00B9313F">
                  <w:rPr>
                    <w:sz w:val="22"/>
                    <w:szCs w:val="22"/>
                  </w:rPr>
                  <w:t>Interaction / Trigger</w:t>
                </w:r>
              </w:p>
            </w:tc>
            <w:tc>
              <w:tcPr>
                <w:tcW w:w="2592" w:type="dxa"/>
              </w:tcPr>
              <w:p w14:paraId="64825CBC" w14:textId="77777777" w:rsidR="00EC0AF4" w:rsidRPr="00B9313F" w:rsidRDefault="00252FA1" w:rsidP="00B9313F">
                <w:pPr>
                  <w:spacing w:after="0"/>
                  <w:rPr>
                    <w:sz w:val="22"/>
                    <w:szCs w:val="22"/>
                  </w:rPr>
                </w:pPr>
                <w:r w:rsidRPr="00B9313F">
                  <w:rPr>
                    <w:sz w:val="22"/>
                    <w:szCs w:val="22"/>
                  </w:rPr>
                  <w:t>Description</w:t>
                </w:r>
              </w:p>
            </w:tc>
          </w:tr>
          <w:tr w:rsidR="00EC0AF4" w14:paraId="4222ED1A" w14:textId="77777777" w:rsidTr="00B9313F">
            <w:tc>
              <w:tcPr>
                <w:tcW w:w="720" w:type="dxa"/>
              </w:tcPr>
              <w:p w14:paraId="6036EB71" w14:textId="77777777" w:rsidR="00EC0AF4" w:rsidRPr="00B9313F" w:rsidRDefault="00252FA1" w:rsidP="00B9313F">
                <w:pPr>
                  <w:spacing w:after="0"/>
                  <w:rPr>
                    <w:sz w:val="22"/>
                    <w:szCs w:val="22"/>
                  </w:rPr>
                </w:pPr>
                <w:r w:rsidRPr="00B9313F">
                  <w:rPr>
                    <w:sz w:val="22"/>
                    <w:szCs w:val="22"/>
                  </w:rPr>
                  <w:t>1</w:t>
                </w:r>
              </w:p>
            </w:tc>
            <w:tc>
              <w:tcPr>
                <w:tcW w:w="2304" w:type="dxa"/>
              </w:tcPr>
              <w:p w14:paraId="35F327BE" w14:textId="77777777" w:rsidR="00EC0AF4" w:rsidRPr="00B9313F" w:rsidRDefault="00252FA1" w:rsidP="00B9313F">
                <w:pPr>
                  <w:spacing w:after="0"/>
                  <w:rPr>
                    <w:sz w:val="22"/>
                    <w:szCs w:val="22"/>
                  </w:rPr>
                </w:pPr>
                <w:r w:rsidRPr="00B9313F">
                  <w:rPr>
                    <w:color w:val="000000"/>
                    <w:sz w:val="22"/>
                    <w:szCs w:val="22"/>
                  </w:rPr>
                  <w:t>acknowledged</w:t>
                </w:r>
              </w:p>
            </w:tc>
            <w:tc>
              <w:tcPr>
                <w:tcW w:w="2165" w:type="dxa"/>
              </w:tcPr>
              <w:p w14:paraId="4C4867C2" w14:textId="77777777" w:rsidR="00EC0AF4" w:rsidRPr="00B9313F" w:rsidRDefault="00252FA1" w:rsidP="00B9313F">
                <w:pPr>
                  <w:spacing w:after="0"/>
                  <w:rPr>
                    <w:sz w:val="22"/>
                    <w:szCs w:val="22"/>
                  </w:rPr>
                </w:pPr>
                <w:r w:rsidRPr="00B9313F">
                  <w:rPr>
                    <w:color w:val="000000"/>
                    <w:sz w:val="22"/>
                    <w:szCs w:val="22"/>
                  </w:rPr>
                  <w:t>inProgress</w:t>
                </w:r>
                <w:r w:rsidRPr="00B9313F">
                  <w:rPr>
                    <w:sz w:val="22"/>
                    <w:szCs w:val="22"/>
                  </w:rPr>
                  <w:t xml:space="preserve"> (or current state)</w:t>
                </w:r>
              </w:p>
            </w:tc>
            <w:tc>
              <w:tcPr>
                <w:tcW w:w="1728" w:type="dxa"/>
              </w:tcPr>
              <w:p w14:paraId="10C15F1D" w14:textId="77777777" w:rsidR="00EC0AF4" w:rsidRPr="00B9313F" w:rsidRDefault="00252FA1" w:rsidP="00B9313F">
                <w:pPr>
                  <w:spacing w:after="0"/>
                  <w:rPr>
                    <w:sz w:val="22"/>
                    <w:szCs w:val="22"/>
                  </w:rPr>
                </w:pPr>
                <w:r w:rsidRPr="00B9313F">
                  <w:rPr>
                    <w:sz w:val="22"/>
                    <w:szCs w:val="22"/>
                  </w:rPr>
                  <w:t>Cancel order request submitted</w:t>
                </w:r>
              </w:p>
            </w:tc>
            <w:tc>
              <w:tcPr>
                <w:tcW w:w="2592" w:type="dxa"/>
              </w:tcPr>
              <w:p w14:paraId="656A82A5" w14:textId="77777777" w:rsidR="00EC0AF4" w:rsidRPr="00B9313F" w:rsidRDefault="00252FA1" w:rsidP="00B9313F">
                <w:pPr>
                  <w:spacing w:after="0"/>
                  <w:rPr>
                    <w:sz w:val="22"/>
                    <w:szCs w:val="22"/>
                  </w:rPr>
                </w:pPr>
                <w:r w:rsidRPr="00B9313F">
                  <w:rPr>
                    <w:sz w:val="22"/>
                    <w:szCs w:val="22"/>
                  </w:rPr>
                  <w:t xml:space="preserve">The buyer submits a cancellation request using the </w:t>
                </w:r>
                <w:r w:rsidRPr="00B9313F">
                  <w:rPr>
                    <w:color w:val="000000"/>
                    <w:sz w:val="22"/>
                    <w:szCs w:val="22"/>
                  </w:rPr>
                  <w:t>cancelProductOrder</w:t>
                </w:r>
                <w:r w:rsidRPr="00B9313F">
                  <w:rPr>
                    <w:sz w:val="22"/>
                    <w:szCs w:val="22"/>
                  </w:rPr>
                  <w:t xml:space="preserve"> operation. The seller acknowledges the </w:t>
                </w:r>
                <w:r w:rsidRPr="00B9313F">
                  <w:rPr>
                    <w:sz w:val="22"/>
                    <w:szCs w:val="22"/>
                  </w:rPr>
                  <w:lastRenderedPageBreak/>
                  <w:t>request and creates a CancelProductOrder entity.</w:t>
                </w:r>
              </w:p>
            </w:tc>
          </w:tr>
          <w:tr w:rsidR="00EC0AF4" w14:paraId="05C23520" w14:textId="77777777" w:rsidTr="00B9313F">
            <w:tc>
              <w:tcPr>
                <w:tcW w:w="720" w:type="dxa"/>
              </w:tcPr>
              <w:p w14:paraId="50EECD45" w14:textId="77777777" w:rsidR="00EC0AF4" w:rsidRPr="00B9313F" w:rsidRDefault="00252FA1" w:rsidP="00B9313F">
                <w:pPr>
                  <w:spacing w:after="0"/>
                  <w:rPr>
                    <w:sz w:val="22"/>
                    <w:szCs w:val="22"/>
                  </w:rPr>
                </w:pPr>
                <w:r w:rsidRPr="00B9313F">
                  <w:rPr>
                    <w:sz w:val="22"/>
                    <w:szCs w:val="22"/>
                  </w:rPr>
                  <w:lastRenderedPageBreak/>
                  <w:t>2</w:t>
                </w:r>
              </w:p>
            </w:tc>
            <w:tc>
              <w:tcPr>
                <w:tcW w:w="2304" w:type="dxa"/>
              </w:tcPr>
              <w:p w14:paraId="7445AD33" w14:textId="77777777" w:rsidR="00EC0AF4" w:rsidRPr="00B9313F" w:rsidRDefault="00252FA1" w:rsidP="00B9313F">
                <w:pPr>
                  <w:spacing w:after="0"/>
                  <w:rPr>
                    <w:sz w:val="22"/>
                    <w:szCs w:val="22"/>
                  </w:rPr>
                </w:pPr>
                <w:r w:rsidRPr="00B9313F">
                  <w:rPr>
                    <w:color w:val="000000"/>
                    <w:sz w:val="22"/>
                    <w:szCs w:val="22"/>
                  </w:rPr>
                  <w:t>rejected</w:t>
                </w:r>
              </w:p>
            </w:tc>
            <w:tc>
              <w:tcPr>
                <w:tcW w:w="2165" w:type="dxa"/>
              </w:tcPr>
              <w:p w14:paraId="30127544" w14:textId="77777777" w:rsidR="00EC0AF4" w:rsidRPr="00B9313F" w:rsidRDefault="00252FA1" w:rsidP="00B9313F">
                <w:pPr>
                  <w:spacing w:after="0"/>
                  <w:rPr>
                    <w:sz w:val="22"/>
                    <w:szCs w:val="22"/>
                  </w:rPr>
                </w:pPr>
                <w:r w:rsidRPr="00B9313F">
                  <w:rPr>
                    <w:sz w:val="22"/>
                    <w:szCs w:val="22"/>
                  </w:rPr>
                  <w:t>unchanged</w:t>
                </w:r>
              </w:p>
            </w:tc>
            <w:tc>
              <w:tcPr>
                <w:tcW w:w="1728" w:type="dxa"/>
              </w:tcPr>
              <w:p w14:paraId="4F296F5E" w14:textId="77777777" w:rsidR="00EC0AF4" w:rsidRPr="00B9313F" w:rsidRDefault="00252FA1" w:rsidP="00B9313F">
                <w:pPr>
                  <w:spacing w:after="0"/>
                  <w:rPr>
                    <w:sz w:val="22"/>
                    <w:szCs w:val="22"/>
                  </w:rPr>
                </w:pPr>
                <w:r w:rsidRPr="00B9313F">
                  <w:rPr>
                    <w:sz w:val="22"/>
                    <w:szCs w:val="22"/>
                  </w:rPr>
                  <w:t>Cancellation validation fails</w:t>
                </w:r>
              </w:p>
            </w:tc>
            <w:tc>
              <w:tcPr>
                <w:tcW w:w="2592" w:type="dxa"/>
              </w:tcPr>
              <w:p w14:paraId="03A255CC" w14:textId="77777777" w:rsidR="00EC0AF4" w:rsidRPr="00B9313F" w:rsidRDefault="00252FA1" w:rsidP="00B9313F">
                <w:pPr>
                  <w:spacing w:after="0"/>
                  <w:rPr>
                    <w:sz w:val="22"/>
                    <w:szCs w:val="22"/>
                  </w:rPr>
                </w:pPr>
                <w:r w:rsidRPr="00B9313F">
                  <w:rPr>
                    <w:sz w:val="22"/>
                    <w:szCs w:val="22"/>
                  </w:rPr>
                  <w:t>The seller determines that the order cannot be cancelled (e.g., PONR reached or business rules prevent cancellation). The cancellation request is rejected and the ProductOrder lifecycle remains unchanged.</w:t>
                </w:r>
              </w:p>
            </w:tc>
          </w:tr>
          <w:tr w:rsidR="00EC0AF4" w14:paraId="3159FE83" w14:textId="77777777" w:rsidTr="00B9313F">
            <w:tc>
              <w:tcPr>
                <w:tcW w:w="720" w:type="dxa"/>
              </w:tcPr>
              <w:p w14:paraId="067CC114" w14:textId="77777777" w:rsidR="00EC0AF4" w:rsidRPr="00B9313F" w:rsidRDefault="00252FA1" w:rsidP="00B9313F">
                <w:pPr>
                  <w:spacing w:after="0"/>
                  <w:rPr>
                    <w:sz w:val="22"/>
                    <w:szCs w:val="22"/>
                  </w:rPr>
                </w:pPr>
                <w:r w:rsidRPr="00B9313F">
                  <w:rPr>
                    <w:sz w:val="22"/>
                    <w:szCs w:val="22"/>
                  </w:rPr>
                  <w:t>3</w:t>
                </w:r>
              </w:p>
            </w:tc>
            <w:tc>
              <w:tcPr>
                <w:tcW w:w="2304" w:type="dxa"/>
              </w:tcPr>
              <w:p w14:paraId="7B07D56F" w14:textId="77777777" w:rsidR="00EC0AF4" w:rsidRPr="00B9313F" w:rsidRDefault="00252FA1" w:rsidP="00B9313F">
                <w:pPr>
                  <w:spacing w:after="0"/>
                  <w:rPr>
                    <w:sz w:val="22"/>
                    <w:szCs w:val="22"/>
                  </w:rPr>
                </w:pPr>
                <w:r w:rsidRPr="00B9313F">
                  <w:rPr>
                    <w:color w:val="000000"/>
                    <w:sz w:val="22"/>
                    <w:szCs w:val="22"/>
                  </w:rPr>
                  <w:t>inProgress</w:t>
                </w:r>
              </w:p>
            </w:tc>
            <w:tc>
              <w:tcPr>
                <w:tcW w:w="2165" w:type="dxa"/>
              </w:tcPr>
              <w:p w14:paraId="7693F3DD" w14:textId="77777777" w:rsidR="00EC0AF4" w:rsidRPr="00B9313F" w:rsidRDefault="00252FA1" w:rsidP="00B9313F">
                <w:pPr>
                  <w:spacing w:after="0"/>
                  <w:rPr>
                    <w:sz w:val="22"/>
                    <w:szCs w:val="22"/>
                  </w:rPr>
                </w:pPr>
                <w:r w:rsidRPr="00B9313F">
                  <w:rPr>
                    <w:color w:val="000000"/>
                    <w:sz w:val="22"/>
                    <w:szCs w:val="22"/>
                  </w:rPr>
                  <w:t>assessingCancellation</w:t>
                </w:r>
              </w:p>
            </w:tc>
            <w:tc>
              <w:tcPr>
                <w:tcW w:w="1728" w:type="dxa"/>
              </w:tcPr>
              <w:p w14:paraId="24FF5EE5" w14:textId="77777777" w:rsidR="00EC0AF4" w:rsidRPr="00B9313F" w:rsidRDefault="00252FA1" w:rsidP="00B9313F">
                <w:pPr>
                  <w:spacing w:after="0"/>
                  <w:rPr>
                    <w:sz w:val="22"/>
                    <w:szCs w:val="22"/>
                  </w:rPr>
                </w:pPr>
                <w:r w:rsidRPr="00B9313F">
                  <w:rPr>
                    <w:sz w:val="22"/>
                    <w:szCs w:val="22"/>
                  </w:rPr>
                  <w:t>Cancellation accepted</w:t>
                </w:r>
              </w:p>
            </w:tc>
            <w:tc>
              <w:tcPr>
                <w:tcW w:w="2592" w:type="dxa"/>
              </w:tcPr>
              <w:p w14:paraId="73E84989" w14:textId="77777777" w:rsidR="00EC0AF4" w:rsidRPr="00B9313F" w:rsidRDefault="00252FA1" w:rsidP="00B9313F">
                <w:pPr>
                  <w:spacing w:after="0"/>
                  <w:rPr>
                    <w:sz w:val="22"/>
                    <w:szCs w:val="22"/>
                  </w:rPr>
                </w:pPr>
                <w:r w:rsidRPr="00B9313F">
                  <w:rPr>
                    <w:sz w:val="22"/>
                    <w:szCs w:val="22"/>
                  </w:rPr>
                  <w:t xml:space="preserve">The seller accepts the cancellation request and transitions the ProductOrder to </w:t>
                </w:r>
                <w:r w:rsidRPr="00B9313F">
                  <w:rPr>
                    <w:b/>
                    <w:sz w:val="22"/>
                    <w:szCs w:val="22"/>
                  </w:rPr>
                  <w:t>assessingCancellation</w:t>
                </w:r>
                <w:r w:rsidRPr="00B9313F">
                  <w:rPr>
                    <w:sz w:val="22"/>
                    <w:szCs w:val="22"/>
                  </w:rPr>
                  <w:t xml:space="preserve"> while operational and business checks are performed.</w:t>
                </w:r>
              </w:p>
            </w:tc>
          </w:tr>
          <w:tr w:rsidR="00EC0AF4" w14:paraId="05F3AE76" w14:textId="77777777" w:rsidTr="00B9313F">
            <w:tc>
              <w:tcPr>
                <w:tcW w:w="720" w:type="dxa"/>
              </w:tcPr>
              <w:p w14:paraId="6485B73D" w14:textId="77777777" w:rsidR="00EC0AF4" w:rsidRPr="00B9313F" w:rsidRDefault="00252FA1" w:rsidP="00B9313F">
                <w:pPr>
                  <w:spacing w:after="0"/>
                  <w:rPr>
                    <w:sz w:val="22"/>
                    <w:szCs w:val="22"/>
                  </w:rPr>
                </w:pPr>
                <w:r w:rsidRPr="00B9313F">
                  <w:rPr>
                    <w:sz w:val="22"/>
                    <w:szCs w:val="22"/>
                  </w:rPr>
                  <w:t>4</w:t>
                </w:r>
              </w:p>
            </w:tc>
            <w:tc>
              <w:tcPr>
                <w:tcW w:w="2304" w:type="dxa"/>
              </w:tcPr>
              <w:p w14:paraId="78D37C38" w14:textId="77777777" w:rsidR="00EC0AF4" w:rsidRPr="00B9313F" w:rsidRDefault="00252FA1" w:rsidP="00B9313F">
                <w:pPr>
                  <w:spacing w:after="0"/>
                  <w:rPr>
                    <w:sz w:val="22"/>
                    <w:szCs w:val="22"/>
                  </w:rPr>
                </w:pPr>
                <w:r w:rsidRPr="00B9313F">
                  <w:rPr>
                    <w:color w:val="000000"/>
                    <w:sz w:val="22"/>
                    <w:szCs w:val="22"/>
                  </w:rPr>
                  <w:t>terminatedWithError</w:t>
                </w:r>
              </w:p>
            </w:tc>
            <w:tc>
              <w:tcPr>
                <w:tcW w:w="2165" w:type="dxa"/>
              </w:tcPr>
              <w:p w14:paraId="6451611C" w14:textId="77777777" w:rsidR="00EC0AF4" w:rsidRPr="00B9313F" w:rsidRDefault="00252FA1" w:rsidP="00B9313F">
                <w:pPr>
                  <w:spacing w:after="0"/>
                  <w:rPr>
                    <w:sz w:val="22"/>
                    <w:szCs w:val="22"/>
                  </w:rPr>
                </w:pPr>
                <w:r w:rsidRPr="00B9313F">
                  <w:rPr>
                    <w:sz w:val="22"/>
                    <w:szCs w:val="22"/>
                  </w:rPr>
                  <w:t>restored to previous state</w:t>
                </w:r>
              </w:p>
            </w:tc>
            <w:tc>
              <w:tcPr>
                <w:tcW w:w="1728" w:type="dxa"/>
              </w:tcPr>
              <w:p w14:paraId="21075740" w14:textId="77777777" w:rsidR="00EC0AF4" w:rsidRPr="00B9313F" w:rsidRDefault="00252FA1" w:rsidP="00B9313F">
                <w:pPr>
                  <w:spacing w:after="0"/>
                  <w:rPr>
                    <w:sz w:val="22"/>
                    <w:szCs w:val="22"/>
                  </w:rPr>
                </w:pPr>
                <w:r w:rsidRPr="00B9313F">
                  <w:rPr>
                    <w:sz w:val="22"/>
                    <w:szCs w:val="22"/>
                  </w:rPr>
                  <w:t>Cancellation fails</w:t>
                </w:r>
              </w:p>
            </w:tc>
            <w:tc>
              <w:tcPr>
                <w:tcW w:w="2592" w:type="dxa"/>
              </w:tcPr>
              <w:p w14:paraId="31AAF131" w14:textId="77777777" w:rsidR="00EC0AF4" w:rsidRPr="00B9313F" w:rsidRDefault="00252FA1" w:rsidP="00B9313F">
                <w:pPr>
                  <w:spacing w:after="0"/>
                  <w:rPr>
                    <w:sz w:val="22"/>
                    <w:szCs w:val="22"/>
                  </w:rPr>
                </w:pPr>
                <w:r w:rsidRPr="00B9313F">
                  <w:rPr>
                    <w:sz w:val="22"/>
                    <w:szCs w:val="22"/>
                  </w:rPr>
                  <w:t>If cancellation cannot be completed after the assessment phase, the CancelProductOrder process terminates with an error and the ProductOrder returns to the state it had before the cancellation attempt began.</w:t>
                </w:r>
              </w:p>
            </w:tc>
          </w:tr>
          <w:tr w:rsidR="00EC0AF4" w14:paraId="3084152D" w14:textId="77777777" w:rsidTr="00B9313F">
            <w:tc>
              <w:tcPr>
                <w:tcW w:w="720" w:type="dxa"/>
              </w:tcPr>
              <w:p w14:paraId="7078872F" w14:textId="77777777" w:rsidR="00EC0AF4" w:rsidRPr="00B9313F" w:rsidRDefault="00252FA1" w:rsidP="00B9313F">
                <w:pPr>
                  <w:spacing w:after="0"/>
                  <w:rPr>
                    <w:sz w:val="22"/>
                    <w:szCs w:val="22"/>
                  </w:rPr>
                </w:pPr>
                <w:r w:rsidRPr="00B9313F">
                  <w:rPr>
                    <w:sz w:val="22"/>
                    <w:szCs w:val="22"/>
                  </w:rPr>
                  <w:t>5</w:t>
                </w:r>
              </w:p>
            </w:tc>
            <w:tc>
              <w:tcPr>
                <w:tcW w:w="2304" w:type="dxa"/>
              </w:tcPr>
              <w:p w14:paraId="5AE6F741" w14:textId="77777777" w:rsidR="00EC0AF4" w:rsidRPr="00B9313F" w:rsidRDefault="00252FA1" w:rsidP="00B9313F">
                <w:pPr>
                  <w:spacing w:after="0"/>
                  <w:rPr>
                    <w:sz w:val="22"/>
                    <w:szCs w:val="22"/>
                  </w:rPr>
                </w:pPr>
                <w:r w:rsidRPr="00B9313F">
                  <w:rPr>
                    <w:color w:val="000000"/>
                    <w:sz w:val="22"/>
                    <w:szCs w:val="22"/>
                  </w:rPr>
                  <w:t>inProgress</w:t>
                </w:r>
              </w:p>
            </w:tc>
            <w:tc>
              <w:tcPr>
                <w:tcW w:w="2165" w:type="dxa"/>
              </w:tcPr>
              <w:p w14:paraId="69A86914" w14:textId="77777777" w:rsidR="00EC0AF4" w:rsidRPr="00B9313F" w:rsidRDefault="00252FA1" w:rsidP="00B9313F">
                <w:pPr>
                  <w:spacing w:after="0"/>
                  <w:rPr>
                    <w:sz w:val="22"/>
                    <w:szCs w:val="22"/>
                  </w:rPr>
                </w:pPr>
                <w:r w:rsidRPr="00B9313F">
                  <w:rPr>
                    <w:color w:val="000000"/>
                    <w:sz w:val="22"/>
                    <w:szCs w:val="22"/>
                  </w:rPr>
                  <w:t>pendingCancellation</w:t>
                </w:r>
              </w:p>
            </w:tc>
            <w:tc>
              <w:tcPr>
                <w:tcW w:w="1728" w:type="dxa"/>
              </w:tcPr>
              <w:p w14:paraId="7CD416C1" w14:textId="77777777" w:rsidR="00EC0AF4" w:rsidRPr="00B9313F" w:rsidRDefault="00252FA1" w:rsidP="00B9313F">
                <w:pPr>
                  <w:spacing w:after="0"/>
                  <w:rPr>
                    <w:sz w:val="22"/>
                    <w:szCs w:val="22"/>
                  </w:rPr>
                </w:pPr>
                <w:r w:rsidRPr="00B9313F">
                  <w:rPr>
                    <w:sz w:val="22"/>
                    <w:szCs w:val="22"/>
                  </w:rPr>
                  <w:t>Cancellation execution begins</w:t>
                </w:r>
              </w:p>
            </w:tc>
            <w:tc>
              <w:tcPr>
                <w:tcW w:w="2592" w:type="dxa"/>
              </w:tcPr>
              <w:p w14:paraId="6F79D8EE" w14:textId="77777777" w:rsidR="00EC0AF4" w:rsidRPr="00B9313F" w:rsidRDefault="00252FA1" w:rsidP="00B9313F">
                <w:pPr>
                  <w:spacing w:after="0"/>
                  <w:rPr>
                    <w:sz w:val="22"/>
                    <w:szCs w:val="22"/>
                  </w:rPr>
                </w:pPr>
                <w:r w:rsidRPr="00B9313F">
                  <w:rPr>
                    <w:sz w:val="22"/>
                    <w:szCs w:val="22"/>
                  </w:rPr>
                  <w:t>If cancellation is confirmed, the seller proceeds with cancellation tasks such as stopping provisioning, updating product inventory, cancelling billing subscriptions, and releasing resource reservations.</w:t>
                </w:r>
              </w:p>
            </w:tc>
          </w:tr>
          <w:tr w:rsidR="00B9313F" w14:paraId="7D05B1F3" w14:textId="77777777" w:rsidTr="00B9313F">
            <w:tc>
              <w:tcPr>
                <w:tcW w:w="720" w:type="dxa"/>
              </w:tcPr>
              <w:p w14:paraId="562D3CC8" w14:textId="138B709D" w:rsidR="00B9313F" w:rsidRPr="00B9313F" w:rsidRDefault="00B9313F" w:rsidP="00B9313F">
                <w:pPr>
                  <w:spacing w:after="0"/>
                  <w:rPr>
                    <w:sz w:val="22"/>
                    <w:szCs w:val="22"/>
                  </w:rPr>
                </w:pPr>
                <w:r w:rsidRPr="00B9313F">
                  <w:rPr>
                    <w:rFonts w:cs="Arial"/>
                    <w:color w:val="172B4D"/>
                    <w:sz w:val="22"/>
                    <w:szCs w:val="22"/>
                  </w:rPr>
                  <w:t>6</w:t>
                </w:r>
              </w:p>
            </w:tc>
            <w:tc>
              <w:tcPr>
                <w:tcW w:w="2304" w:type="dxa"/>
              </w:tcPr>
              <w:p w14:paraId="2081B1E7" w14:textId="34665A5D" w:rsidR="00B9313F" w:rsidRPr="00B9313F" w:rsidRDefault="00B9313F" w:rsidP="00B9313F">
                <w:pPr>
                  <w:spacing w:after="0"/>
                  <w:rPr>
                    <w:sz w:val="22"/>
                    <w:szCs w:val="22"/>
                  </w:rPr>
                </w:pPr>
                <w:r w:rsidRPr="00B9313F">
                  <w:rPr>
                    <w:rStyle w:val="HTMLCode"/>
                    <w:rFonts w:ascii="Aptos" w:hAnsi="Aptos"/>
                    <w:color w:val="172B4D"/>
                    <w:sz w:val="22"/>
                    <w:szCs w:val="22"/>
                  </w:rPr>
                  <w:t>done</w:t>
                </w:r>
              </w:p>
            </w:tc>
            <w:tc>
              <w:tcPr>
                <w:tcW w:w="2165" w:type="dxa"/>
              </w:tcPr>
              <w:p w14:paraId="2A92BE51" w14:textId="46795256" w:rsidR="00B9313F" w:rsidRPr="00B9313F" w:rsidRDefault="00B9313F" w:rsidP="00B9313F">
                <w:pPr>
                  <w:spacing w:after="0"/>
                  <w:rPr>
                    <w:sz w:val="22"/>
                    <w:szCs w:val="22"/>
                  </w:rPr>
                </w:pPr>
                <w:r w:rsidRPr="00B9313F">
                  <w:rPr>
                    <w:rStyle w:val="HTMLCode"/>
                    <w:rFonts w:ascii="Aptos" w:hAnsi="Aptos"/>
                    <w:color w:val="172B4D"/>
                    <w:sz w:val="22"/>
                    <w:szCs w:val="22"/>
                  </w:rPr>
                  <w:t>cancelled</w:t>
                </w:r>
              </w:p>
            </w:tc>
            <w:tc>
              <w:tcPr>
                <w:tcW w:w="1728" w:type="dxa"/>
              </w:tcPr>
              <w:p w14:paraId="5A9BE345" w14:textId="579CA0D2" w:rsidR="00B9313F" w:rsidRPr="00B9313F" w:rsidRDefault="00B9313F" w:rsidP="00B9313F">
                <w:pPr>
                  <w:spacing w:after="0"/>
                  <w:rPr>
                    <w:sz w:val="22"/>
                    <w:szCs w:val="22"/>
                  </w:rPr>
                </w:pPr>
                <w:r w:rsidRPr="00B9313F">
                  <w:rPr>
                    <w:rFonts w:cs="Arial"/>
                    <w:color w:val="172B4D"/>
                    <w:sz w:val="22"/>
                    <w:szCs w:val="22"/>
                  </w:rPr>
                  <w:t>Cancellation completed</w:t>
                </w:r>
              </w:p>
            </w:tc>
            <w:tc>
              <w:tcPr>
                <w:tcW w:w="2592" w:type="dxa"/>
              </w:tcPr>
              <w:p w14:paraId="5C655728" w14:textId="77777777" w:rsidR="00B9313F" w:rsidRPr="00B9313F" w:rsidRDefault="00B9313F" w:rsidP="00B9313F">
                <w:pPr>
                  <w:pStyle w:val="NormalWeb"/>
                  <w:spacing w:before="0" w:beforeAutospacing="0" w:after="0" w:afterAutospacing="0"/>
                  <w:rPr>
                    <w:rFonts w:ascii="Aptos" w:hAnsi="Aptos" w:cs="Arial"/>
                    <w:color w:val="172B4D"/>
                    <w:sz w:val="22"/>
                    <w:szCs w:val="22"/>
                  </w:rPr>
                </w:pPr>
                <w:r w:rsidRPr="00B9313F">
                  <w:rPr>
                    <w:rFonts w:ascii="Aptos" w:hAnsi="Aptos" w:cs="Arial"/>
                    <w:color w:val="172B4D"/>
                    <w:sz w:val="22"/>
                    <w:szCs w:val="22"/>
                  </w:rPr>
                  <w:t>All cancellation activities complete successfully and the ProductOrder transitions to the </w:t>
                </w:r>
                <w:r w:rsidRPr="00B9313F">
                  <w:rPr>
                    <w:rStyle w:val="Strong"/>
                    <w:rFonts w:ascii="Aptos" w:hAnsi="Aptos" w:cs="Arial"/>
                    <w:color w:val="172B4D"/>
                    <w:sz w:val="22"/>
                    <w:szCs w:val="22"/>
                  </w:rPr>
                  <w:t>cancelled</w:t>
                </w:r>
                <w:r w:rsidRPr="00B9313F">
                  <w:rPr>
                    <w:rFonts w:ascii="Aptos" w:hAnsi="Aptos" w:cs="Arial"/>
                    <w:color w:val="172B4D"/>
                    <w:sz w:val="22"/>
                    <w:szCs w:val="22"/>
                  </w:rPr>
                  <w:t> state.</w:t>
                </w:r>
              </w:p>
              <w:p w14:paraId="296AB099" w14:textId="36CD7EC3" w:rsidR="00B9313F" w:rsidRPr="00B9313F" w:rsidRDefault="00B9313F" w:rsidP="00B9313F">
                <w:pPr>
                  <w:spacing w:after="0"/>
                  <w:rPr>
                    <w:sz w:val="22"/>
                    <w:szCs w:val="22"/>
                  </w:rPr>
                </w:pPr>
                <w:r w:rsidRPr="00B9313F">
                  <w:rPr>
                    <w:rFonts w:cs="Arial"/>
                    <w:color w:val="172B4D"/>
                    <w:sz w:val="22"/>
                    <w:szCs w:val="22"/>
                  </w:rPr>
                  <w:t xml:space="preserve">The seller sends final state change notifications confirming </w:t>
                </w:r>
                <w:r w:rsidRPr="00B9313F">
                  <w:rPr>
                    <w:rFonts w:cs="Arial"/>
                    <w:color w:val="172B4D"/>
                    <w:sz w:val="22"/>
                    <w:szCs w:val="22"/>
                  </w:rPr>
                  <w:lastRenderedPageBreak/>
                  <w:t>that the order has been cancelled and the cancellation process has completed.</w:t>
                </w:r>
              </w:p>
            </w:tc>
          </w:tr>
        </w:tbl>
        <w:p w14:paraId="5E88A558" w14:textId="3F6EFD25" w:rsidR="00EC0AF4" w:rsidRPr="008C2B47" w:rsidRDefault="00EC0AF4"/>
        <w:p w14:paraId="3B3C1ABA" w14:textId="77777777" w:rsidR="00EC0AF4" w:rsidRDefault="00252FA1">
          <w:pPr>
            <w:pStyle w:val="Heading3"/>
          </w:pPr>
          <w:bookmarkStart w:id="174" w:name="scroll-bookmark-80"/>
          <w:bookmarkStart w:id="175" w:name="_Toc232008757"/>
          <w:r>
            <w:t>Buyer View</w:t>
          </w:r>
          <w:bookmarkEnd w:id="174"/>
          <w:bookmarkEnd w:id="175"/>
        </w:p>
        <w:p w14:paraId="0BDA31C8" w14:textId="77777777" w:rsidR="00EC0AF4" w:rsidRDefault="00252FA1">
          <w:r>
            <w:rPr>
              <w:color w:val="333333"/>
            </w:rPr>
            <w:t>This diagram illustrates the buyer-side handling of a TMF product order cancellation, focusing on how the BuyerGW and internal systems interact with seller events. It shows how the buyer initiates cancellation, processes state change notifications, and updates order, billing, and fulfilment systems in response to seller-driven lifecycle events.</w:t>
          </w:r>
        </w:p>
        <w:p w14:paraId="4CB481D3" w14:textId="77777777" w:rsidR="00EC0AF4" w:rsidRDefault="00EC0AF4"/>
        <w:p w14:paraId="43E55006" w14:textId="77777777" w:rsidR="00EC0AF4" w:rsidRDefault="00252FA1">
          <w:r>
            <w:rPr>
              <w:noProof/>
            </w:rPr>
            <w:drawing>
              <wp:inline distT="0" distB="0" distL="0" distR="0" wp14:anchorId="7D139FFF" wp14:editId="74EDF976">
                <wp:extent cx="5395595" cy="4456863"/>
                <wp:effectExtent l="0" t="0" r="0" b="0"/>
                <wp:docPr id="100067" name="Picture 100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r:embed="rId48"/>
                        <a:stretch>
                          <a:fillRect/>
                        </a:stretch>
                      </pic:blipFill>
                      <pic:spPr>
                        <a:xfrm>
                          <a:off x="0" y="0"/>
                          <a:ext cx="5395595" cy="4456863"/>
                        </a:xfrm>
                        <a:prstGeom prst="rect">
                          <a:avLst/>
                        </a:prstGeom>
                      </pic:spPr>
                    </pic:pic>
                  </a:graphicData>
                </a:graphic>
              </wp:inline>
            </w:drawing>
          </w:r>
        </w:p>
        <w:p w14:paraId="4F3BBDE3" w14:textId="1FF2381B" w:rsidR="00B9313F" w:rsidRDefault="00B9313F">
          <w:pPr>
            <w:spacing w:after="0"/>
          </w:pPr>
          <w:r>
            <w:br w:type="page"/>
          </w:r>
        </w:p>
        <w:p w14:paraId="41F080C9" w14:textId="77777777" w:rsidR="00EC0AF4" w:rsidRDefault="00252FA1">
          <w:r>
            <w:lastRenderedPageBreak/>
            <w:t>The table below describes each of the steps in the sequence diagram above.</w:t>
          </w:r>
        </w:p>
        <w:p w14:paraId="42897842" w14:textId="77777777" w:rsidR="00EC0AF4" w:rsidRDefault="00EC0AF4"/>
        <w:tbl>
          <w:tblPr>
            <w:tblStyle w:val="ScrollTableNormal"/>
            <w:tblW w:w="9360" w:type="dxa"/>
            <w:tblLayout w:type="fixed"/>
            <w:tblLook w:val="0020" w:firstRow="1" w:lastRow="0" w:firstColumn="0" w:lastColumn="0" w:noHBand="0" w:noVBand="0"/>
          </w:tblPr>
          <w:tblGrid>
            <w:gridCol w:w="864"/>
            <w:gridCol w:w="5904"/>
            <w:gridCol w:w="2592"/>
          </w:tblGrid>
          <w:tr w:rsidR="00EC0AF4" w14:paraId="36A9C35B" w14:textId="77777777" w:rsidTr="00B9313F">
            <w:trPr>
              <w:cnfStyle w:val="100000000000" w:firstRow="1" w:lastRow="0" w:firstColumn="0" w:lastColumn="0" w:oddVBand="0" w:evenVBand="0" w:oddHBand="0" w:evenHBand="0" w:firstRowFirstColumn="0" w:firstRowLastColumn="0" w:lastRowFirstColumn="0" w:lastRowLastColumn="0"/>
            </w:trPr>
            <w:tc>
              <w:tcPr>
                <w:tcW w:w="864" w:type="dxa"/>
              </w:tcPr>
              <w:p w14:paraId="2ED762A1" w14:textId="77777777" w:rsidR="00EC0AF4" w:rsidRPr="00B9313F" w:rsidRDefault="00252FA1" w:rsidP="00B9313F">
                <w:pPr>
                  <w:rPr>
                    <w:sz w:val="22"/>
                    <w:szCs w:val="22"/>
                  </w:rPr>
                </w:pPr>
                <w:r w:rsidRPr="00B9313F">
                  <w:rPr>
                    <w:sz w:val="22"/>
                    <w:szCs w:val="22"/>
                  </w:rPr>
                  <w:t>#</w:t>
                </w:r>
              </w:p>
            </w:tc>
            <w:tc>
              <w:tcPr>
                <w:tcW w:w="5904" w:type="dxa"/>
              </w:tcPr>
              <w:p w14:paraId="17EF8E7C" w14:textId="77777777" w:rsidR="00EC0AF4" w:rsidRPr="00B9313F" w:rsidRDefault="00252FA1" w:rsidP="00B9313F">
                <w:pPr>
                  <w:rPr>
                    <w:sz w:val="22"/>
                    <w:szCs w:val="22"/>
                  </w:rPr>
                </w:pPr>
                <w:r w:rsidRPr="00B9313F">
                  <w:rPr>
                    <w:sz w:val="22"/>
                    <w:szCs w:val="22"/>
                  </w:rPr>
                  <w:t>Interaction</w:t>
                </w:r>
              </w:p>
            </w:tc>
            <w:tc>
              <w:tcPr>
                <w:tcW w:w="2592" w:type="dxa"/>
              </w:tcPr>
              <w:p w14:paraId="5C39F646" w14:textId="77777777" w:rsidR="00EC0AF4" w:rsidRPr="00B9313F" w:rsidRDefault="00252FA1" w:rsidP="00B9313F">
                <w:pPr>
                  <w:rPr>
                    <w:sz w:val="22"/>
                    <w:szCs w:val="22"/>
                  </w:rPr>
                </w:pPr>
                <w:r w:rsidRPr="00B9313F">
                  <w:rPr>
                    <w:sz w:val="22"/>
                    <w:szCs w:val="22"/>
                  </w:rPr>
                  <w:t>Description</w:t>
                </w:r>
              </w:p>
            </w:tc>
          </w:tr>
          <w:tr w:rsidR="00EC0AF4" w14:paraId="2A0E3867" w14:textId="77777777" w:rsidTr="00B9313F">
            <w:tc>
              <w:tcPr>
                <w:tcW w:w="864" w:type="dxa"/>
              </w:tcPr>
              <w:p w14:paraId="29B8516D" w14:textId="77777777" w:rsidR="00EC0AF4" w:rsidRPr="00B9313F" w:rsidRDefault="00252FA1" w:rsidP="00B9313F">
                <w:pPr>
                  <w:rPr>
                    <w:sz w:val="22"/>
                    <w:szCs w:val="22"/>
                  </w:rPr>
                </w:pPr>
                <w:r w:rsidRPr="00B9313F">
                  <w:rPr>
                    <w:sz w:val="22"/>
                    <w:szCs w:val="22"/>
                  </w:rPr>
                  <w:t>1</w:t>
                </w:r>
              </w:p>
            </w:tc>
            <w:tc>
              <w:tcPr>
                <w:tcW w:w="5904" w:type="dxa"/>
              </w:tcPr>
              <w:p w14:paraId="1F18947F" w14:textId="77777777" w:rsidR="00EC0AF4" w:rsidRPr="00B9313F" w:rsidRDefault="00252FA1" w:rsidP="00B9313F">
                <w:pPr>
                  <w:rPr>
                    <w:sz w:val="22"/>
                    <w:szCs w:val="22"/>
                  </w:rPr>
                </w:pPr>
                <w:r w:rsidRPr="00B9313F">
                  <w:rPr>
                    <w:sz w:val="22"/>
                    <w:szCs w:val="22"/>
                  </w:rPr>
                  <w:t xml:space="preserve">Seller → Buyer: </w:t>
                </w:r>
                <w:r w:rsidRPr="00B9313F">
                  <w:rPr>
                    <w:b/>
                    <w:sz w:val="22"/>
                    <w:szCs w:val="22"/>
                  </w:rPr>
                  <w:t>TMF622</w:t>
                </w:r>
                <w:r w:rsidRPr="00B9313F">
                  <w:rPr>
                    <w:sz w:val="22"/>
                    <w:szCs w:val="22"/>
                  </w:rPr>
                  <w:t> ProductOrderMilestoneEvent (pointOfNoReturn)</w:t>
                </w:r>
              </w:p>
            </w:tc>
            <w:tc>
              <w:tcPr>
                <w:tcW w:w="2592" w:type="dxa"/>
              </w:tcPr>
              <w:p w14:paraId="0D059412" w14:textId="77777777" w:rsidR="00EC0AF4" w:rsidRPr="00B9313F" w:rsidRDefault="00252FA1" w:rsidP="00B9313F">
                <w:pPr>
                  <w:rPr>
                    <w:sz w:val="22"/>
                    <w:szCs w:val="22"/>
                  </w:rPr>
                </w:pPr>
                <w:r w:rsidRPr="00B9313F">
                  <w:rPr>
                    <w:sz w:val="22"/>
                    <w:szCs w:val="22"/>
                  </w:rPr>
                  <w:t>Optional PONOR notification</w:t>
                </w:r>
              </w:p>
            </w:tc>
          </w:tr>
          <w:tr w:rsidR="00EC0AF4" w14:paraId="43F09EC2" w14:textId="77777777" w:rsidTr="00B9313F">
            <w:tc>
              <w:tcPr>
                <w:tcW w:w="864" w:type="dxa"/>
              </w:tcPr>
              <w:p w14:paraId="7E96944A" w14:textId="77777777" w:rsidR="00EC0AF4" w:rsidRPr="00B9313F" w:rsidRDefault="00252FA1" w:rsidP="00B9313F">
                <w:pPr>
                  <w:rPr>
                    <w:sz w:val="22"/>
                    <w:szCs w:val="22"/>
                  </w:rPr>
                </w:pPr>
                <w:r w:rsidRPr="00B9313F">
                  <w:rPr>
                    <w:sz w:val="22"/>
                    <w:szCs w:val="22"/>
                  </w:rPr>
                  <w:t>2</w:t>
                </w:r>
              </w:p>
            </w:tc>
            <w:tc>
              <w:tcPr>
                <w:tcW w:w="5904" w:type="dxa"/>
              </w:tcPr>
              <w:p w14:paraId="71C3E905" w14:textId="77777777" w:rsidR="00EC0AF4" w:rsidRPr="00B9313F" w:rsidRDefault="00252FA1" w:rsidP="00B9313F">
                <w:pPr>
                  <w:rPr>
                    <w:sz w:val="22"/>
                    <w:szCs w:val="22"/>
                  </w:rPr>
                </w:pPr>
                <w:r w:rsidRPr="00B9313F">
                  <w:rPr>
                    <w:sz w:val="22"/>
                    <w:szCs w:val="22"/>
                  </w:rPr>
                  <w:t>Buyer Order Management → BuyerGW: Evaluate impact of PONOR</w:t>
                </w:r>
              </w:p>
            </w:tc>
            <w:tc>
              <w:tcPr>
                <w:tcW w:w="2592" w:type="dxa"/>
              </w:tcPr>
              <w:p w14:paraId="03CF54B0" w14:textId="77777777" w:rsidR="00EC0AF4" w:rsidRPr="00B9313F" w:rsidRDefault="00252FA1" w:rsidP="00B9313F">
                <w:pPr>
                  <w:rPr>
                    <w:sz w:val="22"/>
                    <w:szCs w:val="22"/>
                  </w:rPr>
                </w:pPr>
                <w:r w:rsidRPr="00B9313F">
                  <w:rPr>
                    <w:sz w:val="22"/>
                    <w:szCs w:val="22"/>
                  </w:rPr>
                  <w:t>Internal impact analysis</w:t>
                </w:r>
              </w:p>
            </w:tc>
          </w:tr>
          <w:tr w:rsidR="00EC0AF4" w14:paraId="007E0FE7" w14:textId="77777777" w:rsidTr="00B9313F">
            <w:tc>
              <w:tcPr>
                <w:tcW w:w="864" w:type="dxa"/>
              </w:tcPr>
              <w:p w14:paraId="01074283" w14:textId="77777777" w:rsidR="00EC0AF4" w:rsidRPr="00B9313F" w:rsidRDefault="00252FA1" w:rsidP="00B9313F">
                <w:pPr>
                  <w:rPr>
                    <w:sz w:val="22"/>
                    <w:szCs w:val="22"/>
                  </w:rPr>
                </w:pPr>
                <w:r w:rsidRPr="00B9313F">
                  <w:rPr>
                    <w:sz w:val="22"/>
                    <w:szCs w:val="22"/>
                  </w:rPr>
                  <w:t>3</w:t>
                </w:r>
              </w:p>
            </w:tc>
            <w:tc>
              <w:tcPr>
                <w:tcW w:w="5904" w:type="dxa"/>
              </w:tcPr>
              <w:p w14:paraId="0E8F3A64" w14:textId="77777777" w:rsidR="00EC0AF4" w:rsidRPr="00B9313F" w:rsidRDefault="00252FA1" w:rsidP="00B9313F">
                <w:pPr>
                  <w:rPr>
                    <w:sz w:val="22"/>
                    <w:szCs w:val="22"/>
                  </w:rPr>
                </w:pPr>
                <w:r w:rsidRPr="00B9313F">
                  <w:rPr>
                    <w:sz w:val="22"/>
                    <w:szCs w:val="22"/>
                  </w:rPr>
                  <w:t>Buyer Order Management → BuyerGW: CancelProductOrder request</w:t>
                </w:r>
              </w:p>
            </w:tc>
            <w:tc>
              <w:tcPr>
                <w:tcW w:w="2592" w:type="dxa"/>
              </w:tcPr>
              <w:p w14:paraId="27BFB48B" w14:textId="77777777" w:rsidR="00EC0AF4" w:rsidRPr="00B9313F" w:rsidRDefault="00252FA1" w:rsidP="00B9313F">
                <w:pPr>
                  <w:rPr>
                    <w:sz w:val="22"/>
                    <w:szCs w:val="22"/>
                  </w:rPr>
                </w:pPr>
                <w:r w:rsidRPr="00B9313F">
                  <w:rPr>
                    <w:sz w:val="22"/>
                    <w:szCs w:val="22"/>
                  </w:rPr>
                  <w:t>Buyer initiates cancellation</w:t>
                </w:r>
              </w:p>
            </w:tc>
          </w:tr>
          <w:tr w:rsidR="00EC0AF4" w14:paraId="70AFC590" w14:textId="77777777" w:rsidTr="00B9313F">
            <w:tc>
              <w:tcPr>
                <w:tcW w:w="864" w:type="dxa"/>
              </w:tcPr>
              <w:p w14:paraId="7F34D31D" w14:textId="77777777" w:rsidR="00EC0AF4" w:rsidRPr="00B9313F" w:rsidRDefault="00252FA1" w:rsidP="00B9313F">
                <w:pPr>
                  <w:rPr>
                    <w:sz w:val="22"/>
                    <w:szCs w:val="22"/>
                  </w:rPr>
                </w:pPr>
                <w:r w:rsidRPr="00B9313F">
                  <w:rPr>
                    <w:sz w:val="22"/>
                    <w:szCs w:val="22"/>
                  </w:rPr>
                  <w:t>4</w:t>
                </w:r>
              </w:p>
            </w:tc>
            <w:tc>
              <w:tcPr>
                <w:tcW w:w="5904" w:type="dxa"/>
              </w:tcPr>
              <w:p w14:paraId="2893FEF4" w14:textId="77777777" w:rsidR="00EC0AF4" w:rsidRPr="00B9313F" w:rsidRDefault="00252FA1" w:rsidP="00B9313F">
                <w:pPr>
                  <w:rPr>
                    <w:sz w:val="22"/>
                    <w:szCs w:val="22"/>
                  </w:rPr>
                </w:pPr>
                <w:r w:rsidRPr="00B9313F">
                  <w:rPr>
                    <w:sz w:val="22"/>
                    <w:szCs w:val="22"/>
                  </w:rPr>
                  <w:t xml:space="preserve">BuyerGW → SellerGW: </w:t>
                </w:r>
                <w:r w:rsidRPr="00B9313F">
                  <w:rPr>
                    <w:b/>
                    <w:sz w:val="22"/>
                    <w:szCs w:val="22"/>
                  </w:rPr>
                  <w:t>TMF622</w:t>
                </w:r>
                <w:r w:rsidRPr="00B9313F">
                  <w:rPr>
                    <w:sz w:val="22"/>
                    <w:szCs w:val="22"/>
                  </w:rPr>
                  <w:t> CancelProductOrder</w:t>
                </w:r>
              </w:p>
            </w:tc>
            <w:tc>
              <w:tcPr>
                <w:tcW w:w="2592" w:type="dxa"/>
              </w:tcPr>
              <w:p w14:paraId="50A8A431" w14:textId="77777777" w:rsidR="00EC0AF4" w:rsidRPr="00B9313F" w:rsidRDefault="00252FA1" w:rsidP="00B9313F">
                <w:pPr>
                  <w:rPr>
                    <w:sz w:val="22"/>
                    <w:szCs w:val="22"/>
                  </w:rPr>
                </w:pPr>
                <w:r w:rsidRPr="00B9313F">
                  <w:rPr>
                    <w:sz w:val="22"/>
                    <w:szCs w:val="22"/>
                  </w:rPr>
                  <w:t>Cancellation request sent to seller</w:t>
                </w:r>
              </w:p>
            </w:tc>
          </w:tr>
          <w:tr w:rsidR="00EC0AF4" w14:paraId="267F381D" w14:textId="77777777" w:rsidTr="00B9313F">
            <w:tc>
              <w:tcPr>
                <w:tcW w:w="864" w:type="dxa"/>
              </w:tcPr>
              <w:p w14:paraId="223B1662" w14:textId="77777777" w:rsidR="00EC0AF4" w:rsidRPr="00B9313F" w:rsidRDefault="00252FA1" w:rsidP="00B9313F">
                <w:pPr>
                  <w:rPr>
                    <w:sz w:val="22"/>
                    <w:szCs w:val="22"/>
                  </w:rPr>
                </w:pPr>
                <w:r w:rsidRPr="00B9313F">
                  <w:rPr>
                    <w:sz w:val="22"/>
                    <w:szCs w:val="22"/>
                  </w:rPr>
                  <w:t>5</w:t>
                </w:r>
              </w:p>
            </w:tc>
            <w:tc>
              <w:tcPr>
                <w:tcW w:w="5904" w:type="dxa"/>
              </w:tcPr>
              <w:p w14:paraId="4FD664D3" w14:textId="77777777" w:rsidR="00EC0AF4" w:rsidRPr="00B9313F" w:rsidRDefault="00252FA1" w:rsidP="00B9313F">
                <w:pPr>
                  <w:rPr>
                    <w:sz w:val="22"/>
                    <w:szCs w:val="22"/>
                  </w:rPr>
                </w:pPr>
                <w:r w:rsidRPr="00B9313F">
                  <w:rPr>
                    <w:sz w:val="22"/>
                    <w:szCs w:val="22"/>
                  </w:rPr>
                  <w:t xml:space="preserve">SellerGW → BuyerGW: </w:t>
                </w:r>
                <w:r w:rsidRPr="00B9313F">
                  <w:rPr>
                    <w:b/>
                    <w:sz w:val="22"/>
                    <w:szCs w:val="22"/>
                  </w:rPr>
                  <w:t>TMF622</w:t>
                </w:r>
                <w:r w:rsidRPr="00B9313F">
                  <w:rPr>
                    <w:sz w:val="22"/>
                    <w:szCs w:val="22"/>
                  </w:rPr>
                  <w:t> 201 Created (acknowledged)</w:t>
                </w:r>
              </w:p>
            </w:tc>
            <w:tc>
              <w:tcPr>
                <w:tcW w:w="2592" w:type="dxa"/>
              </w:tcPr>
              <w:p w14:paraId="6EE6C778" w14:textId="77777777" w:rsidR="00EC0AF4" w:rsidRPr="00B9313F" w:rsidRDefault="00252FA1" w:rsidP="00B9313F">
                <w:pPr>
                  <w:rPr>
                    <w:sz w:val="22"/>
                    <w:szCs w:val="22"/>
                  </w:rPr>
                </w:pPr>
                <w:r w:rsidRPr="00B9313F">
                  <w:rPr>
                    <w:sz w:val="22"/>
                    <w:szCs w:val="22"/>
                  </w:rPr>
                  <w:t>Request acknowledged</w:t>
                </w:r>
              </w:p>
            </w:tc>
          </w:tr>
          <w:tr w:rsidR="00EC0AF4" w14:paraId="13665ADE" w14:textId="77777777" w:rsidTr="00B9313F">
            <w:tc>
              <w:tcPr>
                <w:tcW w:w="864" w:type="dxa"/>
              </w:tcPr>
              <w:p w14:paraId="79986B33" w14:textId="77777777" w:rsidR="00EC0AF4" w:rsidRPr="00B9313F" w:rsidRDefault="00252FA1" w:rsidP="00B9313F">
                <w:pPr>
                  <w:rPr>
                    <w:sz w:val="22"/>
                    <w:szCs w:val="22"/>
                  </w:rPr>
                </w:pPr>
                <w:r w:rsidRPr="00B9313F">
                  <w:rPr>
                    <w:sz w:val="22"/>
                    <w:szCs w:val="22"/>
                  </w:rPr>
                  <w:t>6</w:t>
                </w:r>
              </w:p>
            </w:tc>
            <w:tc>
              <w:tcPr>
                <w:tcW w:w="5904" w:type="dxa"/>
              </w:tcPr>
              <w:p w14:paraId="67558C58" w14:textId="77777777" w:rsidR="00EC0AF4" w:rsidRPr="00B9313F" w:rsidRDefault="00252FA1" w:rsidP="00B9313F">
                <w:pPr>
                  <w:rPr>
                    <w:sz w:val="22"/>
                    <w:szCs w:val="22"/>
                  </w:rPr>
                </w:pPr>
                <w:r w:rsidRPr="00B9313F">
                  <w:rPr>
                    <w:sz w:val="22"/>
                    <w:szCs w:val="22"/>
                  </w:rPr>
                  <w:t>BuyerGW → Order Management: Cancellation acknowledged</w:t>
                </w:r>
              </w:p>
            </w:tc>
            <w:tc>
              <w:tcPr>
                <w:tcW w:w="2592" w:type="dxa"/>
              </w:tcPr>
              <w:p w14:paraId="57F5FFE2" w14:textId="77777777" w:rsidR="00EC0AF4" w:rsidRPr="00B9313F" w:rsidRDefault="00252FA1" w:rsidP="00B9313F">
                <w:pPr>
                  <w:rPr>
                    <w:sz w:val="22"/>
                    <w:szCs w:val="22"/>
                  </w:rPr>
                </w:pPr>
                <w:r w:rsidRPr="00B9313F">
                  <w:rPr>
                    <w:sz w:val="22"/>
                    <w:szCs w:val="22"/>
                  </w:rPr>
                  <w:t>Internal acknowledgement</w:t>
                </w:r>
              </w:p>
            </w:tc>
          </w:tr>
          <w:tr w:rsidR="00EC0AF4" w14:paraId="0D7AAD16" w14:textId="77777777" w:rsidTr="00B9313F">
            <w:tc>
              <w:tcPr>
                <w:tcW w:w="864" w:type="dxa"/>
              </w:tcPr>
              <w:p w14:paraId="58B8C15A" w14:textId="77777777" w:rsidR="00EC0AF4" w:rsidRPr="00B9313F" w:rsidRDefault="00252FA1" w:rsidP="00B9313F">
                <w:pPr>
                  <w:rPr>
                    <w:sz w:val="22"/>
                    <w:szCs w:val="22"/>
                  </w:rPr>
                </w:pPr>
                <w:r w:rsidRPr="00B9313F">
                  <w:rPr>
                    <w:sz w:val="22"/>
                    <w:szCs w:val="22"/>
                  </w:rPr>
                  <w:t>7</w:t>
                </w:r>
              </w:p>
            </w:tc>
            <w:tc>
              <w:tcPr>
                <w:tcW w:w="5904" w:type="dxa"/>
              </w:tcPr>
              <w:p w14:paraId="42DE7735" w14:textId="77777777" w:rsidR="00EC0AF4" w:rsidRPr="00B9313F" w:rsidRDefault="00252FA1" w:rsidP="00B9313F">
                <w:pPr>
                  <w:rPr>
                    <w:sz w:val="22"/>
                    <w:szCs w:val="22"/>
                  </w:rPr>
                </w:pPr>
                <w:r w:rsidRPr="00B9313F">
                  <w:rPr>
                    <w:sz w:val="22"/>
                    <w:szCs w:val="22"/>
                  </w:rPr>
                  <w:t xml:space="preserve">SellerGW → BuyerGW: </w:t>
                </w:r>
                <w:r w:rsidRPr="00B9313F">
                  <w:rPr>
                    <w:b/>
                    <w:sz w:val="22"/>
                    <w:szCs w:val="22"/>
                  </w:rPr>
                  <w:t>TMF622</w:t>
                </w:r>
                <w:r w:rsidRPr="00B9313F">
                  <w:rPr>
                    <w:sz w:val="22"/>
                    <w:szCs w:val="22"/>
                  </w:rPr>
                  <w:t> CancelProductOrderStateChangeEvent (rejected)</w:t>
                </w:r>
              </w:p>
            </w:tc>
            <w:tc>
              <w:tcPr>
                <w:tcW w:w="2592" w:type="dxa"/>
              </w:tcPr>
              <w:p w14:paraId="6B8FFA1A" w14:textId="77777777" w:rsidR="00EC0AF4" w:rsidRPr="00B9313F" w:rsidRDefault="00252FA1" w:rsidP="00B9313F">
                <w:pPr>
                  <w:rPr>
                    <w:sz w:val="22"/>
                    <w:szCs w:val="22"/>
                  </w:rPr>
                </w:pPr>
                <w:r w:rsidRPr="00B9313F">
                  <w:rPr>
                    <w:sz w:val="22"/>
                    <w:szCs w:val="22"/>
                  </w:rPr>
                  <w:t>Rejection path (if applicable)</w:t>
                </w:r>
              </w:p>
            </w:tc>
          </w:tr>
          <w:tr w:rsidR="00EC0AF4" w14:paraId="392A0899" w14:textId="77777777" w:rsidTr="00B9313F">
            <w:tc>
              <w:tcPr>
                <w:tcW w:w="864" w:type="dxa"/>
              </w:tcPr>
              <w:p w14:paraId="364EDF5D" w14:textId="77777777" w:rsidR="00EC0AF4" w:rsidRPr="00B9313F" w:rsidRDefault="00252FA1" w:rsidP="00B9313F">
                <w:pPr>
                  <w:rPr>
                    <w:sz w:val="22"/>
                    <w:szCs w:val="22"/>
                  </w:rPr>
                </w:pPr>
                <w:r w:rsidRPr="00B9313F">
                  <w:rPr>
                    <w:sz w:val="22"/>
                    <w:szCs w:val="22"/>
                  </w:rPr>
                  <w:t>8</w:t>
                </w:r>
              </w:p>
            </w:tc>
            <w:tc>
              <w:tcPr>
                <w:tcW w:w="5904" w:type="dxa"/>
              </w:tcPr>
              <w:p w14:paraId="0ADBB95F" w14:textId="77777777" w:rsidR="00EC0AF4" w:rsidRPr="00B9313F" w:rsidRDefault="00252FA1" w:rsidP="00B9313F">
                <w:pPr>
                  <w:rPr>
                    <w:sz w:val="22"/>
                    <w:szCs w:val="22"/>
                  </w:rPr>
                </w:pPr>
                <w:r w:rsidRPr="00B9313F">
                  <w:rPr>
                    <w:sz w:val="22"/>
                    <w:szCs w:val="22"/>
                  </w:rPr>
                  <w:t>BuyerGW → Order Management: Mark cancellation rejected</w:t>
                </w:r>
              </w:p>
            </w:tc>
            <w:tc>
              <w:tcPr>
                <w:tcW w:w="2592" w:type="dxa"/>
              </w:tcPr>
              <w:p w14:paraId="2A632909" w14:textId="77777777" w:rsidR="00EC0AF4" w:rsidRPr="00B9313F" w:rsidRDefault="00252FA1" w:rsidP="00B9313F">
                <w:pPr>
                  <w:rPr>
                    <w:sz w:val="22"/>
                    <w:szCs w:val="22"/>
                  </w:rPr>
                </w:pPr>
                <w:r w:rsidRPr="00B9313F">
                  <w:rPr>
                    <w:sz w:val="22"/>
                    <w:szCs w:val="22"/>
                  </w:rPr>
                  <w:t>Update internal status</w:t>
                </w:r>
              </w:p>
            </w:tc>
          </w:tr>
          <w:tr w:rsidR="00EC0AF4" w14:paraId="10D71C2E" w14:textId="77777777" w:rsidTr="00B9313F">
            <w:tc>
              <w:tcPr>
                <w:tcW w:w="864" w:type="dxa"/>
              </w:tcPr>
              <w:p w14:paraId="1C98B69E" w14:textId="77777777" w:rsidR="00EC0AF4" w:rsidRPr="00B9313F" w:rsidRDefault="00252FA1" w:rsidP="00B9313F">
                <w:pPr>
                  <w:rPr>
                    <w:sz w:val="22"/>
                    <w:szCs w:val="22"/>
                  </w:rPr>
                </w:pPr>
                <w:r w:rsidRPr="00B9313F">
                  <w:rPr>
                    <w:sz w:val="22"/>
                    <w:szCs w:val="22"/>
                  </w:rPr>
                  <w:t>9</w:t>
                </w:r>
              </w:p>
            </w:tc>
            <w:tc>
              <w:tcPr>
                <w:tcW w:w="5904" w:type="dxa"/>
              </w:tcPr>
              <w:p w14:paraId="29A2877E" w14:textId="77777777" w:rsidR="00EC0AF4" w:rsidRPr="00B9313F" w:rsidRDefault="00252FA1" w:rsidP="00B9313F">
                <w:pPr>
                  <w:rPr>
                    <w:sz w:val="22"/>
                    <w:szCs w:val="22"/>
                  </w:rPr>
                </w:pPr>
                <w:r w:rsidRPr="00B9313F">
                  <w:rPr>
                    <w:sz w:val="22"/>
                    <w:szCs w:val="22"/>
                  </w:rPr>
                  <w:t xml:space="preserve">SellerGW → BuyerGW: </w:t>
                </w:r>
                <w:r w:rsidRPr="00B9313F">
                  <w:rPr>
                    <w:b/>
                    <w:sz w:val="22"/>
                    <w:szCs w:val="22"/>
                  </w:rPr>
                  <w:t>TMF622</w:t>
                </w:r>
                <w:r w:rsidRPr="00B9313F">
                  <w:rPr>
                    <w:sz w:val="22"/>
                    <w:szCs w:val="22"/>
                  </w:rPr>
                  <w:t> CancelProductOrderStateChangeEvent (inProgress)</w:t>
                </w:r>
              </w:p>
            </w:tc>
            <w:tc>
              <w:tcPr>
                <w:tcW w:w="2592" w:type="dxa"/>
              </w:tcPr>
              <w:p w14:paraId="5B34BA2C" w14:textId="77777777" w:rsidR="00EC0AF4" w:rsidRPr="00B9313F" w:rsidRDefault="00252FA1" w:rsidP="00B9313F">
                <w:pPr>
                  <w:rPr>
                    <w:sz w:val="22"/>
                    <w:szCs w:val="22"/>
                  </w:rPr>
                </w:pPr>
                <w:r w:rsidRPr="00B9313F">
                  <w:rPr>
                    <w:sz w:val="22"/>
                    <w:szCs w:val="22"/>
                  </w:rPr>
                  <w:t>Cancellation processing started</w:t>
                </w:r>
              </w:p>
            </w:tc>
          </w:tr>
          <w:tr w:rsidR="00EC0AF4" w14:paraId="7879BDE1" w14:textId="77777777" w:rsidTr="00B9313F">
            <w:tc>
              <w:tcPr>
                <w:tcW w:w="864" w:type="dxa"/>
              </w:tcPr>
              <w:p w14:paraId="2760BD4C" w14:textId="77777777" w:rsidR="00EC0AF4" w:rsidRPr="00B9313F" w:rsidRDefault="00252FA1" w:rsidP="00B9313F">
                <w:pPr>
                  <w:rPr>
                    <w:sz w:val="22"/>
                    <w:szCs w:val="22"/>
                  </w:rPr>
                </w:pPr>
                <w:r w:rsidRPr="00B9313F">
                  <w:rPr>
                    <w:sz w:val="22"/>
                    <w:szCs w:val="22"/>
                  </w:rPr>
                  <w:t>10</w:t>
                </w:r>
              </w:p>
            </w:tc>
            <w:tc>
              <w:tcPr>
                <w:tcW w:w="5904" w:type="dxa"/>
              </w:tcPr>
              <w:p w14:paraId="454AC302" w14:textId="77777777" w:rsidR="00EC0AF4" w:rsidRPr="00B9313F" w:rsidRDefault="00252FA1" w:rsidP="00B9313F">
                <w:pPr>
                  <w:rPr>
                    <w:sz w:val="22"/>
                    <w:szCs w:val="22"/>
                  </w:rPr>
                </w:pPr>
                <w:r w:rsidRPr="00B9313F">
                  <w:rPr>
                    <w:sz w:val="22"/>
                    <w:szCs w:val="22"/>
                  </w:rPr>
                  <w:t xml:space="preserve">SellerGW → BuyerGW: </w:t>
                </w:r>
                <w:r w:rsidRPr="00B9313F">
                  <w:rPr>
                    <w:b/>
                    <w:sz w:val="22"/>
                    <w:szCs w:val="22"/>
                  </w:rPr>
                  <w:t>TMF622</w:t>
                </w:r>
                <w:r w:rsidRPr="00B9313F">
                  <w:rPr>
                    <w:sz w:val="22"/>
                    <w:szCs w:val="22"/>
                  </w:rPr>
                  <w:t> ProductOrderStateChangeEvent (assessingCancellation)</w:t>
                </w:r>
              </w:p>
            </w:tc>
            <w:tc>
              <w:tcPr>
                <w:tcW w:w="2592" w:type="dxa"/>
              </w:tcPr>
              <w:p w14:paraId="6027F89E" w14:textId="77777777" w:rsidR="00EC0AF4" w:rsidRPr="00B9313F" w:rsidRDefault="00252FA1" w:rsidP="00B9313F">
                <w:pPr>
                  <w:rPr>
                    <w:sz w:val="22"/>
                    <w:szCs w:val="22"/>
                  </w:rPr>
                </w:pPr>
                <w:r w:rsidRPr="00B9313F">
                  <w:rPr>
                    <w:sz w:val="22"/>
                    <w:szCs w:val="22"/>
                  </w:rPr>
                  <w:t>Assessment phase entered</w:t>
                </w:r>
              </w:p>
            </w:tc>
          </w:tr>
          <w:tr w:rsidR="00EC0AF4" w14:paraId="2E123A2E" w14:textId="77777777" w:rsidTr="00B9313F">
            <w:tc>
              <w:tcPr>
                <w:tcW w:w="864" w:type="dxa"/>
              </w:tcPr>
              <w:p w14:paraId="717663EF" w14:textId="77777777" w:rsidR="00EC0AF4" w:rsidRPr="00B9313F" w:rsidRDefault="00252FA1" w:rsidP="00B9313F">
                <w:pPr>
                  <w:rPr>
                    <w:sz w:val="22"/>
                    <w:szCs w:val="22"/>
                  </w:rPr>
                </w:pPr>
                <w:r w:rsidRPr="00B9313F">
                  <w:rPr>
                    <w:sz w:val="22"/>
                    <w:szCs w:val="22"/>
                  </w:rPr>
                  <w:t>11</w:t>
                </w:r>
              </w:p>
            </w:tc>
            <w:tc>
              <w:tcPr>
                <w:tcW w:w="5904" w:type="dxa"/>
              </w:tcPr>
              <w:p w14:paraId="65E4CA1F" w14:textId="77777777" w:rsidR="00EC0AF4" w:rsidRPr="00B9313F" w:rsidRDefault="00252FA1" w:rsidP="00B9313F">
                <w:pPr>
                  <w:rPr>
                    <w:sz w:val="22"/>
                    <w:szCs w:val="22"/>
                  </w:rPr>
                </w:pPr>
                <w:r w:rsidRPr="00B9313F">
                  <w:rPr>
                    <w:sz w:val="22"/>
                    <w:szCs w:val="22"/>
                  </w:rPr>
                  <w:t>BuyerGW → Order Management: Update order status = assessingCancellation</w:t>
                </w:r>
              </w:p>
            </w:tc>
            <w:tc>
              <w:tcPr>
                <w:tcW w:w="2592" w:type="dxa"/>
              </w:tcPr>
              <w:p w14:paraId="152B02AC" w14:textId="77777777" w:rsidR="00EC0AF4" w:rsidRPr="00B9313F" w:rsidRDefault="00252FA1" w:rsidP="00B9313F">
                <w:pPr>
                  <w:rPr>
                    <w:sz w:val="22"/>
                    <w:szCs w:val="22"/>
                  </w:rPr>
                </w:pPr>
                <w:r w:rsidRPr="00B9313F">
                  <w:rPr>
                    <w:sz w:val="22"/>
                    <w:szCs w:val="22"/>
                  </w:rPr>
                  <w:t>Internal status update</w:t>
                </w:r>
              </w:p>
            </w:tc>
          </w:tr>
          <w:tr w:rsidR="00EC0AF4" w14:paraId="3FFE8829" w14:textId="77777777" w:rsidTr="00B9313F">
            <w:tc>
              <w:tcPr>
                <w:tcW w:w="864" w:type="dxa"/>
              </w:tcPr>
              <w:p w14:paraId="0C4ECB4F" w14:textId="77777777" w:rsidR="00EC0AF4" w:rsidRPr="00B9313F" w:rsidRDefault="00252FA1" w:rsidP="00B9313F">
                <w:pPr>
                  <w:rPr>
                    <w:sz w:val="22"/>
                    <w:szCs w:val="22"/>
                  </w:rPr>
                </w:pPr>
                <w:r w:rsidRPr="00B9313F">
                  <w:rPr>
                    <w:sz w:val="22"/>
                    <w:szCs w:val="22"/>
                  </w:rPr>
                  <w:t>12</w:t>
                </w:r>
              </w:p>
            </w:tc>
            <w:tc>
              <w:tcPr>
                <w:tcW w:w="5904" w:type="dxa"/>
              </w:tcPr>
              <w:p w14:paraId="45DA4BF3" w14:textId="77777777" w:rsidR="00EC0AF4" w:rsidRPr="00B9313F" w:rsidRDefault="00252FA1" w:rsidP="00B9313F">
                <w:pPr>
                  <w:rPr>
                    <w:sz w:val="22"/>
                    <w:szCs w:val="22"/>
                  </w:rPr>
                </w:pPr>
                <w:r w:rsidRPr="00B9313F">
                  <w:rPr>
                    <w:sz w:val="22"/>
                    <w:szCs w:val="22"/>
                  </w:rPr>
                  <w:t xml:space="preserve">SellerGW → BuyerGW: </w:t>
                </w:r>
                <w:r w:rsidRPr="00B9313F">
                  <w:rPr>
                    <w:b/>
                    <w:sz w:val="22"/>
                    <w:szCs w:val="22"/>
                  </w:rPr>
                  <w:t>TMF622</w:t>
                </w:r>
                <w:r w:rsidRPr="00B9313F">
                  <w:rPr>
                    <w:sz w:val="22"/>
                    <w:szCs w:val="22"/>
                  </w:rPr>
                  <w:t> ProductOrderMilestoneEvent (CancellationFeeApplicable)</w:t>
                </w:r>
              </w:p>
            </w:tc>
            <w:tc>
              <w:tcPr>
                <w:tcW w:w="2592" w:type="dxa"/>
              </w:tcPr>
              <w:p w14:paraId="62A0703C" w14:textId="77777777" w:rsidR="00EC0AF4" w:rsidRPr="00B9313F" w:rsidRDefault="00252FA1" w:rsidP="00B9313F">
                <w:pPr>
                  <w:rPr>
                    <w:sz w:val="22"/>
                    <w:szCs w:val="22"/>
                  </w:rPr>
                </w:pPr>
                <w:r w:rsidRPr="00B9313F">
                  <w:rPr>
                    <w:sz w:val="22"/>
                    <w:szCs w:val="22"/>
                  </w:rPr>
                  <w:t>Optional fee notification</w:t>
                </w:r>
              </w:p>
            </w:tc>
          </w:tr>
          <w:tr w:rsidR="00EC0AF4" w14:paraId="03F9835C" w14:textId="77777777" w:rsidTr="00B9313F">
            <w:tc>
              <w:tcPr>
                <w:tcW w:w="864" w:type="dxa"/>
              </w:tcPr>
              <w:p w14:paraId="22BA68FC" w14:textId="77777777" w:rsidR="00EC0AF4" w:rsidRPr="00B9313F" w:rsidRDefault="00252FA1" w:rsidP="00B9313F">
                <w:pPr>
                  <w:rPr>
                    <w:sz w:val="22"/>
                    <w:szCs w:val="22"/>
                  </w:rPr>
                </w:pPr>
                <w:r w:rsidRPr="00B9313F">
                  <w:rPr>
                    <w:sz w:val="22"/>
                    <w:szCs w:val="22"/>
                  </w:rPr>
                  <w:t>13</w:t>
                </w:r>
              </w:p>
            </w:tc>
            <w:tc>
              <w:tcPr>
                <w:tcW w:w="5904" w:type="dxa"/>
              </w:tcPr>
              <w:p w14:paraId="645A4816" w14:textId="77777777" w:rsidR="00EC0AF4" w:rsidRPr="00B9313F" w:rsidRDefault="00252FA1" w:rsidP="00B9313F">
                <w:pPr>
                  <w:rPr>
                    <w:sz w:val="22"/>
                    <w:szCs w:val="22"/>
                  </w:rPr>
                </w:pPr>
                <w:r w:rsidRPr="00B9313F">
                  <w:rPr>
                    <w:sz w:val="22"/>
                    <w:szCs w:val="22"/>
                  </w:rPr>
                  <w:t>BuyerGW → Billing/Finance: Record potential cancellation charge</w:t>
                </w:r>
              </w:p>
            </w:tc>
            <w:tc>
              <w:tcPr>
                <w:tcW w:w="2592" w:type="dxa"/>
              </w:tcPr>
              <w:p w14:paraId="768C6B33" w14:textId="77777777" w:rsidR="00EC0AF4" w:rsidRPr="00B9313F" w:rsidRDefault="00252FA1" w:rsidP="00B9313F">
                <w:pPr>
                  <w:rPr>
                    <w:sz w:val="22"/>
                    <w:szCs w:val="22"/>
                  </w:rPr>
                </w:pPr>
                <w:r w:rsidRPr="00B9313F">
                  <w:rPr>
                    <w:sz w:val="22"/>
                    <w:szCs w:val="22"/>
                  </w:rPr>
                  <w:t>Informational billing update</w:t>
                </w:r>
              </w:p>
            </w:tc>
          </w:tr>
          <w:tr w:rsidR="00EC0AF4" w14:paraId="055D8301" w14:textId="77777777" w:rsidTr="00B9313F">
            <w:tc>
              <w:tcPr>
                <w:tcW w:w="864" w:type="dxa"/>
              </w:tcPr>
              <w:p w14:paraId="16310F68" w14:textId="77777777" w:rsidR="00EC0AF4" w:rsidRPr="00B9313F" w:rsidRDefault="00252FA1" w:rsidP="00B9313F">
                <w:pPr>
                  <w:rPr>
                    <w:sz w:val="22"/>
                    <w:szCs w:val="22"/>
                  </w:rPr>
                </w:pPr>
                <w:r w:rsidRPr="00B9313F">
                  <w:rPr>
                    <w:sz w:val="22"/>
                    <w:szCs w:val="22"/>
                  </w:rPr>
                  <w:t>14</w:t>
                </w:r>
              </w:p>
            </w:tc>
            <w:tc>
              <w:tcPr>
                <w:tcW w:w="5904" w:type="dxa"/>
              </w:tcPr>
              <w:p w14:paraId="7328B7FC" w14:textId="77777777" w:rsidR="00EC0AF4" w:rsidRPr="00B9313F" w:rsidRDefault="00252FA1" w:rsidP="00B9313F">
                <w:pPr>
                  <w:rPr>
                    <w:sz w:val="22"/>
                    <w:szCs w:val="22"/>
                  </w:rPr>
                </w:pPr>
                <w:r w:rsidRPr="00B9313F">
                  <w:rPr>
                    <w:sz w:val="22"/>
                    <w:szCs w:val="22"/>
                  </w:rPr>
                  <w:t xml:space="preserve">SellerGW → BuyerGW: </w:t>
                </w:r>
                <w:r w:rsidRPr="00B9313F">
                  <w:rPr>
                    <w:b/>
                    <w:sz w:val="22"/>
                    <w:szCs w:val="22"/>
                  </w:rPr>
                  <w:t>TMF622</w:t>
                </w:r>
                <w:r w:rsidRPr="00B9313F">
                  <w:rPr>
                    <w:sz w:val="22"/>
                    <w:szCs w:val="22"/>
                  </w:rPr>
                  <w:t> ProductOrderStateChangeEvent (restore previous state)</w:t>
                </w:r>
              </w:p>
            </w:tc>
            <w:tc>
              <w:tcPr>
                <w:tcW w:w="2592" w:type="dxa"/>
              </w:tcPr>
              <w:p w14:paraId="7C272904" w14:textId="77777777" w:rsidR="00EC0AF4" w:rsidRPr="00B9313F" w:rsidRDefault="00252FA1" w:rsidP="00B9313F">
                <w:pPr>
                  <w:rPr>
                    <w:sz w:val="22"/>
                    <w:szCs w:val="22"/>
                  </w:rPr>
                </w:pPr>
                <w:r w:rsidRPr="00B9313F">
                  <w:rPr>
                    <w:sz w:val="22"/>
                    <w:szCs w:val="22"/>
                  </w:rPr>
                  <w:t>Failure rollback path</w:t>
                </w:r>
              </w:p>
            </w:tc>
          </w:tr>
          <w:tr w:rsidR="00EC0AF4" w14:paraId="0C5B6976" w14:textId="77777777" w:rsidTr="00B9313F">
            <w:tc>
              <w:tcPr>
                <w:tcW w:w="864" w:type="dxa"/>
              </w:tcPr>
              <w:p w14:paraId="6F777D46" w14:textId="77777777" w:rsidR="00EC0AF4" w:rsidRPr="00B9313F" w:rsidRDefault="00252FA1" w:rsidP="00B9313F">
                <w:pPr>
                  <w:rPr>
                    <w:sz w:val="22"/>
                    <w:szCs w:val="22"/>
                  </w:rPr>
                </w:pPr>
                <w:r w:rsidRPr="00B9313F">
                  <w:rPr>
                    <w:sz w:val="22"/>
                    <w:szCs w:val="22"/>
                  </w:rPr>
                  <w:t>15</w:t>
                </w:r>
              </w:p>
            </w:tc>
            <w:tc>
              <w:tcPr>
                <w:tcW w:w="5904" w:type="dxa"/>
              </w:tcPr>
              <w:p w14:paraId="560DE44F" w14:textId="77777777" w:rsidR="00EC0AF4" w:rsidRPr="00B9313F" w:rsidRDefault="00252FA1" w:rsidP="00B9313F">
                <w:pPr>
                  <w:rPr>
                    <w:sz w:val="22"/>
                    <w:szCs w:val="22"/>
                  </w:rPr>
                </w:pPr>
                <w:r w:rsidRPr="00B9313F">
                  <w:rPr>
                    <w:sz w:val="22"/>
                    <w:szCs w:val="22"/>
                  </w:rPr>
                  <w:t xml:space="preserve">SellerGW → BuyerGW: </w:t>
                </w:r>
                <w:r w:rsidRPr="00B9313F">
                  <w:rPr>
                    <w:b/>
                    <w:sz w:val="22"/>
                    <w:szCs w:val="22"/>
                  </w:rPr>
                  <w:t>TMF622</w:t>
                </w:r>
                <w:r w:rsidRPr="00B9313F">
                  <w:rPr>
                    <w:sz w:val="22"/>
                    <w:szCs w:val="22"/>
                  </w:rPr>
                  <w:t> CancelProductOrderStateChangeEvent (terminatedWithError)</w:t>
                </w:r>
              </w:p>
            </w:tc>
            <w:tc>
              <w:tcPr>
                <w:tcW w:w="2592" w:type="dxa"/>
              </w:tcPr>
              <w:p w14:paraId="6DFC8A88" w14:textId="77777777" w:rsidR="00EC0AF4" w:rsidRPr="00B9313F" w:rsidRDefault="00252FA1" w:rsidP="00B9313F">
                <w:pPr>
                  <w:rPr>
                    <w:sz w:val="22"/>
                    <w:szCs w:val="22"/>
                  </w:rPr>
                </w:pPr>
                <w:r w:rsidRPr="00B9313F">
                  <w:rPr>
                    <w:sz w:val="22"/>
                    <w:szCs w:val="22"/>
                  </w:rPr>
                  <w:t>Cancellation failed</w:t>
                </w:r>
              </w:p>
            </w:tc>
          </w:tr>
          <w:tr w:rsidR="00EC0AF4" w14:paraId="67D189AF" w14:textId="77777777" w:rsidTr="00B9313F">
            <w:tc>
              <w:tcPr>
                <w:tcW w:w="864" w:type="dxa"/>
              </w:tcPr>
              <w:p w14:paraId="29E996A1" w14:textId="77777777" w:rsidR="00EC0AF4" w:rsidRPr="00B9313F" w:rsidRDefault="00252FA1" w:rsidP="00B9313F">
                <w:pPr>
                  <w:rPr>
                    <w:sz w:val="22"/>
                    <w:szCs w:val="22"/>
                  </w:rPr>
                </w:pPr>
                <w:r w:rsidRPr="00B9313F">
                  <w:rPr>
                    <w:sz w:val="22"/>
                    <w:szCs w:val="22"/>
                  </w:rPr>
                  <w:t>16</w:t>
                </w:r>
              </w:p>
            </w:tc>
            <w:tc>
              <w:tcPr>
                <w:tcW w:w="5904" w:type="dxa"/>
              </w:tcPr>
              <w:p w14:paraId="01447243" w14:textId="77777777" w:rsidR="00EC0AF4" w:rsidRPr="00B9313F" w:rsidRDefault="00252FA1" w:rsidP="00B9313F">
                <w:pPr>
                  <w:rPr>
                    <w:sz w:val="22"/>
                    <w:szCs w:val="22"/>
                  </w:rPr>
                </w:pPr>
                <w:r w:rsidRPr="00B9313F">
                  <w:rPr>
                    <w:sz w:val="22"/>
                    <w:szCs w:val="22"/>
                  </w:rPr>
                  <w:t>BuyerGW → Order Management: Mark order cancellation failed</w:t>
                </w:r>
              </w:p>
            </w:tc>
            <w:tc>
              <w:tcPr>
                <w:tcW w:w="2592" w:type="dxa"/>
              </w:tcPr>
              <w:p w14:paraId="39E02AAA" w14:textId="77777777" w:rsidR="00EC0AF4" w:rsidRPr="00B9313F" w:rsidRDefault="00252FA1" w:rsidP="00B9313F">
                <w:pPr>
                  <w:rPr>
                    <w:sz w:val="22"/>
                    <w:szCs w:val="22"/>
                  </w:rPr>
                </w:pPr>
                <w:r w:rsidRPr="00B9313F">
                  <w:rPr>
                    <w:sz w:val="22"/>
                    <w:szCs w:val="22"/>
                  </w:rPr>
                  <w:t>Internal update</w:t>
                </w:r>
              </w:p>
            </w:tc>
          </w:tr>
          <w:tr w:rsidR="00EC0AF4" w14:paraId="67F90AD4" w14:textId="77777777" w:rsidTr="00B9313F">
            <w:tc>
              <w:tcPr>
                <w:tcW w:w="864" w:type="dxa"/>
              </w:tcPr>
              <w:p w14:paraId="6C9BE047" w14:textId="77777777" w:rsidR="00EC0AF4" w:rsidRPr="00B9313F" w:rsidRDefault="00252FA1" w:rsidP="00B9313F">
                <w:pPr>
                  <w:rPr>
                    <w:sz w:val="22"/>
                    <w:szCs w:val="22"/>
                  </w:rPr>
                </w:pPr>
                <w:r w:rsidRPr="00B9313F">
                  <w:rPr>
                    <w:sz w:val="22"/>
                    <w:szCs w:val="22"/>
                  </w:rPr>
                  <w:t>17</w:t>
                </w:r>
              </w:p>
            </w:tc>
            <w:tc>
              <w:tcPr>
                <w:tcW w:w="5904" w:type="dxa"/>
              </w:tcPr>
              <w:p w14:paraId="32F7FE9A" w14:textId="77777777" w:rsidR="00EC0AF4" w:rsidRPr="00B9313F" w:rsidRDefault="00252FA1" w:rsidP="00B9313F">
                <w:pPr>
                  <w:rPr>
                    <w:sz w:val="22"/>
                    <w:szCs w:val="22"/>
                  </w:rPr>
                </w:pPr>
                <w:r w:rsidRPr="00B9313F">
                  <w:rPr>
                    <w:sz w:val="22"/>
                    <w:szCs w:val="22"/>
                  </w:rPr>
                  <w:t xml:space="preserve">SellerGW → BuyerGW: </w:t>
                </w:r>
                <w:r w:rsidRPr="00B9313F">
                  <w:rPr>
                    <w:b/>
                    <w:sz w:val="22"/>
                    <w:szCs w:val="22"/>
                  </w:rPr>
                  <w:t>TMF622</w:t>
                </w:r>
                <w:r w:rsidRPr="00B9313F">
                  <w:rPr>
                    <w:sz w:val="22"/>
                    <w:szCs w:val="22"/>
                  </w:rPr>
                  <w:t> ProductOrderStateChangeEvent (cancelled)</w:t>
                </w:r>
              </w:p>
            </w:tc>
            <w:tc>
              <w:tcPr>
                <w:tcW w:w="2592" w:type="dxa"/>
              </w:tcPr>
              <w:p w14:paraId="6EEF28B1" w14:textId="77777777" w:rsidR="00EC0AF4" w:rsidRPr="00B9313F" w:rsidRDefault="00252FA1" w:rsidP="00B9313F">
                <w:pPr>
                  <w:rPr>
                    <w:sz w:val="22"/>
                    <w:szCs w:val="22"/>
                  </w:rPr>
                </w:pPr>
                <w:r w:rsidRPr="00B9313F">
                  <w:rPr>
                    <w:sz w:val="22"/>
                    <w:szCs w:val="22"/>
                  </w:rPr>
                  <w:t>Successful cancellation state</w:t>
                </w:r>
              </w:p>
            </w:tc>
          </w:tr>
          <w:tr w:rsidR="00EC0AF4" w14:paraId="21EE7457" w14:textId="77777777" w:rsidTr="00B9313F">
            <w:tc>
              <w:tcPr>
                <w:tcW w:w="864" w:type="dxa"/>
              </w:tcPr>
              <w:p w14:paraId="58216305" w14:textId="77777777" w:rsidR="00EC0AF4" w:rsidRPr="00B9313F" w:rsidRDefault="00252FA1" w:rsidP="00B9313F">
                <w:pPr>
                  <w:rPr>
                    <w:sz w:val="22"/>
                    <w:szCs w:val="22"/>
                  </w:rPr>
                </w:pPr>
                <w:r w:rsidRPr="00B9313F">
                  <w:rPr>
                    <w:sz w:val="22"/>
                    <w:szCs w:val="22"/>
                  </w:rPr>
                  <w:lastRenderedPageBreak/>
                  <w:t>18</w:t>
                </w:r>
              </w:p>
            </w:tc>
            <w:tc>
              <w:tcPr>
                <w:tcW w:w="5904" w:type="dxa"/>
              </w:tcPr>
              <w:p w14:paraId="13E0A843" w14:textId="77777777" w:rsidR="00EC0AF4" w:rsidRPr="00B9313F" w:rsidRDefault="00252FA1" w:rsidP="00B9313F">
                <w:pPr>
                  <w:rPr>
                    <w:sz w:val="22"/>
                    <w:szCs w:val="22"/>
                  </w:rPr>
                </w:pPr>
                <w:r w:rsidRPr="00B9313F">
                  <w:rPr>
                    <w:sz w:val="22"/>
                    <w:szCs w:val="22"/>
                  </w:rPr>
                  <w:t>BuyerGW → Order Management: Set order status = cancelled</w:t>
                </w:r>
              </w:p>
            </w:tc>
            <w:tc>
              <w:tcPr>
                <w:tcW w:w="2592" w:type="dxa"/>
              </w:tcPr>
              <w:p w14:paraId="2CA3C5F8" w14:textId="77777777" w:rsidR="00EC0AF4" w:rsidRPr="00B9313F" w:rsidRDefault="00252FA1" w:rsidP="00B9313F">
                <w:pPr>
                  <w:rPr>
                    <w:sz w:val="22"/>
                    <w:szCs w:val="22"/>
                  </w:rPr>
                </w:pPr>
                <w:r w:rsidRPr="00B9313F">
                  <w:rPr>
                    <w:sz w:val="22"/>
                    <w:szCs w:val="22"/>
                  </w:rPr>
                  <w:t>Internal order completion</w:t>
                </w:r>
              </w:p>
            </w:tc>
          </w:tr>
          <w:tr w:rsidR="00EC0AF4" w14:paraId="0C1A194F" w14:textId="77777777" w:rsidTr="00B9313F">
            <w:tc>
              <w:tcPr>
                <w:tcW w:w="864" w:type="dxa"/>
              </w:tcPr>
              <w:p w14:paraId="53F1FEC0" w14:textId="77777777" w:rsidR="00EC0AF4" w:rsidRPr="00B9313F" w:rsidRDefault="00252FA1" w:rsidP="00B9313F">
                <w:pPr>
                  <w:rPr>
                    <w:sz w:val="22"/>
                    <w:szCs w:val="22"/>
                  </w:rPr>
                </w:pPr>
                <w:r w:rsidRPr="00B9313F">
                  <w:rPr>
                    <w:sz w:val="22"/>
                    <w:szCs w:val="22"/>
                  </w:rPr>
                  <w:t>19</w:t>
                </w:r>
              </w:p>
            </w:tc>
            <w:tc>
              <w:tcPr>
                <w:tcW w:w="5904" w:type="dxa"/>
              </w:tcPr>
              <w:p w14:paraId="05C70117" w14:textId="77777777" w:rsidR="00EC0AF4" w:rsidRPr="00B9313F" w:rsidRDefault="00252FA1" w:rsidP="00B9313F">
                <w:pPr>
                  <w:rPr>
                    <w:sz w:val="22"/>
                    <w:szCs w:val="22"/>
                  </w:rPr>
                </w:pPr>
                <w:r w:rsidRPr="00B9313F">
                  <w:rPr>
                    <w:sz w:val="22"/>
                    <w:szCs w:val="22"/>
                  </w:rPr>
                  <w:t xml:space="preserve">SellerGW → BuyerGW: </w:t>
                </w:r>
                <w:r w:rsidRPr="00B9313F">
                  <w:rPr>
                    <w:b/>
                    <w:sz w:val="22"/>
                    <w:szCs w:val="22"/>
                  </w:rPr>
                  <w:t>TMF622</w:t>
                </w:r>
                <w:r w:rsidRPr="00B9313F">
                  <w:rPr>
                    <w:sz w:val="22"/>
                    <w:szCs w:val="22"/>
                  </w:rPr>
                  <w:t> CancelProductOrderStateChangeEvent (done)</w:t>
                </w:r>
              </w:p>
            </w:tc>
            <w:tc>
              <w:tcPr>
                <w:tcW w:w="2592" w:type="dxa"/>
              </w:tcPr>
              <w:p w14:paraId="3E819411" w14:textId="77777777" w:rsidR="00EC0AF4" w:rsidRPr="00B9313F" w:rsidRDefault="00252FA1" w:rsidP="00B9313F">
                <w:pPr>
                  <w:rPr>
                    <w:sz w:val="22"/>
                    <w:szCs w:val="22"/>
                  </w:rPr>
                </w:pPr>
                <w:r w:rsidRPr="00B9313F">
                  <w:rPr>
                    <w:sz w:val="22"/>
                    <w:szCs w:val="22"/>
                  </w:rPr>
                  <w:t>Cancellation completed</w:t>
                </w:r>
              </w:p>
            </w:tc>
          </w:tr>
          <w:tr w:rsidR="00EC0AF4" w14:paraId="64FC9CAD" w14:textId="77777777" w:rsidTr="00B9313F">
            <w:tc>
              <w:tcPr>
                <w:tcW w:w="864" w:type="dxa"/>
              </w:tcPr>
              <w:p w14:paraId="6049A9F7" w14:textId="77777777" w:rsidR="00EC0AF4" w:rsidRPr="00B9313F" w:rsidRDefault="00252FA1" w:rsidP="00B9313F">
                <w:pPr>
                  <w:rPr>
                    <w:sz w:val="22"/>
                    <w:szCs w:val="22"/>
                  </w:rPr>
                </w:pPr>
                <w:r w:rsidRPr="00B9313F">
                  <w:rPr>
                    <w:sz w:val="22"/>
                    <w:szCs w:val="22"/>
                  </w:rPr>
                  <w:t>20</w:t>
                </w:r>
              </w:p>
            </w:tc>
            <w:tc>
              <w:tcPr>
                <w:tcW w:w="5904" w:type="dxa"/>
              </w:tcPr>
              <w:p w14:paraId="050A4067" w14:textId="77777777" w:rsidR="00EC0AF4" w:rsidRPr="00B9313F" w:rsidRDefault="00252FA1" w:rsidP="00B9313F">
                <w:pPr>
                  <w:rPr>
                    <w:sz w:val="22"/>
                    <w:szCs w:val="22"/>
                  </w:rPr>
                </w:pPr>
                <w:r w:rsidRPr="00B9313F">
                  <w:rPr>
                    <w:sz w:val="22"/>
                    <w:szCs w:val="22"/>
                  </w:rPr>
                  <w:t>BuyerGW → Billing/Finance: Trigger billing updates</w:t>
                </w:r>
              </w:p>
            </w:tc>
            <w:tc>
              <w:tcPr>
                <w:tcW w:w="2592" w:type="dxa"/>
              </w:tcPr>
              <w:p w14:paraId="75555075" w14:textId="77777777" w:rsidR="00EC0AF4" w:rsidRPr="00B9313F" w:rsidRDefault="00252FA1" w:rsidP="00B9313F">
                <w:pPr>
                  <w:rPr>
                    <w:sz w:val="22"/>
                    <w:szCs w:val="22"/>
                  </w:rPr>
                </w:pPr>
                <w:r w:rsidRPr="00B9313F">
                  <w:rPr>
                    <w:sz w:val="22"/>
                    <w:szCs w:val="22"/>
                  </w:rPr>
                  <w:t>Billing reconciliation triggered</w:t>
                </w:r>
              </w:p>
            </w:tc>
          </w:tr>
          <w:tr w:rsidR="00EC0AF4" w14:paraId="7C6A6405" w14:textId="77777777" w:rsidTr="00B9313F">
            <w:tc>
              <w:tcPr>
                <w:tcW w:w="864" w:type="dxa"/>
              </w:tcPr>
              <w:p w14:paraId="4A138292" w14:textId="77777777" w:rsidR="00EC0AF4" w:rsidRPr="00B9313F" w:rsidRDefault="00252FA1" w:rsidP="00B9313F">
                <w:pPr>
                  <w:rPr>
                    <w:sz w:val="22"/>
                    <w:szCs w:val="22"/>
                  </w:rPr>
                </w:pPr>
                <w:r w:rsidRPr="00B9313F">
                  <w:rPr>
                    <w:sz w:val="22"/>
                    <w:szCs w:val="22"/>
                  </w:rPr>
                  <w:t>21</w:t>
                </w:r>
              </w:p>
            </w:tc>
            <w:tc>
              <w:tcPr>
                <w:tcW w:w="5904" w:type="dxa"/>
              </w:tcPr>
              <w:p w14:paraId="69850031" w14:textId="77777777" w:rsidR="00EC0AF4" w:rsidRPr="00B9313F" w:rsidRDefault="00252FA1" w:rsidP="00B9313F">
                <w:pPr>
                  <w:rPr>
                    <w:sz w:val="22"/>
                    <w:szCs w:val="22"/>
                  </w:rPr>
                </w:pPr>
                <w:r w:rsidRPr="00B9313F">
                  <w:rPr>
                    <w:sz w:val="22"/>
                    <w:szCs w:val="22"/>
                  </w:rPr>
                  <w:t>BuyerGW → Order Management: Finalise cancellation</w:t>
                </w:r>
              </w:p>
            </w:tc>
            <w:tc>
              <w:tcPr>
                <w:tcW w:w="2592" w:type="dxa"/>
              </w:tcPr>
              <w:p w14:paraId="2E6539E2" w14:textId="77777777" w:rsidR="00EC0AF4" w:rsidRPr="00B9313F" w:rsidRDefault="00252FA1" w:rsidP="00B9313F">
                <w:pPr>
                  <w:rPr>
                    <w:sz w:val="22"/>
                    <w:szCs w:val="22"/>
                  </w:rPr>
                </w:pPr>
                <w:r w:rsidRPr="00B9313F">
                  <w:rPr>
                    <w:sz w:val="22"/>
                    <w:szCs w:val="22"/>
                  </w:rPr>
                  <w:t>Close order lifecycle</w:t>
                </w:r>
              </w:p>
            </w:tc>
          </w:tr>
        </w:tbl>
        <w:p w14:paraId="188C1A9D" w14:textId="77777777" w:rsidR="00EC0AF4" w:rsidRDefault="00EC0AF4"/>
        <w:p w14:paraId="778A3C0C" w14:textId="77777777" w:rsidR="00EC0AF4" w:rsidRPr="008C2B47" w:rsidRDefault="00252FA1">
          <w:pPr>
            <w:pStyle w:val="Heading3"/>
            <w:rPr>
              <w:szCs w:val="24"/>
            </w:rPr>
          </w:pPr>
          <w:bookmarkStart w:id="176" w:name="scroll-bookmark-81"/>
          <w:bookmarkStart w:id="177" w:name="_Toc232008758"/>
          <w:r w:rsidRPr="008C2B47">
            <w:rPr>
              <w:szCs w:val="24"/>
            </w:rPr>
            <w:t>Seller View</w:t>
          </w:r>
          <w:bookmarkEnd w:id="176"/>
          <w:bookmarkEnd w:id="177"/>
        </w:p>
        <w:p w14:paraId="0D2E836F" w14:textId="77777777" w:rsidR="00EC0AF4" w:rsidRPr="008C2B47" w:rsidRDefault="00252FA1">
          <w:r w:rsidRPr="008C2B47">
            <w:t>This sequence diagram describes the Seller-side processing of a product order cancellation request in more detail. It shows how the Seller Gateway, Product Order Management, Product Inventory, and Billing systems collaborate to process the request and keep the buyer informed through events.</w:t>
          </w:r>
        </w:p>
        <w:p w14:paraId="4C750287" w14:textId="77777777" w:rsidR="00EC0AF4" w:rsidRPr="008C2B47" w:rsidRDefault="00252FA1">
          <w:r w:rsidRPr="008C2B47">
            <w:t>This sequence diagram shows a seller-side implementation for processing TMF622 product order cancellation in a wholesale fibre access context. The internal seller-side flows (order capture, inventory, billing, and fulfilment steps) are informative guidance only and are not part of the standard.</w:t>
          </w:r>
        </w:p>
        <w:p w14:paraId="3FEEE0A4" w14:textId="77777777" w:rsidR="00EC0AF4" w:rsidRPr="008C2B47" w:rsidRDefault="00EC0AF4"/>
        <w:p w14:paraId="4A2CC71F" w14:textId="77777777" w:rsidR="00EC0AF4" w:rsidRPr="008C2B47" w:rsidRDefault="00252FA1">
          <w:r w:rsidRPr="008C2B47">
            <w:rPr>
              <w:noProof/>
            </w:rPr>
            <w:drawing>
              <wp:inline distT="0" distB="0" distL="0" distR="0" wp14:anchorId="68881F92" wp14:editId="4930200C">
                <wp:extent cx="5395595" cy="4165607"/>
                <wp:effectExtent l="0" t="0" r="0" b="0"/>
                <wp:docPr id="100069" name="Picture 100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r:embed="rId49"/>
                        <a:stretch>
                          <a:fillRect/>
                        </a:stretch>
                      </pic:blipFill>
                      <pic:spPr>
                        <a:xfrm>
                          <a:off x="0" y="0"/>
                          <a:ext cx="5395595" cy="4165607"/>
                        </a:xfrm>
                        <a:prstGeom prst="rect">
                          <a:avLst/>
                        </a:prstGeom>
                      </pic:spPr>
                    </pic:pic>
                  </a:graphicData>
                </a:graphic>
              </wp:inline>
            </w:drawing>
          </w:r>
        </w:p>
        <w:p w14:paraId="32DFDE68" w14:textId="77777777" w:rsidR="00EC0AF4" w:rsidRPr="008C2B47" w:rsidRDefault="00EC0AF4"/>
        <w:p w14:paraId="51641612" w14:textId="77777777" w:rsidR="00EC0AF4" w:rsidRPr="008C2B47" w:rsidRDefault="00252FA1">
          <w:r w:rsidRPr="008C2B47">
            <w:lastRenderedPageBreak/>
            <w:t>The table below describes each of the steps in the sequence diagram above.</w:t>
          </w:r>
        </w:p>
        <w:tbl>
          <w:tblPr>
            <w:tblStyle w:val="ScrollTableNormal"/>
            <w:tblW w:w="9083" w:type="dxa"/>
            <w:tblLayout w:type="fixed"/>
            <w:tblLook w:val="0020" w:firstRow="1" w:lastRow="0" w:firstColumn="0" w:lastColumn="0" w:noHBand="0" w:noVBand="0"/>
          </w:tblPr>
          <w:tblGrid>
            <w:gridCol w:w="720"/>
            <w:gridCol w:w="5771"/>
            <w:gridCol w:w="2592"/>
          </w:tblGrid>
          <w:tr w:rsidR="00EC0AF4" w14:paraId="6AE1FADE" w14:textId="77777777" w:rsidTr="00B9313F">
            <w:trPr>
              <w:cnfStyle w:val="100000000000" w:firstRow="1" w:lastRow="0" w:firstColumn="0" w:lastColumn="0" w:oddVBand="0" w:evenVBand="0" w:oddHBand="0" w:evenHBand="0" w:firstRowFirstColumn="0" w:firstRowLastColumn="0" w:lastRowFirstColumn="0" w:lastRowLastColumn="0"/>
            </w:trPr>
            <w:tc>
              <w:tcPr>
                <w:tcW w:w="720" w:type="dxa"/>
              </w:tcPr>
              <w:p w14:paraId="07AF85A9" w14:textId="77777777" w:rsidR="00EC0AF4" w:rsidRPr="00B9313F" w:rsidRDefault="00252FA1" w:rsidP="00B9313F">
                <w:pPr>
                  <w:rPr>
                    <w:sz w:val="22"/>
                    <w:szCs w:val="22"/>
                  </w:rPr>
                </w:pPr>
                <w:r w:rsidRPr="00B9313F">
                  <w:rPr>
                    <w:sz w:val="22"/>
                    <w:szCs w:val="22"/>
                  </w:rPr>
                  <w:t>#</w:t>
                </w:r>
              </w:p>
            </w:tc>
            <w:tc>
              <w:tcPr>
                <w:tcW w:w="5771" w:type="dxa"/>
              </w:tcPr>
              <w:p w14:paraId="73A7650E" w14:textId="77777777" w:rsidR="00EC0AF4" w:rsidRPr="00B9313F" w:rsidRDefault="00252FA1" w:rsidP="00B9313F">
                <w:pPr>
                  <w:rPr>
                    <w:sz w:val="22"/>
                    <w:szCs w:val="22"/>
                  </w:rPr>
                </w:pPr>
                <w:r w:rsidRPr="00B9313F">
                  <w:rPr>
                    <w:sz w:val="22"/>
                    <w:szCs w:val="22"/>
                  </w:rPr>
                  <w:t>Interaction</w:t>
                </w:r>
              </w:p>
            </w:tc>
            <w:tc>
              <w:tcPr>
                <w:tcW w:w="2592" w:type="dxa"/>
              </w:tcPr>
              <w:p w14:paraId="77DCC0EB" w14:textId="77777777" w:rsidR="00EC0AF4" w:rsidRPr="00B9313F" w:rsidRDefault="00252FA1" w:rsidP="00B9313F">
                <w:pPr>
                  <w:rPr>
                    <w:sz w:val="22"/>
                    <w:szCs w:val="22"/>
                  </w:rPr>
                </w:pPr>
                <w:r w:rsidRPr="00B9313F">
                  <w:rPr>
                    <w:sz w:val="22"/>
                    <w:szCs w:val="22"/>
                  </w:rPr>
                  <w:t>Description</w:t>
                </w:r>
              </w:p>
            </w:tc>
          </w:tr>
          <w:tr w:rsidR="00EC0AF4" w14:paraId="668630E8" w14:textId="77777777" w:rsidTr="00B9313F">
            <w:tc>
              <w:tcPr>
                <w:tcW w:w="720" w:type="dxa"/>
              </w:tcPr>
              <w:p w14:paraId="7A620E75" w14:textId="77777777" w:rsidR="00EC0AF4" w:rsidRPr="00B9313F" w:rsidRDefault="00252FA1" w:rsidP="00B9313F">
                <w:pPr>
                  <w:rPr>
                    <w:sz w:val="22"/>
                    <w:szCs w:val="22"/>
                  </w:rPr>
                </w:pPr>
                <w:r w:rsidRPr="00B9313F">
                  <w:rPr>
                    <w:sz w:val="22"/>
                    <w:szCs w:val="22"/>
                  </w:rPr>
                  <w:t>1</w:t>
                </w:r>
              </w:p>
            </w:tc>
            <w:tc>
              <w:tcPr>
                <w:tcW w:w="5771" w:type="dxa"/>
              </w:tcPr>
              <w:p w14:paraId="1ED1896E" w14:textId="77777777" w:rsidR="00EC0AF4" w:rsidRPr="00B9313F" w:rsidRDefault="00252FA1" w:rsidP="00B9313F">
                <w:pPr>
                  <w:rPr>
                    <w:sz w:val="22"/>
                    <w:szCs w:val="22"/>
                  </w:rPr>
                </w:pPr>
                <w:r w:rsidRPr="00B9313F">
                  <w:rPr>
                    <w:sz w:val="22"/>
                    <w:szCs w:val="22"/>
                  </w:rPr>
                  <w:t xml:space="preserve">Seller → Buyer: </w:t>
                </w:r>
                <w:r w:rsidRPr="00B9313F">
                  <w:rPr>
                    <w:b/>
                    <w:sz w:val="22"/>
                    <w:szCs w:val="22"/>
                  </w:rPr>
                  <w:t>TMF622</w:t>
                </w:r>
                <w:r w:rsidRPr="00B9313F">
                  <w:rPr>
                    <w:sz w:val="22"/>
                    <w:szCs w:val="22"/>
                  </w:rPr>
                  <w:t> ProductOrderMilestoneEvent (pointOfNoReturn)</w:t>
                </w:r>
              </w:p>
            </w:tc>
            <w:tc>
              <w:tcPr>
                <w:tcW w:w="2592" w:type="dxa"/>
              </w:tcPr>
              <w:p w14:paraId="6791FC3A" w14:textId="77777777" w:rsidR="00EC0AF4" w:rsidRPr="00B9313F" w:rsidRDefault="00252FA1" w:rsidP="00B9313F">
                <w:pPr>
                  <w:rPr>
                    <w:sz w:val="22"/>
                    <w:szCs w:val="22"/>
                  </w:rPr>
                </w:pPr>
                <w:r w:rsidRPr="00B9313F">
                  <w:rPr>
                    <w:sz w:val="22"/>
                    <w:szCs w:val="22"/>
                  </w:rPr>
                  <w:t>Optional PONOR notification</w:t>
                </w:r>
              </w:p>
            </w:tc>
          </w:tr>
          <w:tr w:rsidR="00EC0AF4" w14:paraId="6CA8AF09" w14:textId="77777777" w:rsidTr="00B9313F">
            <w:tc>
              <w:tcPr>
                <w:tcW w:w="720" w:type="dxa"/>
              </w:tcPr>
              <w:p w14:paraId="450F2D71" w14:textId="77777777" w:rsidR="00EC0AF4" w:rsidRPr="00B9313F" w:rsidRDefault="00252FA1" w:rsidP="00B9313F">
                <w:pPr>
                  <w:rPr>
                    <w:sz w:val="22"/>
                    <w:szCs w:val="22"/>
                  </w:rPr>
                </w:pPr>
                <w:r w:rsidRPr="00B9313F">
                  <w:rPr>
                    <w:sz w:val="22"/>
                    <w:szCs w:val="22"/>
                  </w:rPr>
                  <w:t>2</w:t>
                </w:r>
              </w:p>
            </w:tc>
            <w:tc>
              <w:tcPr>
                <w:tcW w:w="5771" w:type="dxa"/>
              </w:tcPr>
              <w:p w14:paraId="724F16DF" w14:textId="77777777" w:rsidR="00EC0AF4" w:rsidRPr="00B9313F" w:rsidRDefault="00252FA1" w:rsidP="00B9313F">
                <w:pPr>
                  <w:rPr>
                    <w:sz w:val="22"/>
                    <w:szCs w:val="22"/>
                  </w:rPr>
                </w:pPr>
                <w:r w:rsidRPr="00B9313F">
                  <w:rPr>
                    <w:sz w:val="22"/>
                    <w:szCs w:val="22"/>
                  </w:rPr>
                  <w:t xml:space="preserve">Buyer → Seller: </w:t>
                </w:r>
                <w:r w:rsidRPr="00B9313F">
                  <w:rPr>
                    <w:b/>
                    <w:sz w:val="22"/>
                    <w:szCs w:val="22"/>
                  </w:rPr>
                  <w:t>TMF622</w:t>
                </w:r>
                <w:r w:rsidRPr="00B9313F">
                  <w:rPr>
                    <w:sz w:val="22"/>
                    <w:szCs w:val="22"/>
                  </w:rPr>
                  <w:t> CancelProductOrder</w:t>
                </w:r>
              </w:p>
            </w:tc>
            <w:tc>
              <w:tcPr>
                <w:tcW w:w="2592" w:type="dxa"/>
              </w:tcPr>
              <w:p w14:paraId="5F2D6C82" w14:textId="77777777" w:rsidR="00EC0AF4" w:rsidRPr="00B9313F" w:rsidRDefault="00252FA1" w:rsidP="00B9313F">
                <w:pPr>
                  <w:rPr>
                    <w:sz w:val="22"/>
                    <w:szCs w:val="22"/>
                  </w:rPr>
                </w:pPr>
                <w:r w:rsidRPr="00B9313F">
                  <w:rPr>
                    <w:sz w:val="22"/>
                    <w:szCs w:val="22"/>
                  </w:rPr>
                  <w:t>Cancellation request</w:t>
                </w:r>
              </w:p>
            </w:tc>
          </w:tr>
          <w:tr w:rsidR="00EC0AF4" w14:paraId="22CDEC1C" w14:textId="77777777" w:rsidTr="00B9313F">
            <w:tc>
              <w:tcPr>
                <w:tcW w:w="720" w:type="dxa"/>
              </w:tcPr>
              <w:p w14:paraId="1E4FD71F" w14:textId="77777777" w:rsidR="00EC0AF4" w:rsidRPr="00B9313F" w:rsidRDefault="00252FA1" w:rsidP="00B9313F">
                <w:pPr>
                  <w:rPr>
                    <w:sz w:val="22"/>
                    <w:szCs w:val="22"/>
                  </w:rPr>
                </w:pPr>
                <w:r w:rsidRPr="00B9313F">
                  <w:rPr>
                    <w:sz w:val="22"/>
                    <w:szCs w:val="22"/>
                  </w:rPr>
                  <w:t>3</w:t>
                </w:r>
              </w:p>
            </w:tc>
            <w:tc>
              <w:tcPr>
                <w:tcW w:w="5771" w:type="dxa"/>
              </w:tcPr>
              <w:p w14:paraId="77FC74A2" w14:textId="77777777" w:rsidR="00EC0AF4" w:rsidRPr="00B9313F" w:rsidRDefault="00252FA1" w:rsidP="00B9313F">
                <w:pPr>
                  <w:rPr>
                    <w:sz w:val="22"/>
                    <w:szCs w:val="22"/>
                  </w:rPr>
                </w:pPr>
                <w:r w:rsidRPr="00B9313F">
                  <w:rPr>
                    <w:sz w:val="22"/>
                    <w:szCs w:val="22"/>
                  </w:rPr>
                  <w:t xml:space="preserve">Seller → Buyer: </w:t>
                </w:r>
                <w:r w:rsidRPr="00B9313F">
                  <w:rPr>
                    <w:b/>
                    <w:sz w:val="22"/>
                    <w:szCs w:val="22"/>
                  </w:rPr>
                  <w:t>TMF622</w:t>
                </w:r>
                <w:r w:rsidRPr="00B9313F">
                  <w:rPr>
                    <w:sz w:val="22"/>
                    <w:szCs w:val="22"/>
                  </w:rPr>
                  <w:t> 201 Created (acknowledged)</w:t>
                </w:r>
              </w:p>
            </w:tc>
            <w:tc>
              <w:tcPr>
                <w:tcW w:w="2592" w:type="dxa"/>
              </w:tcPr>
              <w:p w14:paraId="2B1369C8" w14:textId="77777777" w:rsidR="00EC0AF4" w:rsidRPr="00B9313F" w:rsidRDefault="00252FA1" w:rsidP="00B9313F">
                <w:pPr>
                  <w:rPr>
                    <w:sz w:val="22"/>
                    <w:szCs w:val="22"/>
                  </w:rPr>
                </w:pPr>
                <w:r w:rsidRPr="00B9313F">
                  <w:rPr>
                    <w:sz w:val="22"/>
                    <w:szCs w:val="22"/>
                  </w:rPr>
                  <w:t>Request acknowledged</w:t>
                </w:r>
              </w:p>
            </w:tc>
          </w:tr>
          <w:tr w:rsidR="00EC0AF4" w14:paraId="10EF964C" w14:textId="77777777" w:rsidTr="00B9313F">
            <w:tc>
              <w:tcPr>
                <w:tcW w:w="720" w:type="dxa"/>
              </w:tcPr>
              <w:p w14:paraId="50E7A877" w14:textId="77777777" w:rsidR="00EC0AF4" w:rsidRPr="00B9313F" w:rsidRDefault="00252FA1" w:rsidP="00B9313F">
                <w:pPr>
                  <w:rPr>
                    <w:sz w:val="22"/>
                    <w:szCs w:val="22"/>
                  </w:rPr>
                </w:pPr>
                <w:r w:rsidRPr="00B9313F">
                  <w:rPr>
                    <w:sz w:val="22"/>
                    <w:szCs w:val="22"/>
                  </w:rPr>
                  <w:t>4</w:t>
                </w:r>
              </w:p>
            </w:tc>
            <w:tc>
              <w:tcPr>
                <w:tcW w:w="5771" w:type="dxa"/>
              </w:tcPr>
              <w:p w14:paraId="6236C335" w14:textId="77777777" w:rsidR="00EC0AF4" w:rsidRPr="00B9313F" w:rsidRDefault="00252FA1" w:rsidP="00B9313F">
                <w:pPr>
                  <w:rPr>
                    <w:sz w:val="22"/>
                    <w:szCs w:val="22"/>
                  </w:rPr>
                </w:pPr>
                <w:r w:rsidRPr="00B9313F">
                  <w:rPr>
                    <w:sz w:val="22"/>
                    <w:szCs w:val="22"/>
                  </w:rPr>
                  <w:t xml:space="preserve">Seller → Buyer: </w:t>
                </w:r>
                <w:r w:rsidRPr="00B9313F">
                  <w:rPr>
                    <w:b/>
                    <w:sz w:val="22"/>
                    <w:szCs w:val="22"/>
                  </w:rPr>
                  <w:t>TMF622</w:t>
                </w:r>
                <w:r w:rsidRPr="00B9313F">
                  <w:rPr>
                    <w:sz w:val="22"/>
                    <w:szCs w:val="22"/>
                  </w:rPr>
                  <w:t> CancelProductOrderStateChangeEvent (inProgress)</w:t>
                </w:r>
              </w:p>
            </w:tc>
            <w:tc>
              <w:tcPr>
                <w:tcW w:w="2592" w:type="dxa"/>
              </w:tcPr>
              <w:p w14:paraId="69EBAA42" w14:textId="77777777" w:rsidR="00EC0AF4" w:rsidRPr="00B9313F" w:rsidRDefault="00252FA1" w:rsidP="00B9313F">
                <w:pPr>
                  <w:rPr>
                    <w:sz w:val="22"/>
                    <w:szCs w:val="22"/>
                  </w:rPr>
                </w:pPr>
                <w:r w:rsidRPr="00B9313F">
                  <w:rPr>
                    <w:sz w:val="22"/>
                    <w:szCs w:val="22"/>
                  </w:rPr>
                  <w:t>Cancellation processing starts</w:t>
                </w:r>
              </w:p>
            </w:tc>
          </w:tr>
          <w:tr w:rsidR="00EC0AF4" w14:paraId="0F652207" w14:textId="77777777" w:rsidTr="00B9313F">
            <w:tc>
              <w:tcPr>
                <w:tcW w:w="720" w:type="dxa"/>
              </w:tcPr>
              <w:p w14:paraId="52659FCD" w14:textId="77777777" w:rsidR="00EC0AF4" w:rsidRPr="00B9313F" w:rsidRDefault="00252FA1" w:rsidP="00B9313F">
                <w:pPr>
                  <w:rPr>
                    <w:sz w:val="22"/>
                    <w:szCs w:val="22"/>
                  </w:rPr>
                </w:pPr>
                <w:r w:rsidRPr="00B9313F">
                  <w:rPr>
                    <w:sz w:val="22"/>
                    <w:szCs w:val="22"/>
                  </w:rPr>
                  <w:t>5</w:t>
                </w:r>
              </w:p>
            </w:tc>
            <w:tc>
              <w:tcPr>
                <w:tcW w:w="5771" w:type="dxa"/>
              </w:tcPr>
              <w:p w14:paraId="1FB04C2C" w14:textId="77777777" w:rsidR="00EC0AF4" w:rsidRPr="00B9313F" w:rsidRDefault="00252FA1" w:rsidP="00B9313F">
                <w:pPr>
                  <w:rPr>
                    <w:sz w:val="22"/>
                    <w:szCs w:val="22"/>
                  </w:rPr>
                </w:pPr>
                <w:r w:rsidRPr="00B9313F">
                  <w:rPr>
                    <w:sz w:val="22"/>
                    <w:szCs w:val="22"/>
                  </w:rPr>
                  <w:t xml:space="preserve">Seller → Buyer: </w:t>
                </w:r>
                <w:r w:rsidRPr="00B9313F">
                  <w:rPr>
                    <w:b/>
                    <w:sz w:val="22"/>
                    <w:szCs w:val="22"/>
                  </w:rPr>
                  <w:t xml:space="preserve">TMF622 </w:t>
                </w:r>
                <w:r w:rsidRPr="00B9313F">
                  <w:rPr>
                    <w:sz w:val="22"/>
                    <w:szCs w:val="22"/>
                  </w:rPr>
                  <w:t> ProductOrderStateChangeEvent (assessingCancellation)</w:t>
                </w:r>
              </w:p>
            </w:tc>
            <w:tc>
              <w:tcPr>
                <w:tcW w:w="2592" w:type="dxa"/>
              </w:tcPr>
              <w:p w14:paraId="4966FF83" w14:textId="77777777" w:rsidR="00EC0AF4" w:rsidRPr="00B9313F" w:rsidRDefault="00252FA1" w:rsidP="00B9313F">
                <w:pPr>
                  <w:rPr>
                    <w:sz w:val="22"/>
                    <w:szCs w:val="22"/>
                  </w:rPr>
                </w:pPr>
                <w:r w:rsidRPr="00B9313F">
                  <w:rPr>
                    <w:sz w:val="22"/>
                    <w:szCs w:val="22"/>
                  </w:rPr>
                  <w:t>Assessment phase</w:t>
                </w:r>
              </w:p>
            </w:tc>
          </w:tr>
          <w:tr w:rsidR="00EC0AF4" w14:paraId="7408CA36" w14:textId="77777777" w:rsidTr="00B9313F">
            <w:tc>
              <w:tcPr>
                <w:tcW w:w="720" w:type="dxa"/>
              </w:tcPr>
              <w:p w14:paraId="35D72D6D" w14:textId="77777777" w:rsidR="00EC0AF4" w:rsidRPr="00B9313F" w:rsidRDefault="00252FA1" w:rsidP="00B9313F">
                <w:pPr>
                  <w:rPr>
                    <w:sz w:val="22"/>
                    <w:szCs w:val="22"/>
                  </w:rPr>
                </w:pPr>
                <w:r w:rsidRPr="00B9313F">
                  <w:rPr>
                    <w:sz w:val="22"/>
                    <w:szCs w:val="22"/>
                  </w:rPr>
                  <w:t>6</w:t>
                </w:r>
              </w:p>
            </w:tc>
            <w:tc>
              <w:tcPr>
                <w:tcW w:w="5771" w:type="dxa"/>
              </w:tcPr>
              <w:p w14:paraId="1AF681FF" w14:textId="77777777" w:rsidR="00EC0AF4" w:rsidRPr="00B9313F" w:rsidRDefault="00252FA1" w:rsidP="00B9313F">
                <w:pPr>
                  <w:rPr>
                    <w:sz w:val="22"/>
                    <w:szCs w:val="22"/>
                  </w:rPr>
                </w:pPr>
                <w:r w:rsidRPr="00B9313F">
                  <w:rPr>
                    <w:sz w:val="22"/>
                    <w:szCs w:val="22"/>
                  </w:rPr>
                  <w:t xml:space="preserve">Seller → Buyer: </w:t>
                </w:r>
                <w:r w:rsidRPr="00B9313F">
                  <w:rPr>
                    <w:b/>
                    <w:sz w:val="22"/>
                    <w:szCs w:val="22"/>
                  </w:rPr>
                  <w:t>TMF622</w:t>
                </w:r>
                <w:r w:rsidRPr="00B9313F">
                  <w:rPr>
                    <w:sz w:val="22"/>
                    <w:szCs w:val="22"/>
                  </w:rPr>
                  <w:t> ProductOrderMilestoneEvent (CancellationFeeApplicable)</w:t>
                </w:r>
              </w:p>
            </w:tc>
            <w:tc>
              <w:tcPr>
                <w:tcW w:w="2592" w:type="dxa"/>
              </w:tcPr>
              <w:p w14:paraId="7DE5CD7A" w14:textId="77777777" w:rsidR="00EC0AF4" w:rsidRPr="00B9313F" w:rsidRDefault="00252FA1" w:rsidP="00B9313F">
                <w:pPr>
                  <w:rPr>
                    <w:sz w:val="22"/>
                    <w:szCs w:val="22"/>
                  </w:rPr>
                </w:pPr>
                <w:r w:rsidRPr="00B9313F">
                  <w:rPr>
                    <w:sz w:val="22"/>
                    <w:szCs w:val="22"/>
                  </w:rPr>
                  <w:t>Optional fee applicability notification</w:t>
                </w:r>
              </w:p>
            </w:tc>
          </w:tr>
          <w:tr w:rsidR="00EC0AF4" w14:paraId="578B87FE" w14:textId="77777777" w:rsidTr="00B9313F">
            <w:tc>
              <w:tcPr>
                <w:tcW w:w="720" w:type="dxa"/>
              </w:tcPr>
              <w:p w14:paraId="1042746E" w14:textId="77777777" w:rsidR="00EC0AF4" w:rsidRPr="00B9313F" w:rsidRDefault="00252FA1" w:rsidP="00B9313F">
                <w:pPr>
                  <w:rPr>
                    <w:sz w:val="22"/>
                    <w:szCs w:val="22"/>
                  </w:rPr>
                </w:pPr>
                <w:r w:rsidRPr="00B9313F">
                  <w:rPr>
                    <w:sz w:val="22"/>
                    <w:szCs w:val="22"/>
                  </w:rPr>
                  <w:t>7</w:t>
                </w:r>
              </w:p>
            </w:tc>
            <w:tc>
              <w:tcPr>
                <w:tcW w:w="5771" w:type="dxa"/>
              </w:tcPr>
              <w:p w14:paraId="60794858" w14:textId="77777777" w:rsidR="00EC0AF4" w:rsidRPr="00B9313F" w:rsidRDefault="00252FA1" w:rsidP="00B9313F">
                <w:pPr>
                  <w:rPr>
                    <w:sz w:val="22"/>
                    <w:szCs w:val="22"/>
                  </w:rPr>
                </w:pPr>
                <w:r w:rsidRPr="00B9313F">
                  <w:rPr>
                    <w:sz w:val="22"/>
                    <w:szCs w:val="22"/>
                  </w:rPr>
                  <w:t xml:space="preserve">Seller → Buyer: </w:t>
                </w:r>
                <w:r w:rsidRPr="00B9313F">
                  <w:rPr>
                    <w:b/>
                    <w:sz w:val="22"/>
                    <w:szCs w:val="22"/>
                  </w:rPr>
                  <w:t>TMF637</w:t>
                </w:r>
                <w:r w:rsidRPr="00B9313F">
                  <w:rPr>
                    <w:sz w:val="22"/>
                    <w:szCs w:val="22"/>
                  </w:rPr>
                  <w:t xml:space="preserve"> Update product lifecycle</w:t>
                </w:r>
              </w:p>
            </w:tc>
            <w:tc>
              <w:tcPr>
                <w:tcW w:w="2592" w:type="dxa"/>
              </w:tcPr>
              <w:p w14:paraId="27D95480" w14:textId="77777777" w:rsidR="00EC0AF4" w:rsidRPr="00B9313F" w:rsidRDefault="00252FA1" w:rsidP="00B9313F">
                <w:pPr>
                  <w:rPr>
                    <w:sz w:val="22"/>
                    <w:szCs w:val="22"/>
                  </w:rPr>
                </w:pPr>
                <w:r w:rsidRPr="00B9313F">
                  <w:rPr>
                    <w:sz w:val="22"/>
                    <w:szCs w:val="22"/>
                  </w:rPr>
                  <w:t>Start product handling per order item</w:t>
                </w:r>
              </w:p>
            </w:tc>
          </w:tr>
          <w:tr w:rsidR="00EC0AF4" w14:paraId="1CA81753" w14:textId="77777777" w:rsidTr="00B9313F">
            <w:tc>
              <w:tcPr>
                <w:tcW w:w="720" w:type="dxa"/>
              </w:tcPr>
              <w:p w14:paraId="1EECFEC8" w14:textId="77777777" w:rsidR="00EC0AF4" w:rsidRPr="00B9313F" w:rsidRDefault="00252FA1" w:rsidP="00B9313F">
                <w:pPr>
                  <w:rPr>
                    <w:sz w:val="22"/>
                    <w:szCs w:val="22"/>
                  </w:rPr>
                </w:pPr>
                <w:r w:rsidRPr="00B9313F">
                  <w:rPr>
                    <w:sz w:val="22"/>
                    <w:szCs w:val="22"/>
                  </w:rPr>
                  <w:t>8</w:t>
                </w:r>
              </w:p>
            </w:tc>
            <w:tc>
              <w:tcPr>
                <w:tcW w:w="5771" w:type="dxa"/>
              </w:tcPr>
              <w:p w14:paraId="04F6FA87" w14:textId="77777777" w:rsidR="00EC0AF4" w:rsidRPr="00B9313F" w:rsidRDefault="00252FA1" w:rsidP="00B9313F">
                <w:pPr>
                  <w:rPr>
                    <w:sz w:val="22"/>
                    <w:szCs w:val="22"/>
                  </w:rPr>
                </w:pPr>
                <w:r w:rsidRPr="00B9313F">
                  <w:rPr>
                    <w:sz w:val="22"/>
                    <w:szCs w:val="22"/>
                  </w:rPr>
                  <w:t>Internal (POM → PIM): Update product status</w:t>
                </w:r>
              </w:p>
            </w:tc>
            <w:tc>
              <w:tcPr>
                <w:tcW w:w="2592" w:type="dxa"/>
              </w:tcPr>
              <w:p w14:paraId="11F5C58B" w14:textId="77777777" w:rsidR="00EC0AF4" w:rsidRPr="00B9313F" w:rsidRDefault="00252FA1" w:rsidP="00B9313F">
                <w:pPr>
                  <w:rPr>
                    <w:sz w:val="22"/>
                    <w:szCs w:val="22"/>
                  </w:rPr>
                </w:pPr>
                <w:r w:rsidRPr="00B9313F">
                  <w:rPr>
                    <w:sz w:val="22"/>
                    <w:szCs w:val="22"/>
                  </w:rPr>
                  <w:t>Inventory update per order item</w:t>
                </w:r>
              </w:p>
            </w:tc>
          </w:tr>
          <w:tr w:rsidR="00EC0AF4" w14:paraId="096D3ED0" w14:textId="77777777" w:rsidTr="00B9313F">
            <w:tc>
              <w:tcPr>
                <w:tcW w:w="720" w:type="dxa"/>
              </w:tcPr>
              <w:p w14:paraId="77939CF9" w14:textId="77777777" w:rsidR="00EC0AF4" w:rsidRPr="00B9313F" w:rsidRDefault="00252FA1" w:rsidP="00B9313F">
                <w:pPr>
                  <w:rPr>
                    <w:sz w:val="22"/>
                    <w:szCs w:val="22"/>
                  </w:rPr>
                </w:pPr>
                <w:r w:rsidRPr="00B9313F">
                  <w:rPr>
                    <w:sz w:val="22"/>
                    <w:szCs w:val="22"/>
                  </w:rPr>
                  <w:t>9</w:t>
                </w:r>
              </w:p>
            </w:tc>
            <w:tc>
              <w:tcPr>
                <w:tcW w:w="5771" w:type="dxa"/>
              </w:tcPr>
              <w:p w14:paraId="74F9E3C8" w14:textId="77777777" w:rsidR="00EC0AF4" w:rsidRPr="00B9313F" w:rsidRDefault="00252FA1" w:rsidP="00B9313F">
                <w:pPr>
                  <w:rPr>
                    <w:sz w:val="22"/>
                    <w:szCs w:val="22"/>
                  </w:rPr>
                </w:pPr>
                <w:r w:rsidRPr="00B9313F">
                  <w:rPr>
                    <w:sz w:val="22"/>
                    <w:szCs w:val="22"/>
                  </w:rPr>
                  <w:t>Internal (POM → PIM): Update product status</w:t>
                </w:r>
              </w:p>
            </w:tc>
            <w:tc>
              <w:tcPr>
                <w:tcW w:w="2592" w:type="dxa"/>
              </w:tcPr>
              <w:p w14:paraId="31A45C14" w14:textId="77777777" w:rsidR="00EC0AF4" w:rsidRPr="00B9313F" w:rsidRDefault="00252FA1" w:rsidP="00B9313F">
                <w:pPr>
                  <w:rPr>
                    <w:sz w:val="22"/>
                    <w:szCs w:val="22"/>
                  </w:rPr>
                </w:pPr>
                <w:r w:rsidRPr="00B9313F">
                  <w:rPr>
                    <w:sz w:val="22"/>
                    <w:szCs w:val="22"/>
                  </w:rPr>
                  <w:t>Loop continues per order item</w:t>
                </w:r>
              </w:p>
            </w:tc>
          </w:tr>
          <w:tr w:rsidR="00EC0AF4" w14:paraId="5570EBBF" w14:textId="77777777" w:rsidTr="00B9313F">
            <w:tc>
              <w:tcPr>
                <w:tcW w:w="720" w:type="dxa"/>
              </w:tcPr>
              <w:p w14:paraId="3F0F7958" w14:textId="77777777" w:rsidR="00EC0AF4" w:rsidRPr="00B9313F" w:rsidRDefault="00252FA1" w:rsidP="00B9313F">
                <w:pPr>
                  <w:rPr>
                    <w:sz w:val="22"/>
                    <w:szCs w:val="22"/>
                  </w:rPr>
                </w:pPr>
                <w:r w:rsidRPr="00B9313F">
                  <w:rPr>
                    <w:sz w:val="22"/>
                    <w:szCs w:val="22"/>
                  </w:rPr>
                  <w:t>10</w:t>
                </w:r>
              </w:p>
            </w:tc>
            <w:tc>
              <w:tcPr>
                <w:tcW w:w="5771" w:type="dxa"/>
              </w:tcPr>
              <w:p w14:paraId="4FAEFF42" w14:textId="77777777" w:rsidR="00EC0AF4" w:rsidRPr="00B9313F" w:rsidRDefault="00252FA1" w:rsidP="00B9313F">
                <w:pPr>
                  <w:rPr>
                    <w:sz w:val="22"/>
                    <w:szCs w:val="22"/>
                  </w:rPr>
                </w:pPr>
                <w:r w:rsidRPr="00B9313F">
                  <w:rPr>
                    <w:sz w:val="22"/>
                    <w:szCs w:val="22"/>
                  </w:rPr>
                  <w:t>Internal (POM → Billing): Cancel subscription</w:t>
                </w:r>
              </w:p>
            </w:tc>
            <w:tc>
              <w:tcPr>
                <w:tcW w:w="2592" w:type="dxa"/>
              </w:tcPr>
              <w:p w14:paraId="07835C19" w14:textId="77777777" w:rsidR="00EC0AF4" w:rsidRPr="00B9313F" w:rsidRDefault="00252FA1" w:rsidP="00B9313F">
                <w:pPr>
                  <w:rPr>
                    <w:sz w:val="22"/>
                    <w:szCs w:val="22"/>
                  </w:rPr>
                </w:pPr>
                <w:r w:rsidRPr="00B9313F">
                  <w:rPr>
                    <w:sz w:val="22"/>
                    <w:szCs w:val="22"/>
                  </w:rPr>
                  <w:t>Start billing cancellation</w:t>
                </w:r>
              </w:p>
            </w:tc>
          </w:tr>
          <w:tr w:rsidR="00EC0AF4" w14:paraId="5AF99B63" w14:textId="77777777" w:rsidTr="00B9313F">
            <w:tc>
              <w:tcPr>
                <w:tcW w:w="720" w:type="dxa"/>
              </w:tcPr>
              <w:p w14:paraId="6810CEDC" w14:textId="77777777" w:rsidR="00EC0AF4" w:rsidRPr="00B9313F" w:rsidRDefault="00252FA1" w:rsidP="00B9313F">
                <w:pPr>
                  <w:rPr>
                    <w:sz w:val="22"/>
                    <w:szCs w:val="22"/>
                  </w:rPr>
                </w:pPr>
                <w:r w:rsidRPr="00B9313F">
                  <w:rPr>
                    <w:sz w:val="22"/>
                    <w:szCs w:val="22"/>
                  </w:rPr>
                  <w:t>11</w:t>
                </w:r>
              </w:p>
            </w:tc>
            <w:tc>
              <w:tcPr>
                <w:tcW w:w="5771" w:type="dxa"/>
              </w:tcPr>
              <w:p w14:paraId="67DCAAE8" w14:textId="77777777" w:rsidR="00EC0AF4" w:rsidRPr="00B9313F" w:rsidRDefault="00252FA1" w:rsidP="00B9313F">
                <w:pPr>
                  <w:rPr>
                    <w:sz w:val="22"/>
                    <w:szCs w:val="22"/>
                  </w:rPr>
                </w:pPr>
                <w:r w:rsidRPr="00B9313F">
                  <w:rPr>
                    <w:sz w:val="22"/>
                    <w:szCs w:val="22"/>
                  </w:rPr>
                  <w:t>Billing → POM: pendingCancellation</w:t>
                </w:r>
              </w:p>
            </w:tc>
            <w:tc>
              <w:tcPr>
                <w:tcW w:w="2592" w:type="dxa"/>
              </w:tcPr>
              <w:p w14:paraId="17957015" w14:textId="77777777" w:rsidR="00EC0AF4" w:rsidRPr="00B9313F" w:rsidRDefault="00252FA1" w:rsidP="00B9313F">
                <w:pPr>
                  <w:rPr>
                    <w:sz w:val="22"/>
                    <w:szCs w:val="22"/>
                  </w:rPr>
                </w:pPr>
                <w:r w:rsidRPr="00B9313F">
                  <w:rPr>
                    <w:sz w:val="22"/>
                    <w:szCs w:val="22"/>
                  </w:rPr>
                  <w:t>Billing acknowledges</w:t>
                </w:r>
              </w:p>
            </w:tc>
          </w:tr>
          <w:tr w:rsidR="00EC0AF4" w14:paraId="566460C6" w14:textId="77777777" w:rsidTr="00B9313F">
            <w:tc>
              <w:tcPr>
                <w:tcW w:w="720" w:type="dxa"/>
              </w:tcPr>
              <w:p w14:paraId="34CB02ED" w14:textId="77777777" w:rsidR="00EC0AF4" w:rsidRPr="00B9313F" w:rsidRDefault="00252FA1" w:rsidP="00B9313F">
                <w:pPr>
                  <w:rPr>
                    <w:sz w:val="22"/>
                    <w:szCs w:val="22"/>
                  </w:rPr>
                </w:pPr>
                <w:r w:rsidRPr="00B9313F">
                  <w:rPr>
                    <w:sz w:val="22"/>
                    <w:szCs w:val="22"/>
                  </w:rPr>
                  <w:t>12</w:t>
                </w:r>
              </w:p>
            </w:tc>
            <w:tc>
              <w:tcPr>
                <w:tcW w:w="5771" w:type="dxa"/>
              </w:tcPr>
              <w:p w14:paraId="6B3C0F64" w14:textId="77777777" w:rsidR="00EC0AF4" w:rsidRPr="00B9313F" w:rsidRDefault="00252FA1" w:rsidP="00B9313F">
                <w:pPr>
                  <w:rPr>
                    <w:sz w:val="22"/>
                    <w:szCs w:val="22"/>
                  </w:rPr>
                </w:pPr>
                <w:r w:rsidRPr="00B9313F">
                  <w:rPr>
                    <w:sz w:val="22"/>
                    <w:szCs w:val="22"/>
                  </w:rPr>
                  <w:t>Billing → POM: cancelled</w:t>
                </w:r>
              </w:p>
            </w:tc>
            <w:tc>
              <w:tcPr>
                <w:tcW w:w="2592" w:type="dxa"/>
              </w:tcPr>
              <w:p w14:paraId="7A277299" w14:textId="77777777" w:rsidR="00EC0AF4" w:rsidRPr="00B9313F" w:rsidRDefault="00252FA1" w:rsidP="00B9313F">
                <w:pPr>
                  <w:rPr>
                    <w:sz w:val="22"/>
                    <w:szCs w:val="22"/>
                  </w:rPr>
                </w:pPr>
                <w:r w:rsidRPr="00B9313F">
                  <w:rPr>
                    <w:sz w:val="22"/>
                    <w:szCs w:val="22"/>
                  </w:rPr>
                  <w:t>Subscription closed</w:t>
                </w:r>
              </w:p>
            </w:tc>
          </w:tr>
          <w:tr w:rsidR="00EC0AF4" w14:paraId="5BE31D47" w14:textId="77777777" w:rsidTr="00B9313F">
            <w:tc>
              <w:tcPr>
                <w:tcW w:w="720" w:type="dxa"/>
              </w:tcPr>
              <w:p w14:paraId="63E17C3F" w14:textId="77777777" w:rsidR="00EC0AF4" w:rsidRPr="00B9313F" w:rsidRDefault="00252FA1" w:rsidP="00B9313F">
                <w:pPr>
                  <w:rPr>
                    <w:sz w:val="22"/>
                    <w:szCs w:val="22"/>
                  </w:rPr>
                </w:pPr>
                <w:r w:rsidRPr="00B9313F">
                  <w:rPr>
                    <w:sz w:val="22"/>
                    <w:szCs w:val="22"/>
                  </w:rPr>
                  <w:t>13</w:t>
                </w:r>
              </w:p>
            </w:tc>
            <w:tc>
              <w:tcPr>
                <w:tcW w:w="5771" w:type="dxa"/>
              </w:tcPr>
              <w:p w14:paraId="5C686170" w14:textId="77777777" w:rsidR="00EC0AF4" w:rsidRPr="00B9313F" w:rsidRDefault="00252FA1" w:rsidP="00B9313F">
                <w:pPr>
                  <w:rPr>
                    <w:sz w:val="22"/>
                    <w:szCs w:val="22"/>
                  </w:rPr>
                </w:pPr>
                <w:r w:rsidRPr="00B9313F">
                  <w:rPr>
                    <w:sz w:val="22"/>
                    <w:szCs w:val="22"/>
                  </w:rPr>
                  <w:t>Internal (POM): Release service address reservation</w:t>
                </w:r>
              </w:p>
            </w:tc>
            <w:tc>
              <w:tcPr>
                <w:tcW w:w="2592" w:type="dxa"/>
              </w:tcPr>
              <w:p w14:paraId="2B6EFCC0" w14:textId="77777777" w:rsidR="00EC0AF4" w:rsidRPr="00B9313F" w:rsidRDefault="00252FA1" w:rsidP="00B9313F">
                <w:pPr>
                  <w:rPr>
                    <w:sz w:val="22"/>
                    <w:szCs w:val="22"/>
                  </w:rPr>
                </w:pPr>
                <w:r w:rsidRPr="00B9313F">
                  <w:rPr>
                    <w:sz w:val="22"/>
                    <w:szCs w:val="22"/>
                  </w:rPr>
                  <w:t>Cleanup action</w:t>
                </w:r>
              </w:p>
            </w:tc>
          </w:tr>
          <w:tr w:rsidR="00EC0AF4" w14:paraId="7FB3F67E" w14:textId="77777777" w:rsidTr="00B9313F">
            <w:tc>
              <w:tcPr>
                <w:tcW w:w="720" w:type="dxa"/>
              </w:tcPr>
              <w:p w14:paraId="32E70A3B" w14:textId="77777777" w:rsidR="00EC0AF4" w:rsidRPr="00B9313F" w:rsidRDefault="00252FA1" w:rsidP="00B9313F">
                <w:pPr>
                  <w:rPr>
                    <w:sz w:val="22"/>
                    <w:szCs w:val="22"/>
                  </w:rPr>
                </w:pPr>
                <w:r w:rsidRPr="00B9313F">
                  <w:rPr>
                    <w:sz w:val="22"/>
                    <w:szCs w:val="22"/>
                  </w:rPr>
                  <w:t>14</w:t>
                </w:r>
              </w:p>
            </w:tc>
            <w:tc>
              <w:tcPr>
                <w:tcW w:w="5771" w:type="dxa"/>
              </w:tcPr>
              <w:p w14:paraId="64804050" w14:textId="77777777" w:rsidR="00EC0AF4" w:rsidRPr="00B9313F" w:rsidRDefault="00252FA1" w:rsidP="00B9313F">
                <w:pPr>
                  <w:rPr>
                    <w:sz w:val="22"/>
                    <w:szCs w:val="22"/>
                  </w:rPr>
                </w:pPr>
                <w:r w:rsidRPr="00B9313F">
                  <w:rPr>
                    <w:sz w:val="22"/>
                    <w:szCs w:val="22"/>
                  </w:rPr>
                  <w:t xml:space="preserve">Seller → Buyer: </w:t>
                </w:r>
                <w:r w:rsidRPr="00B9313F">
                  <w:rPr>
                    <w:b/>
                    <w:sz w:val="22"/>
                    <w:szCs w:val="22"/>
                  </w:rPr>
                  <w:t>TMF622</w:t>
                </w:r>
                <w:r w:rsidRPr="00B9313F">
                  <w:rPr>
                    <w:sz w:val="22"/>
                    <w:szCs w:val="22"/>
                  </w:rPr>
                  <w:t> ProductOrderStateChangeEvent (cancelled)</w:t>
                </w:r>
              </w:p>
            </w:tc>
            <w:tc>
              <w:tcPr>
                <w:tcW w:w="2592" w:type="dxa"/>
              </w:tcPr>
              <w:p w14:paraId="273036D3" w14:textId="77777777" w:rsidR="00EC0AF4" w:rsidRPr="00B9313F" w:rsidRDefault="00252FA1" w:rsidP="00B9313F">
                <w:pPr>
                  <w:rPr>
                    <w:sz w:val="22"/>
                    <w:szCs w:val="22"/>
                  </w:rPr>
                </w:pPr>
                <w:r w:rsidRPr="00B9313F">
                  <w:rPr>
                    <w:sz w:val="22"/>
                    <w:szCs w:val="22"/>
                  </w:rPr>
                  <w:t>Order completed</w:t>
                </w:r>
              </w:p>
            </w:tc>
          </w:tr>
          <w:tr w:rsidR="00EC0AF4" w14:paraId="16268CE6" w14:textId="77777777" w:rsidTr="00B9313F">
            <w:tc>
              <w:tcPr>
                <w:tcW w:w="720" w:type="dxa"/>
              </w:tcPr>
              <w:p w14:paraId="360448AB" w14:textId="77777777" w:rsidR="00EC0AF4" w:rsidRPr="00B9313F" w:rsidRDefault="00252FA1" w:rsidP="00B9313F">
                <w:pPr>
                  <w:rPr>
                    <w:sz w:val="22"/>
                    <w:szCs w:val="22"/>
                  </w:rPr>
                </w:pPr>
                <w:r w:rsidRPr="00B9313F">
                  <w:rPr>
                    <w:sz w:val="22"/>
                    <w:szCs w:val="22"/>
                  </w:rPr>
                  <w:t>15</w:t>
                </w:r>
              </w:p>
            </w:tc>
            <w:tc>
              <w:tcPr>
                <w:tcW w:w="5771" w:type="dxa"/>
              </w:tcPr>
              <w:p w14:paraId="5D649C90" w14:textId="77777777" w:rsidR="00EC0AF4" w:rsidRPr="00B9313F" w:rsidRDefault="00252FA1" w:rsidP="00B9313F">
                <w:pPr>
                  <w:rPr>
                    <w:sz w:val="22"/>
                    <w:szCs w:val="22"/>
                  </w:rPr>
                </w:pPr>
                <w:r w:rsidRPr="00B9313F">
                  <w:rPr>
                    <w:sz w:val="22"/>
                    <w:szCs w:val="22"/>
                  </w:rPr>
                  <w:t xml:space="preserve">Seller → Buyer: </w:t>
                </w:r>
                <w:r w:rsidRPr="00B9313F">
                  <w:rPr>
                    <w:b/>
                    <w:sz w:val="22"/>
                    <w:szCs w:val="22"/>
                  </w:rPr>
                  <w:t>TMF622</w:t>
                </w:r>
                <w:r w:rsidRPr="00B9313F">
                  <w:rPr>
                    <w:sz w:val="22"/>
                    <w:szCs w:val="22"/>
                  </w:rPr>
                  <w:t> CancelProductOrderStateChangeEvent (done)</w:t>
                </w:r>
              </w:p>
            </w:tc>
            <w:tc>
              <w:tcPr>
                <w:tcW w:w="2592" w:type="dxa"/>
              </w:tcPr>
              <w:p w14:paraId="77D73559" w14:textId="77777777" w:rsidR="00EC0AF4" w:rsidRPr="00B9313F" w:rsidRDefault="00252FA1" w:rsidP="00B9313F">
                <w:pPr>
                  <w:rPr>
                    <w:sz w:val="22"/>
                    <w:szCs w:val="22"/>
                  </w:rPr>
                </w:pPr>
                <w:r w:rsidRPr="00B9313F">
                  <w:rPr>
                    <w:sz w:val="22"/>
                    <w:szCs w:val="22"/>
                  </w:rPr>
                  <w:t>Cancellation finished</w:t>
                </w:r>
              </w:p>
            </w:tc>
          </w:tr>
        </w:tbl>
        <w:p w14:paraId="5FF806E1" w14:textId="1451B281" w:rsidR="00B9313F" w:rsidRDefault="00B9313F"/>
        <w:p w14:paraId="1D39B676" w14:textId="77777777" w:rsidR="00B9313F" w:rsidRDefault="00B9313F">
          <w:pPr>
            <w:spacing w:after="0"/>
          </w:pPr>
          <w:r>
            <w:br w:type="page"/>
          </w:r>
        </w:p>
        <w:p w14:paraId="572E265F" w14:textId="77777777" w:rsidR="00EC0AF4" w:rsidRPr="008C2B47" w:rsidRDefault="00252FA1">
          <w:pPr>
            <w:pStyle w:val="Heading2"/>
            <w:rPr>
              <w:sz w:val="24"/>
              <w:szCs w:val="24"/>
            </w:rPr>
          </w:pPr>
          <w:bookmarkStart w:id="178" w:name="scroll-bookmark-82"/>
          <w:bookmarkStart w:id="179" w:name="_Toc232008759"/>
          <w:r w:rsidRPr="008C2B47">
            <w:rPr>
              <w:sz w:val="24"/>
              <w:szCs w:val="24"/>
            </w:rPr>
            <w:lastRenderedPageBreak/>
            <w:t>Operational Stage: Work Line Take Over</w:t>
          </w:r>
          <w:bookmarkEnd w:id="178"/>
          <w:bookmarkEnd w:id="179"/>
        </w:p>
        <w:p w14:paraId="2082FE5A" w14:textId="77777777" w:rsidR="00EC0AF4" w:rsidRPr="008C2B47" w:rsidRDefault="00252FA1">
          <w:pPr>
            <w:pStyle w:val="Heading3"/>
            <w:rPr>
              <w:szCs w:val="24"/>
            </w:rPr>
          </w:pPr>
          <w:bookmarkStart w:id="180" w:name="scroll-bookmark-83"/>
          <w:bookmarkStart w:id="181" w:name="_Toc232008760"/>
          <w:r w:rsidRPr="008C2B47">
            <w:rPr>
              <w:szCs w:val="24"/>
            </w:rPr>
            <w:t>High Level View</w:t>
          </w:r>
          <w:bookmarkEnd w:id="180"/>
          <w:bookmarkEnd w:id="181"/>
        </w:p>
        <w:p w14:paraId="19C7D19A" w14:textId="77777777" w:rsidR="00EC0AF4" w:rsidRPr="008C2B47" w:rsidRDefault="00252FA1">
          <w:r w:rsidRPr="008C2B47">
            <w:rPr>
              <w:noProof/>
            </w:rPr>
            <w:drawing>
              <wp:inline distT="0" distB="0" distL="0" distR="0" wp14:anchorId="564A3770" wp14:editId="783D9DAC">
                <wp:extent cx="4048125" cy="2305050"/>
                <wp:effectExtent l="0" t="0" r="0" b="0"/>
                <wp:docPr id="100071" name="Picture 10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r:embed="rId50"/>
                        <a:stretch>
                          <a:fillRect/>
                        </a:stretch>
                      </pic:blipFill>
                      <pic:spPr>
                        <a:xfrm>
                          <a:off x="0" y="0"/>
                          <a:ext cx="4048125" cy="2305050"/>
                        </a:xfrm>
                        <a:prstGeom prst="rect">
                          <a:avLst/>
                        </a:prstGeom>
                      </pic:spPr>
                    </pic:pic>
                  </a:graphicData>
                </a:graphic>
              </wp:inline>
            </w:drawing>
          </w:r>
        </w:p>
        <w:p w14:paraId="21C0B7B8" w14:textId="77777777" w:rsidR="00EC0AF4" w:rsidRPr="008C2B47" w:rsidRDefault="00252FA1">
          <w:pPr>
            <w:pStyle w:val="Heading2"/>
            <w:rPr>
              <w:sz w:val="24"/>
              <w:szCs w:val="24"/>
            </w:rPr>
          </w:pPr>
          <w:bookmarkStart w:id="182" w:name="scroll-bookmark-84"/>
          <w:bookmarkStart w:id="183" w:name="_Toc232008761"/>
          <w:r w:rsidRPr="008C2B47">
            <w:rPr>
              <w:sz w:val="24"/>
              <w:szCs w:val="24"/>
            </w:rPr>
            <w:t>Operational Stage: Work Line Take Over ( Gaining Provider Led Switch Order)</w:t>
          </w:r>
          <w:bookmarkEnd w:id="182"/>
          <w:bookmarkEnd w:id="183"/>
        </w:p>
        <w:p w14:paraId="7954DF36" w14:textId="77777777" w:rsidR="00EC0AF4" w:rsidRPr="008C2B47" w:rsidRDefault="00252FA1">
          <w:pPr>
            <w:pStyle w:val="Heading3"/>
            <w:rPr>
              <w:szCs w:val="24"/>
            </w:rPr>
          </w:pPr>
          <w:bookmarkStart w:id="184" w:name="scroll-bookmark-85"/>
          <w:bookmarkStart w:id="185" w:name="_Toc232008762"/>
          <w:r w:rsidRPr="008C2B47">
            <w:rPr>
              <w:szCs w:val="24"/>
            </w:rPr>
            <w:t>High Level View</w:t>
          </w:r>
          <w:bookmarkEnd w:id="184"/>
          <w:bookmarkEnd w:id="185"/>
        </w:p>
        <w:p w14:paraId="480424DC" w14:textId="77777777" w:rsidR="00EC0AF4" w:rsidRPr="008C2B47" w:rsidRDefault="00252FA1">
          <w:r w:rsidRPr="008C2B47">
            <w:rPr>
              <w:noProof/>
            </w:rPr>
            <w:drawing>
              <wp:inline distT="0" distB="0" distL="0" distR="0" wp14:anchorId="6ED6D574" wp14:editId="42C7BAA7">
                <wp:extent cx="5395595" cy="3773550"/>
                <wp:effectExtent l="0" t="0" r="0" b="0"/>
                <wp:docPr id="100073" name="Picture 100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r:embed="rId51"/>
                        <a:stretch>
                          <a:fillRect/>
                        </a:stretch>
                      </pic:blipFill>
                      <pic:spPr>
                        <a:xfrm>
                          <a:off x="0" y="0"/>
                          <a:ext cx="5395595" cy="3773550"/>
                        </a:xfrm>
                        <a:prstGeom prst="rect">
                          <a:avLst/>
                        </a:prstGeom>
                      </pic:spPr>
                    </pic:pic>
                  </a:graphicData>
                </a:graphic>
              </wp:inline>
            </w:drawing>
          </w:r>
        </w:p>
        <w:p w14:paraId="6206EAB4" w14:textId="77777777" w:rsidR="00EC0AF4" w:rsidRPr="008C2B47" w:rsidRDefault="00EC0AF4"/>
        <w:p w14:paraId="3E66F2FA" w14:textId="77777777" w:rsidR="00EC0AF4" w:rsidRPr="008C2B47" w:rsidRDefault="00252FA1">
          <w:pPr>
            <w:pStyle w:val="Heading3"/>
            <w:rPr>
              <w:szCs w:val="24"/>
            </w:rPr>
          </w:pPr>
          <w:bookmarkStart w:id="186" w:name="scroll-bookmark-86"/>
          <w:bookmarkStart w:id="187" w:name="_Toc232008763"/>
          <w:r w:rsidRPr="008C2B47">
            <w:rPr>
              <w:szCs w:val="24"/>
            </w:rPr>
            <w:lastRenderedPageBreak/>
            <w:t>ProductOfferingQualification for ISP Migration</w:t>
          </w:r>
          <w:bookmarkEnd w:id="186"/>
          <w:bookmarkEnd w:id="187"/>
        </w:p>
        <w:p w14:paraId="0E8436C4" w14:textId="77777777" w:rsidR="00EC0AF4" w:rsidRPr="008C2B47" w:rsidRDefault="00252FA1" w:rsidP="00B9313F">
          <w:pPr>
            <w:pStyle w:val="Subsub-subheading"/>
          </w:pPr>
          <w:bookmarkStart w:id="188" w:name="scroll-bookmark-87"/>
          <w:bookmarkStart w:id="189" w:name="_Toc232008764"/>
          <w:r w:rsidRPr="008C2B47">
            <w:t>Common</w:t>
          </w:r>
          <w:bookmarkEnd w:id="188"/>
          <w:bookmarkEnd w:id="189"/>
        </w:p>
        <w:p w14:paraId="0135BDCC" w14:textId="49E6761A" w:rsidR="00EC0AF4" w:rsidRPr="008C2B47" w:rsidRDefault="00252FA1">
          <w:r w:rsidRPr="008C2B47">
            <w:t xml:space="preserve">The flow used for the API call remains as </w:t>
          </w:r>
          <w:r w:rsidR="00A93A2B" w:rsidRPr="008C2B47">
            <w:t>above,</w:t>
          </w:r>
          <w:r w:rsidRPr="008C2B47">
            <w:t xml:space="preserve"> but the actual message content is different.</w:t>
          </w:r>
        </w:p>
        <w:p w14:paraId="05BEDE41" w14:textId="77777777" w:rsidR="00EC0AF4" w:rsidRPr="008C2B47" w:rsidRDefault="00252FA1" w:rsidP="00B9313F">
          <w:pPr>
            <w:pStyle w:val="Subsub-subheading"/>
          </w:pPr>
          <w:bookmarkStart w:id="190" w:name="scroll-bookmark-88"/>
          <w:bookmarkStart w:id="191" w:name="_Toc232008765"/>
          <w:r w:rsidRPr="008C2B47">
            <w:t>POQ Request</w:t>
          </w:r>
          <w:bookmarkEnd w:id="190"/>
          <w:bookmarkEnd w:id="191"/>
        </w:p>
        <w:p w14:paraId="06611E5D" w14:textId="77777777" w:rsidR="00EC0AF4" w:rsidRPr="008C2B47" w:rsidRDefault="00EC0AF4"/>
        <w:p w14:paraId="56D67DFA" w14:textId="77777777" w:rsidR="00EC0AF4" w:rsidRPr="008C2B47" w:rsidRDefault="00252FA1">
          <w:pPr>
            <w:pStyle w:val="Heading3"/>
            <w:rPr>
              <w:szCs w:val="24"/>
            </w:rPr>
          </w:pPr>
          <w:bookmarkStart w:id="192" w:name="scroll-bookmark-89"/>
          <w:bookmarkStart w:id="193" w:name="_Toc232008766"/>
          <w:r w:rsidRPr="008C2B47">
            <w:rPr>
              <w:szCs w:val="24"/>
            </w:rPr>
            <w:t>Approval for ISP migration</w:t>
          </w:r>
          <w:bookmarkEnd w:id="192"/>
          <w:bookmarkEnd w:id="193"/>
        </w:p>
        <w:p w14:paraId="7DABD67B" w14:textId="77777777" w:rsidR="00EC0AF4" w:rsidRPr="008C2B47" w:rsidRDefault="00252FA1" w:rsidP="00B9313F">
          <w:pPr>
            <w:pStyle w:val="Subsub-subheading"/>
          </w:pPr>
          <w:bookmarkStart w:id="194" w:name="scroll-bookmark-90"/>
          <w:bookmarkStart w:id="195" w:name="_Toc232008767"/>
          <w:r w:rsidRPr="008C2B47">
            <w:t>Common</w:t>
          </w:r>
          <w:bookmarkEnd w:id="194"/>
          <w:bookmarkEnd w:id="195"/>
        </w:p>
        <w:p w14:paraId="44502252" w14:textId="20090F96" w:rsidR="00EC0AF4" w:rsidRPr="008C2B47" w:rsidRDefault="00252FA1">
          <w:r w:rsidRPr="008C2B47">
            <w:t xml:space="preserve">In case of ISP </w:t>
          </w:r>
          <w:r w:rsidR="00A93A2B" w:rsidRPr="008C2B47">
            <w:t>migration,</w:t>
          </w:r>
          <w:r w:rsidRPr="008C2B47">
            <w:t xml:space="preserve"> the losing ISP must formally agree to the migration process. The regulator usually has an interest in limiting the allowable reasons for rejecting a migration agreement. The agreement between Buyer and Seller can further limit the allowable reasons.</w:t>
          </w:r>
        </w:p>
        <w:p w14:paraId="51418485" w14:textId="77777777" w:rsidR="00EC0AF4" w:rsidRPr="008C2B47" w:rsidRDefault="00252FA1">
          <w:pPr>
            <w:pStyle w:val="Heading2"/>
            <w:rPr>
              <w:sz w:val="24"/>
              <w:szCs w:val="24"/>
            </w:rPr>
          </w:pPr>
          <w:bookmarkStart w:id="196" w:name="scroll-bookmark-91"/>
          <w:bookmarkStart w:id="197" w:name="_Toc232008768"/>
          <w:r w:rsidRPr="008C2B47">
            <w:rPr>
              <w:sz w:val="24"/>
              <w:szCs w:val="24"/>
            </w:rPr>
            <w:t>Operational Stage: Change of installation date</w:t>
          </w:r>
          <w:bookmarkEnd w:id="196"/>
          <w:bookmarkEnd w:id="197"/>
        </w:p>
        <w:p w14:paraId="5985CF43" w14:textId="77777777" w:rsidR="00EC0AF4" w:rsidRPr="008C2B47" w:rsidRDefault="00252FA1">
          <w:r w:rsidRPr="008C2B47">
            <w:t>To be detailed in a future release of this document.</w:t>
          </w:r>
        </w:p>
        <w:p w14:paraId="7D6D1B39" w14:textId="77777777" w:rsidR="00EC0AF4" w:rsidRPr="008C2B47" w:rsidRDefault="00252FA1">
          <w:pPr>
            <w:pStyle w:val="Heading2"/>
            <w:rPr>
              <w:sz w:val="24"/>
              <w:szCs w:val="24"/>
            </w:rPr>
          </w:pPr>
          <w:bookmarkStart w:id="198" w:name="scroll-bookmark-92"/>
          <w:bookmarkStart w:id="199" w:name="_Toc232008769"/>
          <w:r w:rsidRPr="008C2B47">
            <w:rPr>
              <w:sz w:val="24"/>
              <w:szCs w:val="24"/>
            </w:rPr>
            <w:t>Operational Stage: Assurance - Product testing</w:t>
          </w:r>
          <w:bookmarkEnd w:id="198"/>
          <w:bookmarkEnd w:id="199"/>
        </w:p>
        <w:p w14:paraId="5DBA4A66" w14:textId="77777777" w:rsidR="00EC0AF4" w:rsidRPr="008C2B47" w:rsidRDefault="00252FA1">
          <w:r w:rsidRPr="008C2B47">
            <w:rPr>
              <w:color w:val="000000"/>
            </w:rPr>
            <w:t>To be detailed in a future release of this document.</w:t>
          </w:r>
        </w:p>
        <w:p w14:paraId="4EC50C16" w14:textId="77777777" w:rsidR="00EC0AF4" w:rsidRDefault="00252FA1">
          <w:pPr>
            <w:pStyle w:val="Heading2"/>
          </w:pPr>
          <w:bookmarkStart w:id="200" w:name="scroll-bookmark-93"/>
          <w:bookmarkStart w:id="201" w:name="_Toc232008770"/>
          <w:r>
            <w:t>Operational Stage: Assurance - Ticketing</w:t>
          </w:r>
          <w:bookmarkEnd w:id="200"/>
          <w:bookmarkEnd w:id="201"/>
        </w:p>
        <w:p w14:paraId="786D8A72" w14:textId="77777777" w:rsidR="00EC0AF4" w:rsidRDefault="00252FA1">
          <w:pPr>
            <w:rPr>
              <w:color w:val="000000"/>
            </w:rPr>
          </w:pPr>
          <w:r>
            <w:rPr>
              <w:color w:val="000000"/>
            </w:rPr>
            <w:t>To be detailed in a future release of this document.</w:t>
          </w:r>
        </w:p>
        <w:p w14:paraId="391DD4E5" w14:textId="77777777" w:rsidR="00B9313F" w:rsidRDefault="00B9313F">
          <w:pPr>
            <w:rPr>
              <w:color w:val="000000"/>
            </w:rPr>
          </w:pPr>
        </w:p>
        <w:p w14:paraId="01D06221" w14:textId="11AB7C6D" w:rsidR="00B9313F" w:rsidRDefault="00B9313F">
          <w:pPr>
            <w:spacing w:after="0"/>
            <w:rPr>
              <w:color w:val="000000"/>
            </w:rPr>
          </w:pPr>
          <w:r>
            <w:rPr>
              <w:color w:val="000000"/>
            </w:rPr>
            <w:br w:type="page"/>
          </w:r>
        </w:p>
        <w:p w14:paraId="1D652B2E" w14:textId="77777777" w:rsidR="00EC0AF4" w:rsidRDefault="00252FA1" w:rsidP="004C493A">
          <w:pPr>
            <w:pStyle w:val="Heading1"/>
          </w:pPr>
          <w:bookmarkStart w:id="202" w:name="scroll-bookmark-94"/>
          <w:bookmarkStart w:id="203" w:name="_Toc232008771"/>
          <w:r>
            <w:lastRenderedPageBreak/>
            <w:t>Conclusion</w:t>
          </w:r>
          <w:bookmarkEnd w:id="202"/>
          <w:bookmarkEnd w:id="203"/>
        </w:p>
        <w:p w14:paraId="4D364F9D" w14:textId="77777777" w:rsidR="00EC0AF4" w:rsidRDefault="00252FA1">
          <w:pPr>
            <w:pStyle w:val="Heading2"/>
          </w:pPr>
          <w:bookmarkStart w:id="204" w:name="scroll-bookmark-95"/>
          <w:bookmarkStart w:id="205" w:name="_Toc232008772"/>
          <w:r>
            <w:t>Lessons learned</w:t>
          </w:r>
          <w:bookmarkEnd w:id="204"/>
          <w:bookmarkEnd w:id="205"/>
        </w:p>
        <w:p w14:paraId="379913F3" w14:textId="77777777" w:rsidR="00EC0AF4" w:rsidRDefault="00252FA1">
          <w:pPr>
            <w:pStyle w:val="Heading3"/>
          </w:pPr>
          <w:bookmarkStart w:id="206" w:name="scroll-bookmark-96"/>
          <w:bookmarkStart w:id="207" w:name="_Toc232008773"/>
          <w:r>
            <w:t>Impacts identified</w:t>
          </w:r>
          <w:bookmarkEnd w:id="206"/>
          <w:bookmarkEnd w:id="207"/>
        </w:p>
        <w:p w14:paraId="069F29EC" w14:textId="15F828AE" w:rsidR="00EC0AF4" w:rsidRDefault="00252FA1">
          <w:r>
            <w:rPr>
              <w:i/>
            </w:rPr>
            <w:t xml:space="preserve">During the early stages of defining the use cases, we identified and started aligning to a TMFC002 Product Order Capture and Validation component supporting the TMF645 Service Qualification API. However, as the usecases evolved, it became clear that in its latest release this component has stopped using any more this API </w:t>
          </w:r>
        </w:p>
        <w:p w14:paraId="2317F1A4" w14:textId="77777777" w:rsidR="00EC0AF4" w:rsidRDefault="00252FA1">
          <w:pPr>
            <w:numPr>
              <w:ilvl w:val="0"/>
              <w:numId w:val="60"/>
            </w:numPr>
          </w:pPr>
          <w:r>
            <w:t>eTOM:</w:t>
          </w:r>
        </w:p>
        <w:p w14:paraId="689DEF2D" w14:textId="77777777" w:rsidR="00EC0AF4" w:rsidRDefault="00252FA1">
          <w:pPr>
            <w:numPr>
              <w:ilvl w:val="0"/>
              <w:numId w:val="60"/>
            </w:numPr>
          </w:pPr>
          <w:r>
            <w:t>OpenAPI:</w:t>
          </w:r>
        </w:p>
        <w:p w14:paraId="0DED7FF2" w14:textId="77777777" w:rsidR="00EC0AF4" w:rsidRDefault="00252FA1">
          <w:pPr>
            <w:numPr>
              <w:ilvl w:val="0"/>
              <w:numId w:val="60"/>
            </w:numPr>
          </w:pPr>
          <w:r>
            <w:t>Component:</w:t>
          </w:r>
        </w:p>
        <w:p w14:paraId="6B521E49" w14:textId="77777777" w:rsidR="00EC0AF4" w:rsidRDefault="00EC0AF4">
          <w:pPr>
            <w:numPr>
              <w:ilvl w:val="1"/>
              <w:numId w:val="61"/>
            </w:numPr>
          </w:pPr>
          <w:hyperlink r:id="rId52" w:history="1">
            <w:r>
              <w:rPr>
                <w:rStyle w:val="Hyperlink"/>
                <w:noProof/>
              </w:rPr>
              <w:drawing>
                <wp:inline distT="0" distB="0" distL="0" distR="0" wp14:anchorId="035067B9" wp14:editId="3EA7C986">
                  <wp:extent cx="139700" cy="139700"/>
                  <wp:effectExtent l="0" t="0" r="0" b="0"/>
                  <wp:docPr id="100075" name="Picture 100075" descr="Project Con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r:embed="rId53"/>
                          <a:stretch>
                            <a:fillRect/>
                          </a:stretch>
                        </pic:blipFill>
                        <pic:spPr>
                          <a:xfrm>
                            <a:off x="0" y="0"/>
                            <a:ext cx="139700" cy="139700"/>
                          </a:xfrm>
                          <a:prstGeom prst="rect">
                            <a:avLst/>
                          </a:prstGeom>
                        </pic:spPr>
                      </pic:pic>
                    </a:graphicData>
                  </a:graphic>
                </wp:inline>
              </w:drawing>
            </w:r>
            <w:r>
              <w:rPr>
                <w:rStyle w:val="Hyperlink"/>
              </w:rPr>
              <w:t xml:space="preserve"> TAC-841</w:t>
            </w:r>
          </w:hyperlink>
          <w:r>
            <w:t xml:space="preserve"> - Wholesale Broadband Gateway </w:t>
          </w:r>
          <w:r>
            <w:rPr>
              <w:b/>
              <w:smallCaps/>
              <w:color w:val="333333"/>
              <w:bdr w:val="single" w:sz="8" w:space="0" w:color="CCCCCC"/>
              <w:shd w:val="clear" w:color="auto" w:fill="FFFFFF"/>
            </w:rPr>
            <w:t> pending information </w:t>
          </w:r>
        </w:p>
        <w:p w14:paraId="4860B946" w14:textId="6C3D4864" w:rsidR="00B9313F" w:rsidRDefault="00B9313F">
          <w:pPr>
            <w:spacing w:after="0"/>
          </w:pPr>
          <w:r>
            <w:br w:type="page"/>
          </w:r>
        </w:p>
        <w:p w14:paraId="41B09BDB" w14:textId="77777777" w:rsidR="00EC0AF4" w:rsidRDefault="00252FA1" w:rsidP="004C493A">
          <w:pPr>
            <w:pStyle w:val="Heading1"/>
          </w:pPr>
          <w:bookmarkStart w:id="208" w:name="scroll-bookmark-97"/>
          <w:bookmarkStart w:id="209" w:name="_Toc232008774"/>
          <w:r>
            <w:lastRenderedPageBreak/>
            <w:t>Administrative Appendix</w:t>
          </w:r>
          <w:bookmarkEnd w:id="208"/>
          <w:bookmarkEnd w:id="209"/>
        </w:p>
        <w:p w14:paraId="2F57E9D7" w14:textId="77777777" w:rsidR="00EC0AF4" w:rsidRDefault="00252FA1">
          <w:pPr>
            <w:pStyle w:val="Heading2"/>
          </w:pPr>
          <w:bookmarkStart w:id="210" w:name="scroll-bookmark-98"/>
          <w:bookmarkStart w:id="211" w:name="_Toc232008775"/>
          <w:r>
            <w:t>Document History</w:t>
          </w:r>
          <w:bookmarkEnd w:id="210"/>
          <w:bookmarkEnd w:id="211"/>
        </w:p>
        <w:p w14:paraId="5AB2A94E" w14:textId="77777777" w:rsidR="00EC0AF4" w:rsidRDefault="00252FA1">
          <w:pPr>
            <w:pStyle w:val="Heading3"/>
          </w:pPr>
          <w:bookmarkStart w:id="212" w:name="scroll-bookmark-99"/>
          <w:bookmarkStart w:id="213" w:name="_Toc232008776"/>
          <w:r>
            <w:t>Version History</w:t>
          </w:r>
          <w:bookmarkEnd w:id="212"/>
          <w:bookmarkEnd w:id="213"/>
        </w:p>
        <w:p w14:paraId="13160B20" w14:textId="77777777" w:rsidR="00EC0AF4" w:rsidRDefault="00252FA1">
          <w:r>
            <w:rPr>
              <w:color w:val="172B4D"/>
            </w:rPr>
            <w:t>This section records the changes between this and the previous document version as it is edited by the team concerned. Note: this is an incremental number which does not have to match the release number and used for change control purposes only.</w:t>
          </w:r>
        </w:p>
        <w:tbl>
          <w:tblPr>
            <w:tblStyle w:val="ScrollTableNormal"/>
            <w:tblW w:w="5429" w:type="pct"/>
            <w:tblLook w:val="0020" w:firstRow="1" w:lastRow="0" w:firstColumn="0" w:lastColumn="0" w:noHBand="0" w:noVBand="0"/>
          </w:tblPr>
          <w:tblGrid>
            <w:gridCol w:w="1727"/>
            <w:gridCol w:w="1729"/>
            <w:gridCol w:w="2016"/>
            <w:gridCol w:w="3743"/>
          </w:tblGrid>
          <w:tr w:rsidR="00EC0AF4" w14:paraId="1EE4E9C5" w14:textId="77777777" w:rsidTr="00B36350">
            <w:trPr>
              <w:cnfStyle w:val="100000000000" w:firstRow="1" w:lastRow="0" w:firstColumn="0" w:lastColumn="0" w:oddVBand="0" w:evenVBand="0" w:oddHBand="0" w:evenHBand="0" w:firstRowFirstColumn="0" w:firstRowLastColumn="0" w:lastRowFirstColumn="0" w:lastRowLastColumn="0"/>
            </w:trPr>
            <w:tc>
              <w:tcPr>
                <w:tcW w:w="937" w:type="pct"/>
              </w:tcPr>
              <w:p w14:paraId="4FB592C8" w14:textId="77777777" w:rsidR="00EC0AF4" w:rsidRPr="00B9313F" w:rsidRDefault="00252FA1" w:rsidP="00B9313F">
                <w:pPr>
                  <w:rPr>
                    <w:sz w:val="22"/>
                    <w:szCs w:val="22"/>
                  </w:rPr>
                </w:pPr>
                <w:r w:rsidRPr="00B9313F">
                  <w:rPr>
                    <w:sz w:val="22"/>
                    <w:szCs w:val="22"/>
                  </w:rPr>
                  <w:t>Version Number</w:t>
                </w:r>
              </w:p>
            </w:tc>
            <w:tc>
              <w:tcPr>
                <w:tcW w:w="938" w:type="pct"/>
              </w:tcPr>
              <w:p w14:paraId="03CCD96D" w14:textId="77777777" w:rsidR="00EC0AF4" w:rsidRPr="00B9313F" w:rsidRDefault="00252FA1" w:rsidP="00B9313F">
                <w:pPr>
                  <w:rPr>
                    <w:sz w:val="22"/>
                    <w:szCs w:val="22"/>
                  </w:rPr>
                </w:pPr>
                <w:r w:rsidRPr="00B9313F">
                  <w:rPr>
                    <w:sz w:val="22"/>
                    <w:szCs w:val="22"/>
                  </w:rPr>
                  <w:t>Date Modified</w:t>
                </w:r>
              </w:p>
            </w:tc>
            <w:tc>
              <w:tcPr>
                <w:tcW w:w="1094" w:type="pct"/>
              </w:tcPr>
              <w:p w14:paraId="64BDEB1C" w14:textId="77777777" w:rsidR="00EC0AF4" w:rsidRPr="00B9313F" w:rsidRDefault="00252FA1" w:rsidP="00B9313F">
                <w:pPr>
                  <w:rPr>
                    <w:sz w:val="22"/>
                    <w:szCs w:val="22"/>
                  </w:rPr>
                </w:pPr>
                <w:r w:rsidRPr="00B9313F">
                  <w:rPr>
                    <w:sz w:val="22"/>
                    <w:szCs w:val="22"/>
                  </w:rPr>
                  <w:t>Modified by:</w:t>
                </w:r>
              </w:p>
            </w:tc>
            <w:tc>
              <w:tcPr>
                <w:tcW w:w="2031" w:type="pct"/>
              </w:tcPr>
              <w:p w14:paraId="64F17A12" w14:textId="77777777" w:rsidR="00EC0AF4" w:rsidRPr="00B9313F" w:rsidRDefault="00252FA1" w:rsidP="00B9313F">
                <w:pPr>
                  <w:rPr>
                    <w:sz w:val="22"/>
                    <w:szCs w:val="22"/>
                  </w:rPr>
                </w:pPr>
                <w:r w:rsidRPr="00B9313F">
                  <w:rPr>
                    <w:sz w:val="22"/>
                    <w:szCs w:val="22"/>
                  </w:rPr>
                  <w:t>Description of changes</w:t>
                </w:r>
              </w:p>
            </w:tc>
          </w:tr>
          <w:tr w:rsidR="00EC0AF4" w14:paraId="4E32CA95" w14:textId="77777777" w:rsidTr="00B36350">
            <w:tc>
              <w:tcPr>
                <w:tcW w:w="937" w:type="pct"/>
              </w:tcPr>
              <w:p w14:paraId="4EE8ED41" w14:textId="77777777" w:rsidR="00EC0AF4" w:rsidRPr="00B9313F" w:rsidRDefault="00252FA1" w:rsidP="00B9313F">
                <w:pPr>
                  <w:rPr>
                    <w:sz w:val="22"/>
                    <w:szCs w:val="22"/>
                  </w:rPr>
                </w:pPr>
                <w:r w:rsidRPr="00B9313F">
                  <w:rPr>
                    <w:sz w:val="22"/>
                    <w:szCs w:val="22"/>
                  </w:rPr>
                  <w:t>1.0.0</w:t>
                </w:r>
              </w:p>
            </w:tc>
            <w:tc>
              <w:tcPr>
                <w:tcW w:w="938" w:type="pct"/>
              </w:tcPr>
              <w:p w14:paraId="58E2A36A" w14:textId="77777777" w:rsidR="00EC0AF4" w:rsidRPr="00B9313F" w:rsidRDefault="00252FA1" w:rsidP="00B9313F">
                <w:pPr>
                  <w:rPr>
                    <w:sz w:val="22"/>
                    <w:szCs w:val="22"/>
                  </w:rPr>
                </w:pPr>
                <w:r w:rsidRPr="00B9313F">
                  <w:rPr>
                    <w:sz w:val="22"/>
                    <w:szCs w:val="22"/>
                  </w:rPr>
                  <w:t>21 Nov 2025 </w:t>
                </w:r>
              </w:p>
            </w:tc>
            <w:tc>
              <w:tcPr>
                <w:tcW w:w="1094" w:type="pct"/>
              </w:tcPr>
              <w:p w14:paraId="09A3FA52" w14:textId="77777777" w:rsidR="00EC0AF4" w:rsidRPr="00B9313F" w:rsidRDefault="00EC0AF4" w:rsidP="00B9313F">
                <w:pPr>
                  <w:rPr>
                    <w:sz w:val="22"/>
                    <w:szCs w:val="22"/>
                  </w:rPr>
                </w:pPr>
                <w:hyperlink r:id="rId54" w:history="1">
                  <w:r w:rsidRPr="00B9313F">
                    <w:rPr>
                      <w:rStyle w:val="Hyperlink"/>
                      <w:sz w:val="22"/>
                      <w:szCs w:val="22"/>
                    </w:rPr>
                    <w:t>Alan Pope</w:t>
                  </w:r>
                </w:hyperlink>
                <w:r w:rsidRPr="00B9313F">
                  <w:rPr>
                    <w:sz w:val="22"/>
                    <w:szCs w:val="22"/>
                  </w:rPr>
                  <w:t> </w:t>
                </w:r>
              </w:p>
            </w:tc>
            <w:tc>
              <w:tcPr>
                <w:tcW w:w="2031" w:type="pct"/>
              </w:tcPr>
              <w:p w14:paraId="72C6C2F9" w14:textId="77777777" w:rsidR="00EC0AF4" w:rsidRPr="00B9313F" w:rsidRDefault="00252FA1" w:rsidP="00B9313F">
                <w:pPr>
                  <w:rPr>
                    <w:sz w:val="22"/>
                    <w:szCs w:val="22"/>
                  </w:rPr>
                </w:pPr>
                <w:r w:rsidRPr="00B9313F">
                  <w:rPr>
                    <w:sz w:val="22"/>
                    <w:szCs w:val="22"/>
                  </w:rPr>
                  <w:t>Final edits prior to publication</w:t>
                </w:r>
              </w:p>
            </w:tc>
          </w:tr>
          <w:tr w:rsidR="00EC0AF4" w14:paraId="7BEF1B4A" w14:textId="77777777" w:rsidTr="00B36350">
            <w:tc>
              <w:tcPr>
                <w:tcW w:w="937" w:type="pct"/>
              </w:tcPr>
              <w:p w14:paraId="0D92A759" w14:textId="77777777" w:rsidR="00EC0AF4" w:rsidRPr="00B9313F" w:rsidRDefault="00252FA1" w:rsidP="00B9313F">
                <w:pPr>
                  <w:rPr>
                    <w:sz w:val="22"/>
                    <w:szCs w:val="22"/>
                  </w:rPr>
                </w:pPr>
                <w:r w:rsidRPr="00B9313F">
                  <w:rPr>
                    <w:sz w:val="22"/>
                    <w:szCs w:val="22"/>
                  </w:rPr>
                  <w:t>2.0.0</w:t>
                </w:r>
              </w:p>
            </w:tc>
            <w:tc>
              <w:tcPr>
                <w:tcW w:w="938" w:type="pct"/>
              </w:tcPr>
              <w:p w14:paraId="4E2AC66A" w14:textId="77777777" w:rsidR="00EC0AF4" w:rsidRPr="00B9313F" w:rsidRDefault="00252FA1" w:rsidP="00B9313F">
                <w:pPr>
                  <w:rPr>
                    <w:sz w:val="22"/>
                    <w:szCs w:val="22"/>
                  </w:rPr>
                </w:pPr>
                <w:r w:rsidRPr="00B9313F">
                  <w:rPr>
                    <w:sz w:val="22"/>
                    <w:szCs w:val="22"/>
                  </w:rPr>
                  <w:t>28 May 2026 </w:t>
                </w:r>
              </w:p>
            </w:tc>
            <w:tc>
              <w:tcPr>
                <w:tcW w:w="1094" w:type="pct"/>
              </w:tcPr>
              <w:p w14:paraId="5A0ABC7A" w14:textId="77777777" w:rsidR="00EC0AF4" w:rsidRPr="00B9313F" w:rsidRDefault="00EC0AF4" w:rsidP="00B9313F">
                <w:pPr>
                  <w:rPr>
                    <w:sz w:val="22"/>
                    <w:szCs w:val="22"/>
                  </w:rPr>
                </w:pPr>
                <w:hyperlink r:id="rId55" w:history="1">
                  <w:r w:rsidRPr="00B9313F">
                    <w:rPr>
                      <w:rStyle w:val="Hyperlink"/>
                      <w:sz w:val="22"/>
                      <w:szCs w:val="22"/>
                    </w:rPr>
                    <w:t>Anastasios Sarantis</w:t>
                  </w:r>
                </w:hyperlink>
                <w:r w:rsidRPr="00B9313F">
                  <w:rPr>
                    <w:sz w:val="22"/>
                    <w:szCs w:val="22"/>
                  </w:rPr>
                  <w:t> </w:t>
                </w:r>
              </w:p>
            </w:tc>
            <w:tc>
              <w:tcPr>
                <w:tcW w:w="2031" w:type="pct"/>
              </w:tcPr>
              <w:p w14:paraId="7E6AB94E" w14:textId="77777777" w:rsidR="00EC0AF4" w:rsidRDefault="00252FA1">
                <w:pPr>
                  <w:numPr>
                    <w:ilvl w:val="0"/>
                    <w:numId w:val="62"/>
                  </w:numPr>
                  <w:rPr>
                    <w:sz w:val="22"/>
                    <w:szCs w:val="22"/>
                  </w:rPr>
                </w:pPr>
                <w:r w:rsidRPr="00B9313F">
                  <w:rPr>
                    <w:sz w:val="22"/>
                    <w:szCs w:val="22"/>
                  </w:rPr>
                  <w:t>We added a new usecase 6.2 Operational Stage: Cancel Inflight Order (cancellation by buyer)</w:t>
                </w:r>
              </w:p>
              <w:p w14:paraId="7901953B" w14:textId="41358238" w:rsidR="00F878FD" w:rsidRPr="00F878FD" w:rsidRDefault="00F878FD">
                <w:pPr>
                  <w:numPr>
                    <w:ilvl w:val="0"/>
                    <w:numId w:val="62"/>
                  </w:numPr>
                  <w:shd w:val="clear" w:color="auto" w:fill="FFFFFF"/>
                  <w:spacing w:before="100" w:beforeAutospacing="1" w:after="100" w:afterAutospacing="1"/>
                  <w:rPr>
                    <w:rFonts w:ascii="Arial" w:hAnsi="Arial" w:cs="Arial"/>
                    <w:color w:val="172B4D"/>
                    <w:sz w:val="21"/>
                    <w:szCs w:val="21"/>
                  </w:rPr>
                </w:pPr>
                <w:r w:rsidRPr="00F878FD">
                  <w:rPr>
                    <w:rFonts w:ascii="Arial" w:hAnsi="Arial" w:cs="Arial"/>
                    <w:color w:val="172B4D"/>
                    <w:sz w:val="21"/>
                    <w:szCs w:val="21"/>
                  </w:rPr>
                  <w:t xml:space="preserve">We added in each </w:t>
                </w:r>
                <w:r w:rsidR="00A93A2B" w:rsidRPr="00F878FD">
                  <w:rPr>
                    <w:rFonts w:ascii="Arial" w:hAnsi="Arial" w:cs="Arial"/>
                    <w:color w:val="172B4D"/>
                    <w:sz w:val="21"/>
                    <w:szCs w:val="21"/>
                  </w:rPr>
                  <w:t>use case</w:t>
                </w:r>
                <w:r w:rsidRPr="00F878FD">
                  <w:rPr>
                    <w:rFonts w:ascii="Arial" w:hAnsi="Arial" w:cs="Arial"/>
                    <w:color w:val="172B4D"/>
                    <w:sz w:val="21"/>
                    <w:szCs w:val="21"/>
                  </w:rPr>
                  <w:t xml:space="preserve"> the product model  based on IG1380 Wholesale Broadband Standardized Product Model &amp; APIs for B2B v2.1.0</w:t>
                </w:r>
              </w:p>
              <w:p w14:paraId="4CC6FBA2" w14:textId="48BD8E9C" w:rsidR="00F878FD" w:rsidRPr="00F878FD" w:rsidRDefault="00F878FD">
                <w:pPr>
                  <w:numPr>
                    <w:ilvl w:val="0"/>
                    <w:numId w:val="62"/>
                  </w:numPr>
                  <w:shd w:val="clear" w:color="auto" w:fill="FFFFFF"/>
                  <w:spacing w:before="100" w:beforeAutospacing="1" w:after="100" w:afterAutospacing="1"/>
                  <w:rPr>
                    <w:rFonts w:ascii="Arial" w:hAnsi="Arial" w:cs="Arial"/>
                    <w:color w:val="172B4D"/>
                    <w:sz w:val="21"/>
                    <w:szCs w:val="21"/>
                  </w:rPr>
                </w:pPr>
                <w:r w:rsidRPr="00F878FD">
                  <w:rPr>
                    <w:rFonts w:ascii="Arial" w:hAnsi="Arial" w:cs="Arial"/>
                    <w:color w:val="172B4D"/>
                    <w:sz w:val="21"/>
                    <w:szCs w:val="21"/>
                  </w:rPr>
                  <w:t xml:space="preserve">We removed the APIs as </w:t>
                </w:r>
                <w:r w:rsidR="00A93A2B" w:rsidRPr="00F878FD">
                  <w:rPr>
                    <w:rFonts w:ascii="Arial" w:hAnsi="Arial" w:cs="Arial"/>
                    <w:color w:val="172B4D"/>
                    <w:sz w:val="21"/>
                    <w:szCs w:val="21"/>
                  </w:rPr>
                  <w:t>standalone</w:t>
                </w:r>
                <w:r w:rsidRPr="00F878FD">
                  <w:rPr>
                    <w:rFonts w:ascii="Arial" w:hAnsi="Arial" w:cs="Arial"/>
                    <w:color w:val="172B4D"/>
                    <w:sz w:val="21"/>
                    <w:szCs w:val="21"/>
                  </w:rPr>
                  <w:t> components and used the right components </w:t>
                </w:r>
              </w:p>
              <w:p w14:paraId="68ED8AB4" w14:textId="666A1445" w:rsidR="00F878FD" w:rsidRPr="00F878FD" w:rsidRDefault="00F878FD">
                <w:pPr>
                  <w:numPr>
                    <w:ilvl w:val="0"/>
                    <w:numId w:val="62"/>
                  </w:numPr>
                  <w:shd w:val="clear" w:color="auto" w:fill="FFFFFF"/>
                  <w:spacing w:before="100" w:beforeAutospacing="1" w:after="100" w:afterAutospacing="1"/>
                  <w:rPr>
                    <w:rFonts w:ascii="Arial" w:hAnsi="Arial" w:cs="Arial"/>
                    <w:color w:val="172B4D"/>
                    <w:sz w:val="21"/>
                    <w:szCs w:val="21"/>
                  </w:rPr>
                </w:pPr>
                <w:r w:rsidRPr="00F878FD">
                  <w:rPr>
                    <w:rFonts w:ascii="Arial" w:hAnsi="Arial" w:cs="Arial"/>
                    <w:color w:val="172B4D"/>
                    <w:sz w:val="21"/>
                    <w:szCs w:val="21"/>
                  </w:rPr>
                  <w:t xml:space="preserve">We used  TMFC027 Product Configurator as the main component to service availability in our </w:t>
                </w:r>
                <w:r w:rsidR="00A93A2B" w:rsidRPr="00F878FD">
                  <w:rPr>
                    <w:rFonts w:ascii="Arial" w:hAnsi="Arial" w:cs="Arial"/>
                    <w:color w:val="172B4D"/>
                    <w:sz w:val="21"/>
                    <w:szCs w:val="21"/>
                  </w:rPr>
                  <w:t>use cases</w:t>
                </w:r>
                <w:r w:rsidRPr="00F878FD">
                  <w:rPr>
                    <w:rFonts w:ascii="Arial" w:hAnsi="Arial" w:cs="Arial"/>
                    <w:color w:val="172B4D"/>
                    <w:sz w:val="21"/>
                    <w:szCs w:val="21"/>
                  </w:rPr>
                  <w:t xml:space="preserve"> . </w:t>
                </w:r>
              </w:p>
            </w:tc>
          </w:tr>
        </w:tbl>
        <w:p w14:paraId="1EF6E869" w14:textId="77777777" w:rsidR="00EC0AF4" w:rsidRDefault="00252FA1">
          <w:pPr>
            <w:pStyle w:val="Heading3"/>
          </w:pPr>
          <w:bookmarkStart w:id="214" w:name="scroll-bookmark-100"/>
          <w:bookmarkStart w:id="215" w:name="_Toc232008777"/>
          <w:r w:rsidRPr="008C2B47">
            <w:rPr>
              <w:szCs w:val="24"/>
            </w:rPr>
            <w:t>Release History</w:t>
          </w:r>
          <w:bookmarkEnd w:id="214"/>
          <w:bookmarkEnd w:id="215"/>
        </w:p>
        <w:tbl>
          <w:tblPr>
            <w:tblStyle w:val="ScrollTableNormal"/>
            <w:tblW w:w="5429" w:type="pct"/>
            <w:tblLook w:val="0020" w:firstRow="1" w:lastRow="0" w:firstColumn="0" w:lastColumn="0" w:noHBand="0" w:noVBand="0"/>
          </w:tblPr>
          <w:tblGrid>
            <w:gridCol w:w="1729"/>
            <w:gridCol w:w="1727"/>
            <w:gridCol w:w="2016"/>
            <w:gridCol w:w="3743"/>
          </w:tblGrid>
          <w:tr w:rsidR="00EC0AF4" w14:paraId="2536B46D" w14:textId="77777777" w:rsidTr="00B36350">
            <w:trPr>
              <w:cnfStyle w:val="100000000000" w:firstRow="1" w:lastRow="0" w:firstColumn="0" w:lastColumn="0" w:oddVBand="0" w:evenVBand="0" w:oddHBand="0" w:evenHBand="0" w:firstRowFirstColumn="0" w:firstRowLastColumn="0" w:lastRowFirstColumn="0" w:lastRowLastColumn="0"/>
            </w:trPr>
            <w:tc>
              <w:tcPr>
                <w:tcW w:w="938" w:type="pct"/>
              </w:tcPr>
              <w:p w14:paraId="013EC7CF" w14:textId="77777777" w:rsidR="00EC0AF4" w:rsidRPr="00B9313F" w:rsidRDefault="00252FA1" w:rsidP="00B9313F">
                <w:pPr>
                  <w:rPr>
                    <w:sz w:val="22"/>
                    <w:szCs w:val="22"/>
                  </w:rPr>
                </w:pPr>
                <w:r w:rsidRPr="00B9313F">
                  <w:rPr>
                    <w:sz w:val="22"/>
                    <w:szCs w:val="22"/>
                  </w:rPr>
                  <w:t>Release Status</w:t>
                </w:r>
              </w:p>
            </w:tc>
            <w:tc>
              <w:tcPr>
                <w:tcW w:w="937" w:type="pct"/>
              </w:tcPr>
              <w:p w14:paraId="6084047F" w14:textId="77777777" w:rsidR="00EC0AF4" w:rsidRPr="00B9313F" w:rsidRDefault="00252FA1" w:rsidP="00B9313F">
                <w:pPr>
                  <w:rPr>
                    <w:sz w:val="22"/>
                    <w:szCs w:val="22"/>
                  </w:rPr>
                </w:pPr>
                <w:r w:rsidRPr="00B9313F">
                  <w:rPr>
                    <w:sz w:val="22"/>
                    <w:szCs w:val="22"/>
                  </w:rPr>
                  <w:t>Date Modified</w:t>
                </w:r>
              </w:p>
            </w:tc>
            <w:tc>
              <w:tcPr>
                <w:tcW w:w="1094" w:type="pct"/>
              </w:tcPr>
              <w:p w14:paraId="43AD7419" w14:textId="77777777" w:rsidR="00EC0AF4" w:rsidRPr="00B9313F" w:rsidRDefault="00252FA1" w:rsidP="00B9313F">
                <w:pPr>
                  <w:rPr>
                    <w:sz w:val="22"/>
                    <w:szCs w:val="22"/>
                  </w:rPr>
                </w:pPr>
                <w:r w:rsidRPr="00B9313F">
                  <w:rPr>
                    <w:sz w:val="22"/>
                    <w:szCs w:val="22"/>
                  </w:rPr>
                  <w:t>Modified by:</w:t>
                </w:r>
              </w:p>
            </w:tc>
            <w:tc>
              <w:tcPr>
                <w:tcW w:w="2031" w:type="pct"/>
              </w:tcPr>
              <w:p w14:paraId="704BC0F7" w14:textId="77777777" w:rsidR="00EC0AF4" w:rsidRPr="00B9313F" w:rsidRDefault="00252FA1" w:rsidP="00B9313F">
                <w:pPr>
                  <w:rPr>
                    <w:sz w:val="22"/>
                    <w:szCs w:val="22"/>
                  </w:rPr>
                </w:pPr>
                <w:r w:rsidRPr="00B9313F">
                  <w:rPr>
                    <w:sz w:val="22"/>
                    <w:szCs w:val="22"/>
                  </w:rPr>
                  <w:t>Description of changes</w:t>
                </w:r>
              </w:p>
            </w:tc>
          </w:tr>
          <w:tr w:rsidR="00EC0AF4" w14:paraId="59B4C3A2" w14:textId="77777777" w:rsidTr="00B36350">
            <w:tc>
              <w:tcPr>
                <w:tcW w:w="938" w:type="pct"/>
              </w:tcPr>
              <w:p w14:paraId="3EB47444" w14:textId="77777777" w:rsidR="00EC0AF4" w:rsidRPr="00B9313F" w:rsidRDefault="00252FA1" w:rsidP="00B9313F">
                <w:pPr>
                  <w:rPr>
                    <w:sz w:val="22"/>
                    <w:szCs w:val="22"/>
                  </w:rPr>
                </w:pPr>
                <w:r w:rsidRPr="00B9313F">
                  <w:rPr>
                    <w:sz w:val="22"/>
                    <w:szCs w:val="22"/>
                  </w:rPr>
                  <w:t>Pre-production</w:t>
                </w:r>
              </w:p>
            </w:tc>
            <w:tc>
              <w:tcPr>
                <w:tcW w:w="937" w:type="pct"/>
              </w:tcPr>
              <w:p w14:paraId="2BDD3729" w14:textId="77777777" w:rsidR="00EC0AF4" w:rsidRPr="00B9313F" w:rsidRDefault="00252FA1" w:rsidP="00B9313F">
                <w:pPr>
                  <w:rPr>
                    <w:sz w:val="22"/>
                    <w:szCs w:val="22"/>
                  </w:rPr>
                </w:pPr>
                <w:r w:rsidRPr="00B9313F">
                  <w:rPr>
                    <w:sz w:val="22"/>
                    <w:szCs w:val="22"/>
                  </w:rPr>
                  <w:t>21 Nov 2025 </w:t>
                </w:r>
              </w:p>
            </w:tc>
            <w:tc>
              <w:tcPr>
                <w:tcW w:w="1094" w:type="pct"/>
              </w:tcPr>
              <w:p w14:paraId="6099ED4B" w14:textId="77777777" w:rsidR="00EC0AF4" w:rsidRPr="00B9313F" w:rsidRDefault="00EC0AF4" w:rsidP="00B9313F">
                <w:pPr>
                  <w:rPr>
                    <w:sz w:val="22"/>
                    <w:szCs w:val="22"/>
                  </w:rPr>
                </w:pPr>
                <w:hyperlink r:id="rId56" w:history="1">
                  <w:r w:rsidRPr="00B9313F">
                    <w:rPr>
                      <w:rStyle w:val="Hyperlink"/>
                      <w:sz w:val="22"/>
                      <w:szCs w:val="22"/>
                    </w:rPr>
                    <w:t>Alan Pope</w:t>
                  </w:r>
                </w:hyperlink>
                <w:r w:rsidRPr="00B9313F">
                  <w:rPr>
                    <w:sz w:val="22"/>
                    <w:szCs w:val="22"/>
                  </w:rPr>
                  <w:t> </w:t>
                </w:r>
              </w:p>
            </w:tc>
            <w:tc>
              <w:tcPr>
                <w:tcW w:w="2031" w:type="pct"/>
              </w:tcPr>
              <w:p w14:paraId="0C314871" w14:textId="77777777" w:rsidR="00EC0AF4" w:rsidRPr="00B9313F" w:rsidRDefault="00252FA1" w:rsidP="00B9313F">
                <w:pPr>
                  <w:rPr>
                    <w:sz w:val="22"/>
                    <w:szCs w:val="22"/>
                  </w:rPr>
                </w:pPr>
                <w:r w:rsidRPr="00B9313F">
                  <w:rPr>
                    <w:sz w:val="22"/>
                    <w:szCs w:val="22"/>
                  </w:rPr>
                  <w:t>Initial release</w:t>
                </w:r>
              </w:p>
            </w:tc>
          </w:tr>
          <w:tr w:rsidR="00EC0AF4" w14:paraId="18788C98" w14:textId="77777777" w:rsidTr="00B36350">
            <w:tc>
              <w:tcPr>
                <w:tcW w:w="938" w:type="pct"/>
              </w:tcPr>
              <w:p w14:paraId="06C1FA9E" w14:textId="77777777" w:rsidR="00EC0AF4" w:rsidRPr="00B9313F" w:rsidRDefault="00252FA1" w:rsidP="00B9313F">
                <w:pPr>
                  <w:rPr>
                    <w:sz w:val="22"/>
                    <w:szCs w:val="22"/>
                  </w:rPr>
                </w:pPr>
                <w:r w:rsidRPr="00B9313F">
                  <w:rPr>
                    <w:sz w:val="22"/>
                    <w:szCs w:val="22"/>
                  </w:rPr>
                  <w:t>Pre-production</w:t>
                </w:r>
              </w:p>
            </w:tc>
            <w:tc>
              <w:tcPr>
                <w:tcW w:w="937" w:type="pct"/>
              </w:tcPr>
              <w:p w14:paraId="5AB82DED" w14:textId="77777777" w:rsidR="00EC0AF4" w:rsidRPr="00B9313F" w:rsidRDefault="00252FA1" w:rsidP="00B9313F">
                <w:pPr>
                  <w:rPr>
                    <w:sz w:val="22"/>
                    <w:szCs w:val="22"/>
                  </w:rPr>
                </w:pPr>
                <w:r w:rsidRPr="00B9313F">
                  <w:rPr>
                    <w:sz w:val="22"/>
                    <w:szCs w:val="22"/>
                  </w:rPr>
                  <w:t>29-Dec-2025</w:t>
                </w:r>
              </w:p>
            </w:tc>
            <w:tc>
              <w:tcPr>
                <w:tcW w:w="1094" w:type="pct"/>
              </w:tcPr>
              <w:p w14:paraId="66C6D595" w14:textId="77777777" w:rsidR="00EC0AF4" w:rsidRPr="00B9313F" w:rsidRDefault="00252FA1" w:rsidP="00B9313F">
                <w:pPr>
                  <w:rPr>
                    <w:sz w:val="22"/>
                    <w:szCs w:val="22"/>
                  </w:rPr>
                </w:pPr>
                <w:r w:rsidRPr="00B9313F">
                  <w:rPr>
                    <w:sz w:val="22"/>
                    <w:szCs w:val="22"/>
                  </w:rPr>
                  <w:t>Adrienne Walcott</w:t>
                </w:r>
              </w:p>
            </w:tc>
            <w:tc>
              <w:tcPr>
                <w:tcW w:w="2031" w:type="pct"/>
              </w:tcPr>
              <w:p w14:paraId="74FC91F6" w14:textId="77777777" w:rsidR="00EC0AF4" w:rsidRPr="00B9313F" w:rsidRDefault="00252FA1" w:rsidP="00B9313F">
                <w:pPr>
                  <w:rPr>
                    <w:sz w:val="22"/>
                    <w:szCs w:val="22"/>
                  </w:rPr>
                </w:pPr>
                <w:r w:rsidRPr="00B9313F">
                  <w:rPr>
                    <w:sz w:val="22"/>
                    <w:szCs w:val="22"/>
                  </w:rPr>
                  <w:t>Updated to Member Evaluated status</w:t>
                </w:r>
              </w:p>
            </w:tc>
          </w:tr>
          <w:tr w:rsidR="00B9313F" w14:paraId="47B526D6" w14:textId="77777777" w:rsidTr="00B36350">
            <w:tc>
              <w:tcPr>
                <w:tcW w:w="938" w:type="pct"/>
              </w:tcPr>
              <w:p w14:paraId="68496D83" w14:textId="4B0C6730" w:rsidR="00B9313F" w:rsidRPr="00B9313F" w:rsidRDefault="00B36350" w:rsidP="00B9313F">
                <w:pPr>
                  <w:rPr>
                    <w:sz w:val="22"/>
                    <w:szCs w:val="22"/>
                  </w:rPr>
                </w:pPr>
                <w:r>
                  <w:rPr>
                    <w:sz w:val="22"/>
                    <w:szCs w:val="22"/>
                  </w:rPr>
                  <w:t>Pre-production</w:t>
                </w:r>
              </w:p>
            </w:tc>
            <w:tc>
              <w:tcPr>
                <w:tcW w:w="937" w:type="pct"/>
              </w:tcPr>
              <w:p w14:paraId="63FB1C38" w14:textId="5727D446" w:rsidR="00B9313F" w:rsidRPr="00B9313F" w:rsidRDefault="00B9313F" w:rsidP="00B9313F">
                <w:pPr>
                  <w:rPr>
                    <w:sz w:val="22"/>
                    <w:szCs w:val="22"/>
                  </w:rPr>
                </w:pPr>
                <w:r w:rsidRPr="00B9313F">
                  <w:rPr>
                    <w:sz w:val="22"/>
                    <w:szCs w:val="22"/>
                  </w:rPr>
                  <w:t>28 May 2026 </w:t>
                </w:r>
              </w:p>
            </w:tc>
            <w:tc>
              <w:tcPr>
                <w:tcW w:w="1094" w:type="pct"/>
              </w:tcPr>
              <w:p w14:paraId="3376842F" w14:textId="2E075F17" w:rsidR="00B9313F" w:rsidRPr="00B9313F" w:rsidRDefault="00B9313F" w:rsidP="00B9313F">
                <w:pPr>
                  <w:rPr>
                    <w:sz w:val="22"/>
                    <w:szCs w:val="22"/>
                  </w:rPr>
                </w:pPr>
                <w:hyperlink r:id="rId57" w:history="1">
                  <w:r w:rsidRPr="00B9313F">
                    <w:rPr>
                      <w:rStyle w:val="Hyperlink"/>
                      <w:sz w:val="22"/>
                      <w:szCs w:val="22"/>
                    </w:rPr>
                    <w:t>Anastasios Sarantis</w:t>
                  </w:r>
                </w:hyperlink>
                <w:r w:rsidRPr="00B9313F">
                  <w:rPr>
                    <w:sz w:val="22"/>
                    <w:szCs w:val="22"/>
                  </w:rPr>
                  <w:t> </w:t>
                </w:r>
              </w:p>
            </w:tc>
            <w:tc>
              <w:tcPr>
                <w:tcW w:w="2031" w:type="pct"/>
              </w:tcPr>
              <w:p w14:paraId="64B9D1DE" w14:textId="6D1E3CEC" w:rsidR="00B9313F" w:rsidRPr="00B9313F" w:rsidRDefault="00E62394" w:rsidP="00B9313F">
                <w:pPr>
                  <w:rPr>
                    <w:sz w:val="22"/>
                    <w:szCs w:val="22"/>
                  </w:rPr>
                </w:pPr>
                <w:r>
                  <w:rPr>
                    <w:sz w:val="22"/>
                    <w:szCs w:val="22"/>
                  </w:rPr>
                  <w:t>Updated to version 2.0.0</w:t>
                </w:r>
              </w:p>
            </w:tc>
          </w:tr>
          <w:tr w:rsidR="00817B35" w:rsidRPr="00817B35" w14:paraId="562B6B0F" w14:textId="77777777" w:rsidTr="00B36350">
            <w:tc>
              <w:tcPr>
                <w:tcW w:w="938" w:type="pct"/>
              </w:tcPr>
              <w:p w14:paraId="7A9DD201" w14:textId="0D49F4A1" w:rsidR="00817B35" w:rsidRPr="00817B35" w:rsidRDefault="00817B35" w:rsidP="00817B35">
                <w:pPr>
                  <w:rPr>
                    <w:sz w:val="22"/>
                    <w:szCs w:val="22"/>
                  </w:rPr>
                </w:pPr>
                <w:r w:rsidRPr="00817B35">
                  <w:rPr>
                    <w:rFonts w:cs="Arial"/>
                    <w:sz w:val="22"/>
                    <w:szCs w:val="22"/>
                  </w:rPr>
                  <w:t>Production</w:t>
                </w:r>
              </w:p>
            </w:tc>
            <w:tc>
              <w:tcPr>
                <w:tcW w:w="937" w:type="pct"/>
              </w:tcPr>
              <w:p w14:paraId="138E6674" w14:textId="693A7976" w:rsidR="00817B35" w:rsidRPr="00817B35" w:rsidRDefault="00817B35" w:rsidP="00817B35">
                <w:pPr>
                  <w:rPr>
                    <w:sz w:val="22"/>
                    <w:szCs w:val="22"/>
                  </w:rPr>
                </w:pPr>
                <w:r w:rsidRPr="00817B35">
                  <w:rPr>
                    <w:sz w:val="22"/>
                    <w:szCs w:val="22"/>
                  </w:rPr>
                  <w:t>24-Jul-2026</w:t>
                </w:r>
              </w:p>
            </w:tc>
            <w:tc>
              <w:tcPr>
                <w:tcW w:w="1094" w:type="pct"/>
              </w:tcPr>
              <w:p w14:paraId="58FD2DCE" w14:textId="0352A4D0" w:rsidR="00817B35" w:rsidRPr="00817B35" w:rsidRDefault="00817B35" w:rsidP="00817B35">
                <w:pPr>
                  <w:rPr>
                    <w:sz w:val="22"/>
                    <w:szCs w:val="22"/>
                  </w:rPr>
                </w:pPr>
                <w:r w:rsidRPr="00817B35">
                  <w:rPr>
                    <w:sz w:val="22"/>
                    <w:szCs w:val="22"/>
                  </w:rPr>
                  <w:t>Adrienne Walcott</w:t>
                </w:r>
              </w:p>
            </w:tc>
            <w:tc>
              <w:tcPr>
                <w:tcW w:w="2031" w:type="pct"/>
              </w:tcPr>
              <w:p w14:paraId="03D3247C" w14:textId="14897AE9" w:rsidR="00817B35" w:rsidRPr="00817B35" w:rsidRDefault="00817B35" w:rsidP="00817B35">
                <w:pPr>
                  <w:rPr>
                    <w:sz w:val="22"/>
                    <w:szCs w:val="22"/>
                  </w:rPr>
                </w:pPr>
                <w:r w:rsidRPr="00817B35">
                  <w:rPr>
                    <w:rFonts w:cs="Arial"/>
                    <w:sz w:val="22"/>
                    <w:szCs w:val="22"/>
                  </w:rPr>
                  <w:t>Updated to reflect TM Forum Approved status</w:t>
                </w:r>
              </w:p>
            </w:tc>
          </w:tr>
        </w:tbl>
        <w:p w14:paraId="4560C59B" w14:textId="77777777" w:rsidR="003D71E5" w:rsidRPr="003D71E5" w:rsidRDefault="003D71E5" w:rsidP="003D71E5">
          <w:bookmarkStart w:id="216" w:name="scroll-bookmark-101"/>
          <w:bookmarkStart w:id="217" w:name="_Toc232008778"/>
        </w:p>
        <w:p w14:paraId="3843AC76" w14:textId="77777777" w:rsidR="003D71E5" w:rsidRPr="003D71E5" w:rsidRDefault="003D71E5" w:rsidP="003D71E5">
          <w:r w:rsidRPr="003D71E5">
            <w:br w:type="page"/>
          </w:r>
        </w:p>
        <w:p w14:paraId="63B6715E" w14:textId="2C89A9CB" w:rsidR="00EC0AF4" w:rsidRPr="008C2B47" w:rsidRDefault="00252FA1">
          <w:pPr>
            <w:pStyle w:val="Heading2"/>
            <w:rPr>
              <w:sz w:val="24"/>
              <w:szCs w:val="24"/>
            </w:rPr>
          </w:pPr>
          <w:r w:rsidRPr="008C2B47">
            <w:rPr>
              <w:sz w:val="24"/>
              <w:szCs w:val="24"/>
            </w:rPr>
            <w:lastRenderedPageBreak/>
            <w:t>Acknowledgments</w:t>
          </w:r>
          <w:bookmarkEnd w:id="216"/>
          <w:bookmarkEnd w:id="217"/>
        </w:p>
        <w:p w14:paraId="69280E4B" w14:textId="77777777" w:rsidR="00EC0AF4" w:rsidRPr="008C2B47" w:rsidRDefault="00252FA1">
          <w:r w:rsidRPr="008C2B47">
            <w:t>This document was prepared by the members of the TM Forum End-to-End ODA team.</w:t>
          </w:r>
        </w:p>
        <w:tbl>
          <w:tblPr>
            <w:tblStyle w:val="ScrollTableNormal"/>
            <w:tblW w:w="5000" w:type="pct"/>
            <w:tblLook w:val="0020" w:firstRow="1" w:lastRow="0" w:firstColumn="0" w:lastColumn="0" w:noHBand="0" w:noVBand="0"/>
          </w:tblPr>
          <w:tblGrid>
            <w:gridCol w:w="2894"/>
            <w:gridCol w:w="1506"/>
            <w:gridCol w:w="4087"/>
          </w:tblGrid>
          <w:tr w:rsidR="00EC0AF4" w14:paraId="6205FA7C" w14:textId="77777777" w:rsidTr="00EC0AF4">
            <w:trPr>
              <w:cnfStyle w:val="100000000000" w:firstRow="1" w:lastRow="0" w:firstColumn="0" w:lastColumn="0" w:oddVBand="0" w:evenVBand="0" w:oddHBand="0" w:evenHBand="0" w:firstRowFirstColumn="0" w:firstRowLastColumn="0" w:lastRowFirstColumn="0" w:lastRowLastColumn="0"/>
            </w:trPr>
            <w:tc>
              <w:tcPr>
                <w:tcW w:w="0" w:type="auto"/>
              </w:tcPr>
              <w:p w14:paraId="40B949B5" w14:textId="77777777" w:rsidR="00EC0AF4" w:rsidRPr="0065062C" w:rsidRDefault="00252FA1" w:rsidP="0065062C">
                <w:pPr>
                  <w:rPr>
                    <w:sz w:val="22"/>
                    <w:szCs w:val="22"/>
                  </w:rPr>
                </w:pPr>
                <w:r w:rsidRPr="0065062C">
                  <w:rPr>
                    <w:sz w:val="22"/>
                    <w:szCs w:val="22"/>
                  </w:rPr>
                  <w:t>Team Member (@mention)</w:t>
                </w:r>
              </w:p>
            </w:tc>
            <w:tc>
              <w:tcPr>
                <w:tcW w:w="0" w:type="auto"/>
              </w:tcPr>
              <w:p w14:paraId="1F4D8544" w14:textId="77777777" w:rsidR="00EC0AF4" w:rsidRPr="0065062C" w:rsidRDefault="00252FA1" w:rsidP="0065062C">
                <w:pPr>
                  <w:rPr>
                    <w:sz w:val="22"/>
                    <w:szCs w:val="22"/>
                  </w:rPr>
                </w:pPr>
                <w:r w:rsidRPr="0065062C">
                  <w:rPr>
                    <w:sz w:val="22"/>
                    <w:szCs w:val="22"/>
                  </w:rPr>
                  <w:t>Company</w:t>
                </w:r>
              </w:p>
            </w:tc>
            <w:tc>
              <w:tcPr>
                <w:tcW w:w="0" w:type="auto"/>
              </w:tcPr>
              <w:p w14:paraId="7BFE3361" w14:textId="77777777" w:rsidR="00EC0AF4" w:rsidRPr="0065062C" w:rsidRDefault="00252FA1" w:rsidP="0065062C">
                <w:pPr>
                  <w:rPr>
                    <w:sz w:val="22"/>
                    <w:szCs w:val="22"/>
                  </w:rPr>
                </w:pPr>
                <w:r w:rsidRPr="0065062C">
                  <w:rPr>
                    <w:sz w:val="22"/>
                    <w:szCs w:val="22"/>
                  </w:rPr>
                  <w:t>Role*</w:t>
                </w:r>
              </w:p>
            </w:tc>
          </w:tr>
          <w:tr w:rsidR="00EC0AF4" w14:paraId="6707533D" w14:textId="77777777" w:rsidTr="00EC0AF4">
            <w:tc>
              <w:tcPr>
                <w:tcW w:w="0" w:type="auto"/>
              </w:tcPr>
              <w:p w14:paraId="1A6756C4" w14:textId="77777777" w:rsidR="00EC0AF4" w:rsidRPr="0065062C" w:rsidRDefault="00EC0AF4" w:rsidP="0065062C">
                <w:pPr>
                  <w:rPr>
                    <w:sz w:val="22"/>
                    <w:szCs w:val="22"/>
                  </w:rPr>
                </w:pPr>
                <w:hyperlink r:id="rId58" w:history="1">
                  <w:r w:rsidRPr="0065062C">
                    <w:rPr>
                      <w:rStyle w:val="Hyperlink"/>
                      <w:sz w:val="22"/>
                      <w:szCs w:val="22"/>
                    </w:rPr>
                    <w:t>Anastasios Sarantis</w:t>
                  </w:r>
                </w:hyperlink>
                <w:r w:rsidRPr="0065062C">
                  <w:rPr>
                    <w:sz w:val="22"/>
                    <w:szCs w:val="22"/>
                  </w:rPr>
                  <w:t> </w:t>
                </w:r>
              </w:p>
            </w:tc>
            <w:tc>
              <w:tcPr>
                <w:tcW w:w="0" w:type="auto"/>
              </w:tcPr>
              <w:p w14:paraId="09787061" w14:textId="77777777" w:rsidR="00EC0AF4" w:rsidRPr="0065062C" w:rsidRDefault="00252FA1" w:rsidP="0065062C">
                <w:pPr>
                  <w:rPr>
                    <w:sz w:val="22"/>
                    <w:szCs w:val="22"/>
                  </w:rPr>
                </w:pPr>
                <w:r w:rsidRPr="0065062C">
                  <w:rPr>
                    <w:sz w:val="22"/>
                    <w:szCs w:val="22"/>
                  </w:rPr>
                  <w:t>CityFibre</w:t>
                </w:r>
              </w:p>
            </w:tc>
            <w:tc>
              <w:tcPr>
                <w:tcW w:w="0" w:type="auto"/>
              </w:tcPr>
              <w:p w14:paraId="6C7BDE2D" w14:textId="7E4816A0" w:rsidR="00EC0AF4" w:rsidRPr="0065062C" w:rsidRDefault="00252FA1" w:rsidP="0065062C">
                <w:pPr>
                  <w:rPr>
                    <w:sz w:val="22"/>
                    <w:szCs w:val="22"/>
                  </w:rPr>
                </w:pPr>
                <w:r w:rsidRPr="0065062C">
                  <w:rPr>
                    <w:sz w:val="22"/>
                    <w:szCs w:val="22"/>
                  </w:rPr>
                  <w:t>Author</w:t>
                </w:r>
                <w:r w:rsidR="00F878FD">
                  <w:rPr>
                    <w:sz w:val="22"/>
                    <w:szCs w:val="22"/>
                  </w:rPr>
                  <w:t xml:space="preserve">, </w:t>
                </w:r>
                <w:r w:rsidR="00F878FD">
                  <w:rPr>
                    <w:rFonts w:ascii="Arial" w:hAnsi="Arial"/>
                  </w:rPr>
                  <w:t>Project Chair</w:t>
                </w:r>
              </w:p>
            </w:tc>
          </w:tr>
          <w:tr w:rsidR="00EC0AF4" w14:paraId="4BCFCAA6" w14:textId="77777777" w:rsidTr="00EC0AF4">
            <w:tc>
              <w:tcPr>
                <w:tcW w:w="0" w:type="auto"/>
              </w:tcPr>
              <w:p w14:paraId="1F1144C5" w14:textId="77777777" w:rsidR="00EC0AF4" w:rsidRPr="0065062C" w:rsidRDefault="00EC0AF4" w:rsidP="0065062C">
                <w:pPr>
                  <w:rPr>
                    <w:sz w:val="22"/>
                    <w:szCs w:val="22"/>
                  </w:rPr>
                </w:pPr>
                <w:hyperlink r:id="rId59" w:history="1">
                  <w:r w:rsidRPr="0065062C">
                    <w:rPr>
                      <w:rStyle w:val="Hyperlink"/>
                      <w:sz w:val="22"/>
                      <w:szCs w:val="22"/>
                    </w:rPr>
                    <w:t>Patrik Farkas</w:t>
                  </w:r>
                </w:hyperlink>
                <w:r w:rsidRPr="0065062C">
                  <w:rPr>
                    <w:sz w:val="22"/>
                    <w:szCs w:val="22"/>
                  </w:rPr>
                  <w:t> </w:t>
                </w:r>
              </w:p>
            </w:tc>
            <w:tc>
              <w:tcPr>
                <w:tcW w:w="0" w:type="auto"/>
              </w:tcPr>
              <w:p w14:paraId="74880BD6" w14:textId="77777777" w:rsidR="00EC0AF4" w:rsidRPr="0065062C" w:rsidRDefault="00252FA1" w:rsidP="0065062C">
                <w:pPr>
                  <w:rPr>
                    <w:sz w:val="22"/>
                    <w:szCs w:val="22"/>
                  </w:rPr>
                </w:pPr>
                <w:r w:rsidRPr="0065062C">
                  <w:rPr>
                    <w:sz w:val="22"/>
                    <w:szCs w:val="22"/>
                  </w:rPr>
                  <w:t>Vodafone</w:t>
                </w:r>
              </w:p>
            </w:tc>
            <w:tc>
              <w:tcPr>
                <w:tcW w:w="0" w:type="auto"/>
              </w:tcPr>
              <w:p w14:paraId="223AFB84" w14:textId="42324B33" w:rsidR="00EC0AF4" w:rsidRPr="0065062C" w:rsidRDefault="00252FA1" w:rsidP="0065062C">
                <w:pPr>
                  <w:rPr>
                    <w:sz w:val="22"/>
                    <w:szCs w:val="22"/>
                  </w:rPr>
                </w:pPr>
                <w:r w:rsidRPr="0065062C">
                  <w:rPr>
                    <w:sz w:val="22"/>
                    <w:szCs w:val="22"/>
                  </w:rPr>
                  <w:t>Author</w:t>
                </w:r>
                <w:r w:rsidR="00F878FD">
                  <w:rPr>
                    <w:sz w:val="22"/>
                    <w:szCs w:val="22"/>
                  </w:rPr>
                  <w:t xml:space="preserve">, </w:t>
                </w:r>
                <w:r w:rsidR="00F878FD">
                  <w:rPr>
                    <w:rFonts w:ascii="Arial" w:hAnsi="Arial"/>
                  </w:rPr>
                  <w:t>Project Co-Chair</w:t>
                </w:r>
              </w:p>
            </w:tc>
          </w:tr>
          <w:tr w:rsidR="00EC0AF4" w14:paraId="095D550C" w14:textId="77777777" w:rsidTr="00EC0AF4">
            <w:tc>
              <w:tcPr>
                <w:tcW w:w="0" w:type="auto"/>
              </w:tcPr>
              <w:p w14:paraId="7D9E1805" w14:textId="77777777" w:rsidR="00EC0AF4" w:rsidRPr="0065062C" w:rsidRDefault="00EC0AF4" w:rsidP="0065062C">
                <w:pPr>
                  <w:rPr>
                    <w:sz w:val="22"/>
                    <w:szCs w:val="22"/>
                  </w:rPr>
                </w:pPr>
                <w:hyperlink r:id="rId60" w:history="1">
                  <w:r w:rsidRPr="0065062C">
                    <w:rPr>
                      <w:rStyle w:val="Hyperlink"/>
                      <w:sz w:val="22"/>
                      <w:szCs w:val="22"/>
                    </w:rPr>
                    <w:t>Koenraad Peeters</w:t>
                  </w:r>
                </w:hyperlink>
                <w:r w:rsidRPr="0065062C">
                  <w:rPr>
                    <w:sz w:val="22"/>
                    <w:szCs w:val="22"/>
                  </w:rPr>
                  <w:t> </w:t>
                </w:r>
              </w:p>
            </w:tc>
            <w:tc>
              <w:tcPr>
                <w:tcW w:w="0" w:type="auto"/>
              </w:tcPr>
              <w:p w14:paraId="350C703A" w14:textId="77777777" w:rsidR="00EC0AF4" w:rsidRPr="0065062C" w:rsidRDefault="00252FA1" w:rsidP="0065062C">
                <w:pPr>
                  <w:rPr>
                    <w:sz w:val="22"/>
                    <w:szCs w:val="22"/>
                  </w:rPr>
                </w:pPr>
                <w:r w:rsidRPr="0065062C">
                  <w:rPr>
                    <w:sz w:val="22"/>
                    <w:szCs w:val="22"/>
                  </w:rPr>
                  <w:t>OryxGateway</w:t>
                </w:r>
              </w:p>
            </w:tc>
            <w:tc>
              <w:tcPr>
                <w:tcW w:w="0" w:type="auto"/>
              </w:tcPr>
              <w:p w14:paraId="393A3704" w14:textId="77777777" w:rsidR="00EC0AF4" w:rsidRPr="0065062C" w:rsidRDefault="00252FA1" w:rsidP="0065062C">
                <w:pPr>
                  <w:rPr>
                    <w:sz w:val="22"/>
                    <w:szCs w:val="22"/>
                  </w:rPr>
                </w:pPr>
                <w:r w:rsidRPr="0065062C">
                  <w:rPr>
                    <w:sz w:val="22"/>
                    <w:szCs w:val="22"/>
                  </w:rPr>
                  <w:t>Author</w:t>
                </w:r>
              </w:p>
            </w:tc>
          </w:tr>
          <w:tr w:rsidR="00EC0AF4" w14:paraId="1A200394" w14:textId="77777777" w:rsidTr="00EC0AF4">
            <w:tc>
              <w:tcPr>
                <w:tcW w:w="0" w:type="auto"/>
              </w:tcPr>
              <w:p w14:paraId="5C945080" w14:textId="77777777" w:rsidR="00EC0AF4" w:rsidRPr="0065062C" w:rsidRDefault="00EC0AF4" w:rsidP="0065062C">
                <w:pPr>
                  <w:rPr>
                    <w:sz w:val="22"/>
                    <w:szCs w:val="22"/>
                  </w:rPr>
                </w:pPr>
                <w:hyperlink r:id="rId61" w:history="1">
                  <w:r w:rsidRPr="0065062C">
                    <w:rPr>
                      <w:rStyle w:val="Hyperlink"/>
                      <w:sz w:val="22"/>
                      <w:szCs w:val="22"/>
                    </w:rPr>
                    <w:t>Elisabeth Andersson</w:t>
                  </w:r>
                </w:hyperlink>
                <w:r w:rsidRPr="0065062C">
                  <w:rPr>
                    <w:sz w:val="22"/>
                    <w:szCs w:val="22"/>
                  </w:rPr>
                  <w:t> </w:t>
                </w:r>
              </w:p>
            </w:tc>
            <w:tc>
              <w:tcPr>
                <w:tcW w:w="0" w:type="auto"/>
              </w:tcPr>
              <w:p w14:paraId="40E11F9B" w14:textId="77777777" w:rsidR="00EC0AF4" w:rsidRPr="0065062C" w:rsidRDefault="00252FA1" w:rsidP="0065062C">
                <w:pPr>
                  <w:rPr>
                    <w:sz w:val="22"/>
                    <w:szCs w:val="22"/>
                  </w:rPr>
                </w:pPr>
                <w:r w:rsidRPr="0065062C">
                  <w:rPr>
                    <w:sz w:val="22"/>
                    <w:szCs w:val="22"/>
                  </w:rPr>
                  <w:t>Matrixx</w:t>
                </w:r>
              </w:p>
            </w:tc>
            <w:tc>
              <w:tcPr>
                <w:tcW w:w="0" w:type="auto"/>
              </w:tcPr>
              <w:p w14:paraId="178666BC" w14:textId="5E48DB55" w:rsidR="00EC0AF4" w:rsidRPr="0065062C" w:rsidRDefault="00252FA1" w:rsidP="0065062C">
                <w:pPr>
                  <w:rPr>
                    <w:sz w:val="22"/>
                    <w:szCs w:val="22"/>
                  </w:rPr>
                </w:pPr>
                <w:r w:rsidRPr="0065062C">
                  <w:rPr>
                    <w:sz w:val="22"/>
                    <w:szCs w:val="22"/>
                  </w:rPr>
                  <w:t>Key Contributor, Reviewer</w:t>
                </w:r>
                <w:r w:rsidR="00F878FD">
                  <w:rPr>
                    <w:sz w:val="22"/>
                    <w:szCs w:val="22"/>
                  </w:rPr>
                  <w:t>, Project Chair</w:t>
                </w:r>
              </w:p>
            </w:tc>
          </w:tr>
          <w:tr w:rsidR="00EC0AF4" w14:paraId="01A4E7BA" w14:textId="77777777" w:rsidTr="00EC0AF4">
            <w:tc>
              <w:tcPr>
                <w:tcW w:w="0" w:type="auto"/>
              </w:tcPr>
              <w:p w14:paraId="593610F7" w14:textId="77777777" w:rsidR="00EC0AF4" w:rsidRPr="0065062C" w:rsidRDefault="00EC0AF4" w:rsidP="0065062C">
                <w:pPr>
                  <w:rPr>
                    <w:sz w:val="22"/>
                    <w:szCs w:val="22"/>
                  </w:rPr>
                </w:pPr>
                <w:hyperlink r:id="rId62" w:history="1">
                  <w:r w:rsidRPr="0065062C">
                    <w:rPr>
                      <w:rStyle w:val="Hyperlink"/>
                      <w:sz w:val="22"/>
                      <w:szCs w:val="22"/>
                    </w:rPr>
                    <w:t>Steve Ranford-Bragg</w:t>
                  </w:r>
                </w:hyperlink>
                <w:r w:rsidRPr="0065062C">
                  <w:rPr>
                    <w:sz w:val="22"/>
                    <w:szCs w:val="22"/>
                  </w:rPr>
                  <w:t> </w:t>
                </w:r>
              </w:p>
            </w:tc>
            <w:tc>
              <w:tcPr>
                <w:tcW w:w="0" w:type="auto"/>
              </w:tcPr>
              <w:p w14:paraId="0A35C985" w14:textId="77777777" w:rsidR="00EC0AF4" w:rsidRPr="0065062C" w:rsidRDefault="00252FA1" w:rsidP="0065062C">
                <w:pPr>
                  <w:rPr>
                    <w:sz w:val="22"/>
                    <w:szCs w:val="22"/>
                  </w:rPr>
                </w:pPr>
                <w:r w:rsidRPr="0065062C">
                  <w:rPr>
                    <w:sz w:val="22"/>
                    <w:szCs w:val="22"/>
                  </w:rPr>
                  <w:t>BT</w:t>
                </w:r>
              </w:p>
            </w:tc>
            <w:tc>
              <w:tcPr>
                <w:tcW w:w="0" w:type="auto"/>
              </w:tcPr>
              <w:p w14:paraId="4C80BB79" w14:textId="77777777" w:rsidR="00EC0AF4" w:rsidRPr="0065062C" w:rsidRDefault="00252FA1" w:rsidP="0065062C">
                <w:pPr>
                  <w:rPr>
                    <w:sz w:val="22"/>
                    <w:szCs w:val="22"/>
                  </w:rPr>
                </w:pPr>
                <w:r w:rsidRPr="0065062C">
                  <w:rPr>
                    <w:sz w:val="22"/>
                    <w:szCs w:val="22"/>
                  </w:rPr>
                  <w:t>Key Contributor </w:t>
                </w:r>
              </w:p>
            </w:tc>
          </w:tr>
          <w:tr w:rsidR="00EC0AF4" w14:paraId="23E6D14E" w14:textId="77777777" w:rsidTr="00EC0AF4">
            <w:tc>
              <w:tcPr>
                <w:tcW w:w="0" w:type="auto"/>
              </w:tcPr>
              <w:p w14:paraId="2E5A8B16" w14:textId="77777777" w:rsidR="00EC0AF4" w:rsidRPr="0065062C" w:rsidRDefault="00EC0AF4" w:rsidP="0065062C">
                <w:pPr>
                  <w:rPr>
                    <w:sz w:val="22"/>
                    <w:szCs w:val="22"/>
                  </w:rPr>
                </w:pPr>
                <w:hyperlink r:id="rId63" w:history="1">
                  <w:r w:rsidRPr="0065062C">
                    <w:rPr>
                      <w:rStyle w:val="Hyperlink"/>
                      <w:sz w:val="22"/>
                      <w:szCs w:val="22"/>
                    </w:rPr>
                    <w:t>Georg Röver</w:t>
                  </w:r>
                </w:hyperlink>
                <w:r w:rsidRPr="0065062C">
                  <w:rPr>
                    <w:sz w:val="22"/>
                    <w:szCs w:val="22"/>
                  </w:rPr>
                  <w:t> </w:t>
                </w:r>
              </w:p>
            </w:tc>
            <w:tc>
              <w:tcPr>
                <w:tcW w:w="0" w:type="auto"/>
              </w:tcPr>
              <w:p w14:paraId="62968D87" w14:textId="77777777" w:rsidR="00EC0AF4" w:rsidRPr="0065062C" w:rsidRDefault="00252FA1" w:rsidP="0065062C">
                <w:pPr>
                  <w:rPr>
                    <w:sz w:val="22"/>
                    <w:szCs w:val="22"/>
                  </w:rPr>
                </w:pPr>
                <w:r w:rsidRPr="0065062C">
                  <w:rPr>
                    <w:sz w:val="22"/>
                    <w:szCs w:val="22"/>
                  </w:rPr>
                  <w:t>1und1</w:t>
                </w:r>
              </w:p>
            </w:tc>
            <w:tc>
              <w:tcPr>
                <w:tcW w:w="0" w:type="auto"/>
              </w:tcPr>
              <w:p w14:paraId="44C064C6" w14:textId="77777777" w:rsidR="00EC0AF4" w:rsidRPr="0065062C" w:rsidRDefault="00252FA1" w:rsidP="0065062C">
                <w:pPr>
                  <w:rPr>
                    <w:sz w:val="22"/>
                    <w:szCs w:val="22"/>
                  </w:rPr>
                </w:pPr>
                <w:r w:rsidRPr="0065062C">
                  <w:rPr>
                    <w:sz w:val="22"/>
                    <w:szCs w:val="22"/>
                  </w:rPr>
                  <w:t>Key Contributor</w:t>
                </w:r>
              </w:p>
            </w:tc>
          </w:tr>
          <w:tr w:rsidR="00EC0AF4" w14:paraId="778B4AD5" w14:textId="77777777" w:rsidTr="00EC0AF4">
            <w:tc>
              <w:tcPr>
                <w:tcW w:w="0" w:type="auto"/>
              </w:tcPr>
              <w:p w14:paraId="68F85ADA" w14:textId="77777777" w:rsidR="00EC0AF4" w:rsidRPr="0065062C" w:rsidRDefault="00EC0AF4" w:rsidP="0065062C">
                <w:pPr>
                  <w:rPr>
                    <w:sz w:val="22"/>
                    <w:szCs w:val="22"/>
                  </w:rPr>
                </w:pPr>
                <w:hyperlink r:id="rId64" w:history="1">
                  <w:r w:rsidRPr="0065062C">
                    <w:rPr>
                      <w:rStyle w:val="Hyperlink"/>
                      <w:sz w:val="22"/>
                      <w:szCs w:val="22"/>
                    </w:rPr>
                    <w:t>Martin Bolsinger</w:t>
                  </w:r>
                </w:hyperlink>
                <w:r w:rsidRPr="0065062C">
                  <w:rPr>
                    <w:sz w:val="22"/>
                    <w:szCs w:val="22"/>
                  </w:rPr>
                  <w:t> </w:t>
                </w:r>
              </w:p>
            </w:tc>
            <w:tc>
              <w:tcPr>
                <w:tcW w:w="0" w:type="auto"/>
              </w:tcPr>
              <w:p w14:paraId="1AC23BE8" w14:textId="77777777" w:rsidR="00EC0AF4" w:rsidRPr="0065062C" w:rsidRDefault="00252FA1" w:rsidP="0065062C">
                <w:pPr>
                  <w:rPr>
                    <w:sz w:val="22"/>
                    <w:szCs w:val="22"/>
                  </w:rPr>
                </w:pPr>
                <w:r w:rsidRPr="0065062C">
                  <w:rPr>
                    <w:sz w:val="22"/>
                    <w:szCs w:val="22"/>
                  </w:rPr>
                  <w:t>Sonalake</w:t>
                </w:r>
              </w:p>
            </w:tc>
            <w:tc>
              <w:tcPr>
                <w:tcW w:w="0" w:type="auto"/>
              </w:tcPr>
              <w:p w14:paraId="2880FD89" w14:textId="77777777" w:rsidR="00EC0AF4" w:rsidRPr="0065062C" w:rsidRDefault="00252FA1" w:rsidP="0065062C">
                <w:pPr>
                  <w:rPr>
                    <w:sz w:val="22"/>
                    <w:szCs w:val="22"/>
                  </w:rPr>
                </w:pPr>
                <w:r w:rsidRPr="0065062C">
                  <w:rPr>
                    <w:sz w:val="22"/>
                    <w:szCs w:val="22"/>
                  </w:rPr>
                  <w:t>Key Contributor </w:t>
                </w:r>
              </w:p>
            </w:tc>
          </w:tr>
          <w:tr w:rsidR="00EC0AF4" w14:paraId="07B9EC0F" w14:textId="77777777" w:rsidTr="00EC0AF4">
            <w:tc>
              <w:tcPr>
                <w:tcW w:w="0" w:type="auto"/>
              </w:tcPr>
              <w:p w14:paraId="35C2B3F5" w14:textId="77777777" w:rsidR="00EC0AF4" w:rsidRPr="0065062C" w:rsidRDefault="00EC0AF4" w:rsidP="0065062C">
                <w:pPr>
                  <w:rPr>
                    <w:sz w:val="22"/>
                    <w:szCs w:val="22"/>
                  </w:rPr>
                </w:pPr>
                <w:hyperlink r:id="rId65" w:history="1">
                  <w:r w:rsidRPr="0065062C">
                    <w:rPr>
                      <w:rStyle w:val="Hyperlink"/>
                      <w:sz w:val="22"/>
                      <w:szCs w:val="22"/>
                    </w:rPr>
                    <w:t>Anup Dwivedi</w:t>
                  </w:r>
                </w:hyperlink>
                <w:r w:rsidRPr="0065062C">
                  <w:rPr>
                    <w:sz w:val="22"/>
                    <w:szCs w:val="22"/>
                  </w:rPr>
                  <w:t> </w:t>
                </w:r>
              </w:p>
            </w:tc>
            <w:tc>
              <w:tcPr>
                <w:tcW w:w="0" w:type="auto"/>
              </w:tcPr>
              <w:p w14:paraId="097E8B1C" w14:textId="77777777" w:rsidR="00EC0AF4" w:rsidRPr="0065062C" w:rsidRDefault="00252FA1" w:rsidP="0065062C">
                <w:pPr>
                  <w:rPr>
                    <w:sz w:val="22"/>
                    <w:szCs w:val="22"/>
                  </w:rPr>
                </w:pPr>
                <w:r w:rsidRPr="0065062C">
                  <w:rPr>
                    <w:sz w:val="22"/>
                    <w:szCs w:val="22"/>
                  </w:rPr>
                  <w:t>Cityfibre</w:t>
                </w:r>
              </w:p>
            </w:tc>
            <w:tc>
              <w:tcPr>
                <w:tcW w:w="0" w:type="auto"/>
              </w:tcPr>
              <w:p w14:paraId="56AB6120" w14:textId="77777777" w:rsidR="00EC0AF4" w:rsidRPr="0065062C" w:rsidRDefault="00252FA1" w:rsidP="0065062C">
                <w:pPr>
                  <w:rPr>
                    <w:sz w:val="22"/>
                    <w:szCs w:val="22"/>
                  </w:rPr>
                </w:pPr>
                <w:r w:rsidRPr="0065062C">
                  <w:rPr>
                    <w:sz w:val="22"/>
                    <w:szCs w:val="22"/>
                  </w:rPr>
                  <w:t>Key Contributor</w:t>
                </w:r>
              </w:p>
            </w:tc>
          </w:tr>
          <w:tr w:rsidR="00EC0AF4" w14:paraId="3BFFD916" w14:textId="77777777" w:rsidTr="00EC0AF4">
            <w:tc>
              <w:tcPr>
                <w:tcW w:w="0" w:type="auto"/>
              </w:tcPr>
              <w:p w14:paraId="02A1B05A" w14:textId="77777777" w:rsidR="00EC0AF4" w:rsidRPr="0065062C" w:rsidRDefault="00EC0AF4" w:rsidP="0065062C">
                <w:pPr>
                  <w:rPr>
                    <w:sz w:val="22"/>
                    <w:szCs w:val="22"/>
                  </w:rPr>
                </w:pPr>
                <w:hyperlink r:id="rId66" w:history="1">
                  <w:r w:rsidRPr="0065062C">
                    <w:rPr>
                      <w:rStyle w:val="Hyperlink"/>
                      <w:sz w:val="22"/>
                      <w:szCs w:val="22"/>
                    </w:rPr>
                    <w:t>Dmytro Gassanov</w:t>
                  </w:r>
                </w:hyperlink>
                <w:r w:rsidRPr="0065062C">
                  <w:rPr>
                    <w:sz w:val="22"/>
                    <w:szCs w:val="22"/>
                  </w:rPr>
                  <w:t> </w:t>
                </w:r>
              </w:p>
            </w:tc>
            <w:tc>
              <w:tcPr>
                <w:tcW w:w="0" w:type="auto"/>
              </w:tcPr>
              <w:p w14:paraId="0FF72951" w14:textId="77777777" w:rsidR="00EC0AF4" w:rsidRPr="0065062C" w:rsidRDefault="00252FA1" w:rsidP="0065062C">
                <w:pPr>
                  <w:rPr>
                    <w:sz w:val="22"/>
                    <w:szCs w:val="22"/>
                  </w:rPr>
                </w:pPr>
                <w:r w:rsidRPr="0065062C">
                  <w:rPr>
                    <w:sz w:val="22"/>
                    <w:szCs w:val="22"/>
                  </w:rPr>
                  <w:t>TM Forum</w:t>
                </w:r>
              </w:p>
            </w:tc>
            <w:tc>
              <w:tcPr>
                <w:tcW w:w="0" w:type="auto"/>
              </w:tcPr>
              <w:p w14:paraId="17F8B9E2" w14:textId="77777777" w:rsidR="00EC0AF4" w:rsidRPr="0065062C" w:rsidRDefault="00252FA1" w:rsidP="0065062C">
                <w:pPr>
                  <w:rPr>
                    <w:sz w:val="22"/>
                    <w:szCs w:val="22"/>
                  </w:rPr>
                </w:pPr>
                <w:r w:rsidRPr="0065062C">
                  <w:rPr>
                    <w:sz w:val="22"/>
                    <w:szCs w:val="22"/>
                  </w:rPr>
                  <w:t>Reviewer</w:t>
                </w:r>
              </w:p>
            </w:tc>
          </w:tr>
          <w:tr w:rsidR="00EC0AF4" w14:paraId="66BAC5AA" w14:textId="77777777" w:rsidTr="00EC0AF4">
            <w:tc>
              <w:tcPr>
                <w:tcW w:w="0" w:type="auto"/>
              </w:tcPr>
              <w:p w14:paraId="6137ED7E" w14:textId="77777777" w:rsidR="00EC0AF4" w:rsidRPr="0065062C" w:rsidRDefault="00EC0AF4" w:rsidP="0065062C">
                <w:pPr>
                  <w:rPr>
                    <w:sz w:val="22"/>
                    <w:szCs w:val="22"/>
                  </w:rPr>
                </w:pPr>
                <w:hyperlink r:id="rId67" w:history="1">
                  <w:r w:rsidRPr="0065062C">
                    <w:rPr>
                      <w:rStyle w:val="Hyperlink"/>
                      <w:sz w:val="22"/>
                      <w:szCs w:val="22"/>
                    </w:rPr>
                    <w:t>Nikhita Dhanoa</w:t>
                  </w:r>
                </w:hyperlink>
                <w:r w:rsidRPr="0065062C">
                  <w:rPr>
                    <w:sz w:val="22"/>
                    <w:szCs w:val="22"/>
                  </w:rPr>
                  <w:t> </w:t>
                </w:r>
              </w:p>
            </w:tc>
            <w:tc>
              <w:tcPr>
                <w:tcW w:w="0" w:type="auto"/>
              </w:tcPr>
              <w:p w14:paraId="399EE612" w14:textId="77777777" w:rsidR="00EC0AF4" w:rsidRPr="0065062C" w:rsidRDefault="00252FA1" w:rsidP="0065062C">
                <w:pPr>
                  <w:rPr>
                    <w:sz w:val="22"/>
                    <w:szCs w:val="22"/>
                  </w:rPr>
                </w:pPr>
                <w:r w:rsidRPr="0065062C">
                  <w:rPr>
                    <w:sz w:val="22"/>
                    <w:szCs w:val="22"/>
                  </w:rPr>
                  <w:t>TM Forum</w:t>
                </w:r>
              </w:p>
            </w:tc>
            <w:tc>
              <w:tcPr>
                <w:tcW w:w="0" w:type="auto"/>
              </w:tcPr>
              <w:p w14:paraId="1FED1E94" w14:textId="77777777" w:rsidR="00EC0AF4" w:rsidRPr="0065062C" w:rsidRDefault="00252FA1" w:rsidP="0065062C">
                <w:pPr>
                  <w:rPr>
                    <w:sz w:val="22"/>
                    <w:szCs w:val="22"/>
                  </w:rPr>
                </w:pPr>
                <w:r w:rsidRPr="0065062C">
                  <w:rPr>
                    <w:sz w:val="22"/>
                    <w:szCs w:val="22"/>
                  </w:rPr>
                  <w:t>Reviewer</w:t>
                </w:r>
              </w:p>
            </w:tc>
          </w:tr>
          <w:tr w:rsidR="00EC0AF4" w14:paraId="70893F90" w14:textId="77777777" w:rsidTr="00EC0AF4">
            <w:tc>
              <w:tcPr>
                <w:tcW w:w="0" w:type="auto"/>
              </w:tcPr>
              <w:p w14:paraId="263E09EA" w14:textId="77777777" w:rsidR="00EC0AF4" w:rsidRPr="0065062C" w:rsidRDefault="00EC0AF4" w:rsidP="0065062C">
                <w:pPr>
                  <w:rPr>
                    <w:sz w:val="22"/>
                    <w:szCs w:val="22"/>
                  </w:rPr>
                </w:pPr>
                <w:hyperlink r:id="rId68" w:history="1">
                  <w:r w:rsidRPr="0065062C">
                    <w:rPr>
                      <w:rStyle w:val="Hyperlink"/>
                      <w:sz w:val="22"/>
                      <w:szCs w:val="22"/>
                    </w:rPr>
                    <w:t>Jan Lowdon</w:t>
                  </w:r>
                </w:hyperlink>
                <w:r w:rsidRPr="0065062C">
                  <w:rPr>
                    <w:sz w:val="22"/>
                    <w:szCs w:val="22"/>
                  </w:rPr>
                  <w:t> </w:t>
                </w:r>
              </w:p>
            </w:tc>
            <w:tc>
              <w:tcPr>
                <w:tcW w:w="0" w:type="auto"/>
              </w:tcPr>
              <w:p w14:paraId="350F12DA" w14:textId="77777777" w:rsidR="00EC0AF4" w:rsidRPr="0065062C" w:rsidRDefault="00252FA1" w:rsidP="0065062C">
                <w:pPr>
                  <w:rPr>
                    <w:sz w:val="22"/>
                    <w:szCs w:val="22"/>
                  </w:rPr>
                </w:pPr>
                <w:r w:rsidRPr="0065062C">
                  <w:rPr>
                    <w:sz w:val="22"/>
                    <w:szCs w:val="22"/>
                  </w:rPr>
                  <w:t>TM Forum</w:t>
                </w:r>
              </w:p>
            </w:tc>
            <w:tc>
              <w:tcPr>
                <w:tcW w:w="0" w:type="auto"/>
              </w:tcPr>
              <w:p w14:paraId="1E52FB8E" w14:textId="77777777" w:rsidR="00EC0AF4" w:rsidRPr="0065062C" w:rsidRDefault="00252FA1" w:rsidP="0065062C">
                <w:pPr>
                  <w:rPr>
                    <w:sz w:val="22"/>
                    <w:szCs w:val="22"/>
                  </w:rPr>
                </w:pPr>
                <w:r w:rsidRPr="0065062C">
                  <w:rPr>
                    <w:sz w:val="22"/>
                    <w:szCs w:val="22"/>
                  </w:rPr>
                  <w:t>Reviewer/Editor</w:t>
                </w:r>
              </w:p>
            </w:tc>
          </w:tr>
        </w:tbl>
        <w:p w14:paraId="5C58745E" w14:textId="0F4B347A" w:rsidR="00EC0AF4" w:rsidRPr="008C2B47" w:rsidRDefault="00252FA1">
          <w:r w:rsidRPr="008C2B47">
            <w:rPr>
              <w:i/>
            </w:rPr>
            <w:t>*Select from: Project Chair, Project Co-Chair, Author, Editor, Key Contributor, Additional Input, Reviewer.</w:t>
          </w:r>
        </w:p>
      </w:sdtContent>
    </w:sdt>
    <w:bookmarkEnd w:id="1"/>
    <w:p w14:paraId="4F7857FA" w14:textId="77777777" w:rsidR="00EC0AF4" w:rsidRDefault="00EC0AF4">
      <w:pPr>
        <w:spacing w:after="0"/>
      </w:pPr>
    </w:p>
    <w:sectPr w:rsidR="00EC0AF4" w:rsidSect="00AA4DC5">
      <w:headerReference w:type="default" r:id="rId69"/>
      <w:footerReference w:type="even" r:id="rId70"/>
      <w:footerReference w:type="default" r:id="rId71"/>
      <w:headerReference w:type="first" r:id="rId72"/>
      <w:footerReference w:type="first" r:id="rId73"/>
      <w:pgSz w:w="11899" w:h="16838"/>
      <w:pgMar w:top="1440" w:right="1701" w:bottom="1440" w:left="1701" w:header="709" w:footer="10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A74AA" w14:textId="77777777" w:rsidR="00252FA1" w:rsidRDefault="00252FA1">
      <w:pPr>
        <w:spacing w:after="0"/>
      </w:pPr>
      <w:r>
        <w:separator/>
      </w:r>
    </w:p>
  </w:endnote>
  <w:endnote w:type="continuationSeparator" w:id="0">
    <w:p w14:paraId="417AA522" w14:textId="77777777" w:rsidR="00252FA1" w:rsidRDefault="00252FA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ntique Olive">
    <w:altName w:val="Arial"/>
    <w:panose1 w:val="00000000000000000000"/>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MS PMincho">
    <w:charset w:val="80"/>
    <w:family w:val="roman"/>
    <w:pitch w:val="variable"/>
    <w:sig w:usb0="E00002FF" w:usb1="6AC7FDFB" w:usb2="08000012" w:usb3="00000000" w:csb0="0002009F" w:csb1="00000000"/>
  </w:font>
  <w:font w:name="MinionPro">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AC2AE" w14:textId="77777777" w:rsidR="00542376" w:rsidRDefault="00252FA1" w:rsidP="008C169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14:paraId="111B50F3" w14:textId="77777777" w:rsidR="00542376" w:rsidRDefault="00542376" w:rsidP="008C169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C0957" w14:textId="33DA21FA" w:rsidR="00542376" w:rsidRPr="001A023A" w:rsidRDefault="00252FA1" w:rsidP="008A516A">
    <w:pPr>
      <w:pStyle w:val="Footer"/>
      <w:tabs>
        <w:tab w:val="left" w:pos="3828"/>
      </w:tabs>
      <w:rPr>
        <w:rFonts w:cs="Arial"/>
        <w:color w:val="262626"/>
        <w:sz w:val="20"/>
        <w:szCs w:val="20"/>
      </w:rPr>
    </w:pPr>
    <w:r w:rsidRPr="001A023A">
      <w:rPr>
        <w:rFonts w:cs="Arial"/>
        <w:color w:val="262626"/>
        <w:sz w:val="20"/>
        <w:szCs w:val="20"/>
      </w:rPr>
      <w:t>©</w:t>
    </w:r>
    <w:r w:rsidR="00483F9A" w:rsidRPr="001A023A">
      <w:rPr>
        <w:rFonts w:cs="Arial"/>
        <w:color w:val="262626"/>
        <w:sz w:val="20"/>
        <w:szCs w:val="20"/>
      </w:rPr>
      <w:t xml:space="preserve"> TM Forum 20</w:t>
    </w:r>
    <w:r w:rsidR="00333B5E" w:rsidRPr="001A023A">
      <w:rPr>
        <w:rFonts w:cs="Arial"/>
        <w:color w:val="262626"/>
        <w:sz w:val="20"/>
        <w:szCs w:val="20"/>
      </w:rPr>
      <w:t>2</w:t>
    </w:r>
    <w:r w:rsidR="00A93A2B">
      <w:rPr>
        <w:rFonts w:cs="Arial"/>
        <w:color w:val="262626"/>
        <w:sz w:val="20"/>
        <w:szCs w:val="20"/>
      </w:rPr>
      <w:t>6</w:t>
    </w:r>
    <w:r w:rsidR="008A516A" w:rsidRPr="001A023A">
      <w:rPr>
        <w:rFonts w:cs="Arial"/>
        <w:color w:val="262626"/>
        <w:sz w:val="20"/>
        <w:szCs w:val="20"/>
      </w:rPr>
      <w:t xml:space="preserve">. All Rights Reserved.                   </w:t>
    </w:r>
    <w:r w:rsidR="001A023A">
      <w:rPr>
        <w:rFonts w:cs="Arial"/>
        <w:color w:val="262626"/>
        <w:sz w:val="20"/>
        <w:szCs w:val="20"/>
      </w:rPr>
      <w:t xml:space="preserve">                 </w:t>
    </w:r>
    <w:r w:rsidR="008A516A" w:rsidRPr="001A023A">
      <w:rPr>
        <w:rFonts w:cs="Arial"/>
        <w:color w:val="262626"/>
        <w:sz w:val="20"/>
        <w:szCs w:val="20"/>
      </w:rPr>
      <w:t xml:space="preserve">                                                              </w:t>
    </w:r>
    <w:r w:rsidRPr="001A023A">
      <w:rPr>
        <w:rFonts w:cs="Arial"/>
        <w:color w:val="262626"/>
        <w:sz w:val="20"/>
        <w:szCs w:val="20"/>
      </w:rPr>
      <w:t xml:space="preserve">Page </w:t>
    </w:r>
    <w:r w:rsidRPr="001A023A">
      <w:rPr>
        <w:rStyle w:val="PageNumber"/>
        <w:rFonts w:cs="Arial"/>
        <w:color w:val="262626"/>
        <w:sz w:val="20"/>
        <w:szCs w:val="20"/>
      </w:rPr>
      <w:fldChar w:fldCharType="begin"/>
    </w:r>
    <w:r w:rsidRPr="001A023A">
      <w:rPr>
        <w:rStyle w:val="PageNumber"/>
        <w:rFonts w:cs="Arial"/>
        <w:color w:val="262626"/>
        <w:sz w:val="20"/>
        <w:szCs w:val="20"/>
      </w:rPr>
      <w:instrText xml:space="preserve"> PAGE </w:instrText>
    </w:r>
    <w:r w:rsidRPr="001A023A">
      <w:rPr>
        <w:rStyle w:val="PageNumber"/>
        <w:rFonts w:cs="Arial"/>
        <w:color w:val="262626"/>
        <w:sz w:val="20"/>
        <w:szCs w:val="20"/>
      </w:rPr>
      <w:fldChar w:fldCharType="separate"/>
    </w:r>
    <w:r w:rsidRPr="001A023A">
      <w:rPr>
        <w:rStyle w:val="PageNumber"/>
        <w:rFonts w:cs="Arial"/>
        <w:color w:val="262626"/>
        <w:sz w:val="20"/>
        <w:szCs w:val="20"/>
      </w:rPr>
      <w:t>52</w:t>
    </w:r>
    <w:r w:rsidRPr="001A023A">
      <w:rPr>
        <w:rStyle w:val="PageNumber"/>
        <w:rFonts w:cs="Arial"/>
        <w:color w:val="262626"/>
        <w:sz w:val="20"/>
        <w:szCs w:val="20"/>
      </w:rPr>
      <w:fldChar w:fldCharType="end"/>
    </w:r>
    <w:r w:rsidRPr="001A023A">
      <w:rPr>
        <w:rStyle w:val="PageNumber"/>
        <w:rFonts w:cs="Arial"/>
        <w:color w:val="262626"/>
        <w:sz w:val="20"/>
        <w:szCs w:val="20"/>
      </w:rPr>
      <w:t xml:space="preserve"> of </w:t>
    </w:r>
    <w:r w:rsidRPr="001A023A">
      <w:rPr>
        <w:rStyle w:val="PageNumber"/>
        <w:rFonts w:cs="Arial"/>
        <w:color w:val="262626"/>
        <w:sz w:val="20"/>
        <w:szCs w:val="20"/>
      </w:rPr>
      <w:fldChar w:fldCharType="begin"/>
    </w:r>
    <w:r w:rsidRPr="001A023A">
      <w:rPr>
        <w:rStyle w:val="PageNumber"/>
        <w:rFonts w:cs="Arial"/>
        <w:color w:val="262626"/>
        <w:sz w:val="20"/>
        <w:szCs w:val="20"/>
      </w:rPr>
      <w:instrText xml:space="preserve"> NUMPAGES </w:instrText>
    </w:r>
    <w:r w:rsidRPr="001A023A">
      <w:rPr>
        <w:rStyle w:val="PageNumber"/>
        <w:rFonts w:cs="Arial"/>
        <w:color w:val="262626"/>
        <w:sz w:val="20"/>
        <w:szCs w:val="20"/>
      </w:rPr>
      <w:fldChar w:fldCharType="separate"/>
    </w:r>
    <w:r w:rsidRPr="001A023A">
      <w:rPr>
        <w:rStyle w:val="PageNumber"/>
        <w:rFonts w:cs="Arial"/>
        <w:color w:val="262626"/>
        <w:sz w:val="20"/>
        <w:szCs w:val="20"/>
      </w:rPr>
      <w:t>53</w:t>
    </w:r>
    <w:r w:rsidRPr="001A023A">
      <w:rPr>
        <w:rStyle w:val="PageNumber"/>
        <w:rFonts w:cs="Arial"/>
        <w:color w:val="262626"/>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C6028" w14:textId="4BBB9A59" w:rsidR="00542376" w:rsidRPr="001A023A" w:rsidRDefault="00252FA1" w:rsidP="008A516A">
    <w:pPr>
      <w:pStyle w:val="Covercopyright"/>
      <w:jc w:val="left"/>
      <w:rPr>
        <w:rFonts w:cstheme="majorHAnsi"/>
        <w:sz w:val="20"/>
      </w:rPr>
    </w:pPr>
    <w:r w:rsidRPr="001A023A">
      <w:rPr>
        <w:rFonts w:ascii="Symbol" w:hAnsi="Symbol" w:cstheme="majorHAnsi"/>
        <w:sz w:val="20"/>
      </w:rPr>
      <w:sym w:font="Symbol" w:char="F0E3"/>
    </w:r>
    <w:r w:rsidR="00DF68E9" w:rsidRPr="001A023A">
      <w:rPr>
        <w:rFonts w:cstheme="majorHAnsi"/>
        <w:sz w:val="20"/>
      </w:rPr>
      <w:t>TM Forum 20</w:t>
    </w:r>
    <w:r w:rsidR="00333B5E" w:rsidRPr="001A023A">
      <w:rPr>
        <w:rFonts w:cstheme="majorHAnsi"/>
        <w:sz w:val="20"/>
      </w:rPr>
      <w:t>2</w:t>
    </w:r>
    <w:r w:rsidR="00A93A2B">
      <w:rPr>
        <w:rFonts w:cstheme="majorHAnsi"/>
        <w:sz w:val="20"/>
      </w:rPr>
      <w:t>6</w:t>
    </w:r>
    <w:r w:rsidRPr="001A023A">
      <w:rPr>
        <w:rFonts w:cstheme="majorHAnsi"/>
        <w:sz w:val="20"/>
      </w:rPr>
      <w:t>. All Rights Reserved.</w:t>
    </w:r>
  </w:p>
  <w:p w14:paraId="22B1BD3E" w14:textId="77777777" w:rsidR="00542376" w:rsidRDefault="005423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25A43D" w14:textId="77777777" w:rsidR="00252FA1" w:rsidRDefault="00252FA1">
      <w:pPr>
        <w:spacing w:after="0"/>
      </w:pPr>
      <w:r>
        <w:separator/>
      </w:r>
    </w:p>
  </w:footnote>
  <w:footnote w:type="continuationSeparator" w:id="0">
    <w:p w14:paraId="756089B6" w14:textId="77777777" w:rsidR="00252FA1" w:rsidRDefault="00252FA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CBC63" w14:textId="77777777" w:rsidR="00542376" w:rsidRPr="00485868" w:rsidRDefault="00252FA1" w:rsidP="009E4909">
    <w:pPr>
      <w:keepLines/>
      <w:tabs>
        <w:tab w:val="left" w:pos="1524"/>
        <w:tab w:val="center" w:pos="4320"/>
        <w:tab w:val="left" w:pos="5004"/>
      </w:tabs>
      <w:spacing w:line="190" w:lineRule="atLeast"/>
      <w:rPr>
        <w:i/>
        <w:sz w:val="20"/>
        <w:szCs w:val="20"/>
      </w:rPr>
    </w:pPr>
    <w:r w:rsidRPr="00485868">
      <w:rPr>
        <w:noProof/>
        <w:sz w:val="20"/>
        <w:szCs w:val="20"/>
      </w:rPr>
      <w:drawing>
        <wp:anchor distT="0" distB="0" distL="114300" distR="114300" simplePos="0" relativeHeight="251658240" behindDoc="0" locked="0" layoutInCell="1" allowOverlap="1" wp14:anchorId="1C5D6AA3" wp14:editId="157C6CBE">
          <wp:simplePos x="0" y="0"/>
          <wp:positionH relativeFrom="margin">
            <wp:posOffset>5063490</wp:posOffset>
          </wp:positionH>
          <wp:positionV relativeFrom="margin">
            <wp:posOffset>-876300</wp:posOffset>
          </wp:positionV>
          <wp:extent cx="1115060" cy="932815"/>
          <wp:effectExtent l="0" t="0" r="8890" b="0"/>
          <wp:wrapSquare wrapText="bothSides"/>
          <wp:docPr id="1163030644" name="Picture 3" descr="A black background with red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030644" name="Picture 3" descr="A black background with red and blue text&#10;&#10;AI-generated content may be incorrect."/>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5060" cy="932815"/>
                  </a:xfrm>
                  <a:prstGeom prst="rect">
                    <a:avLst/>
                  </a:prstGeom>
                </pic:spPr>
              </pic:pic>
            </a:graphicData>
          </a:graphic>
        </wp:anchor>
      </w:drawing>
    </w:r>
    <w:r w:rsidRPr="00485868">
      <w:rPr>
        <w:i/>
        <w:sz w:val="20"/>
        <w:szCs w:val="20"/>
      </w:rPr>
      <w:t>TMFS018: Use Case: Wholesale Broadband v2.0.0</w:t>
    </w:r>
  </w:p>
  <w:p w14:paraId="27F3F9B5" w14:textId="77777777" w:rsidR="00542376" w:rsidRPr="009E4909" w:rsidRDefault="00542376" w:rsidP="008C169E">
    <w:pPr>
      <w:pStyle w:val="Header"/>
      <w:jc w:val="center"/>
      <w:rPr>
        <w:rFonts w:cs="Arial"/>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17D76" w14:textId="77777777" w:rsidR="00542376" w:rsidRDefault="00252FA1" w:rsidP="004227A2">
    <w:pPr>
      <w:ind w:left="-993"/>
    </w:pPr>
    <w:r>
      <w:rPr>
        <w:noProof/>
      </w:rPr>
      <w:drawing>
        <wp:anchor distT="0" distB="0" distL="114300" distR="114300" simplePos="0" relativeHeight="251659264" behindDoc="0" locked="0" layoutInCell="1" allowOverlap="1" wp14:anchorId="50D265DF" wp14:editId="329B0390">
          <wp:simplePos x="0" y="0"/>
          <wp:positionH relativeFrom="margin">
            <wp:posOffset>4519295</wp:posOffset>
          </wp:positionH>
          <wp:positionV relativeFrom="margin">
            <wp:posOffset>-819150</wp:posOffset>
          </wp:positionV>
          <wp:extent cx="1115060" cy="932815"/>
          <wp:effectExtent l="0" t="0" r="8890" b="0"/>
          <wp:wrapSquare wrapText="bothSides"/>
          <wp:docPr id="1386774319" name="Picture 3" descr="A black background with red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74319" name="Picture 3" descr="A black background with red and blue text&#10;&#10;AI-generated content may be incorrect."/>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5060" cy="932815"/>
                  </a:xfrm>
                  <a:prstGeom prst="rect">
                    <a:avLst/>
                  </a:prstGeom>
                </pic:spPr>
              </pic:pic>
            </a:graphicData>
          </a:graphic>
        </wp:anchor>
      </w:drawing>
    </w:r>
  </w:p>
  <w:p w14:paraId="3D66CEA4" w14:textId="77777777" w:rsidR="00542376" w:rsidRDefault="00542376" w:rsidP="001A023A">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31F92"/>
    <w:multiLevelType w:val="hybridMultilevel"/>
    <w:tmpl w:val="BFF4814E"/>
    <w:lvl w:ilvl="0" w:tplc="F4B45A3A">
      <w:start w:val="1"/>
      <w:numFmt w:val="decimal"/>
      <w:pStyle w:val="Heading4"/>
      <w:lvlText w:val="%1.1.1.1"/>
      <w:lvlJc w:val="left"/>
      <w:pPr>
        <w:ind w:left="720" w:hanging="360"/>
      </w:pPr>
      <w:rPr>
        <w:rFonts w:hint="default"/>
      </w:rPr>
    </w:lvl>
    <w:lvl w:ilvl="1" w:tplc="BCA0CCCC" w:tentative="1">
      <w:start w:val="1"/>
      <w:numFmt w:val="lowerLetter"/>
      <w:lvlText w:val="%2."/>
      <w:lvlJc w:val="left"/>
      <w:pPr>
        <w:ind w:left="1440" w:hanging="360"/>
      </w:pPr>
    </w:lvl>
    <w:lvl w:ilvl="2" w:tplc="560692E2" w:tentative="1">
      <w:start w:val="1"/>
      <w:numFmt w:val="lowerRoman"/>
      <w:lvlText w:val="%3."/>
      <w:lvlJc w:val="right"/>
      <w:pPr>
        <w:ind w:left="2160" w:hanging="180"/>
      </w:pPr>
    </w:lvl>
    <w:lvl w:ilvl="3" w:tplc="6DF827CA" w:tentative="1">
      <w:start w:val="1"/>
      <w:numFmt w:val="decimal"/>
      <w:lvlText w:val="%4."/>
      <w:lvlJc w:val="left"/>
      <w:pPr>
        <w:ind w:left="2880" w:hanging="360"/>
      </w:pPr>
    </w:lvl>
    <w:lvl w:ilvl="4" w:tplc="EBB65588" w:tentative="1">
      <w:start w:val="1"/>
      <w:numFmt w:val="lowerLetter"/>
      <w:lvlText w:val="%5."/>
      <w:lvlJc w:val="left"/>
      <w:pPr>
        <w:ind w:left="3600" w:hanging="360"/>
      </w:pPr>
    </w:lvl>
    <w:lvl w:ilvl="5" w:tplc="DD86F63A" w:tentative="1">
      <w:start w:val="1"/>
      <w:numFmt w:val="lowerRoman"/>
      <w:lvlText w:val="%6."/>
      <w:lvlJc w:val="right"/>
      <w:pPr>
        <w:ind w:left="4320" w:hanging="180"/>
      </w:pPr>
    </w:lvl>
    <w:lvl w:ilvl="6" w:tplc="A746992E" w:tentative="1">
      <w:start w:val="1"/>
      <w:numFmt w:val="decimal"/>
      <w:lvlText w:val="%7."/>
      <w:lvlJc w:val="left"/>
      <w:pPr>
        <w:ind w:left="5040" w:hanging="360"/>
      </w:pPr>
    </w:lvl>
    <w:lvl w:ilvl="7" w:tplc="20A01F1A" w:tentative="1">
      <w:start w:val="1"/>
      <w:numFmt w:val="lowerLetter"/>
      <w:lvlText w:val="%8."/>
      <w:lvlJc w:val="left"/>
      <w:pPr>
        <w:ind w:left="5760" w:hanging="360"/>
      </w:pPr>
    </w:lvl>
    <w:lvl w:ilvl="8" w:tplc="B240B71C" w:tentative="1">
      <w:start w:val="1"/>
      <w:numFmt w:val="lowerRoman"/>
      <w:lvlText w:val="%9."/>
      <w:lvlJc w:val="right"/>
      <w:pPr>
        <w:ind w:left="6480" w:hanging="180"/>
      </w:pPr>
    </w:lvl>
  </w:abstractNum>
  <w:abstractNum w:abstractNumId="1" w15:restartNumberingAfterBreak="0">
    <w:nsid w:val="5A6818A1"/>
    <w:multiLevelType w:val="multilevel"/>
    <w:tmpl w:val="0407001F"/>
    <w:styleLink w:val="111111"/>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Subsub-subheading"/>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70331AD6"/>
    <w:multiLevelType w:val="multilevel"/>
    <w:tmpl w:val="0407001F"/>
    <w:numStyleLink w:val="111111"/>
  </w:abstractNum>
  <w:abstractNum w:abstractNumId="3" w15:restartNumberingAfterBreak="0">
    <w:nsid w:val="7F6C1876"/>
    <w:multiLevelType w:val="hybridMultilevel"/>
    <w:tmpl w:val="6284C20E"/>
    <w:lvl w:ilvl="0" w:tplc="04405F68">
      <w:start w:val="1"/>
      <w:numFmt w:val="bullet"/>
      <w:lvlText w:val=""/>
      <w:lvlJc w:val="left"/>
      <w:pPr>
        <w:ind w:left="360" w:hanging="360"/>
      </w:pPr>
      <w:rPr>
        <w:rFonts w:ascii="Symbol" w:hAnsi="Symbol" w:hint="default"/>
      </w:rPr>
    </w:lvl>
    <w:lvl w:ilvl="1" w:tplc="A808C3BC">
      <w:start w:val="1"/>
      <w:numFmt w:val="bullet"/>
      <w:pStyle w:val="Bullist"/>
      <w:lvlText w:val="o"/>
      <w:lvlJc w:val="left"/>
      <w:pPr>
        <w:ind w:left="1080" w:hanging="360"/>
      </w:pPr>
      <w:rPr>
        <w:rFonts w:ascii="Courier New" w:hAnsi="Courier New" w:cs="Courier New" w:hint="default"/>
      </w:rPr>
    </w:lvl>
    <w:lvl w:ilvl="2" w:tplc="86D060BE">
      <w:start w:val="1"/>
      <w:numFmt w:val="bullet"/>
      <w:lvlText w:val=""/>
      <w:lvlJc w:val="left"/>
      <w:pPr>
        <w:ind w:left="1800" w:hanging="360"/>
      </w:pPr>
      <w:rPr>
        <w:rFonts w:ascii="Wingdings" w:hAnsi="Wingdings" w:hint="default"/>
      </w:rPr>
    </w:lvl>
    <w:lvl w:ilvl="3" w:tplc="F1086B74" w:tentative="1">
      <w:start w:val="1"/>
      <w:numFmt w:val="bullet"/>
      <w:lvlText w:val=""/>
      <w:lvlJc w:val="left"/>
      <w:pPr>
        <w:ind w:left="2520" w:hanging="360"/>
      </w:pPr>
      <w:rPr>
        <w:rFonts w:ascii="Symbol" w:hAnsi="Symbol" w:hint="default"/>
      </w:rPr>
    </w:lvl>
    <w:lvl w:ilvl="4" w:tplc="BE02F2F6" w:tentative="1">
      <w:start w:val="1"/>
      <w:numFmt w:val="bullet"/>
      <w:lvlText w:val="o"/>
      <w:lvlJc w:val="left"/>
      <w:pPr>
        <w:ind w:left="3240" w:hanging="360"/>
      </w:pPr>
      <w:rPr>
        <w:rFonts w:ascii="Courier New" w:hAnsi="Courier New" w:cs="Courier New" w:hint="default"/>
      </w:rPr>
    </w:lvl>
    <w:lvl w:ilvl="5" w:tplc="8FF8A36C" w:tentative="1">
      <w:start w:val="1"/>
      <w:numFmt w:val="bullet"/>
      <w:lvlText w:val=""/>
      <w:lvlJc w:val="left"/>
      <w:pPr>
        <w:ind w:left="3960" w:hanging="360"/>
      </w:pPr>
      <w:rPr>
        <w:rFonts w:ascii="Wingdings" w:hAnsi="Wingdings" w:hint="default"/>
      </w:rPr>
    </w:lvl>
    <w:lvl w:ilvl="6" w:tplc="0B2043D4" w:tentative="1">
      <w:start w:val="1"/>
      <w:numFmt w:val="bullet"/>
      <w:lvlText w:val=""/>
      <w:lvlJc w:val="left"/>
      <w:pPr>
        <w:ind w:left="4680" w:hanging="360"/>
      </w:pPr>
      <w:rPr>
        <w:rFonts w:ascii="Symbol" w:hAnsi="Symbol" w:hint="default"/>
      </w:rPr>
    </w:lvl>
    <w:lvl w:ilvl="7" w:tplc="6FF0D612" w:tentative="1">
      <w:start w:val="1"/>
      <w:numFmt w:val="bullet"/>
      <w:lvlText w:val="o"/>
      <w:lvlJc w:val="left"/>
      <w:pPr>
        <w:ind w:left="5400" w:hanging="360"/>
      </w:pPr>
      <w:rPr>
        <w:rFonts w:ascii="Courier New" w:hAnsi="Courier New" w:cs="Courier New" w:hint="default"/>
      </w:rPr>
    </w:lvl>
    <w:lvl w:ilvl="8" w:tplc="EE4A1542" w:tentative="1">
      <w:start w:val="1"/>
      <w:numFmt w:val="bullet"/>
      <w:lvlText w:val=""/>
      <w:lvlJc w:val="left"/>
      <w:pPr>
        <w:ind w:left="6120" w:hanging="360"/>
      </w:pPr>
      <w:rPr>
        <w:rFonts w:ascii="Wingdings" w:hAnsi="Wingdings" w:hint="default"/>
      </w:rPr>
    </w:lvl>
  </w:abstractNum>
  <w:abstractNum w:abstractNumId="4" w15:restartNumberingAfterBreak="0">
    <w:nsid w:val="7F6C1877"/>
    <w:multiLevelType w:val="hybridMultilevel"/>
    <w:tmpl w:val="7F6C1877"/>
    <w:lvl w:ilvl="0" w:tplc="104A6D00">
      <w:start w:val="1"/>
      <w:numFmt w:val="bullet"/>
      <w:lvlText w:val=""/>
      <w:lvlJc w:val="left"/>
      <w:pPr>
        <w:tabs>
          <w:tab w:val="num" w:pos="720"/>
        </w:tabs>
        <w:ind w:left="720" w:hanging="360"/>
      </w:pPr>
      <w:rPr>
        <w:rFonts w:ascii="Symbol" w:hAnsi="Symbol"/>
      </w:rPr>
    </w:lvl>
    <w:lvl w:ilvl="1" w:tplc="F1224AF0">
      <w:start w:val="1"/>
      <w:numFmt w:val="bullet"/>
      <w:lvlText w:val="o"/>
      <w:lvlJc w:val="left"/>
      <w:pPr>
        <w:tabs>
          <w:tab w:val="num" w:pos="1440"/>
        </w:tabs>
        <w:ind w:left="1440" w:hanging="360"/>
      </w:pPr>
      <w:rPr>
        <w:rFonts w:ascii="Courier New" w:hAnsi="Courier New"/>
      </w:rPr>
    </w:lvl>
    <w:lvl w:ilvl="2" w:tplc="390CEEBC">
      <w:start w:val="1"/>
      <w:numFmt w:val="bullet"/>
      <w:lvlText w:val=""/>
      <w:lvlJc w:val="left"/>
      <w:pPr>
        <w:tabs>
          <w:tab w:val="num" w:pos="2160"/>
        </w:tabs>
        <w:ind w:left="2160" w:hanging="360"/>
      </w:pPr>
      <w:rPr>
        <w:rFonts w:ascii="Wingdings" w:hAnsi="Wingdings"/>
      </w:rPr>
    </w:lvl>
    <w:lvl w:ilvl="3" w:tplc="45AC4FC6">
      <w:start w:val="1"/>
      <w:numFmt w:val="bullet"/>
      <w:lvlText w:val=""/>
      <w:lvlJc w:val="left"/>
      <w:pPr>
        <w:tabs>
          <w:tab w:val="num" w:pos="2880"/>
        </w:tabs>
        <w:ind w:left="2880" w:hanging="360"/>
      </w:pPr>
      <w:rPr>
        <w:rFonts w:ascii="Symbol" w:hAnsi="Symbol"/>
      </w:rPr>
    </w:lvl>
    <w:lvl w:ilvl="4" w:tplc="D85CD4CC">
      <w:start w:val="1"/>
      <w:numFmt w:val="bullet"/>
      <w:lvlText w:val="o"/>
      <w:lvlJc w:val="left"/>
      <w:pPr>
        <w:tabs>
          <w:tab w:val="num" w:pos="3600"/>
        </w:tabs>
        <w:ind w:left="3600" w:hanging="360"/>
      </w:pPr>
      <w:rPr>
        <w:rFonts w:ascii="Courier New" w:hAnsi="Courier New"/>
      </w:rPr>
    </w:lvl>
    <w:lvl w:ilvl="5" w:tplc="2D068A8C">
      <w:start w:val="1"/>
      <w:numFmt w:val="bullet"/>
      <w:lvlText w:val=""/>
      <w:lvlJc w:val="left"/>
      <w:pPr>
        <w:tabs>
          <w:tab w:val="num" w:pos="4320"/>
        </w:tabs>
        <w:ind w:left="4320" w:hanging="360"/>
      </w:pPr>
      <w:rPr>
        <w:rFonts w:ascii="Wingdings" w:hAnsi="Wingdings"/>
      </w:rPr>
    </w:lvl>
    <w:lvl w:ilvl="6" w:tplc="8106493E">
      <w:start w:val="1"/>
      <w:numFmt w:val="bullet"/>
      <w:lvlText w:val=""/>
      <w:lvlJc w:val="left"/>
      <w:pPr>
        <w:tabs>
          <w:tab w:val="num" w:pos="5040"/>
        </w:tabs>
        <w:ind w:left="5040" w:hanging="360"/>
      </w:pPr>
      <w:rPr>
        <w:rFonts w:ascii="Symbol" w:hAnsi="Symbol"/>
      </w:rPr>
    </w:lvl>
    <w:lvl w:ilvl="7" w:tplc="59AEC758">
      <w:start w:val="1"/>
      <w:numFmt w:val="bullet"/>
      <w:lvlText w:val="o"/>
      <w:lvlJc w:val="left"/>
      <w:pPr>
        <w:tabs>
          <w:tab w:val="num" w:pos="5760"/>
        </w:tabs>
        <w:ind w:left="5760" w:hanging="360"/>
      </w:pPr>
      <w:rPr>
        <w:rFonts w:ascii="Courier New" w:hAnsi="Courier New"/>
      </w:rPr>
    </w:lvl>
    <w:lvl w:ilvl="8" w:tplc="0D9A3AF6">
      <w:start w:val="1"/>
      <w:numFmt w:val="bullet"/>
      <w:lvlText w:val=""/>
      <w:lvlJc w:val="left"/>
      <w:pPr>
        <w:tabs>
          <w:tab w:val="num" w:pos="6480"/>
        </w:tabs>
        <w:ind w:left="6480" w:hanging="360"/>
      </w:pPr>
      <w:rPr>
        <w:rFonts w:ascii="Wingdings" w:hAnsi="Wingdings"/>
      </w:rPr>
    </w:lvl>
  </w:abstractNum>
  <w:abstractNum w:abstractNumId="5" w15:restartNumberingAfterBreak="0">
    <w:nsid w:val="7F6C1878"/>
    <w:multiLevelType w:val="hybridMultilevel"/>
    <w:tmpl w:val="7F6C1878"/>
    <w:lvl w:ilvl="0" w:tplc="CF800BB2">
      <w:start w:val="1"/>
      <w:numFmt w:val="bullet"/>
      <w:lvlText w:val=""/>
      <w:lvlJc w:val="left"/>
      <w:pPr>
        <w:tabs>
          <w:tab w:val="num" w:pos="720"/>
        </w:tabs>
        <w:ind w:left="720" w:hanging="360"/>
      </w:pPr>
      <w:rPr>
        <w:rFonts w:ascii="Symbol" w:hAnsi="Symbol"/>
      </w:rPr>
    </w:lvl>
    <w:lvl w:ilvl="1" w:tplc="FE5A79A0">
      <w:start w:val="1"/>
      <w:numFmt w:val="bullet"/>
      <w:lvlText w:val="o"/>
      <w:lvlJc w:val="left"/>
      <w:pPr>
        <w:tabs>
          <w:tab w:val="num" w:pos="1440"/>
        </w:tabs>
        <w:ind w:left="1440" w:hanging="360"/>
      </w:pPr>
      <w:rPr>
        <w:rFonts w:ascii="Courier New" w:hAnsi="Courier New"/>
      </w:rPr>
    </w:lvl>
    <w:lvl w:ilvl="2" w:tplc="6C06AD42">
      <w:start w:val="1"/>
      <w:numFmt w:val="bullet"/>
      <w:lvlText w:val=""/>
      <w:lvlJc w:val="left"/>
      <w:pPr>
        <w:tabs>
          <w:tab w:val="num" w:pos="2160"/>
        </w:tabs>
        <w:ind w:left="2160" w:hanging="360"/>
      </w:pPr>
      <w:rPr>
        <w:rFonts w:ascii="Wingdings" w:hAnsi="Wingdings"/>
      </w:rPr>
    </w:lvl>
    <w:lvl w:ilvl="3" w:tplc="3E62C35E">
      <w:start w:val="1"/>
      <w:numFmt w:val="bullet"/>
      <w:lvlText w:val=""/>
      <w:lvlJc w:val="left"/>
      <w:pPr>
        <w:tabs>
          <w:tab w:val="num" w:pos="2880"/>
        </w:tabs>
        <w:ind w:left="2880" w:hanging="360"/>
      </w:pPr>
      <w:rPr>
        <w:rFonts w:ascii="Symbol" w:hAnsi="Symbol"/>
      </w:rPr>
    </w:lvl>
    <w:lvl w:ilvl="4" w:tplc="5E787EFC">
      <w:start w:val="1"/>
      <w:numFmt w:val="bullet"/>
      <w:lvlText w:val="o"/>
      <w:lvlJc w:val="left"/>
      <w:pPr>
        <w:tabs>
          <w:tab w:val="num" w:pos="3600"/>
        </w:tabs>
        <w:ind w:left="3600" w:hanging="360"/>
      </w:pPr>
      <w:rPr>
        <w:rFonts w:ascii="Courier New" w:hAnsi="Courier New"/>
      </w:rPr>
    </w:lvl>
    <w:lvl w:ilvl="5" w:tplc="2DB260BA">
      <w:start w:val="1"/>
      <w:numFmt w:val="bullet"/>
      <w:lvlText w:val=""/>
      <w:lvlJc w:val="left"/>
      <w:pPr>
        <w:tabs>
          <w:tab w:val="num" w:pos="4320"/>
        </w:tabs>
        <w:ind w:left="4320" w:hanging="360"/>
      </w:pPr>
      <w:rPr>
        <w:rFonts w:ascii="Wingdings" w:hAnsi="Wingdings"/>
      </w:rPr>
    </w:lvl>
    <w:lvl w:ilvl="6" w:tplc="3B964482">
      <w:start w:val="1"/>
      <w:numFmt w:val="bullet"/>
      <w:lvlText w:val=""/>
      <w:lvlJc w:val="left"/>
      <w:pPr>
        <w:tabs>
          <w:tab w:val="num" w:pos="5040"/>
        </w:tabs>
        <w:ind w:left="5040" w:hanging="360"/>
      </w:pPr>
      <w:rPr>
        <w:rFonts w:ascii="Symbol" w:hAnsi="Symbol"/>
      </w:rPr>
    </w:lvl>
    <w:lvl w:ilvl="7" w:tplc="B9BCF824">
      <w:start w:val="1"/>
      <w:numFmt w:val="bullet"/>
      <w:lvlText w:val="o"/>
      <w:lvlJc w:val="left"/>
      <w:pPr>
        <w:tabs>
          <w:tab w:val="num" w:pos="5760"/>
        </w:tabs>
        <w:ind w:left="5760" w:hanging="360"/>
      </w:pPr>
      <w:rPr>
        <w:rFonts w:ascii="Courier New" w:hAnsi="Courier New"/>
      </w:rPr>
    </w:lvl>
    <w:lvl w:ilvl="8" w:tplc="3BF8283C">
      <w:start w:val="1"/>
      <w:numFmt w:val="bullet"/>
      <w:lvlText w:val=""/>
      <w:lvlJc w:val="left"/>
      <w:pPr>
        <w:tabs>
          <w:tab w:val="num" w:pos="6480"/>
        </w:tabs>
        <w:ind w:left="6480" w:hanging="360"/>
      </w:pPr>
      <w:rPr>
        <w:rFonts w:ascii="Wingdings" w:hAnsi="Wingdings"/>
      </w:rPr>
    </w:lvl>
  </w:abstractNum>
  <w:abstractNum w:abstractNumId="6" w15:restartNumberingAfterBreak="0">
    <w:nsid w:val="7F6C1879"/>
    <w:multiLevelType w:val="hybridMultilevel"/>
    <w:tmpl w:val="7F6C1879"/>
    <w:lvl w:ilvl="0" w:tplc="1C6EF420">
      <w:start w:val="1"/>
      <w:numFmt w:val="bullet"/>
      <w:lvlText w:val=""/>
      <w:lvlJc w:val="left"/>
      <w:pPr>
        <w:tabs>
          <w:tab w:val="num" w:pos="720"/>
        </w:tabs>
        <w:ind w:left="720" w:hanging="360"/>
      </w:pPr>
      <w:rPr>
        <w:rFonts w:ascii="Symbol" w:hAnsi="Symbol"/>
      </w:rPr>
    </w:lvl>
    <w:lvl w:ilvl="1" w:tplc="29FAC5DA">
      <w:start w:val="1"/>
      <w:numFmt w:val="bullet"/>
      <w:lvlText w:val="o"/>
      <w:lvlJc w:val="left"/>
      <w:pPr>
        <w:tabs>
          <w:tab w:val="num" w:pos="1440"/>
        </w:tabs>
        <w:ind w:left="1440" w:hanging="360"/>
      </w:pPr>
      <w:rPr>
        <w:rFonts w:ascii="Courier New" w:hAnsi="Courier New"/>
      </w:rPr>
    </w:lvl>
    <w:lvl w:ilvl="2" w:tplc="F27AB816">
      <w:start w:val="1"/>
      <w:numFmt w:val="bullet"/>
      <w:lvlText w:val=""/>
      <w:lvlJc w:val="left"/>
      <w:pPr>
        <w:tabs>
          <w:tab w:val="num" w:pos="2160"/>
        </w:tabs>
        <w:ind w:left="2160" w:hanging="360"/>
      </w:pPr>
      <w:rPr>
        <w:rFonts w:ascii="Wingdings" w:hAnsi="Wingdings"/>
      </w:rPr>
    </w:lvl>
    <w:lvl w:ilvl="3" w:tplc="A9EA2656">
      <w:start w:val="1"/>
      <w:numFmt w:val="bullet"/>
      <w:lvlText w:val=""/>
      <w:lvlJc w:val="left"/>
      <w:pPr>
        <w:tabs>
          <w:tab w:val="num" w:pos="2880"/>
        </w:tabs>
        <w:ind w:left="2880" w:hanging="360"/>
      </w:pPr>
      <w:rPr>
        <w:rFonts w:ascii="Symbol" w:hAnsi="Symbol"/>
      </w:rPr>
    </w:lvl>
    <w:lvl w:ilvl="4" w:tplc="16D8A3A4">
      <w:start w:val="1"/>
      <w:numFmt w:val="bullet"/>
      <w:lvlText w:val="o"/>
      <w:lvlJc w:val="left"/>
      <w:pPr>
        <w:tabs>
          <w:tab w:val="num" w:pos="3600"/>
        </w:tabs>
        <w:ind w:left="3600" w:hanging="360"/>
      </w:pPr>
      <w:rPr>
        <w:rFonts w:ascii="Courier New" w:hAnsi="Courier New"/>
      </w:rPr>
    </w:lvl>
    <w:lvl w:ilvl="5" w:tplc="5AFE3DEA">
      <w:start w:val="1"/>
      <w:numFmt w:val="bullet"/>
      <w:lvlText w:val=""/>
      <w:lvlJc w:val="left"/>
      <w:pPr>
        <w:tabs>
          <w:tab w:val="num" w:pos="4320"/>
        </w:tabs>
        <w:ind w:left="4320" w:hanging="360"/>
      </w:pPr>
      <w:rPr>
        <w:rFonts w:ascii="Wingdings" w:hAnsi="Wingdings"/>
      </w:rPr>
    </w:lvl>
    <w:lvl w:ilvl="6" w:tplc="868E96FA">
      <w:start w:val="1"/>
      <w:numFmt w:val="bullet"/>
      <w:lvlText w:val=""/>
      <w:lvlJc w:val="left"/>
      <w:pPr>
        <w:tabs>
          <w:tab w:val="num" w:pos="5040"/>
        </w:tabs>
        <w:ind w:left="5040" w:hanging="360"/>
      </w:pPr>
      <w:rPr>
        <w:rFonts w:ascii="Symbol" w:hAnsi="Symbol"/>
      </w:rPr>
    </w:lvl>
    <w:lvl w:ilvl="7" w:tplc="71182D90">
      <w:start w:val="1"/>
      <w:numFmt w:val="bullet"/>
      <w:lvlText w:val="o"/>
      <w:lvlJc w:val="left"/>
      <w:pPr>
        <w:tabs>
          <w:tab w:val="num" w:pos="5760"/>
        </w:tabs>
        <w:ind w:left="5760" w:hanging="360"/>
      </w:pPr>
      <w:rPr>
        <w:rFonts w:ascii="Courier New" w:hAnsi="Courier New"/>
      </w:rPr>
    </w:lvl>
    <w:lvl w:ilvl="8" w:tplc="7A688C7E">
      <w:start w:val="1"/>
      <w:numFmt w:val="bullet"/>
      <w:lvlText w:val=""/>
      <w:lvlJc w:val="left"/>
      <w:pPr>
        <w:tabs>
          <w:tab w:val="num" w:pos="6480"/>
        </w:tabs>
        <w:ind w:left="6480" w:hanging="360"/>
      </w:pPr>
      <w:rPr>
        <w:rFonts w:ascii="Wingdings" w:hAnsi="Wingdings"/>
      </w:rPr>
    </w:lvl>
  </w:abstractNum>
  <w:abstractNum w:abstractNumId="7" w15:restartNumberingAfterBreak="0">
    <w:nsid w:val="7F6C187A"/>
    <w:multiLevelType w:val="hybridMultilevel"/>
    <w:tmpl w:val="7F6C187A"/>
    <w:lvl w:ilvl="0" w:tplc="B4B4DC6E">
      <w:start w:val="1"/>
      <w:numFmt w:val="bullet"/>
      <w:lvlText w:val=""/>
      <w:lvlJc w:val="left"/>
      <w:pPr>
        <w:tabs>
          <w:tab w:val="num" w:pos="720"/>
        </w:tabs>
        <w:ind w:left="720" w:hanging="360"/>
      </w:pPr>
      <w:rPr>
        <w:rFonts w:ascii="Symbol" w:hAnsi="Symbol"/>
      </w:rPr>
    </w:lvl>
    <w:lvl w:ilvl="1" w:tplc="FD6CBD98">
      <w:start w:val="1"/>
      <w:numFmt w:val="bullet"/>
      <w:lvlText w:val="o"/>
      <w:lvlJc w:val="left"/>
      <w:pPr>
        <w:tabs>
          <w:tab w:val="num" w:pos="1440"/>
        </w:tabs>
        <w:ind w:left="1440" w:hanging="360"/>
      </w:pPr>
      <w:rPr>
        <w:rFonts w:ascii="Courier New" w:hAnsi="Courier New"/>
      </w:rPr>
    </w:lvl>
    <w:lvl w:ilvl="2" w:tplc="21F29838">
      <w:start w:val="1"/>
      <w:numFmt w:val="bullet"/>
      <w:lvlText w:val=""/>
      <w:lvlJc w:val="left"/>
      <w:pPr>
        <w:tabs>
          <w:tab w:val="num" w:pos="2160"/>
        </w:tabs>
        <w:ind w:left="2160" w:hanging="360"/>
      </w:pPr>
      <w:rPr>
        <w:rFonts w:ascii="Wingdings" w:hAnsi="Wingdings"/>
      </w:rPr>
    </w:lvl>
    <w:lvl w:ilvl="3" w:tplc="09600606">
      <w:start w:val="1"/>
      <w:numFmt w:val="bullet"/>
      <w:lvlText w:val=""/>
      <w:lvlJc w:val="left"/>
      <w:pPr>
        <w:tabs>
          <w:tab w:val="num" w:pos="2880"/>
        </w:tabs>
        <w:ind w:left="2880" w:hanging="360"/>
      </w:pPr>
      <w:rPr>
        <w:rFonts w:ascii="Symbol" w:hAnsi="Symbol"/>
      </w:rPr>
    </w:lvl>
    <w:lvl w:ilvl="4" w:tplc="962458CC">
      <w:start w:val="1"/>
      <w:numFmt w:val="bullet"/>
      <w:lvlText w:val="o"/>
      <w:lvlJc w:val="left"/>
      <w:pPr>
        <w:tabs>
          <w:tab w:val="num" w:pos="3600"/>
        </w:tabs>
        <w:ind w:left="3600" w:hanging="360"/>
      </w:pPr>
      <w:rPr>
        <w:rFonts w:ascii="Courier New" w:hAnsi="Courier New"/>
      </w:rPr>
    </w:lvl>
    <w:lvl w:ilvl="5" w:tplc="216CA462">
      <w:start w:val="1"/>
      <w:numFmt w:val="bullet"/>
      <w:lvlText w:val=""/>
      <w:lvlJc w:val="left"/>
      <w:pPr>
        <w:tabs>
          <w:tab w:val="num" w:pos="4320"/>
        </w:tabs>
        <w:ind w:left="4320" w:hanging="360"/>
      </w:pPr>
      <w:rPr>
        <w:rFonts w:ascii="Wingdings" w:hAnsi="Wingdings"/>
      </w:rPr>
    </w:lvl>
    <w:lvl w:ilvl="6" w:tplc="E85825B4">
      <w:start w:val="1"/>
      <w:numFmt w:val="bullet"/>
      <w:lvlText w:val=""/>
      <w:lvlJc w:val="left"/>
      <w:pPr>
        <w:tabs>
          <w:tab w:val="num" w:pos="5040"/>
        </w:tabs>
        <w:ind w:left="5040" w:hanging="360"/>
      </w:pPr>
      <w:rPr>
        <w:rFonts w:ascii="Symbol" w:hAnsi="Symbol"/>
      </w:rPr>
    </w:lvl>
    <w:lvl w:ilvl="7" w:tplc="ED463D46">
      <w:start w:val="1"/>
      <w:numFmt w:val="bullet"/>
      <w:lvlText w:val="o"/>
      <w:lvlJc w:val="left"/>
      <w:pPr>
        <w:tabs>
          <w:tab w:val="num" w:pos="5760"/>
        </w:tabs>
        <w:ind w:left="5760" w:hanging="360"/>
      </w:pPr>
      <w:rPr>
        <w:rFonts w:ascii="Courier New" w:hAnsi="Courier New"/>
      </w:rPr>
    </w:lvl>
    <w:lvl w:ilvl="8" w:tplc="EF4CCADA">
      <w:start w:val="1"/>
      <w:numFmt w:val="bullet"/>
      <w:lvlText w:val=""/>
      <w:lvlJc w:val="left"/>
      <w:pPr>
        <w:tabs>
          <w:tab w:val="num" w:pos="6480"/>
        </w:tabs>
        <w:ind w:left="6480" w:hanging="360"/>
      </w:pPr>
      <w:rPr>
        <w:rFonts w:ascii="Wingdings" w:hAnsi="Wingdings"/>
      </w:rPr>
    </w:lvl>
  </w:abstractNum>
  <w:abstractNum w:abstractNumId="8" w15:restartNumberingAfterBreak="0">
    <w:nsid w:val="7F6C187B"/>
    <w:multiLevelType w:val="hybridMultilevel"/>
    <w:tmpl w:val="7F6C187B"/>
    <w:lvl w:ilvl="0" w:tplc="4A88C5B2">
      <w:start w:val="1"/>
      <w:numFmt w:val="bullet"/>
      <w:lvlText w:val=""/>
      <w:lvlJc w:val="left"/>
      <w:pPr>
        <w:tabs>
          <w:tab w:val="num" w:pos="720"/>
        </w:tabs>
        <w:ind w:left="720" w:hanging="360"/>
      </w:pPr>
      <w:rPr>
        <w:rFonts w:ascii="Symbol" w:hAnsi="Symbol"/>
      </w:rPr>
    </w:lvl>
    <w:lvl w:ilvl="1" w:tplc="DAAEC948">
      <w:start w:val="1"/>
      <w:numFmt w:val="bullet"/>
      <w:lvlText w:val="o"/>
      <w:lvlJc w:val="left"/>
      <w:pPr>
        <w:tabs>
          <w:tab w:val="num" w:pos="1440"/>
        </w:tabs>
        <w:ind w:left="1440" w:hanging="360"/>
      </w:pPr>
      <w:rPr>
        <w:rFonts w:ascii="Courier New" w:hAnsi="Courier New"/>
      </w:rPr>
    </w:lvl>
    <w:lvl w:ilvl="2" w:tplc="578AB536">
      <w:start w:val="1"/>
      <w:numFmt w:val="bullet"/>
      <w:lvlText w:val=""/>
      <w:lvlJc w:val="left"/>
      <w:pPr>
        <w:tabs>
          <w:tab w:val="num" w:pos="2160"/>
        </w:tabs>
        <w:ind w:left="2160" w:hanging="360"/>
      </w:pPr>
      <w:rPr>
        <w:rFonts w:ascii="Wingdings" w:hAnsi="Wingdings"/>
      </w:rPr>
    </w:lvl>
    <w:lvl w:ilvl="3" w:tplc="45A408C4">
      <w:start w:val="1"/>
      <w:numFmt w:val="bullet"/>
      <w:lvlText w:val=""/>
      <w:lvlJc w:val="left"/>
      <w:pPr>
        <w:tabs>
          <w:tab w:val="num" w:pos="2880"/>
        </w:tabs>
        <w:ind w:left="2880" w:hanging="360"/>
      </w:pPr>
      <w:rPr>
        <w:rFonts w:ascii="Symbol" w:hAnsi="Symbol"/>
      </w:rPr>
    </w:lvl>
    <w:lvl w:ilvl="4" w:tplc="835E1956">
      <w:start w:val="1"/>
      <w:numFmt w:val="bullet"/>
      <w:lvlText w:val="o"/>
      <w:lvlJc w:val="left"/>
      <w:pPr>
        <w:tabs>
          <w:tab w:val="num" w:pos="3600"/>
        </w:tabs>
        <w:ind w:left="3600" w:hanging="360"/>
      </w:pPr>
      <w:rPr>
        <w:rFonts w:ascii="Courier New" w:hAnsi="Courier New"/>
      </w:rPr>
    </w:lvl>
    <w:lvl w:ilvl="5" w:tplc="7CE03F4E">
      <w:start w:val="1"/>
      <w:numFmt w:val="bullet"/>
      <w:lvlText w:val=""/>
      <w:lvlJc w:val="left"/>
      <w:pPr>
        <w:tabs>
          <w:tab w:val="num" w:pos="4320"/>
        </w:tabs>
        <w:ind w:left="4320" w:hanging="360"/>
      </w:pPr>
      <w:rPr>
        <w:rFonts w:ascii="Wingdings" w:hAnsi="Wingdings"/>
      </w:rPr>
    </w:lvl>
    <w:lvl w:ilvl="6" w:tplc="27F8BEE4">
      <w:start w:val="1"/>
      <w:numFmt w:val="bullet"/>
      <w:lvlText w:val=""/>
      <w:lvlJc w:val="left"/>
      <w:pPr>
        <w:tabs>
          <w:tab w:val="num" w:pos="5040"/>
        </w:tabs>
        <w:ind w:left="5040" w:hanging="360"/>
      </w:pPr>
      <w:rPr>
        <w:rFonts w:ascii="Symbol" w:hAnsi="Symbol"/>
      </w:rPr>
    </w:lvl>
    <w:lvl w:ilvl="7" w:tplc="D2D4B07C">
      <w:start w:val="1"/>
      <w:numFmt w:val="bullet"/>
      <w:lvlText w:val="o"/>
      <w:lvlJc w:val="left"/>
      <w:pPr>
        <w:tabs>
          <w:tab w:val="num" w:pos="5760"/>
        </w:tabs>
        <w:ind w:left="5760" w:hanging="360"/>
      </w:pPr>
      <w:rPr>
        <w:rFonts w:ascii="Courier New" w:hAnsi="Courier New"/>
      </w:rPr>
    </w:lvl>
    <w:lvl w:ilvl="8" w:tplc="F2DA5B9A">
      <w:start w:val="1"/>
      <w:numFmt w:val="bullet"/>
      <w:lvlText w:val=""/>
      <w:lvlJc w:val="left"/>
      <w:pPr>
        <w:tabs>
          <w:tab w:val="num" w:pos="6480"/>
        </w:tabs>
        <w:ind w:left="6480" w:hanging="360"/>
      </w:pPr>
      <w:rPr>
        <w:rFonts w:ascii="Wingdings" w:hAnsi="Wingdings"/>
      </w:rPr>
    </w:lvl>
  </w:abstractNum>
  <w:abstractNum w:abstractNumId="9" w15:restartNumberingAfterBreak="0">
    <w:nsid w:val="7F6C187C"/>
    <w:multiLevelType w:val="hybridMultilevel"/>
    <w:tmpl w:val="7F6C187C"/>
    <w:lvl w:ilvl="0" w:tplc="A634CC76">
      <w:start w:val="1"/>
      <w:numFmt w:val="bullet"/>
      <w:lvlText w:val=""/>
      <w:lvlJc w:val="left"/>
      <w:pPr>
        <w:tabs>
          <w:tab w:val="num" w:pos="720"/>
        </w:tabs>
        <w:ind w:left="720" w:hanging="360"/>
      </w:pPr>
      <w:rPr>
        <w:rFonts w:ascii="Symbol" w:hAnsi="Symbol"/>
      </w:rPr>
    </w:lvl>
    <w:lvl w:ilvl="1" w:tplc="62F82446">
      <w:start w:val="1"/>
      <w:numFmt w:val="bullet"/>
      <w:lvlText w:val="o"/>
      <w:lvlJc w:val="left"/>
      <w:pPr>
        <w:tabs>
          <w:tab w:val="num" w:pos="1440"/>
        </w:tabs>
        <w:ind w:left="1440" w:hanging="360"/>
      </w:pPr>
      <w:rPr>
        <w:rFonts w:ascii="Courier New" w:hAnsi="Courier New"/>
      </w:rPr>
    </w:lvl>
    <w:lvl w:ilvl="2" w:tplc="F042D8D4">
      <w:start w:val="1"/>
      <w:numFmt w:val="bullet"/>
      <w:lvlText w:val=""/>
      <w:lvlJc w:val="left"/>
      <w:pPr>
        <w:tabs>
          <w:tab w:val="num" w:pos="2160"/>
        </w:tabs>
        <w:ind w:left="2160" w:hanging="360"/>
      </w:pPr>
      <w:rPr>
        <w:rFonts w:ascii="Wingdings" w:hAnsi="Wingdings"/>
      </w:rPr>
    </w:lvl>
    <w:lvl w:ilvl="3" w:tplc="D5EC4B78">
      <w:start w:val="1"/>
      <w:numFmt w:val="bullet"/>
      <w:lvlText w:val=""/>
      <w:lvlJc w:val="left"/>
      <w:pPr>
        <w:tabs>
          <w:tab w:val="num" w:pos="2880"/>
        </w:tabs>
        <w:ind w:left="2880" w:hanging="360"/>
      </w:pPr>
      <w:rPr>
        <w:rFonts w:ascii="Symbol" w:hAnsi="Symbol"/>
      </w:rPr>
    </w:lvl>
    <w:lvl w:ilvl="4" w:tplc="BD8632E6">
      <w:start w:val="1"/>
      <w:numFmt w:val="bullet"/>
      <w:lvlText w:val="o"/>
      <w:lvlJc w:val="left"/>
      <w:pPr>
        <w:tabs>
          <w:tab w:val="num" w:pos="3600"/>
        </w:tabs>
        <w:ind w:left="3600" w:hanging="360"/>
      </w:pPr>
      <w:rPr>
        <w:rFonts w:ascii="Courier New" w:hAnsi="Courier New"/>
      </w:rPr>
    </w:lvl>
    <w:lvl w:ilvl="5" w:tplc="1194C054">
      <w:start w:val="1"/>
      <w:numFmt w:val="bullet"/>
      <w:lvlText w:val=""/>
      <w:lvlJc w:val="left"/>
      <w:pPr>
        <w:tabs>
          <w:tab w:val="num" w:pos="4320"/>
        </w:tabs>
        <w:ind w:left="4320" w:hanging="360"/>
      </w:pPr>
      <w:rPr>
        <w:rFonts w:ascii="Wingdings" w:hAnsi="Wingdings"/>
      </w:rPr>
    </w:lvl>
    <w:lvl w:ilvl="6" w:tplc="C75EF6BA">
      <w:start w:val="1"/>
      <w:numFmt w:val="bullet"/>
      <w:lvlText w:val=""/>
      <w:lvlJc w:val="left"/>
      <w:pPr>
        <w:tabs>
          <w:tab w:val="num" w:pos="5040"/>
        </w:tabs>
        <w:ind w:left="5040" w:hanging="360"/>
      </w:pPr>
      <w:rPr>
        <w:rFonts w:ascii="Symbol" w:hAnsi="Symbol"/>
      </w:rPr>
    </w:lvl>
    <w:lvl w:ilvl="7" w:tplc="E5385520">
      <w:start w:val="1"/>
      <w:numFmt w:val="bullet"/>
      <w:lvlText w:val="o"/>
      <w:lvlJc w:val="left"/>
      <w:pPr>
        <w:tabs>
          <w:tab w:val="num" w:pos="5760"/>
        </w:tabs>
        <w:ind w:left="5760" w:hanging="360"/>
      </w:pPr>
      <w:rPr>
        <w:rFonts w:ascii="Courier New" w:hAnsi="Courier New"/>
      </w:rPr>
    </w:lvl>
    <w:lvl w:ilvl="8" w:tplc="3AF2E53E">
      <w:start w:val="1"/>
      <w:numFmt w:val="bullet"/>
      <w:lvlText w:val=""/>
      <w:lvlJc w:val="left"/>
      <w:pPr>
        <w:tabs>
          <w:tab w:val="num" w:pos="6480"/>
        </w:tabs>
        <w:ind w:left="6480" w:hanging="360"/>
      </w:pPr>
      <w:rPr>
        <w:rFonts w:ascii="Wingdings" w:hAnsi="Wingdings"/>
      </w:rPr>
    </w:lvl>
  </w:abstractNum>
  <w:abstractNum w:abstractNumId="10" w15:restartNumberingAfterBreak="0">
    <w:nsid w:val="7F6C187D"/>
    <w:multiLevelType w:val="hybridMultilevel"/>
    <w:tmpl w:val="7F6C187D"/>
    <w:lvl w:ilvl="0" w:tplc="2F4E1060">
      <w:start w:val="1"/>
      <w:numFmt w:val="bullet"/>
      <w:lvlText w:val=""/>
      <w:lvlJc w:val="left"/>
      <w:pPr>
        <w:tabs>
          <w:tab w:val="num" w:pos="720"/>
        </w:tabs>
        <w:ind w:left="720" w:hanging="360"/>
      </w:pPr>
      <w:rPr>
        <w:rFonts w:ascii="Symbol" w:hAnsi="Symbol"/>
      </w:rPr>
    </w:lvl>
    <w:lvl w:ilvl="1" w:tplc="7B0C02B6">
      <w:start w:val="1"/>
      <w:numFmt w:val="bullet"/>
      <w:lvlText w:val="o"/>
      <w:lvlJc w:val="left"/>
      <w:pPr>
        <w:tabs>
          <w:tab w:val="num" w:pos="1440"/>
        </w:tabs>
        <w:ind w:left="1440" w:hanging="360"/>
      </w:pPr>
      <w:rPr>
        <w:rFonts w:ascii="Courier New" w:hAnsi="Courier New"/>
      </w:rPr>
    </w:lvl>
    <w:lvl w:ilvl="2" w:tplc="3AAAD7D6">
      <w:start w:val="1"/>
      <w:numFmt w:val="bullet"/>
      <w:lvlText w:val=""/>
      <w:lvlJc w:val="left"/>
      <w:pPr>
        <w:tabs>
          <w:tab w:val="num" w:pos="2160"/>
        </w:tabs>
        <w:ind w:left="2160" w:hanging="360"/>
      </w:pPr>
      <w:rPr>
        <w:rFonts w:ascii="Wingdings" w:hAnsi="Wingdings"/>
      </w:rPr>
    </w:lvl>
    <w:lvl w:ilvl="3" w:tplc="C4D0EA5C">
      <w:start w:val="1"/>
      <w:numFmt w:val="bullet"/>
      <w:lvlText w:val=""/>
      <w:lvlJc w:val="left"/>
      <w:pPr>
        <w:tabs>
          <w:tab w:val="num" w:pos="2880"/>
        </w:tabs>
        <w:ind w:left="2880" w:hanging="360"/>
      </w:pPr>
      <w:rPr>
        <w:rFonts w:ascii="Symbol" w:hAnsi="Symbol"/>
      </w:rPr>
    </w:lvl>
    <w:lvl w:ilvl="4" w:tplc="513E51AE">
      <w:start w:val="1"/>
      <w:numFmt w:val="bullet"/>
      <w:lvlText w:val="o"/>
      <w:lvlJc w:val="left"/>
      <w:pPr>
        <w:tabs>
          <w:tab w:val="num" w:pos="3600"/>
        </w:tabs>
        <w:ind w:left="3600" w:hanging="360"/>
      </w:pPr>
      <w:rPr>
        <w:rFonts w:ascii="Courier New" w:hAnsi="Courier New"/>
      </w:rPr>
    </w:lvl>
    <w:lvl w:ilvl="5" w:tplc="FDC2B2BA">
      <w:start w:val="1"/>
      <w:numFmt w:val="bullet"/>
      <w:lvlText w:val=""/>
      <w:lvlJc w:val="left"/>
      <w:pPr>
        <w:tabs>
          <w:tab w:val="num" w:pos="4320"/>
        </w:tabs>
        <w:ind w:left="4320" w:hanging="360"/>
      </w:pPr>
      <w:rPr>
        <w:rFonts w:ascii="Wingdings" w:hAnsi="Wingdings"/>
      </w:rPr>
    </w:lvl>
    <w:lvl w:ilvl="6" w:tplc="3AD44010">
      <w:start w:val="1"/>
      <w:numFmt w:val="bullet"/>
      <w:lvlText w:val=""/>
      <w:lvlJc w:val="left"/>
      <w:pPr>
        <w:tabs>
          <w:tab w:val="num" w:pos="5040"/>
        </w:tabs>
        <w:ind w:left="5040" w:hanging="360"/>
      </w:pPr>
      <w:rPr>
        <w:rFonts w:ascii="Symbol" w:hAnsi="Symbol"/>
      </w:rPr>
    </w:lvl>
    <w:lvl w:ilvl="7" w:tplc="0BFC2DA8">
      <w:start w:val="1"/>
      <w:numFmt w:val="bullet"/>
      <w:lvlText w:val="o"/>
      <w:lvlJc w:val="left"/>
      <w:pPr>
        <w:tabs>
          <w:tab w:val="num" w:pos="5760"/>
        </w:tabs>
        <w:ind w:left="5760" w:hanging="360"/>
      </w:pPr>
      <w:rPr>
        <w:rFonts w:ascii="Courier New" w:hAnsi="Courier New"/>
      </w:rPr>
    </w:lvl>
    <w:lvl w:ilvl="8" w:tplc="FEF6C182">
      <w:start w:val="1"/>
      <w:numFmt w:val="bullet"/>
      <w:lvlText w:val=""/>
      <w:lvlJc w:val="left"/>
      <w:pPr>
        <w:tabs>
          <w:tab w:val="num" w:pos="6480"/>
        </w:tabs>
        <w:ind w:left="6480" w:hanging="360"/>
      </w:pPr>
      <w:rPr>
        <w:rFonts w:ascii="Wingdings" w:hAnsi="Wingdings"/>
      </w:rPr>
    </w:lvl>
  </w:abstractNum>
  <w:abstractNum w:abstractNumId="11" w15:restartNumberingAfterBreak="0">
    <w:nsid w:val="7F6C187E"/>
    <w:multiLevelType w:val="hybridMultilevel"/>
    <w:tmpl w:val="7F6C187E"/>
    <w:lvl w:ilvl="0" w:tplc="D96A77F8">
      <w:start w:val="1"/>
      <w:numFmt w:val="bullet"/>
      <w:lvlText w:val=""/>
      <w:lvlJc w:val="left"/>
      <w:pPr>
        <w:tabs>
          <w:tab w:val="num" w:pos="720"/>
        </w:tabs>
        <w:ind w:left="720" w:hanging="360"/>
      </w:pPr>
      <w:rPr>
        <w:rFonts w:ascii="Symbol" w:hAnsi="Symbol"/>
      </w:rPr>
    </w:lvl>
    <w:lvl w:ilvl="1" w:tplc="C1AA3F9E">
      <w:start w:val="1"/>
      <w:numFmt w:val="bullet"/>
      <w:lvlText w:val="o"/>
      <w:lvlJc w:val="left"/>
      <w:pPr>
        <w:tabs>
          <w:tab w:val="num" w:pos="1440"/>
        </w:tabs>
        <w:ind w:left="1440" w:hanging="360"/>
      </w:pPr>
      <w:rPr>
        <w:rFonts w:ascii="Courier New" w:hAnsi="Courier New"/>
      </w:rPr>
    </w:lvl>
    <w:lvl w:ilvl="2" w:tplc="24E27292">
      <w:start w:val="1"/>
      <w:numFmt w:val="bullet"/>
      <w:lvlText w:val=""/>
      <w:lvlJc w:val="left"/>
      <w:pPr>
        <w:tabs>
          <w:tab w:val="num" w:pos="2160"/>
        </w:tabs>
        <w:ind w:left="2160" w:hanging="360"/>
      </w:pPr>
      <w:rPr>
        <w:rFonts w:ascii="Wingdings" w:hAnsi="Wingdings"/>
      </w:rPr>
    </w:lvl>
    <w:lvl w:ilvl="3" w:tplc="C9488130">
      <w:start w:val="1"/>
      <w:numFmt w:val="bullet"/>
      <w:lvlText w:val=""/>
      <w:lvlJc w:val="left"/>
      <w:pPr>
        <w:tabs>
          <w:tab w:val="num" w:pos="2880"/>
        </w:tabs>
        <w:ind w:left="2880" w:hanging="360"/>
      </w:pPr>
      <w:rPr>
        <w:rFonts w:ascii="Symbol" w:hAnsi="Symbol"/>
      </w:rPr>
    </w:lvl>
    <w:lvl w:ilvl="4" w:tplc="B666D3D6">
      <w:start w:val="1"/>
      <w:numFmt w:val="bullet"/>
      <w:lvlText w:val="o"/>
      <w:lvlJc w:val="left"/>
      <w:pPr>
        <w:tabs>
          <w:tab w:val="num" w:pos="3600"/>
        </w:tabs>
        <w:ind w:left="3600" w:hanging="360"/>
      </w:pPr>
      <w:rPr>
        <w:rFonts w:ascii="Courier New" w:hAnsi="Courier New"/>
      </w:rPr>
    </w:lvl>
    <w:lvl w:ilvl="5" w:tplc="39CCA834">
      <w:start w:val="1"/>
      <w:numFmt w:val="bullet"/>
      <w:lvlText w:val=""/>
      <w:lvlJc w:val="left"/>
      <w:pPr>
        <w:tabs>
          <w:tab w:val="num" w:pos="4320"/>
        </w:tabs>
        <w:ind w:left="4320" w:hanging="360"/>
      </w:pPr>
      <w:rPr>
        <w:rFonts w:ascii="Wingdings" w:hAnsi="Wingdings"/>
      </w:rPr>
    </w:lvl>
    <w:lvl w:ilvl="6" w:tplc="77F8C862">
      <w:start w:val="1"/>
      <w:numFmt w:val="bullet"/>
      <w:lvlText w:val=""/>
      <w:lvlJc w:val="left"/>
      <w:pPr>
        <w:tabs>
          <w:tab w:val="num" w:pos="5040"/>
        </w:tabs>
        <w:ind w:left="5040" w:hanging="360"/>
      </w:pPr>
      <w:rPr>
        <w:rFonts w:ascii="Symbol" w:hAnsi="Symbol"/>
      </w:rPr>
    </w:lvl>
    <w:lvl w:ilvl="7" w:tplc="0722E110">
      <w:start w:val="1"/>
      <w:numFmt w:val="bullet"/>
      <w:lvlText w:val="o"/>
      <w:lvlJc w:val="left"/>
      <w:pPr>
        <w:tabs>
          <w:tab w:val="num" w:pos="5760"/>
        </w:tabs>
        <w:ind w:left="5760" w:hanging="360"/>
      </w:pPr>
      <w:rPr>
        <w:rFonts w:ascii="Courier New" w:hAnsi="Courier New"/>
      </w:rPr>
    </w:lvl>
    <w:lvl w:ilvl="8" w:tplc="E2B8576E">
      <w:start w:val="1"/>
      <w:numFmt w:val="bullet"/>
      <w:lvlText w:val=""/>
      <w:lvlJc w:val="left"/>
      <w:pPr>
        <w:tabs>
          <w:tab w:val="num" w:pos="6480"/>
        </w:tabs>
        <w:ind w:left="6480" w:hanging="360"/>
      </w:pPr>
      <w:rPr>
        <w:rFonts w:ascii="Wingdings" w:hAnsi="Wingdings"/>
      </w:rPr>
    </w:lvl>
  </w:abstractNum>
  <w:abstractNum w:abstractNumId="12" w15:restartNumberingAfterBreak="0">
    <w:nsid w:val="7F6C187F"/>
    <w:multiLevelType w:val="hybridMultilevel"/>
    <w:tmpl w:val="7F6C187F"/>
    <w:lvl w:ilvl="0" w:tplc="77FA3884">
      <w:start w:val="1"/>
      <w:numFmt w:val="bullet"/>
      <w:lvlText w:val=""/>
      <w:lvlJc w:val="left"/>
      <w:pPr>
        <w:tabs>
          <w:tab w:val="num" w:pos="720"/>
        </w:tabs>
        <w:ind w:left="720" w:hanging="360"/>
      </w:pPr>
      <w:rPr>
        <w:rFonts w:ascii="Symbol" w:hAnsi="Symbol"/>
      </w:rPr>
    </w:lvl>
    <w:lvl w:ilvl="1" w:tplc="72663488">
      <w:start w:val="1"/>
      <w:numFmt w:val="bullet"/>
      <w:lvlText w:val="o"/>
      <w:lvlJc w:val="left"/>
      <w:pPr>
        <w:tabs>
          <w:tab w:val="num" w:pos="1440"/>
        </w:tabs>
        <w:ind w:left="1440" w:hanging="360"/>
      </w:pPr>
      <w:rPr>
        <w:rFonts w:ascii="Courier New" w:hAnsi="Courier New"/>
      </w:rPr>
    </w:lvl>
    <w:lvl w:ilvl="2" w:tplc="A2566376">
      <w:start w:val="1"/>
      <w:numFmt w:val="bullet"/>
      <w:lvlText w:val=""/>
      <w:lvlJc w:val="left"/>
      <w:pPr>
        <w:tabs>
          <w:tab w:val="num" w:pos="2160"/>
        </w:tabs>
        <w:ind w:left="2160" w:hanging="360"/>
      </w:pPr>
      <w:rPr>
        <w:rFonts w:ascii="Wingdings" w:hAnsi="Wingdings"/>
      </w:rPr>
    </w:lvl>
    <w:lvl w:ilvl="3" w:tplc="33BAD694">
      <w:start w:val="1"/>
      <w:numFmt w:val="bullet"/>
      <w:lvlText w:val=""/>
      <w:lvlJc w:val="left"/>
      <w:pPr>
        <w:tabs>
          <w:tab w:val="num" w:pos="2880"/>
        </w:tabs>
        <w:ind w:left="2880" w:hanging="360"/>
      </w:pPr>
      <w:rPr>
        <w:rFonts w:ascii="Symbol" w:hAnsi="Symbol"/>
      </w:rPr>
    </w:lvl>
    <w:lvl w:ilvl="4" w:tplc="7E4A65F2">
      <w:start w:val="1"/>
      <w:numFmt w:val="bullet"/>
      <w:lvlText w:val="o"/>
      <w:lvlJc w:val="left"/>
      <w:pPr>
        <w:tabs>
          <w:tab w:val="num" w:pos="3600"/>
        </w:tabs>
        <w:ind w:left="3600" w:hanging="360"/>
      </w:pPr>
      <w:rPr>
        <w:rFonts w:ascii="Courier New" w:hAnsi="Courier New"/>
      </w:rPr>
    </w:lvl>
    <w:lvl w:ilvl="5" w:tplc="759A0B8A">
      <w:start w:val="1"/>
      <w:numFmt w:val="bullet"/>
      <w:lvlText w:val=""/>
      <w:lvlJc w:val="left"/>
      <w:pPr>
        <w:tabs>
          <w:tab w:val="num" w:pos="4320"/>
        </w:tabs>
        <w:ind w:left="4320" w:hanging="360"/>
      </w:pPr>
      <w:rPr>
        <w:rFonts w:ascii="Wingdings" w:hAnsi="Wingdings"/>
      </w:rPr>
    </w:lvl>
    <w:lvl w:ilvl="6" w:tplc="2CDC6C66">
      <w:start w:val="1"/>
      <w:numFmt w:val="bullet"/>
      <w:lvlText w:val=""/>
      <w:lvlJc w:val="left"/>
      <w:pPr>
        <w:tabs>
          <w:tab w:val="num" w:pos="5040"/>
        </w:tabs>
        <w:ind w:left="5040" w:hanging="360"/>
      </w:pPr>
      <w:rPr>
        <w:rFonts w:ascii="Symbol" w:hAnsi="Symbol"/>
      </w:rPr>
    </w:lvl>
    <w:lvl w:ilvl="7" w:tplc="052CD04C">
      <w:start w:val="1"/>
      <w:numFmt w:val="bullet"/>
      <w:lvlText w:val="o"/>
      <w:lvlJc w:val="left"/>
      <w:pPr>
        <w:tabs>
          <w:tab w:val="num" w:pos="5760"/>
        </w:tabs>
        <w:ind w:left="5760" w:hanging="360"/>
      </w:pPr>
      <w:rPr>
        <w:rFonts w:ascii="Courier New" w:hAnsi="Courier New"/>
      </w:rPr>
    </w:lvl>
    <w:lvl w:ilvl="8" w:tplc="B3E264DA">
      <w:start w:val="1"/>
      <w:numFmt w:val="bullet"/>
      <w:lvlText w:val=""/>
      <w:lvlJc w:val="left"/>
      <w:pPr>
        <w:tabs>
          <w:tab w:val="num" w:pos="6480"/>
        </w:tabs>
        <w:ind w:left="6480" w:hanging="360"/>
      </w:pPr>
      <w:rPr>
        <w:rFonts w:ascii="Wingdings" w:hAnsi="Wingdings"/>
      </w:rPr>
    </w:lvl>
  </w:abstractNum>
  <w:abstractNum w:abstractNumId="13" w15:restartNumberingAfterBreak="0">
    <w:nsid w:val="7F6C1880"/>
    <w:multiLevelType w:val="hybridMultilevel"/>
    <w:tmpl w:val="7F6C1880"/>
    <w:lvl w:ilvl="0" w:tplc="F4423472">
      <w:start w:val="1"/>
      <w:numFmt w:val="bullet"/>
      <w:lvlText w:val=""/>
      <w:lvlJc w:val="left"/>
      <w:pPr>
        <w:tabs>
          <w:tab w:val="num" w:pos="720"/>
        </w:tabs>
        <w:ind w:left="720" w:hanging="360"/>
      </w:pPr>
      <w:rPr>
        <w:rFonts w:ascii="Symbol" w:hAnsi="Symbol"/>
      </w:rPr>
    </w:lvl>
    <w:lvl w:ilvl="1" w:tplc="6B947918">
      <w:start w:val="1"/>
      <w:numFmt w:val="bullet"/>
      <w:lvlText w:val="o"/>
      <w:lvlJc w:val="left"/>
      <w:pPr>
        <w:tabs>
          <w:tab w:val="num" w:pos="1440"/>
        </w:tabs>
        <w:ind w:left="1440" w:hanging="360"/>
      </w:pPr>
      <w:rPr>
        <w:rFonts w:ascii="Courier New" w:hAnsi="Courier New"/>
      </w:rPr>
    </w:lvl>
    <w:lvl w:ilvl="2" w:tplc="325C7F44">
      <w:start w:val="1"/>
      <w:numFmt w:val="bullet"/>
      <w:lvlText w:val=""/>
      <w:lvlJc w:val="left"/>
      <w:pPr>
        <w:tabs>
          <w:tab w:val="num" w:pos="2160"/>
        </w:tabs>
        <w:ind w:left="2160" w:hanging="360"/>
      </w:pPr>
      <w:rPr>
        <w:rFonts w:ascii="Wingdings" w:hAnsi="Wingdings"/>
      </w:rPr>
    </w:lvl>
    <w:lvl w:ilvl="3" w:tplc="C930CD74">
      <w:start w:val="1"/>
      <w:numFmt w:val="bullet"/>
      <w:lvlText w:val=""/>
      <w:lvlJc w:val="left"/>
      <w:pPr>
        <w:tabs>
          <w:tab w:val="num" w:pos="2880"/>
        </w:tabs>
        <w:ind w:left="2880" w:hanging="360"/>
      </w:pPr>
      <w:rPr>
        <w:rFonts w:ascii="Symbol" w:hAnsi="Symbol"/>
      </w:rPr>
    </w:lvl>
    <w:lvl w:ilvl="4" w:tplc="7F2647C8">
      <w:start w:val="1"/>
      <w:numFmt w:val="bullet"/>
      <w:lvlText w:val="o"/>
      <w:lvlJc w:val="left"/>
      <w:pPr>
        <w:tabs>
          <w:tab w:val="num" w:pos="3600"/>
        </w:tabs>
        <w:ind w:left="3600" w:hanging="360"/>
      </w:pPr>
      <w:rPr>
        <w:rFonts w:ascii="Courier New" w:hAnsi="Courier New"/>
      </w:rPr>
    </w:lvl>
    <w:lvl w:ilvl="5" w:tplc="2ECA71E0">
      <w:start w:val="1"/>
      <w:numFmt w:val="bullet"/>
      <w:lvlText w:val=""/>
      <w:lvlJc w:val="left"/>
      <w:pPr>
        <w:tabs>
          <w:tab w:val="num" w:pos="4320"/>
        </w:tabs>
        <w:ind w:left="4320" w:hanging="360"/>
      </w:pPr>
      <w:rPr>
        <w:rFonts w:ascii="Wingdings" w:hAnsi="Wingdings"/>
      </w:rPr>
    </w:lvl>
    <w:lvl w:ilvl="6" w:tplc="03226820">
      <w:start w:val="1"/>
      <w:numFmt w:val="bullet"/>
      <w:lvlText w:val=""/>
      <w:lvlJc w:val="left"/>
      <w:pPr>
        <w:tabs>
          <w:tab w:val="num" w:pos="5040"/>
        </w:tabs>
        <w:ind w:left="5040" w:hanging="360"/>
      </w:pPr>
      <w:rPr>
        <w:rFonts w:ascii="Symbol" w:hAnsi="Symbol"/>
      </w:rPr>
    </w:lvl>
    <w:lvl w:ilvl="7" w:tplc="229E4CAC">
      <w:start w:val="1"/>
      <w:numFmt w:val="bullet"/>
      <w:lvlText w:val="o"/>
      <w:lvlJc w:val="left"/>
      <w:pPr>
        <w:tabs>
          <w:tab w:val="num" w:pos="5760"/>
        </w:tabs>
        <w:ind w:left="5760" w:hanging="360"/>
      </w:pPr>
      <w:rPr>
        <w:rFonts w:ascii="Courier New" w:hAnsi="Courier New"/>
      </w:rPr>
    </w:lvl>
    <w:lvl w:ilvl="8" w:tplc="E0D4AB12">
      <w:start w:val="1"/>
      <w:numFmt w:val="bullet"/>
      <w:lvlText w:val=""/>
      <w:lvlJc w:val="left"/>
      <w:pPr>
        <w:tabs>
          <w:tab w:val="num" w:pos="6480"/>
        </w:tabs>
        <w:ind w:left="6480" w:hanging="360"/>
      </w:pPr>
      <w:rPr>
        <w:rFonts w:ascii="Wingdings" w:hAnsi="Wingdings"/>
      </w:rPr>
    </w:lvl>
  </w:abstractNum>
  <w:abstractNum w:abstractNumId="14" w15:restartNumberingAfterBreak="0">
    <w:nsid w:val="7F6C1881"/>
    <w:multiLevelType w:val="hybridMultilevel"/>
    <w:tmpl w:val="7F6C1881"/>
    <w:lvl w:ilvl="0" w:tplc="4CB06BB0">
      <w:start w:val="1"/>
      <w:numFmt w:val="bullet"/>
      <w:lvlText w:val=""/>
      <w:lvlJc w:val="left"/>
      <w:pPr>
        <w:tabs>
          <w:tab w:val="num" w:pos="720"/>
        </w:tabs>
        <w:ind w:left="720" w:hanging="360"/>
      </w:pPr>
      <w:rPr>
        <w:rFonts w:ascii="Symbol" w:hAnsi="Symbol"/>
      </w:rPr>
    </w:lvl>
    <w:lvl w:ilvl="1" w:tplc="96FA92DC">
      <w:start w:val="1"/>
      <w:numFmt w:val="bullet"/>
      <w:lvlText w:val="o"/>
      <w:lvlJc w:val="left"/>
      <w:pPr>
        <w:tabs>
          <w:tab w:val="num" w:pos="1440"/>
        </w:tabs>
        <w:ind w:left="1440" w:hanging="360"/>
      </w:pPr>
      <w:rPr>
        <w:rFonts w:ascii="Courier New" w:hAnsi="Courier New"/>
      </w:rPr>
    </w:lvl>
    <w:lvl w:ilvl="2" w:tplc="9BD49E94">
      <w:start w:val="1"/>
      <w:numFmt w:val="bullet"/>
      <w:lvlText w:val=""/>
      <w:lvlJc w:val="left"/>
      <w:pPr>
        <w:tabs>
          <w:tab w:val="num" w:pos="2160"/>
        </w:tabs>
        <w:ind w:left="2160" w:hanging="360"/>
      </w:pPr>
      <w:rPr>
        <w:rFonts w:ascii="Wingdings" w:hAnsi="Wingdings"/>
      </w:rPr>
    </w:lvl>
    <w:lvl w:ilvl="3" w:tplc="F9A03924">
      <w:start w:val="1"/>
      <w:numFmt w:val="bullet"/>
      <w:lvlText w:val=""/>
      <w:lvlJc w:val="left"/>
      <w:pPr>
        <w:tabs>
          <w:tab w:val="num" w:pos="2880"/>
        </w:tabs>
        <w:ind w:left="2880" w:hanging="360"/>
      </w:pPr>
      <w:rPr>
        <w:rFonts w:ascii="Symbol" w:hAnsi="Symbol"/>
      </w:rPr>
    </w:lvl>
    <w:lvl w:ilvl="4" w:tplc="78889410">
      <w:start w:val="1"/>
      <w:numFmt w:val="bullet"/>
      <w:lvlText w:val="o"/>
      <w:lvlJc w:val="left"/>
      <w:pPr>
        <w:tabs>
          <w:tab w:val="num" w:pos="3600"/>
        </w:tabs>
        <w:ind w:left="3600" w:hanging="360"/>
      </w:pPr>
      <w:rPr>
        <w:rFonts w:ascii="Courier New" w:hAnsi="Courier New"/>
      </w:rPr>
    </w:lvl>
    <w:lvl w:ilvl="5" w:tplc="8CCA9FCA">
      <w:start w:val="1"/>
      <w:numFmt w:val="bullet"/>
      <w:lvlText w:val=""/>
      <w:lvlJc w:val="left"/>
      <w:pPr>
        <w:tabs>
          <w:tab w:val="num" w:pos="4320"/>
        </w:tabs>
        <w:ind w:left="4320" w:hanging="360"/>
      </w:pPr>
      <w:rPr>
        <w:rFonts w:ascii="Wingdings" w:hAnsi="Wingdings"/>
      </w:rPr>
    </w:lvl>
    <w:lvl w:ilvl="6" w:tplc="BAB2C9AE">
      <w:start w:val="1"/>
      <w:numFmt w:val="bullet"/>
      <w:lvlText w:val=""/>
      <w:lvlJc w:val="left"/>
      <w:pPr>
        <w:tabs>
          <w:tab w:val="num" w:pos="5040"/>
        </w:tabs>
        <w:ind w:left="5040" w:hanging="360"/>
      </w:pPr>
      <w:rPr>
        <w:rFonts w:ascii="Symbol" w:hAnsi="Symbol"/>
      </w:rPr>
    </w:lvl>
    <w:lvl w:ilvl="7" w:tplc="C94AA88A">
      <w:start w:val="1"/>
      <w:numFmt w:val="bullet"/>
      <w:lvlText w:val="o"/>
      <w:lvlJc w:val="left"/>
      <w:pPr>
        <w:tabs>
          <w:tab w:val="num" w:pos="5760"/>
        </w:tabs>
        <w:ind w:left="5760" w:hanging="360"/>
      </w:pPr>
      <w:rPr>
        <w:rFonts w:ascii="Courier New" w:hAnsi="Courier New"/>
      </w:rPr>
    </w:lvl>
    <w:lvl w:ilvl="8" w:tplc="3AC02E08">
      <w:start w:val="1"/>
      <w:numFmt w:val="bullet"/>
      <w:lvlText w:val=""/>
      <w:lvlJc w:val="left"/>
      <w:pPr>
        <w:tabs>
          <w:tab w:val="num" w:pos="6480"/>
        </w:tabs>
        <w:ind w:left="6480" w:hanging="360"/>
      </w:pPr>
      <w:rPr>
        <w:rFonts w:ascii="Wingdings" w:hAnsi="Wingdings"/>
      </w:rPr>
    </w:lvl>
  </w:abstractNum>
  <w:abstractNum w:abstractNumId="15" w15:restartNumberingAfterBreak="0">
    <w:nsid w:val="7F6C1882"/>
    <w:multiLevelType w:val="hybridMultilevel"/>
    <w:tmpl w:val="7F6C1882"/>
    <w:lvl w:ilvl="0" w:tplc="CC3CADEC">
      <w:start w:val="1"/>
      <w:numFmt w:val="bullet"/>
      <w:lvlText w:val=""/>
      <w:lvlJc w:val="left"/>
      <w:pPr>
        <w:tabs>
          <w:tab w:val="num" w:pos="720"/>
        </w:tabs>
        <w:ind w:left="720" w:hanging="360"/>
      </w:pPr>
      <w:rPr>
        <w:rFonts w:ascii="Symbol" w:hAnsi="Symbol"/>
      </w:rPr>
    </w:lvl>
    <w:lvl w:ilvl="1" w:tplc="A77481CE">
      <w:start w:val="1"/>
      <w:numFmt w:val="bullet"/>
      <w:lvlText w:val="o"/>
      <w:lvlJc w:val="left"/>
      <w:pPr>
        <w:tabs>
          <w:tab w:val="num" w:pos="1440"/>
        </w:tabs>
        <w:ind w:left="1440" w:hanging="360"/>
      </w:pPr>
      <w:rPr>
        <w:rFonts w:ascii="Courier New" w:hAnsi="Courier New"/>
      </w:rPr>
    </w:lvl>
    <w:lvl w:ilvl="2" w:tplc="43741FDA">
      <w:start w:val="1"/>
      <w:numFmt w:val="bullet"/>
      <w:lvlText w:val=""/>
      <w:lvlJc w:val="left"/>
      <w:pPr>
        <w:tabs>
          <w:tab w:val="num" w:pos="2160"/>
        </w:tabs>
        <w:ind w:left="2160" w:hanging="360"/>
      </w:pPr>
      <w:rPr>
        <w:rFonts w:ascii="Wingdings" w:hAnsi="Wingdings"/>
      </w:rPr>
    </w:lvl>
    <w:lvl w:ilvl="3" w:tplc="3644269E">
      <w:start w:val="1"/>
      <w:numFmt w:val="bullet"/>
      <w:lvlText w:val=""/>
      <w:lvlJc w:val="left"/>
      <w:pPr>
        <w:tabs>
          <w:tab w:val="num" w:pos="2880"/>
        </w:tabs>
        <w:ind w:left="2880" w:hanging="360"/>
      </w:pPr>
      <w:rPr>
        <w:rFonts w:ascii="Symbol" w:hAnsi="Symbol"/>
      </w:rPr>
    </w:lvl>
    <w:lvl w:ilvl="4" w:tplc="DCAEB48E">
      <w:start w:val="1"/>
      <w:numFmt w:val="bullet"/>
      <w:lvlText w:val="o"/>
      <w:lvlJc w:val="left"/>
      <w:pPr>
        <w:tabs>
          <w:tab w:val="num" w:pos="3600"/>
        </w:tabs>
        <w:ind w:left="3600" w:hanging="360"/>
      </w:pPr>
      <w:rPr>
        <w:rFonts w:ascii="Courier New" w:hAnsi="Courier New"/>
      </w:rPr>
    </w:lvl>
    <w:lvl w:ilvl="5" w:tplc="4EF455D4">
      <w:start w:val="1"/>
      <w:numFmt w:val="bullet"/>
      <w:lvlText w:val=""/>
      <w:lvlJc w:val="left"/>
      <w:pPr>
        <w:tabs>
          <w:tab w:val="num" w:pos="4320"/>
        </w:tabs>
        <w:ind w:left="4320" w:hanging="360"/>
      </w:pPr>
      <w:rPr>
        <w:rFonts w:ascii="Wingdings" w:hAnsi="Wingdings"/>
      </w:rPr>
    </w:lvl>
    <w:lvl w:ilvl="6" w:tplc="06F07C06">
      <w:start w:val="1"/>
      <w:numFmt w:val="bullet"/>
      <w:lvlText w:val=""/>
      <w:lvlJc w:val="left"/>
      <w:pPr>
        <w:tabs>
          <w:tab w:val="num" w:pos="5040"/>
        </w:tabs>
        <w:ind w:left="5040" w:hanging="360"/>
      </w:pPr>
      <w:rPr>
        <w:rFonts w:ascii="Symbol" w:hAnsi="Symbol"/>
      </w:rPr>
    </w:lvl>
    <w:lvl w:ilvl="7" w:tplc="9736A150">
      <w:start w:val="1"/>
      <w:numFmt w:val="bullet"/>
      <w:lvlText w:val="o"/>
      <w:lvlJc w:val="left"/>
      <w:pPr>
        <w:tabs>
          <w:tab w:val="num" w:pos="5760"/>
        </w:tabs>
        <w:ind w:left="5760" w:hanging="360"/>
      </w:pPr>
      <w:rPr>
        <w:rFonts w:ascii="Courier New" w:hAnsi="Courier New"/>
      </w:rPr>
    </w:lvl>
    <w:lvl w:ilvl="8" w:tplc="FC4C9D7E">
      <w:start w:val="1"/>
      <w:numFmt w:val="bullet"/>
      <w:lvlText w:val=""/>
      <w:lvlJc w:val="left"/>
      <w:pPr>
        <w:tabs>
          <w:tab w:val="num" w:pos="6480"/>
        </w:tabs>
        <w:ind w:left="6480" w:hanging="360"/>
      </w:pPr>
      <w:rPr>
        <w:rFonts w:ascii="Wingdings" w:hAnsi="Wingdings"/>
      </w:rPr>
    </w:lvl>
  </w:abstractNum>
  <w:abstractNum w:abstractNumId="16" w15:restartNumberingAfterBreak="0">
    <w:nsid w:val="7F6C1883"/>
    <w:multiLevelType w:val="hybridMultilevel"/>
    <w:tmpl w:val="7F6C1883"/>
    <w:lvl w:ilvl="0" w:tplc="15CC8440">
      <w:start w:val="1"/>
      <w:numFmt w:val="bullet"/>
      <w:lvlText w:val=""/>
      <w:lvlJc w:val="left"/>
      <w:pPr>
        <w:tabs>
          <w:tab w:val="num" w:pos="720"/>
        </w:tabs>
        <w:ind w:left="720" w:hanging="360"/>
      </w:pPr>
      <w:rPr>
        <w:rFonts w:ascii="Symbol" w:hAnsi="Symbol"/>
      </w:rPr>
    </w:lvl>
    <w:lvl w:ilvl="1" w:tplc="1CB25C7E">
      <w:start w:val="1"/>
      <w:numFmt w:val="bullet"/>
      <w:lvlText w:val="o"/>
      <w:lvlJc w:val="left"/>
      <w:pPr>
        <w:tabs>
          <w:tab w:val="num" w:pos="1440"/>
        </w:tabs>
        <w:ind w:left="1440" w:hanging="360"/>
      </w:pPr>
      <w:rPr>
        <w:rFonts w:ascii="Courier New" w:hAnsi="Courier New"/>
      </w:rPr>
    </w:lvl>
    <w:lvl w:ilvl="2" w:tplc="BF7C8BB2">
      <w:start w:val="1"/>
      <w:numFmt w:val="bullet"/>
      <w:lvlText w:val=""/>
      <w:lvlJc w:val="left"/>
      <w:pPr>
        <w:tabs>
          <w:tab w:val="num" w:pos="2160"/>
        </w:tabs>
        <w:ind w:left="2160" w:hanging="360"/>
      </w:pPr>
      <w:rPr>
        <w:rFonts w:ascii="Wingdings" w:hAnsi="Wingdings"/>
      </w:rPr>
    </w:lvl>
    <w:lvl w:ilvl="3" w:tplc="BB1230B4">
      <w:start w:val="1"/>
      <w:numFmt w:val="bullet"/>
      <w:lvlText w:val=""/>
      <w:lvlJc w:val="left"/>
      <w:pPr>
        <w:tabs>
          <w:tab w:val="num" w:pos="2880"/>
        </w:tabs>
        <w:ind w:left="2880" w:hanging="360"/>
      </w:pPr>
      <w:rPr>
        <w:rFonts w:ascii="Symbol" w:hAnsi="Symbol"/>
      </w:rPr>
    </w:lvl>
    <w:lvl w:ilvl="4" w:tplc="C65EC1C6">
      <w:start w:val="1"/>
      <w:numFmt w:val="bullet"/>
      <w:lvlText w:val="o"/>
      <w:lvlJc w:val="left"/>
      <w:pPr>
        <w:tabs>
          <w:tab w:val="num" w:pos="3600"/>
        </w:tabs>
        <w:ind w:left="3600" w:hanging="360"/>
      </w:pPr>
      <w:rPr>
        <w:rFonts w:ascii="Courier New" w:hAnsi="Courier New"/>
      </w:rPr>
    </w:lvl>
    <w:lvl w:ilvl="5" w:tplc="72FA79CA">
      <w:start w:val="1"/>
      <w:numFmt w:val="bullet"/>
      <w:lvlText w:val=""/>
      <w:lvlJc w:val="left"/>
      <w:pPr>
        <w:tabs>
          <w:tab w:val="num" w:pos="4320"/>
        </w:tabs>
        <w:ind w:left="4320" w:hanging="360"/>
      </w:pPr>
      <w:rPr>
        <w:rFonts w:ascii="Wingdings" w:hAnsi="Wingdings"/>
      </w:rPr>
    </w:lvl>
    <w:lvl w:ilvl="6" w:tplc="C81C6082">
      <w:start w:val="1"/>
      <w:numFmt w:val="bullet"/>
      <w:lvlText w:val=""/>
      <w:lvlJc w:val="left"/>
      <w:pPr>
        <w:tabs>
          <w:tab w:val="num" w:pos="5040"/>
        </w:tabs>
        <w:ind w:left="5040" w:hanging="360"/>
      </w:pPr>
      <w:rPr>
        <w:rFonts w:ascii="Symbol" w:hAnsi="Symbol"/>
      </w:rPr>
    </w:lvl>
    <w:lvl w:ilvl="7" w:tplc="E17278CC">
      <w:start w:val="1"/>
      <w:numFmt w:val="bullet"/>
      <w:lvlText w:val="o"/>
      <w:lvlJc w:val="left"/>
      <w:pPr>
        <w:tabs>
          <w:tab w:val="num" w:pos="5760"/>
        </w:tabs>
        <w:ind w:left="5760" w:hanging="360"/>
      </w:pPr>
      <w:rPr>
        <w:rFonts w:ascii="Courier New" w:hAnsi="Courier New"/>
      </w:rPr>
    </w:lvl>
    <w:lvl w:ilvl="8" w:tplc="9A2274A0">
      <w:start w:val="1"/>
      <w:numFmt w:val="bullet"/>
      <w:lvlText w:val=""/>
      <w:lvlJc w:val="left"/>
      <w:pPr>
        <w:tabs>
          <w:tab w:val="num" w:pos="6480"/>
        </w:tabs>
        <w:ind w:left="6480" w:hanging="360"/>
      </w:pPr>
      <w:rPr>
        <w:rFonts w:ascii="Wingdings" w:hAnsi="Wingdings"/>
      </w:rPr>
    </w:lvl>
  </w:abstractNum>
  <w:abstractNum w:abstractNumId="17" w15:restartNumberingAfterBreak="0">
    <w:nsid w:val="7F6C1884"/>
    <w:multiLevelType w:val="hybridMultilevel"/>
    <w:tmpl w:val="7F6C1884"/>
    <w:lvl w:ilvl="0" w:tplc="DEDA1096">
      <w:start w:val="1"/>
      <w:numFmt w:val="bullet"/>
      <w:lvlText w:val=""/>
      <w:lvlJc w:val="left"/>
      <w:pPr>
        <w:tabs>
          <w:tab w:val="num" w:pos="720"/>
        </w:tabs>
        <w:ind w:left="720" w:hanging="360"/>
      </w:pPr>
      <w:rPr>
        <w:rFonts w:ascii="Symbol" w:hAnsi="Symbol"/>
      </w:rPr>
    </w:lvl>
    <w:lvl w:ilvl="1" w:tplc="C518CBB6">
      <w:start w:val="1"/>
      <w:numFmt w:val="bullet"/>
      <w:lvlText w:val="o"/>
      <w:lvlJc w:val="left"/>
      <w:pPr>
        <w:tabs>
          <w:tab w:val="num" w:pos="1440"/>
        </w:tabs>
        <w:ind w:left="1440" w:hanging="360"/>
      </w:pPr>
      <w:rPr>
        <w:rFonts w:ascii="Courier New" w:hAnsi="Courier New"/>
      </w:rPr>
    </w:lvl>
    <w:lvl w:ilvl="2" w:tplc="A74A6FC4">
      <w:start w:val="1"/>
      <w:numFmt w:val="bullet"/>
      <w:lvlText w:val=""/>
      <w:lvlJc w:val="left"/>
      <w:pPr>
        <w:tabs>
          <w:tab w:val="num" w:pos="2160"/>
        </w:tabs>
        <w:ind w:left="2160" w:hanging="360"/>
      </w:pPr>
      <w:rPr>
        <w:rFonts w:ascii="Wingdings" w:hAnsi="Wingdings"/>
      </w:rPr>
    </w:lvl>
    <w:lvl w:ilvl="3" w:tplc="1FEE4BF0">
      <w:start w:val="1"/>
      <w:numFmt w:val="bullet"/>
      <w:lvlText w:val=""/>
      <w:lvlJc w:val="left"/>
      <w:pPr>
        <w:tabs>
          <w:tab w:val="num" w:pos="2880"/>
        </w:tabs>
        <w:ind w:left="2880" w:hanging="360"/>
      </w:pPr>
      <w:rPr>
        <w:rFonts w:ascii="Symbol" w:hAnsi="Symbol"/>
      </w:rPr>
    </w:lvl>
    <w:lvl w:ilvl="4" w:tplc="AEDE0104">
      <w:start w:val="1"/>
      <w:numFmt w:val="bullet"/>
      <w:lvlText w:val="o"/>
      <w:lvlJc w:val="left"/>
      <w:pPr>
        <w:tabs>
          <w:tab w:val="num" w:pos="3600"/>
        </w:tabs>
        <w:ind w:left="3600" w:hanging="360"/>
      </w:pPr>
      <w:rPr>
        <w:rFonts w:ascii="Courier New" w:hAnsi="Courier New"/>
      </w:rPr>
    </w:lvl>
    <w:lvl w:ilvl="5" w:tplc="6FB02A62">
      <w:start w:val="1"/>
      <w:numFmt w:val="bullet"/>
      <w:lvlText w:val=""/>
      <w:lvlJc w:val="left"/>
      <w:pPr>
        <w:tabs>
          <w:tab w:val="num" w:pos="4320"/>
        </w:tabs>
        <w:ind w:left="4320" w:hanging="360"/>
      </w:pPr>
      <w:rPr>
        <w:rFonts w:ascii="Wingdings" w:hAnsi="Wingdings"/>
      </w:rPr>
    </w:lvl>
    <w:lvl w:ilvl="6" w:tplc="478C4FB0">
      <w:start w:val="1"/>
      <w:numFmt w:val="bullet"/>
      <w:lvlText w:val=""/>
      <w:lvlJc w:val="left"/>
      <w:pPr>
        <w:tabs>
          <w:tab w:val="num" w:pos="5040"/>
        </w:tabs>
        <w:ind w:left="5040" w:hanging="360"/>
      </w:pPr>
      <w:rPr>
        <w:rFonts w:ascii="Symbol" w:hAnsi="Symbol"/>
      </w:rPr>
    </w:lvl>
    <w:lvl w:ilvl="7" w:tplc="91B8C196">
      <w:start w:val="1"/>
      <w:numFmt w:val="bullet"/>
      <w:lvlText w:val="o"/>
      <w:lvlJc w:val="left"/>
      <w:pPr>
        <w:tabs>
          <w:tab w:val="num" w:pos="5760"/>
        </w:tabs>
        <w:ind w:left="5760" w:hanging="360"/>
      </w:pPr>
      <w:rPr>
        <w:rFonts w:ascii="Courier New" w:hAnsi="Courier New"/>
      </w:rPr>
    </w:lvl>
    <w:lvl w:ilvl="8" w:tplc="221E521C">
      <w:start w:val="1"/>
      <w:numFmt w:val="bullet"/>
      <w:lvlText w:val=""/>
      <w:lvlJc w:val="left"/>
      <w:pPr>
        <w:tabs>
          <w:tab w:val="num" w:pos="6480"/>
        </w:tabs>
        <w:ind w:left="6480" w:hanging="360"/>
      </w:pPr>
      <w:rPr>
        <w:rFonts w:ascii="Wingdings" w:hAnsi="Wingdings"/>
      </w:rPr>
    </w:lvl>
  </w:abstractNum>
  <w:abstractNum w:abstractNumId="18" w15:restartNumberingAfterBreak="0">
    <w:nsid w:val="7F6C1885"/>
    <w:multiLevelType w:val="hybridMultilevel"/>
    <w:tmpl w:val="7F6C1885"/>
    <w:lvl w:ilvl="0" w:tplc="1D5C927E">
      <w:start w:val="1"/>
      <w:numFmt w:val="bullet"/>
      <w:lvlText w:val=""/>
      <w:lvlJc w:val="left"/>
      <w:pPr>
        <w:tabs>
          <w:tab w:val="num" w:pos="720"/>
        </w:tabs>
        <w:ind w:left="720" w:hanging="360"/>
      </w:pPr>
      <w:rPr>
        <w:rFonts w:ascii="Symbol" w:hAnsi="Symbol"/>
      </w:rPr>
    </w:lvl>
    <w:lvl w:ilvl="1" w:tplc="9424B91C">
      <w:start w:val="1"/>
      <w:numFmt w:val="bullet"/>
      <w:lvlText w:val="o"/>
      <w:lvlJc w:val="left"/>
      <w:pPr>
        <w:tabs>
          <w:tab w:val="num" w:pos="1440"/>
        </w:tabs>
        <w:ind w:left="1440" w:hanging="360"/>
      </w:pPr>
      <w:rPr>
        <w:rFonts w:ascii="Courier New" w:hAnsi="Courier New"/>
      </w:rPr>
    </w:lvl>
    <w:lvl w:ilvl="2" w:tplc="01905B2C">
      <w:start w:val="1"/>
      <w:numFmt w:val="bullet"/>
      <w:lvlText w:val=""/>
      <w:lvlJc w:val="left"/>
      <w:pPr>
        <w:tabs>
          <w:tab w:val="num" w:pos="2160"/>
        </w:tabs>
        <w:ind w:left="2160" w:hanging="360"/>
      </w:pPr>
      <w:rPr>
        <w:rFonts w:ascii="Wingdings" w:hAnsi="Wingdings"/>
      </w:rPr>
    </w:lvl>
    <w:lvl w:ilvl="3" w:tplc="1472C144">
      <w:start w:val="1"/>
      <w:numFmt w:val="bullet"/>
      <w:lvlText w:val=""/>
      <w:lvlJc w:val="left"/>
      <w:pPr>
        <w:tabs>
          <w:tab w:val="num" w:pos="2880"/>
        </w:tabs>
        <w:ind w:left="2880" w:hanging="360"/>
      </w:pPr>
      <w:rPr>
        <w:rFonts w:ascii="Symbol" w:hAnsi="Symbol"/>
      </w:rPr>
    </w:lvl>
    <w:lvl w:ilvl="4" w:tplc="BE2AE546">
      <w:start w:val="1"/>
      <w:numFmt w:val="bullet"/>
      <w:lvlText w:val="o"/>
      <w:lvlJc w:val="left"/>
      <w:pPr>
        <w:tabs>
          <w:tab w:val="num" w:pos="3600"/>
        </w:tabs>
        <w:ind w:left="3600" w:hanging="360"/>
      </w:pPr>
      <w:rPr>
        <w:rFonts w:ascii="Courier New" w:hAnsi="Courier New"/>
      </w:rPr>
    </w:lvl>
    <w:lvl w:ilvl="5" w:tplc="6AF843EC">
      <w:start w:val="1"/>
      <w:numFmt w:val="bullet"/>
      <w:lvlText w:val=""/>
      <w:lvlJc w:val="left"/>
      <w:pPr>
        <w:tabs>
          <w:tab w:val="num" w:pos="4320"/>
        </w:tabs>
        <w:ind w:left="4320" w:hanging="360"/>
      </w:pPr>
      <w:rPr>
        <w:rFonts w:ascii="Wingdings" w:hAnsi="Wingdings"/>
      </w:rPr>
    </w:lvl>
    <w:lvl w:ilvl="6" w:tplc="1038A78A">
      <w:start w:val="1"/>
      <w:numFmt w:val="bullet"/>
      <w:lvlText w:val=""/>
      <w:lvlJc w:val="left"/>
      <w:pPr>
        <w:tabs>
          <w:tab w:val="num" w:pos="5040"/>
        </w:tabs>
        <w:ind w:left="5040" w:hanging="360"/>
      </w:pPr>
      <w:rPr>
        <w:rFonts w:ascii="Symbol" w:hAnsi="Symbol"/>
      </w:rPr>
    </w:lvl>
    <w:lvl w:ilvl="7" w:tplc="0076E772">
      <w:start w:val="1"/>
      <w:numFmt w:val="bullet"/>
      <w:lvlText w:val="o"/>
      <w:lvlJc w:val="left"/>
      <w:pPr>
        <w:tabs>
          <w:tab w:val="num" w:pos="5760"/>
        </w:tabs>
        <w:ind w:left="5760" w:hanging="360"/>
      </w:pPr>
      <w:rPr>
        <w:rFonts w:ascii="Courier New" w:hAnsi="Courier New"/>
      </w:rPr>
    </w:lvl>
    <w:lvl w:ilvl="8" w:tplc="AFE0936A">
      <w:start w:val="1"/>
      <w:numFmt w:val="bullet"/>
      <w:lvlText w:val=""/>
      <w:lvlJc w:val="left"/>
      <w:pPr>
        <w:tabs>
          <w:tab w:val="num" w:pos="6480"/>
        </w:tabs>
        <w:ind w:left="6480" w:hanging="360"/>
      </w:pPr>
      <w:rPr>
        <w:rFonts w:ascii="Wingdings" w:hAnsi="Wingdings"/>
      </w:rPr>
    </w:lvl>
  </w:abstractNum>
  <w:abstractNum w:abstractNumId="19" w15:restartNumberingAfterBreak="0">
    <w:nsid w:val="7F6C1886"/>
    <w:multiLevelType w:val="hybridMultilevel"/>
    <w:tmpl w:val="7F6C1886"/>
    <w:lvl w:ilvl="0" w:tplc="E8B62994">
      <w:start w:val="1"/>
      <w:numFmt w:val="bullet"/>
      <w:lvlText w:val=""/>
      <w:lvlJc w:val="left"/>
      <w:pPr>
        <w:tabs>
          <w:tab w:val="num" w:pos="720"/>
        </w:tabs>
        <w:ind w:left="720" w:hanging="360"/>
      </w:pPr>
      <w:rPr>
        <w:rFonts w:ascii="Symbol" w:hAnsi="Symbol"/>
      </w:rPr>
    </w:lvl>
    <w:lvl w:ilvl="1" w:tplc="8D64CBF6">
      <w:start w:val="1"/>
      <w:numFmt w:val="bullet"/>
      <w:lvlText w:val="o"/>
      <w:lvlJc w:val="left"/>
      <w:pPr>
        <w:tabs>
          <w:tab w:val="num" w:pos="1440"/>
        </w:tabs>
        <w:ind w:left="1440" w:hanging="360"/>
      </w:pPr>
      <w:rPr>
        <w:rFonts w:ascii="Courier New" w:hAnsi="Courier New"/>
      </w:rPr>
    </w:lvl>
    <w:lvl w:ilvl="2" w:tplc="447E1A7C">
      <w:start w:val="1"/>
      <w:numFmt w:val="bullet"/>
      <w:lvlText w:val=""/>
      <w:lvlJc w:val="left"/>
      <w:pPr>
        <w:tabs>
          <w:tab w:val="num" w:pos="2160"/>
        </w:tabs>
        <w:ind w:left="2160" w:hanging="360"/>
      </w:pPr>
      <w:rPr>
        <w:rFonts w:ascii="Wingdings" w:hAnsi="Wingdings"/>
      </w:rPr>
    </w:lvl>
    <w:lvl w:ilvl="3" w:tplc="5F1E8562">
      <w:start w:val="1"/>
      <w:numFmt w:val="bullet"/>
      <w:lvlText w:val=""/>
      <w:lvlJc w:val="left"/>
      <w:pPr>
        <w:tabs>
          <w:tab w:val="num" w:pos="2880"/>
        </w:tabs>
        <w:ind w:left="2880" w:hanging="360"/>
      </w:pPr>
      <w:rPr>
        <w:rFonts w:ascii="Symbol" w:hAnsi="Symbol"/>
      </w:rPr>
    </w:lvl>
    <w:lvl w:ilvl="4" w:tplc="A958120E">
      <w:start w:val="1"/>
      <w:numFmt w:val="bullet"/>
      <w:lvlText w:val="o"/>
      <w:lvlJc w:val="left"/>
      <w:pPr>
        <w:tabs>
          <w:tab w:val="num" w:pos="3600"/>
        </w:tabs>
        <w:ind w:left="3600" w:hanging="360"/>
      </w:pPr>
      <w:rPr>
        <w:rFonts w:ascii="Courier New" w:hAnsi="Courier New"/>
      </w:rPr>
    </w:lvl>
    <w:lvl w:ilvl="5" w:tplc="138C40BE">
      <w:start w:val="1"/>
      <w:numFmt w:val="bullet"/>
      <w:lvlText w:val=""/>
      <w:lvlJc w:val="left"/>
      <w:pPr>
        <w:tabs>
          <w:tab w:val="num" w:pos="4320"/>
        </w:tabs>
        <w:ind w:left="4320" w:hanging="360"/>
      </w:pPr>
      <w:rPr>
        <w:rFonts w:ascii="Wingdings" w:hAnsi="Wingdings"/>
      </w:rPr>
    </w:lvl>
    <w:lvl w:ilvl="6" w:tplc="031A7334">
      <w:start w:val="1"/>
      <w:numFmt w:val="bullet"/>
      <w:lvlText w:val=""/>
      <w:lvlJc w:val="left"/>
      <w:pPr>
        <w:tabs>
          <w:tab w:val="num" w:pos="5040"/>
        </w:tabs>
        <w:ind w:left="5040" w:hanging="360"/>
      </w:pPr>
      <w:rPr>
        <w:rFonts w:ascii="Symbol" w:hAnsi="Symbol"/>
      </w:rPr>
    </w:lvl>
    <w:lvl w:ilvl="7" w:tplc="2AD44AB6">
      <w:start w:val="1"/>
      <w:numFmt w:val="bullet"/>
      <w:lvlText w:val="o"/>
      <w:lvlJc w:val="left"/>
      <w:pPr>
        <w:tabs>
          <w:tab w:val="num" w:pos="5760"/>
        </w:tabs>
        <w:ind w:left="5760" w:hanging="360"/>
      </w:pPr>
      <w:rPr>
        <w:rFonts w:ascii="Courier New" w:hAnsi="Courier New"/>
      </w:rPr>
    </w:lvl>
    <w:lvl w:ilvl="8" w:tplc="AD9E23AC">
      <w:start w:val="1"/>
      <w:numFmt w:val="bullet"/>
      <w:lvlText w:val=""/>
      <w:lvlJc w:val="left"/>
      <w:pPr>
        <w:tabs>
          <w:tab w:val="num" w:pos="6480"/>
        </w:tabs>
        <w:ind w:left="6480" w:hanging="360"/>
      </w:pPr>
      <w:rPr>
        <w:rFonts w:ascii="Wingdings" w:hAnsi="Wingdings"/>
      </w:rPr>
    </w:lvl>
  </w:abstractNum>
  <w:abstractNum w:abstractNumId="20" w15:restartNumberingAfterBreak="0">
    <w:nsid w:val="7F6C1887"/>
    <w:multiLevelType w:val="hybridMultilevel"/>
    <w:tmpl w:val="7F6C1887"/>
    <w:lvl w:ilvl="0" w:tplc="98A68D62">
      <w:start w:val="1"/>
      <w:numFmt w:val="bullet"/>
      <w:lvlText w:val=""/>
      <w:lvlJc w:val="left"/>
      <w:pPr>
        <w:tabs>
          <w:tab w:val="num" w:pos="720"/>
        </w:tabs>
        <w:ind w:left="720" w:hanging="360"/>
      </w:pPr>
      <w:rPr>
        <w:rFonts w:ascii="Symbol" w:hAnsi="Symbol"/>
      </w:rPr>
    </w:lvl>
    <w:lvl w:ilvl="1" w:tplc="64B4ACE8">
      <w:start w:val="1"/>
      <w:numFmt w:val="bullet"/>
      <w:lvlText w:val="o"/>
      <w:lvlJc w:val="left"/>
      <w:pPr>
        <w:tabs>
          <w:tab w:val="num" w:pos="1440"/>
        </w:tabs>
        <w:ind w:left="1440" w:hanging="360"/>
      </w:pPr>
      <w:rPr>
        <w:rFonts w:ascii="Courier New" w:hAnsi="Courier New"/>
      </w:rPr>
    </w:lvl>
    <w:lvl w:ilvl="2" w:tplc="CDB08D70">
      <w:start w:val="1"/>
      <w:numFmt w:val="bullet"/>
      <w:lvlText w:val=""/>
      <w:lvlJc w:val="left"/>
      <w:pPr>
        <w:tabs>
          <w:tab w:val="num" w:pos="2160"/>
        </w:tabs>
        <w:ind w:left="2160" w:hanging="360"/>
      </w:pPr>
      <w:rPr>
        <w:rFonts w:ascii="Wingdings" w:hAnsi="Wingdings"/>
      </w:rPr>
    </w:lvl>
    <w:lvl w:ilvl="3" w:tplc="7C94DE1C">
      <w:start w:val="1"/>
      <w:numFmt w:val="bullet"/>
      <w:lvlText w:val=""/>
      <w:lvlJc w:val="left"/>
      <w:pPr>
        <w:tabs>
          <w:tab w:val="num" w:pos="2880"/>
        </w:tabs>
        <w:ind w:left="2880" w:hanging="360"/>
      </w:pPr>
      <w:rPr>
        <w:rFonts w:ascii="Symbol" w:hAnsi="Symbol"/>
      </w:rPr>
    </w:lvl>
    <w:lvl w:ilvl="4" w:tplc="8A7A0412">
      <w:start w:val="1"/>
      <w:numFmt w:val="bullet"/>
      <w:lvlText w:val="o"/>
      <w:lvlJc w:val="left"/>
      <w:pPr>
        <w:tabs>
          <w:tab w:val="num" w:pos="3600"/>
        </w:tabs>
        <w:ind w:left="3600" w:hanging="360"/>
      </w:pPr>
      <w:rPr>
        <w:rFonts w:ascii="Courier New" w:hAnsi="Courier New"/>
      </w:rPr>
    </w:lvl>
    <w:lvl w:ilvl="5" w:tplc="66181C7C">
      <w:start w:val="1"/>
      <w:numFmt w:val="bullet"/>
      <w:lvlText w:val=""/>
      <w:lvlJc w:val="left"/>
      <w:pPr>
        <w:tabs>
          <w:tab w:val="num" w:pos="4320"/>
        </w:tabs>
        <w:ind w:left="4320" w:hanging="360"/>
      </w:pPr>
      <w:rPr>
        <w:rFonts w:ascii="Wingdings" w:hAnsi="Wingdings"/>
      </w:rPr>
    </w:lvl>
    <w:lvl w:ilvl="6" w:tplc="387657A2">
      <w:start w:val="1"/>
      <w:numFmt w:val="bullet"/>
      <w:lvlText w:val=""/>
      <w:lvlJc w:val="left"/>
      <w:pPr>
        <w:tabs>
          <w:tab w:val="num" w:pos="5040"/>
        </w:tabs>
        <w:ind w:left="5040" w:hanging="360"/>
      </w:pPr>
      <w:rPr>
        <w:rFonts w:ascii="Symbol" w:hAnsi="Symbol"/>
      </w:rPr>
    </w:lvl>
    <w:lvl w:ilvl="7" w:tplc="7368D4BE">
      <w:start w:val="1"/>
      <w:numFmt w:val="bullet"/>
      <w:lvlText w:val="o"/>
      <w:lvlJc w:val="left"/>
      <w:pPr>
        <w:tabs>
          <w:tab w:val="num" w:pos="5760"/>
        </w:tabs>
        <w:ind w:left="5760" w:hanging="360"/>
      </w:pPr>
      <w:rPr>
        <w:rFonts w:ascii="Courier New" w:hAnsi="Courier New"/>
      </w:rPr>
    </w:lvl>
    <w:lvl w:ilvl="8" w:tplc="F6A2673C">
      <w:start w:val="1"/>
      <w:numFmt w:val="bullet"/>
      <w:lvlText w:val=""/>
      <w:lvlJc w:val="left"/>
      <w:pPr>
        <w:tabs>
          <w:tab w:val="num" w:pos="6480"/>
        </w:tabs>
        <w:ind w:left="6480" w:hanging="360"/>
      </w:pPr>
      <w:rPr>
        <w:rFonts w:ascii="Wingdings" w:hAnsi="Wingdings"/>
      </w:rPr>
    </w:lvl>
  </w:abstractNum>
  <w:abstractNum w:abstractNumId="21" w15:restartNumberingAfterBreak="0">
    <w:nsid w:val="7F6C1888"/>
    <w:multiLevelType w:val="hybridMultilevel"/>
    <w:tmpl w:val="7F6C1888"/>
    <w:lvl w:ilvl="0" w:tplc="48EE5F26">
      <w:start w:val="1"/>
      <w:numFmt w:val="bullet"/>
      <w:lvlText w:val=""/>
      <w:lvlJc w:val="left"/>
      <w:pPr>
        <w:tabs>
          <w:tab w:val="num" w:pos="720"/>
        </w:tabs>
        <w:ind w:left="720" w:hanging="360"/>
      </w:pPr>
      <w:rPr>
        <w:rFonts w:ascii="Symbol" w:hAnsi="Symbol"/>
      </w:rPr>
    </w:lvl>
    <w:lvl w:ilvl="1" w:tplc="924A9BB4">
      <w:start w:val="1"/>
      <w:numFmt w:val="bullet"/>
      <w:lvlText w:val="o"/>
      <w:lvlJc w:val="left"/>
      <w:pPr>
        <w:tabs>
          <w:tab w:val="num" w:pos="1440"/>
        </w:tabs>
        <w:ind w:left="1440" w:hanging="360"/>
      </w:pPr>
      <w:rPr>
        <w:rFonts w:ascii="Courier New" w:hAnsi="Courier New"/>
      </w:rPr>
    </w:lvl>
    <w:lvl w:ilvl="2" w:tplc="BDBEC822">
      <w:start w:val="1"/>
      <w:numFmt w:val="bullet"/>
      <w:lvlText w:val=""/>
      <w:lvlJc w:val="left"/>
      <w:pPr>
        <w:tabs>
          <w:tab w:val="num" w:pos="2160"/>
        </w:tabs>
        <w:ind w:left="2160" w:hanging="360"/>
      </w:pPr>
      <w:rPr>
        <w:rFonts w:ascii="Wingdings" w:hAnsi="Wingdings"/>
      </w:rPr>
    </w:lvl>
    <w:lvl w:ilvl="3" w:tplc="77B84F84">
      <w:start w:val="1"/>
      <w:numFmt w:val="bullet"/>
      <w:lvlText w:val=""/>
      <w:lvlJc w:val="left"/>
      <w:pPr>
        <w:tabs>
          <w:tab w:val="num" w:pos="2880"/>
        </w:tabs>
        <w:ind w:left="2880" w:hanging="360"/>
      </w:pPr>
      <w:rPr>
        <w:rFonts w:ascii="Symbol" w:hAnsi="Symbol"/>
      </w:rPr>
    </w:lvl>
    <w:lvl w:ilvl="4" w:tplc="DEA4EEFE">
      <w:start w:val="1"/>
      <w:numFmt w:val="bullet"/>
      <w:lvlText w:val="o"/>
      <w:lvlJc w:val="left"/>
      <w:pPr>
        <w:tabs>
          <w:tab w:val="num" w:pos="3600"/>
        </w:tabs>
        <w:ind w:left="3600" w:hanging="360"/>
      </w:pPr>
      <w:rPr>
        <w:rFonts w:ascii="Courier New" w:hAnsi="Courier New"/>
      </w:rPr>
    </w:lvl>
    <w:lvl w:ilvl="5" w:tplc="2158A7DE">
      <w:start w:val="1"/>
      <w:numFmt w:val="bullet"/>
      <w:lvlText w:val=""/>
      <w:lvlJc w:val="left"/>
      <w:pPr>
        <w:tabs>
          <w:tab w:val="num" w:pos="4320"/>
        </w:tabs>
        <w:ind w:left="4320" w:hanging="360"/>
      </w:pPr>
      <w:rPr>
        <w:rFonts w:ascii="Wingdings" w:hAnsi="Wingdings"/>
      </w:rPr>
    </w:lvl>
    <w:lvl w:ilvl="6" w:tplc="63460000">
      <w:start w:val="1"/>
      <w:numFmt w:val="bullet"/>
      <w:lvlText w:val=""/>
      <w:lvlJc w:val="left"/>
      <w:pPr>
        <w:tabs>
          <w:tab w:val="num" w:pos="5040"/>
        </w:tabs>
        <w:ind w:left="5040" w:hanging="360"/>
      </w:pPr>
      <w:rPr>
        <w:rFonts w:ascii="Symbol" w:hAnsi="Symbol"/>
      </w:rPr>
    </w:lvl>
    <w:lvl w:ilvl="7" w:tplc="3DEE46C6">
      <w:start w:val="1"/>
      <w:numFmt w:val="bullet"/>
      <w:lvlText w:val="o"/>
      <w:lvlJc w:val="left"/>
      <w:pPr>
        <w:tabs>
          <w:tab w:val="num" w:pos="5760"/>
        </w:tabs>
        <w:ind w:left="5760" w:hanging="360"/>
      </w:pPr>
      <w:rPr>
        <w:rFonts w:ascii="Courier New" w:hAnsi="Courier New"/>
      </w:rPr>
    </w:lvl>
    <w:lvl w:ilvl="8" w:tplc="A94AFD94">
      <w:start w:val="1"/>
      <w:numFmt w:val="bullet"/>
      <w:lvlText w:val=""/>
      <w:lvlJc w:val="left"/>
      <w:pPr>
        <w:tabs>
          <w:tab w:val="num" w:pos="6480"/>
        </w:tabs>
        <w:ind w:left="6480" w:hanging="360"/>
      </w:pPr>
      <w:rPr>
        <w:rFonts w:ascii="Wingdings" w:hAnsi="Wingdings"/>
      </w:rPr>
    </w:lvl>
  </w:abstractNum>
  <w:abstractNum w:abstractNumId="22" w15:restartNumberingAfterBreak="0">
    <w:nsid w:val="7F6C1889"/>
    <w:multiLevelType w:val="hybridMultilevel"/>
    <w:tmpl w:val="7F6C1889"/>
    <w:lvl w:ilvl="0" w:tplc="1E5AD74E">
      <w:start w:val="1"/>
      <w:numFmt w:val="bullet"/>
      <w:lvlText w:val=""/>
      <w:lvlJc w:val="left"/>
      <w:pPr>
        <w:tabs>
          <w:tab w:val="num" w:pos="720"/>
        </w:tabs>
        <w:ind w:left="720" w:hanging="360"/>
      </w:pPr>
      <w:rPr>
        <w:rFonts w:ascii="Symbol" w:hAnsi="Symbol"/>
      </w:rPr>
    </w:lvl>
    <w:lvl w:ilvl="1" w:tplc="46963AE2">
      <w:start w:val="1"/>
      <w:numFmt w:val="bullet"/>
      <w:lvlText w:val="o"/>
      <w:lvlJc w:val="left"/>
      <w:pPr>
        <w:tabs>
          <w:tab w:val="num" w:pos="1440"/>
        </w:tabs>
        <w:ind w:left="1440" w:hanging="360"/>
      </w:pPr>
      <w:rPr>
        <w:rFonts w:ascii="Courier New" w:hAnsi="Courier New"/>
      </w:rPr>
    </w:lvl>
    <w:lvl w:ilvl="2" w:tplc="64EADE14">
      <w:start w:val="1"/>
      <w:numFmt w:val="bullet"/>
      <w:lvlText w:val=""/>
      <w:lvlJc w:val="left"/>
      <w:pPr>
        <w:tabs>
          <w:tab w:val="num" w:pos="2160"/>
        </w:tabs>
        <w:ind w:left="2160" w:hanging="360"/>
      </w:pPr>
      <w:rPr>
        <w:rFonts w:ascii="Wingdings" w:hAnsi="Wingdings"/>
      </w:rPr>
    </w:lvl>
    <w:lvl w:ilvl="3" w:tplc="5B3EC97E">
      <w:start w:val="1"/>
      <w:numFmt w:val="bullet"/>
      <w:lvlText w:val=""/>
      <w:lvlJc w:val="left"/>
      <w:pPr>
        <w:tabs>
          <w:tab w:val="num" w:pos="2880"/>
        </w:tabs>
        <w:ind w:left="2880" w:hanging="360"/>
      </w:pPr>
      <w:rPr>
        <w:rFonts w:ascii="Symbol" w:hAnsi="Symbol"/>
      </w:rPr>
    </w:lvl>
    <w:lvl w:ilvl="4" w:tplc="70DAF336">
      <w:start w:val="1"/>
      <w:numFmt w:val="bullet"/>
      <w:lvlText w:val="o"/>
      <w:lvlJc w:val="left"/>
      <w:pPr>
        <w:tabs>
          <w:tab w:val="num" w:pos="3600"/>
        </w:tabs>
        <w:ind w:left="3600" w:hanging="360"/>
      </w:pPr>
      <w:rPr>
        <w:rFonts w:ascii="Courier New" w:hAnsi="Courier New"/>
      </w:rPr>
    </w:lvl>
    <w:lvl w:ilvl="5" w:tplc="F9549DB0">
      <w:start w:val="1"/>
      <w:numFmt w:val="bullet"/>
      <w:lvlText w:val=""/>
      <w:lvlJc w:val="left"/>
      <w:pPr>
        <w:tabs>
          <w:tab w:val="num" w:pos="4320"/>
        </w:tabs>
        <w:ind w:left="4320" w:hanging="360"/>
      </w:pPr>
      <w:rPr>
        <w:rFonts w:ascii="Wingdings" w:hAnsi="Wingdings"/>
      </w:rPr>
    </w:lvl>
    <w:lvl w:ilvl="6" w:tplc="15DE48A4">
      <w:start w:val="1"/>
      <w:numFmt w:val="bullet"/>
      <w:lvlText w:val=""/>
      <w:lvlJc w:val="left"/>
      <w:pPr>
        <w:tabs>
          <w:tab w:val="num" w:pos="5040"/>
        </w:tabs>
        <w:ind w:left="5040" w:hanging="360"/>
      </w:pPr>
      <w:rPr>
        <w:rFonts w:ascii="Symbol" w:hAnsi="Symbol"/>
      </w:rPr>
    </w:lvl>
    <w:lvl w:ilvl="7" w:tplc="4ED47D18">
      <w:start w:val="1"/>
      <w:numFmt w:val="bullet"/>
      <w:lvlText w:val="o"/>
      <w:lvlJc w:val="left"/>
      <w:pPr>
        <w:tabs>
          <w:tab w:val="num" w:pos="5760"/>
        </w:tabs>
        <w:ind w:left="5760" w:hanging="360"/>
      </w:pPr>
      <w:rPr>
        <w:rFonts w:ascii="Courier New" w:hAnsi="Courier New"/>
      </w:rPr>
    </w:lvl>
    <w:lvl w:ilvl="8" w:tplc="9DF42144">
      <w:start w:val="1"/>
      <w:numFmt w:val="bullet"/>
      <w:lvlText w:val=""/>
      <w:lvlJc w:val="left"/>
      <w:pPr>
        <w:tabs>
          <w:tab w:val="num" w:pos="6480"/>
        </w:tabs>
        <w:ind w:left="6480" w:hanging="360"/>
      </w:pPr>
      <w:rPr>
        <w:rFonts w:ascii="Wingdings" w:hAnsi="Wingdings"/>
      </w:rPr>
    </w:lvl>
  </w:abstractNum>
  <w:abstractNum w:abstractNumId="23" w15:restartNumberingAfterBreak="0">
    <w:nsid w:val="7F6C188A"/>
    <w:multiLevelType w:val="hybridMultilevel"/>
    <w:tmpl w:val="7F6C188A"/>
    <w:lvl w:ilvl="0" w:tplc="B2724E8C">
      <w:start w:val="1"/>
      <w:numFmt w:val="bullet"/>
      <w:lvlText w:val=""/>
      <w:lvlJc w:val="left"/>
      <w:pPr>
        <w:tabs>
          <w:tab w:val="num" w:pos="720"/>
        </w:tabs>
        <w:ind w:left="720" w:hanging="360"/>
      </w:pPr>
      <w:rPr>
        <w:rFonts w:ascii="Symbol" w:hAnsi="Symbol"/>
      </w:rPr>
    </w:lvl>
    <w:lvl w:ilvl="1" w:tplc="D0362290">
      <w:start w:val="1"/>
      <w:numFmt w:val="bullet"/>
      <w:lvlText w:val="o"/>
      <w:lvlJc w:val="left"/>
      <w:pPr>
        <w:tabs>
          <w:tab w:val="num" w:pos="1440"/>
        </w:tabs>
        <w:ind w:left="1440" w:hanging="360"/>
      </w:pPr>
      <w:rPr>
        <w:rFonts w:ascii="Courier New" w:hAnsi="Courier New"/>
      </w:rPr>
    </w:lvl>
    <w:lvl w:ilvl="2" w:tplc="54E68BE6">
      <w:start w:val="1"/>
      <w:numFmt w:val="bullet"/>
      <w:lvlText w:val=""/>
      <w:lvlJc w:val="left"/>
      <w:pPr>
        <w:tabs>
          <w:tab w:val="num" w:pos="2160"/>
        </w:tabs>
        <w:ind w:left="2160" w:hanging="360"/>
      </w:pPr>
      <w:rPr>
        <w:rFonts w:ascii="Wingdings" w:hAnsi="Wingdings"/>
      </w:rPr>
    </w:lvl>
    <w:lvl w:ilvl="3" w:tplc="90D4ABF8">
      <w:start w:val="1"/>
      <w:numFmt w:val="bullet"/>
      <w:lvlText w:val=""/>
      <w:lvlJc w:val="left"/>
      <w:pPr>
        <w:tabs>
          <w:tab w:val="num" w:pos="2880"/>
        </w:tabs>
        <w:ind w:left="2880" w:hanging="360"/>
      </w:pPr>
      <w:rPr>
        <w:rFonts w:ascii="Symbol" w:hAnsi="Symbol"/>
      </w:rPr>
    </w:lvl>
    <w:lvl w:ilvl="4" w:tplc="B6985AD0">
      <w:start w:val="1"/>
      <w:numFmt w:val="bullet"/>
      <w:lvlText w:val="o"/>
      <w:lvlJc w:val="left"/>
      <w:pPr>
        <w:tabs>
          <w:tab w:val="num" w:pos="3600"/>
        </w:tabs>
        <w:ind w:left="3600" w:hanging="360"/>
      </w:pPr>
      <w:rPr>
        <w:rFonts w:ascii="Courier New" w:hAnsi="Courier New"/>
      </w:rPr>
    </w:lvl>
    <w:lvl w:ilvl="5" w:tplc="58D6A11A">
      <w:start w:val="1"/>
      <w:numFmt w:val="bullet"/>
      <w:lvlText w:val=""/>
      <w:lvlJc w:val="left"/>
      <w:pPr>
        <w:tabs>
          <w:tab w:val="num" w:pos="4320"/>
        </w:tabs>
        <w:ind w:left="4320" w:hanging="360"/>
      </w:pPr>
      <w:rPr>
        <w:rFonts w:ascii="Wingdings" w:hAnsi="Wingdings"/>
      </w:rPr>
    </w:lvl>
    <w:lvl w:ilvl="6" w:tplc="E2600C12">
      <w:start w:val="1"/>
      <w:numFmt w:val="bullet"/>
      <w:lvlText w:val=""/>
      <w:lvlJc w:val="left"/>
      <w:pPr>
        <w:tabs>
          <w:tab w:val="num" w:pos="5040"/>
        </w:tabs>
        <w:ind w:left="5040" w:hanging="360"/>
      </w:pPr>
      <w:rPr>
        <w:rFonts w:ascii="Symbol" w:hAnsi="Symbol"/>
      </w:rPr>
    </w:lvl>
    <w:lvl w:ilvl="7" w:tplc="5434C90C">
      <w:start w:val="1"/>
      <w:numFmt w:val="bullet"/>
      <w:lvlText w:val="o"/>
      <w:lvlJc w:val="left"/>
      <w:pPr>
        <w:tabs>
          <w:tab w:val="num" w:pos="5760"/>
        </w:tabs>
        <w:ind w:left="5760" w:hanging="360"/>
      </w:pPr>
      <w:rPr>
        <w:rFonts w:ascii="Courier New" w:hAnsi="Courier New"/>
      </w:rPr>
    </w:lvl>
    <w:lvl w:ilvl="8" w:tplc="4C721100">
      <w:start w:val="1"/>
      <w:numFmt w:val="bullet"/>
      <w:lvlText w:val=""/>
      <w:lvlJc w:val="left"/>
      <w:pPr>
        <w:tabs>
          <w:tab w:val="num" w:pos="6480"/>
        </w:tabs>
        <w:ind w:left="6480" w:hanging="360"/>
      </w:pPr>
      <w:rPr>
        <w:rFonts w:ascii="Wingdings" w:hAnsi="Wingdings"/>
      </w:rPr>
    </w:lvl>
  </w:abstractNum>
  <w:abstractNum w:abstractNumId="24" w15:restartNumberingAfterBreak="0">
    <w:nsid w:val="7F6C188B"/>
    <w:multiLevelType w:val="hybridMultilevel"/>
    <w:tmpl w:val="7F6C188B"/>
    <w:lvl w:ilvl="0" w:tplc="6FA46EAC">
      <w:start w:val="1"/>
      <w:numFmt w:val="bullet"/>
      <w:lvlText w:val=""/>
      <w:lvlJc w:val="left"/>
      <w:pPr>
        <w:tabs>
          <w:tab w:val="num" w:pos="720"/>
        </w:tabs>
        <w:ind w:left="720" w:hanging="360"/>
      </w:pPr>
      <w:rPr>
        <w:rFonts w:ascii="Symbol" w:hAnsi="Symbol"/>
      </w:rPr>
    </w:lvl>
    <w:lvl w:ilvl="1" w:tplc="38DA5318">
      <w:start w:val="1"/>
      <w:numFmt w:val="bullet"/>
      <w:lvlText w:val="o"/>
      <w:lvlJc w:val="left"/>
      <w:pPr>
        <w:tabs>
          <w:tab w:val="num" w:pos="1440"/>
        </w:tabs>
        <w:ind w:left="1440" w:hanging="360"/>
      </w:pPr>
      <w:rPr>
        <w:rFonts w:ascii="Courier New" w:hAnsi="Courier New"/>
      </w:rPr>
    </w:lvl>
    <w:lvl w:ilvl="2" w:tplc="50647930">
      <w:start w:val="1"/>
      <w:numFmt w:val="bullet"/>
      <w:lvlText w:val=""/>
      <w:lvlJc w:val="left"/>
      <w:pPr>
        <w:tabs>
          <w:tab w:val="num" w:pos="2160"/>
        </w:tabs>
        <w:ind w:left="2160" w:hanging="360"/>
      </w:pPr>
      <w:rPr>
        <w:rFonts w:ascii="Wingdings" w:hAnsi="Wingdings"/>
      </w:rPr>
    </w:lvl>
    <w:lvl w:ilvl="3" w:tplc="C944A878">
      <w:start w:val="1"/>
      <w:numFmt w:val="bullet"/>
      <w:lvlText w:val=""/>
      <w:lvlJc w:val="left"/>
      <w:pPr>
        <w:tabs>
          <w:tab w:val="num" w:pos="2880"/>
        </w:tabs>
        <w:ind w:left="2880" w:hanging="360"/>
      </w:pPr>
      <w:rPr>
        <w:rFonts w:ascii="Symbol" w:hAnsi="Symbol"/>
      </w:rPr>
    </w:lvl>
    <w:lvl w:ilvl="4" w:tplc="78B4FE7A">
      <w:start w:val="1"/>
      <w:numFmt w:val="bullet"/>
      <w:lvlText w:val="o"/>
      <w:lvlJc w:val="left"/>
      <w:pPr>
        <w:tabs>
          <w:tab w:val="num" w:pos="3600"/>
        </w:tabs>
        <w:ind w:left="3600" w:hanging="360"/>
      </w:pPr>
      <w:rPr>
        <w:rFonts w:ascii="Courier New" w:hAnsi="Courier New"/>
      </w:rPr>
    </w:lvl>
    <w:lvl w:ilvl="5" w:tplc="224C1F84">
      <w:start w:val="1"/>
      <w:numFmt w:val="bullet"/>
      <w:lvlText w:val=""/>
      <w:lvlJc w:val="left"/>
      <w:pPr>
        <w:tabs>
          <w:tab w:val="num" w:pos="4320"/>
        </w:tabs>
        <w:ind w:left="4320" w:hanging="360"/>
      </w:pPr>
      <w:rPr>
        <w:rFonts w:ascii="Wingdings" w:hAnsi="Wingdings"/>
      </w:rPr>
    </w:lvl>
    <w:lvl w:ilvl="6" w:tplc="7FCE74F6">
      <w:start w:val="1"/>
      <w:numFmt w:val="bullet"/>
      <w:lvlText w:val=""/>
      <w:lvlJc w:val="left"/>
      <w:pPr>
        <w:tabs>
          <w:tab w:val="num" w:pos="5040"/>
        </w:tabs>
        <w:ind w:left="5040" w:hanging="360"/>
      </w:pPr>
      <w:rPr>
        <w:rFonts w:ascii="Symbol" w:hAnsi="Symbol"/>
      </w:rPr>
    </w:lvl>
    <w:lvl w:ilvl="7" w:tplc="7E18F69A">
      <w:start w:val="1"/>
      <w:numFmt w:val="bullet"/>
      <w:lvlText w:val="o"/>
      <w:lvlJc w:val="left"/>
      <w:pPr>
        <w:tabs>
          <w:tab w:val="num" w:pos="5760"/>
        </w:tabs>
        <w:ind w:left="5760" w:hanging="360"/>
      </w:pPr>
      <w:rPr>
        <w:rFonts w:ascii="Courier New" w:hAnsi="Courier New"/>
      </w:rPr>
    </w:lvl>
    <w:lvl w:ilvl="8" w:tplc="F7DE8338">
      <w:start w:val="1"/>
      <w:numFmt w:val="bullet"/>
      <w:lvlText w:val=""/>
      <w:lvlJc w:val="left"/>
      <w:pPr>
        <w:tabs>
          <w:tab w:val="num" w:pos="6480"/>
        </w:tabs>
        <w:ind w:left="6480" w:hanging="360"/>
      </w:pPr>
      <w:rPr>
        <w:rFonts w:ascii="Wingdings" w:hAnsi="Wingdings"/>
      </w:rPr>
    </w:lvl>
  </w:abstractNum>
  <w:abstractNum w:abstractNumId="25" w15:restartNumberingAfterBreak="0">
    <w:nsid w:val="7F6C188C"/>
    <w:multiLevelType w:val="hybridMultilevel"/>
    <w:tmpl w:val="7F6C188C"/>
    <w:lvl w:ilvl="0" w:tplc="078E1EB8">
      <w:start w:val="1"/>
      <w:numFmt w:val="bullet"/>
      <w:lvlText w:val=""/>
      <w:lvlJc w:val="left"/>
      <w:pPr>
        <w:tabs>
          <w:tab w:val="num" w:pos="720"/>
        </w:tabs>
        <w:ind w:left="720" w:hanging="360"/>
      </w:pPr>
      <w:rPr>
        <w:rFonts w:ascii="Symbol" w:hAnsi="Symbol"/>
      </w:rPr>
    </w:lvl>
    <w:lvl w:ilvl="1" w:tplc="F7425F7E">
      <w:start w:val="1"/>
      <w:numFmt w:val="bullet"/>
      <w:lvlText w:val="o"/>
      <w:lvlJc w:val="left"/>
      <w:pPr>
        <w:tabs>
          <w:tab w:val="num" w:pos="1440"/>
        </w:tabs>
        <w:ind w:left="1440" w:hanging="360"/>
      </w:pPr>
      <w:rPr>
        <w:rFonts w:ascii="Courier New" w:hAnsi="Courier New"/>
      </w:rPr>
    </w:lvl>
    <w:lvl w:ilvl="2" w:tplc="E2B6029A">
      <w:start w:val="1"/>
      <w:numFmt w:val="bullet"/>
      <w:lvlText w:val=""/>
      <w:lvlJc w:val="left"/>
      <w:pPr>
        <w:tabs>
          <w:tab w:val="num" w:pos="2160"/>
        </w:tabs>
        <w:ind w:left="2160" w:hanging="360"/>
      </w:pPr>
      <w:rPr>
        <w:rFonts w:ascii="Wingdings" w:hAnsi="Wingdings"/>
      </w:rPr>
    </w:lvl>
    <w:lvl w:ilvl="3" w:tplc="35BE0DDA">
      <w:start w:val="1"/>
      <w:numFmt w:val="bullet"/>
      <w:lvlText w:val=""/>
      <w:lvlJc w:val="left"/>
      <w:pPr>
        <w:tabs>
          <w:tab w:val="num" w:pos="2880"/>
        </w:tabs>
        <w:ind w:left="2880" w:hanging="360"/>
      </w:pPr>
      <w:rPr>
        <w:rFonts w:ascii="Symbol" w:hAnsi="Symbol"/>
      </w:rPr>
    </w:lvl>
    <w:lvl w:ilvl="4" w:tplc="B80C5CFA">
      <w:start w:val="1"/>
      <w:numFmt w:val="bullet"/>
      <w:lvlText w:val="o"/>
      <w:lvlJc w:val="left"/>
      <w:pPr>
        <w:tabs>
          <w:tab w:val="num" w:pos="3600"/>
        </w:tabs>
        <w:ind w:left="3600" w:hanging="360"/>
      </w:pPr>
      <w:rPr>
        <w:rFonts w:ascii="Courier New" w:hAnsi="Courier New"/>
      </w:rPr>
    </w:lvl>
    <w:lvl w:ilvl="5" w:tplc="4AB8F3FC">
      <w:start w:val="1"/>
      <w:numFmt w:val="bullet"/>
      <w:lvlText w:val=""/>
      <w:lvlJc w:val="left"/>
      <w:pPr>
        <w:tabs>
          <w:tab w:val="num" w:pos="4320"/>
        </w:tabs>
        <w:ind w:left="4320" w:hanging="360"/>
      </w:pPr>
      <w:rPr>
        <w:rFonts w:ascii="Wingdings" w:hAnsi="Wingdings"/>
      </w:rPr>
    </w:lvl>
    <w:lvl w:ilvl="6" w:tplc="CE9CE6AE">
      <w:start w:val="1"/>
      <w:numFmt w:val="bullet"/>
      <w:lvlText w:val=""/>
      <w:lvlJc w:val="left"/>
      <w:pPr>
        <w:tabs>
          <w:tab w:val="num" w:pos="5040"/>
        </w:tabs>
        <w:ind w:left="5040" w:hanging="360"/>
      </w:pPr>
      <w:rPr>
        <w:rFonts w:ascii="Symbol" w:hAnsi="Symbol"/>
      </w:rPr>
    </w:lvl>
    <w:lvl w:ilvl="7" w:tplc="1F0EBDC2">
      <w:start w:val="1"/>
      <w:numFmt w:val="bullet"/>
      <w:lvlText w:val="o"/>
      <w:lvlJc w:val="left"/>
      <w:pPr>
        <w:tabs>
          <w:tab w:val="num" w:pos="5760"/>
        </w:tabs>
        <w:ind w:left="5760" w:hanging="360"/>
      </w:pPr>
      <w:rPr>
        <w:rFonts w:ascii="Courier New" w:hAnsi="Courier New"/>
      </w:rPr>
    </w:lvl>
    <w:lvl w:ilvl="8" w:tplc="604CB2F4">
      <w:start w:val="1"/>
      <w:numFmt w:val="bullet"/>
      <w:lvlText w:val=""/>
      <w:lvlJc w:val="left"/>
      <w:pPr>
        <w:tabs>
          <w:tab w:val="num" w:pos="6480"/>
        </w:tabs>
        <w:ind w:left="6480" w:hanging="360"/>
      </w:pPr>
      <w:rPr>
        <w:rFonts w:ascii="Wingdings" w:hAnsi="Wingdings"/>
      </w:rPr>
    </w:lvl>
  </w:abstractNum>
  <w:abstractNum w:abstractNumId="26" w15:restartNumberingAfterBreak="0">
    <w:nsid w:val="7F6C188D"/>
    <w:multiLevelType w:val="hybridMultilevel"/>
    <w:tmpl w:val="7F6C188D"/>
    <w:lvl w:ilvl="0" w:tplc="0ED0A97E">
      <w:start w:val="1"/>
      <w:numFmt w:val="bullet"/>
      <w:lvlText w:val=""/>
      <w:lvlJc w:val="left"/>
      <w:pPr>
        <w:tabs>
          <w:tab w:val="num" w:pos="720"/>
        </w:tabs>
        <w:ind w:left="720" w:hanging="360"/>
      </w:pPr>
      <w:rPr>
        <w:rFonts w:ascii="Symbol" w:hAnsi="Symbol"/>
      </w:rPr>
    </w:lvl>
    <w:lvl w:ilvl="1" w:tplc="E6503B5A">
      <w:start w:val="1"/>
      <w:numFmt w:val="bullet"/>
      <w:lvlText w:val="o"/>
      <w:lvlJc w:val="left"/>
      <w:pPr>
        <w:tabs>
          <w:tab w:val="num" w:pos="1440"/>
        </w:tabs>
        <w:ind w:left="1440" w:hanging="360"/>
      </w:pPr>
      <w:rPr>
        <w:rFonts w:ascii="Courier New" w:hAnsi="Courier New"/>
      </w:rPr>
    </w:lvl>
    <w:lvl w:ilvl="2" w:tplc="7E564FB4">
      <w:start w:val="1"/>
      <w:numFmt w:val="bullet"/>
      <w:lvlText w:val=""/>
      <w:lvlJc w:val="left"/>
      <w:pPr>
        <w:tabs>
          <w:tab w:val="num" w:pos="2160"/>
        </w:tabs>
        <w:ind w:left="2160" w:hanging="360"/>
      </w:pPr>
      <w:rPr>
        <w:rFonts w:ascii="Wingdings" w:hAnsi="Wingdings"/>
      </w:rPr>
    </w:lvl>
    <w:lvl w:ilvl="3" w:tplc="15F25998">
      <w:start w:val="1"/>
      <w:numFmt w:val="bullet"/>
      <w:lvlText w:val=""/>
      <w:lvlJc w:val="left"/>
      <w:pPr>
        <w:tabs>
          <w:tab w:val="num" w:pos="2880"/>
        </w:tabs>
        <w:ind w:left="2880" w:hanging="360"/>
      </w:pPr>
      <w:rPr>
        <w:rFonts w:ascii="Symbol" w:hAnsi="Symbol"/>
      </w:rPr>
    </w:lvl>
    <w:lvl w:ilvl="4" w:tplc="7C82FBF2">
      <w:start w:val="1"/>
      <w:numFmt w:val="bullet"/>
      <w:lvlText w:val="o"/>
      <w:lvlJc w:val="left"/>
      <w:pPr>
        <w:tabs>
          <w:tab w:val="num" w:pos="3600"/>
        </w:tabs>
        <w:ind w:left="3600" w:hanging="360"/>
      </w:pPr>
      <w:rPr>
        <w:rFonts w:ascii="Courier New" w:hAnsi="Courier New"/>
      </w:rPr>
    </w:lvl>
    <w:lvl w:ilvl="5" w:tplc="0F02232A">
      <w:start w:val="1"/>
      <w:numFmt w:val="bullet"/>
      <w:lvlText w:val=""/>
      <w:lvlJc w:val="left"/>
      <w:pPr>
        <w:tabs>
          <w:tab w:val="num" w:pos="4320"/>
        </w:tabs>
        <w:ind w:left="4320" w:hanging="360"/>
      </w:pPr>
      <w:rPr>
        <w:rFonts w:ascii="Wingdings" w:hAnsi="Wingdings"/>
      </w:rPr>
    </w:lvl>
    <w:lvl w:ilvl="6" w:tplc="831C3750">
      <w:start w:val="1"/>
      <w:numFmt w:val="bullet"/>
      <w:lvlText w:val=""/>
      <w:lvlJc w:val="left"/>
      <w:pPr>
        <w:tabs>
          <w:tab w:val="num" w:pos="5040"/>
        </w:tabs>
        <w:ind w:left="5040" w:hanging="360"/>
      </w:pPr>
      <w:rPr>
        <w:rFonts w:ascii="Symbol" w:hAnsi="Symbol"/>
      </w:rPr>
    </w:lvl>
    <w:lvl w:ilvl="7" w:tplc="4D286EEE">
      <w:start w:val="1"/>
      <w:numFmt w:val="bullet"/>
      <w:lvlText w:val="o"/>
      <w:lvlJc w:val="left"/>
      <w:pPr>
        <w:tabs>
          <w:tab w:val="num" w:pos="5760"/>
        </w:tabs>
        <w:ind w:left="5760" w:hanging="360"/>
      </w:pPr>
      <w:rPr>
        <w:rFonts w:ascii="Courier New" w:hAnsi="Courier New"/>
      </w:rPr>
    </w:lvl>
    <w:lvl w:ilvl="8" w:tplc="361C4710">
      <w:start w:val="1"/>
      <w:numFmt w:val="bullet"/>
      <w:lvlText w:val=""/>
      <w:lvlJc w:val="left"/>
      <w:pPr>
        <w:tabs>
          <w:tab w:val="num" w:pos="6480"/>
        </w:tabs>
        <w:ind w:left="6480" w:hanging="360"/>
      </w:pPr>
      <w:rPr>
        <w:rFonts w:ascii="Wingdings" w:hAnsi="Wingdings"/>
      </w:rPr>
    </w:lvl>
  </w:abstractNum>
  <w:abstractNum w:abstractNumId="27" w15:restartNumberingAfterBreak="0">
    <w:nsid w:val="7F6C188E"/>
    <w:multiLevelType w:val="hybridMultilevel"/>
    <w:tmpl w:val="7F6C188E"/>
    <w:lvl w:ilvl="0" w:tplc="E03296D2">
      <w:start w:val="1"/>
      <w:numFmt w:val="bullet"/>
      <w:lvlText w:val=""/>
      <w:lvlJc w:val="left"/>
      <w:pPr>
        <w:tabs>
          <w:tab w:val="num" w:pos="720"/>
        </w:tabs>
        <w:ind w:left="720" w:hanging="360"/>
      </w:pPr>
      <w:rPr>
        <w:rFonts w:ascii="Symbol" w:hAnsi="Symbol"/>
      </w:rPr>
    </w:lvl>
    <w:lvl w:ilvl="1" w:tplc="67242774">
      <w:start w:val="1"/>
      <w:numFmt w:val="bullet"/>
      <w:lvlText w:val="o"/>
      <w:lvlJc w:val="left"/>
      <w:pPr>
        <w:tabs>
          <w:tab w:val="num" w:pos="1440"/>
        </w:tabs>
        <w:ind w:left="1440" w:hanging="360"/>
      </w:pPr>
      <w:rPr>
        <w:rFonts w:ascii="Courier New" w:hAnsi="Courier New"/>
      </w:rPr>
    </w:lvl>
    <w:lvl w:ilvl="2" w:tplc="19E4C486">
      <w:start w:val="1"/>
      <w:numFmt w:val="bullet"/>
      <w:lvlText w:val=""/>
      <w:lvlJc w:val="left"/>
      <w:pPr>
        <w:tabs>
          <w:tab w:val="num" w:pos="2160"/>
        </w:tabs>
        <w:ind w:left="2160" w:hanging="360"/>
      </w:pPr>
      <w:rPr>
        <w:rFonts w:ascii="Wingdings" w:hAnsi="Wingdings"/>
      </w:rPr>
    </w:lvl>
    <w:lvl w:ilvl="3" w:tplc="E4DE95FA">
      <w:start w:val="1"/>
      <w:numFmt w:val="bullet"/>
      <w:lvlText w:val=""/>
      <w:lvlJc w:val="left"/>
      <w:pPr>
        <w:tabs>
          <w:tab w:val="num" w:pos="2880"/>
        </w:tabs>
        <w:ind w:left="2880" w:hanging="360"/>
      </w:pPr>
      <w:rPr>
        <w:rFonts w:ascii="Symbol" w:hAnsi="Symbol"/>
      </w:rPr>
    </w:lvl>
    <w:lvl w:ilvl="4" w:tplc="0212C282">
      <w:start w:val="1"/>
      <w:numFmt w:val="bullet"/>
      <w:lvlText w:val="o"/>
      <w:lvlJc w:val="left"/>
      <w:pPr>
        <w:tabs>
          <w:tab w:val="num" w:pos="3600"/>
        </w:tabs>
        <w:ind w:left="3600" w:hanging="360"/>
      </w:pPr>
      <w:rPr>
        <w:rFonts w:ascii="Courier New" w:hAnsi="Courier New"/>
      </w:rPr>
    </w:lvl>
    <w:lvl w:ilvl="5" w:tplc="6E9E4412">
      <w:start w:val="1"/>
      <w:numFmt w:val="bullet"/>
      <w:lvlText w:val=""/>
      <w:lvlJc w:val="left"/>
      <w:pPr>
        <w:tabs>
          <w:tab w:val="num" w:pos="4320"/>
        </w:tabs>
        <w:ind w:left="4320" w:hanging="360"/>
      </w:pPr>
      <w:rPr>
        <w:rFonts w:ascii="Wingdings" w:hAnsi="Wingdings"/>
      </w:rPr>
    </w:lvl>
    <w:lvl w:ilvl="6" w:tplc="EA50C046">
      <w:start w:val="1"/>
      <w:numFmt w:val="bullet"/>
      <w:lvlText w:val=""/>
      <w:lvlJc w:val="left"/>
      <w:pPr>
        <w:tabs>
          <w:tab w:val="num" w:pos="5040"/>
        </w:tabs>
        <w:ind w:left="5040" w:hanging="360"/>
      </w:pPr>
      <w:rPr>
        <w:rFonts w:ascii="Symbol" w:hAnsi="Symbol"/>
      </w:rPr>
    </w:lvl>
    <w:lvl w:ilvl="7" w:tplc="E79A7C58">
      <w:start w:val="1"/>
      <w:numFmt w:val="bullet"/>
      <w:lvlText w:val="o"/>
      <w:lvlJc w:val="left"/>
      <w:pPr>
        <w:tabs>
          <w:tab w:val="num" w:pos="5760"/>
        </w:tabs>
        <w:ind w:left="5760" w:hanging="360"/>
      </w:pPr>
      <w:rPr>
        <w:rFonts w:ascii="Courier New" w:hAnsi="Courier New"/>
      </w:rPr>
    </w:lvl>
    <w:lvl w:ilvl="8" w:tplc="DD348EA8">
      <w:start w:val="1"/>
      <w:numFmt w:val="bullet"/>
      <w:lvlText w:val=""/>
      <w:lvlJc w:val="left"/>
      <w:pPr>
        <w:tabs>
          <w:tab w:val="num" w:pos="6480"/>
        </w:tabs>
        <w:ind w:left="6480" w:hanging="360"/>
      </w:pPr>
      <w:rPr>
        <w:rFonts w:ascii="Wingdings" w:hAnsi="Wingdings"/>
      </w:rPr>
    </w:lvl>
  </w:abstractNum>
  <w:abstractNum w:abstractNumId="28" w15:restartNumberingAfterBreak="0">
    <w:nsid w:val="7F6C188F"/>
    <w:multiLevelType w:val="hybridMultilevel"/>
    <w:tmpl w:val="7F6C188F"/>
    <w:lvl w:ilvl="0" w:tplc="2B0A987A">
      <w:start w:val="1"/>
      <w:numFmt w:val="bullet"/>
      <w:lvlText w:val=""/>
      <w:lvlJc w:val="left"/>
      <w:pPr>
        <w:tabs>
          <w:tab w:val="num" w:pos="720"/>
        </w:tabs>
        <w:ind w:left="720" w:hanging="360"/>
      </w:pPr>
      <w:rPr>
        <w:rFonts w:ascii="Symbol" w:hAnsi="Symbol"/>
      </w:rPr>
    </w:lvl>
    <w:lvl w:ilvl="1" w:tplc="170CB09A">
      <w:start w:val="1"/>
      <w:numFmt w:val="bullet"/>
      <w:lvlText w:val="o"/>
      <w:lvlJc w:val="left"/>
      <w:pPr>
        <w:tabs>
          <w:tab w:val="num" w:pos="1440"/>
        </w:tabs>
        <w:ind w:left="1440" w:hanging="360"/>
      </w:pPr>
      <w:rPr>
        <w:rFonts w:ascii="Courier New" w:hAnsi="Courier New"/>
      </w:rPr>
    </w:lvl>
    <w:lvl w:ilvl="2" w:tplc="87543DD0">
      <w:start w:val="1"/>
      <w:numFmt w:val="bullet"/>
      <w:lvlText w:val=""/>
      <w:lvlJc w:val="left"/>
      <w:pPr>
        <w:tabs>
          <w:tab w:val="num" w:pos="2160"/>
        </w:tabs>
        <w:ind w:left="2160" w:hanging="360"/>
      </w:pPr>
      <w:rPr>
        <w:rFonts w:ascii="Wingdings" w:hAnsi="Wingdings"/>
      </w:rPr>
    </w:lvl>
    <w:lvl w:ilvl="3" w:tplc="CF2EC6C6">
      <w:start w:val="1"/>
      <w:numFmt w:val="bullet"/>
      <w:lvlText w:val=""/>
      <w:lvlJc w:val="left"/>
      <w:pPr>
        <w:tabs>
          <w:tab w:val="num" w:pos="2880"/>
        </w:tabs>
        <w:ind w:left="2880" w:hanging="360"/>
      </w:pPr>
      <w:rPr>
        <w:rFonts w:ascii="Symbol" w:hAnsi="Symbol"/>
      </w:rPr>
    </w:lvl>
    <w:lvl w:ilvl="4" w:tplc="0C78C0EC">
      <w:start w:val="1"/>
      <w:numFmt w:val="bullet"/>
      <w:lvlText w:val="o"/>
      <w:lvlJc w:val="left"/>
      <w:pPr>
        <w:tabs>
          <w:tab w:val="num" w:pos="3600"/>
        </w:tabs>
        <w:ind w:left="3600" w:hanging="360"/>
      </w:pPr>
      <w:rPr>
        <w:rFonts w:ascii="Courier New" w:hAnsi="Courier New"/>
      </w:rPr>
    </w:lvl>
    <w:lvl w:ilvl="5" w:tplc="901CEA90">
      <w:start w:val="1"/>
      <w:numFmt w:val="bullet"/>
      <w:lvlText w:val=""/>
      <w:lvlJc w:val="left"/>
      <w:pPr>
        <w:tabs>
          <w:tab w:val="num" w:pos="4320"/>
        </w:tabs>
        <w:ind w:left="4320" w:hanging="360"/>
      </w:pPr>
      <w:rPr>
        <w:rFonts w:ascii="Wingdings" w:hAnsi="Wingdings"/>
      </w:rPr>
    </w:lvl>
    <w:lvl w:ilvl="6" w:tplc="56B4A890">
      <w:start w:val="1"/>
      <w:numFmt w:val="bullet"/>
      <w:lvlText w:val=""/>
      <w:lvlJc w:val="left"/>
      <w:pPr>
        <w:tabs>
          <w:tab w:val="num" w:pos="5040"/>
        </w:tabs>
        <w:ind w:left="5040" w:hanging="360"/>
      </w:pPr>
      <w:rPr>
        <w:rFonts w:ascii="Symbol" w:hAnsi="Symbol"/>
      </w:rPr>
    </w:lvl>
    <w:lvl w:ilvl="7" w:tplc="4A96C524">
      <w:start w:val="1"/>
      <w:numFmt w:val="bullet"/>
      <w:lvlText w:val="o"/>
      <w:lvlJc w:val="left"/>
      <w:pPr>
        <w:tabs>
          <w:tab w:val="num" w:pos="5760"/>
        </w:tabs>
        <w:ind w:left="5760" w:hanging="360"/>
      </w:pPr>
      <w:rPr>
        <w:rFonts w:ascii="Courier New" w:hAnsi="Courier New"/>
      </w:rPr>
    </w:lvl>
    <w:lvl w:ilvl="8" w:tplc="6CAEBCB6">
      <w:start w:val="1"/>
      <w:numFmt w:val="bullet"/>
      <w:lvlText w:val=""/>
      <w:lvlJc w:val="left"/>
      <w:pPr>
        <w:tabs>
          <w:tab w:val="num" w:pos="6480"/>
        </w:tabs>
        <w:ind w:left="6480" w:hanging="360"/>
      </w:pPr>
      <w:rPr>
        <w:rFonts w:ascii="Wingdings" w:hAnsi="Wingdings"/>
      </w:rPr>
    </w:lvl>
  </w:abstractNum>
  <w:abstractNum w:abstractNumId="29" w15:restartNumberingAfterBreak="0">
    <w:nsid w:val="7F6C1890"/>
    <w:multiLevelType w:val="hybridMultilevel"/>
    <w:tmpl w:val="7F6C1890"/>
    <w:lvl w:ilvl="0" w:tplc="657C9EA0">
      <w:start w:val="1"/>
      <w:numFmt w:val="bullet"/>
      <w:lvlText w:val=""/>
      <w:lvlJc w:val="left"/>
      <w:pPr>
        <w:tabs>
          <w:tab w:val="num" w:pos="720"/>
        </w:tabs>
        <w:ind w:left="720" w:hanging="360"/>
      </w:pPr>
      <w:rPr>
        <w:rFonts w:ascii="Symbol" w:hAnsi="Symbol"/>
      </w:rPr>
    </w:lvl>
    <w:lvl w:ilvl="1" w:tplc="0FEC44D0">
      <w:start w:val="1"/>
      <w:numFmt w:val="bullet"/>
      <w:lvlText w:val="o"/>
      <w:lvlJc w:val="left"/>
      <w:pPr>
        <w:tabs>
          <w:tab w:val="num" w:pos="1440"/>
        </w:tabs>
        <w:ind w:left="1440" w:hanging="360"/>
      </w:pPr>
      <w:rPr>
        <w:rFonts w:ascii="Courier New" w:hAnsi="Courier New"/>
      </w:rPr>
    </w:lvl>
    <w:lvl w:ilvl="2" w:tplc="5052B422">
      <w:start w:val="1"/>
      <w:numFmt w:val="bullet"/>
      <w:lvlText w:val=""/>
      <w:lvlJc w:val="left"/>
      <w:pPr>
        <w:tabs>
          <w:tab w:val="num" w:pos="2160"/>
        </w:tabs>
        <w:ind w:left="2160" w:hanging="360"/>
      </w:pPr>
      <w:rPr>
        <w:rFonts w:ascii="Wingdings" w:hAnsi="Wingdings"/>
      </w:rPr>
    </w:lvl>
    <w:lvl w:ilvl="3" w:tplc="0AA60418">
      <w:start w:val="1"/>
      <w:numFmt w:val="bullet"/>
      <w:lvlText w:val=""/>
      <w:lvlJc w:val="left"/>
      <w:pPr>
        <w:tabs>
          <w:tab w:val="num" w:pos="2880"/>
        </w:tabs>
        <w:ind w:left="2880" w:hanging="360"/>
      </w:pPr>
      <w:rPr>
        <w:rFonts w:ascii="Symbol" w:hAnsi="Symbol"/>
      </w:rPr>
    </w:lvl>
    <w:lvl w:ilvl="4" w:tplc="44AABA72">
      <w:start w:val="1"/>
      <w:numFmt w:val="bullet"/>
      <w:lvlText w:val="o"/>
      <w:lvlJc w:val="left"/>
      <w:pPr>
        <w:tabs>
          <w:tab w:val="num" w:pos="3600"/>
        </w:tabs>
        <w:ind w:left="3600" w:hanging="360"/>
      </w:pPr>
      <w:rPr>
        <w:rFonts w:ascii="Courier New" w:hAnsi="Courier New"/>
      </w:rPr>
    </w:lvl>
    <w:lvl w:ilvl="5" w:tplc="26CA7762">
      <w:start w:val="1"/>
      <w:numFmt w:val="bullet"/>
      <w:lvlText w:val=""/>
      <w:lvlJc w:val="left"/>
      <w:pPr>
        <w:tabs>
          <w:tab w:val="num" w:pos="4320"/>
        </w:tabs>
        <w:ind w:left="4320" w:hanging="360"/>
      </w:pPr>
      <w:rPr>
        <w:rFonts w:ascii="Wingdings" w:hAnsi="Wingdings"/>
      </w:rPr>
    </w:lvl>
    <w:lvl w:ilvl="6" w:tplc="44C6F262">
      <w:start w:val="1"/>
      <w:numFmt w:val="bullet"/>
      <w:lvlText w:val=""/>
      <w:lvlJc w:val="left"/>
      <w:pPr>
        <w:tabs>
          <w:tab w:val="num" w:pos="5040"/>
        </w:tabs>
        <w:ind w:left="5040" w:hanging="360"/>
      </w:pPr>
      <w:rPr>
        <w:rFonts w:ascii="Symbol" w:hAnsi="Symbol"/>
      </w:rPr>
    </w:lvl>
    <w:lvl w:ilvl="7" w:tplc="386AA1D4">
      <w:start w:val="1"/>
      <w:numFmt w:val="bullet"/>
      <w:lvlText w:val="o"/>
      <w:lvlJc w:val="left"/>
      <w:pPr>
        <w:tabs>
          <w:tab w:val="num" w:pos="5760"/>
        </w:tabs>
        <w:ind w:left="5760" w:hanging="360"/>
      </w:pPr>
      <w:rPr>
        <w:rFonts w:ascii="Courier New" w:hAnsi="Courier New"/>
      </w:rPr>
    </w:lvl>
    <w:lvl w:ilvl="8" w:tplc="EA78951E">
      <w:start w:val="1"/>
      <w:numFmt w:val="bullet"/>
      <w:lvlText w:val=""/>
      <w:lvlJc w:val="left"/>
      <w:pPr>
        <w:tabs>
          <w:tab w:val="num" w:pos="6480"/>
        </w:tabs>
        <w:ind w:left="6480" w:hanging="360"/>
      </w:pPr>
      <w:rPr>
        <w:rFonts w:ascii="Wingdings" w:hAnsi="Wingdings"/>
      </w:rPr>
    </w:lvl>
  </w:abstractNum>
  <w:abstractNum w:abstractNumId="30" w15:restartNumberingAfterBreak="0">
    <w:nsid w:val="7F6C1891"/>
    <w:multiLevelType w:val="hybridMultilevel"/>
    <w:tmpl w:val="7F6C1891"/>
    <w:lvl w:ilvl="0" w:tplc="7EC0F818">
      <w:start w:val="1"/>
      <w:numFmt w:val="bullet"/>
      <w:lvlText w:val=""/>
      <w:lvlJc w:val="left"/>
      <w:pPr>
        <w:tabs>
          <w:tab w:val="num" w:pos="720"/>
        </w:tabs>
        <w:ind w:left="720" w:hanging="360"/>
      </w:pPr>
      <w:rPr>
        <w:rFonts w:ascii="Symbol" w:hAnsi="Symbol"/>
      </w:rPr>
    </w:lvl>
    <w:lvl w:ilvl="1" w:tplc="37A63E36">
      <w:start w:val="1"/>
      <w:numFmt w:val="bullet"/>
      <w:lvlText w:val="o"/>
      <w:lvlJc w:val="left"/>
      <w:pPr>
        <w:tabs>
          <w:tab w:val="num" w:pos="1440"/>
        </w:tabs>
        <w:ind w:left="1440" w:hanging="360"/>
      </w:pPr>
      <w:rPr>
        <w:rFonts w:ascii="Courier New" w:hAnsi="Courier New"/>
      </w:rPr>
    </w:lvl>
    <w:lvl w:ilvl="2" w:tplc="1D300D76">
      <w:start w:val="1"/>
      <w:numFmt w:val="bullet"/>
      <w:lvlText w:val=""/>
      <w:lvlJc w:val="left"/>
      <w:pPr>
        <w:tabs>
          <w:tab w:val="num" w:pos="2160"/>
        </w:tabs>
        <w:ind w:left="2160" w:hanging="360"/>
      </w:pPr>
      <w:rPr>
        <w:rFonts w:ascii="Wingdings" w:hAnsi="Wingdings"/>
      </w:rPr>
    </w:lvl>
    <w:lvl w:ilvl="3" w:tplc="B712BCE4">
      <w:start w:val="1"/>
      <w:numFmt w:val="bullet"/>
      <w:lvlText w:val=""/>
      <w:lvlJc w:val="left"/>
      <w:pPr>
        <w:tabs>
          <w:tab w:val="num" w:pos="2880"/>
        </w:tabs>
        <w:ind w:left="2880" w:hanging="360"/>
      </w:pPr>
      <w:rPr>
        <w:rFonts w:ascii="Symbol" w:hAnsi="Symbol"/>
      </w:rPr>
    </w:lvl>
    <w:lvl w:ilvl="4" w:tplc="150AA378">
      <w:start w:val="1"/>
      <w:numFmt w:val="bullet"/>
      <w:lvlText w:val="o"/>
      <w:lvlJc w:val="left"/>
      <w:pPr>
        <w:tabs>
          <w:tab w:val="num" w:pos="3600"/>
        </w:tabs>
        <w:ind w:left="3600" w:hanging="360"/>
      </w:pPr>
      <w:rPr>
        <w:rFonts w:ascii="Courier New" w:hAnsi="Courier New"/>
      </w:rPr>
    </w:lvl>
    <w:lvl w:ilvl="5" w:tplc="D3F05892">
      <w:start w:val="1"/>
      <w:numFmt w:val="bullet"/>
      <w:lvlText w:val=""/>
      <w:lvlJc w:val="left"/>
      <w:pPr>
        <w:tabs>
          <w:tab w:val="num" w:pos="4320"/>
        </w:tabs>
        <w:ind w:left="4320" w:hanging="360"/>
      </w:pPr>
      <w:rPr>
        <w:rFonts w:ascii="Wingdings" w:hAnsi="Wingdings"/>
      </w:rPr>
    </w:lvl>
    <w:lvl w:ilvl="6" w:tplc="4A8C4A7C">
      <w:start w:val="1"/>
      <w:numFmt w:val="bullet"/>
      <w:lvlText w:val=""/>
      <w:lvlJc w:val="left"/>
      <w:pPr>
        <w:tabs>
          <w:tab w:val="num" w:pos="5040"/>
        </w:tabs>
        <w:ind w:left="5040" w:hanging="360"/>
      </w:pPr>
      <w:rPr>
        <w:rFonts w:ascii="Symbol" w:hAnsi="Symbol"/>
      </w:rPr>
    </w:lvl>
    <w:lvl w:ilvl="7" w:tplc="D510883E">
      <w:start w:val="1"/>
      <w:numFmt w:val="bullet"/>
      <w:lvlText w:val="o"/>
      <w:lvlJc w:val="left"/>
      <w:pPr>
        <w:tabs>
          <w:tab w:val="num" w:pos="5760"/>
        </w:tabs>
        <w:ind w:left="5760" w:hanging="360"/>
      </w:pPr>
      <w:rPr>
        <w:rFonts w:ascii="Courier New" w:hAnsi="Courier New"/>
      </w:rPr>
    </w:lvl>
    <w:lvl w:ilvl="8" w:tplc="21AACDC8">
      <w:start w:val="1"/>
      <w:numFmt w:val="bullet"/>
      <w:lvlText w:val=""/>
      <w:lvlJc w:val="left"/>
      <w:pPr>
        <w:tabs>
          <w:tab w:val="num" w:pos="6480"/>
        </w:tabs>
        <w:ind w:left="6480" w:hanging="360"/>
      </w:pPr>
      <w:rPr>
        <w:rFonts w:ascii="Wingdings" w:hAnsi="Wingdings"/>
      </w:rPr>
    </w:lvl>
  </w:abstractNum>
  <w:abstractNum w:abstractNumId="31" w15:restartNumberingAfterBreak="0">
    <w:nsid w:val="7F6C1892"/>
    <w:multiLevelType w:val="hybridMultilevel"/>
    <w:tmpl w:val="7F6C1892"/>
    <w:lvl w:ilvl="0" w:tplc="DBE4731A">
      <w:start w:val="1"/>
      <w:numFmt w:val="bullet"/>
      <w:lvlText w:val=""/>
      <w:lvlJc w:val="left"/>
      <w:pPr>
        <w:tabs>
          <w:tab w:val="num" w:pos="720"/>
        </w:tabs>
        <w:ind w:left="720" w:hanging="360"/>
      </w:pPr>
      <w:rPr>
        <w:rFonts w:ascii="Symbol" w:hAnsi="Symbol"/>
      </w:rPr>
    </w:lvl>
    <w:lvl w:ilvl="1" w:tplc="1390DB88">
      <w:start w:val="1"/>
      <w:numFmt w:val="bullet"/>
      <w:lvlText w:val="o"/>
      <w:lvlJc w:val="left"/>
      <w:pPr>
        <w:tabs>
          <w:tab w:val="num" w:pos="1440"/>
        </w:tabs>
        <w:ind w:left="1440" w:hanging="360"/>
      </w:pPr>
      <w:rPr>
        <w:rFonts w:ascii="Courier New" w:hAnsi="Courier New"/>
      </w:rPr>
    </w:lvl>
    <w:lvl w:ilvl="2" w:tplc="AE5802FA">
      <w:start w:val="1"/>
      <w:numFmt w:val="bullet"/>
      <w:lvlText w:val=""/>
      <w:lvlJc w:val="left"/>
      <w:pPr>
        <w:tabs>
          <w:tab w:val="num" w:pos="2160"/>
        </w:tabs>
        <w:ind w:left="2160" w:hanging="360"/>
      </w:pPr>
      <w:rPr>
        <w:rFonts w:ascii="Wingdings" w:hAnsi="Wingdings"/>
      </w:rPr>
    </w:lvl>
    <w:lvl w:ilvl="3" w:tplc="73C8304E">
      <w:start w:val="1"/>
      <w:numFmt w:val="bullet"/>
      <w:lvlText w:val=""/>
      <w:lvlJc w:val="left"/>
      <w:pPr>
        <w:tabs>
          <w:tab w:val="num" w:pos="2880"/>
        </w:tabs>
        <w:ind w:left="2880" w:hanging="360"/>
      </w:pPr>
      <w:rPr>
        <w:rFonts w:ascii="Symbol" w:hAnsi="Symbol"/>
      </w:rPr>
    </w:lvl>
    <w:lvl w:ilvl="4" w:tplc="B126823E">
      <w:start w:val="1"/>
      <w:numFmt w:val="bullet"/>
      <w:lvlText w:val="o"/>
      <w:lvlJc w:val="left"/>
      <w:pPr>
        <w:tabs>
          <w:tab w:val="num" w:pos="3600"/>
        </w:tabs>
        <w:ind w:left="3600" w:hanging="360"/>
      </w:pPr>
      <w:rPr>
        <w:rFonts w:ascii="Courier New" w:hAnsi="Courier New"/>
      </w:rPr>
    </w:lvl>
    <w:lvl w:ilvl="5" w:tplc="FB2C7C4A">
      <w:start w:val="1"/>
      <w:numFmt w:val="bullet"/>
      <w:lvlText w:val=""/>
      <w:lvlJc w:val="left"/>
      <w:pPr>
        <w:tabs>
          <w:tab w:val="num" w:pos="4320"/>
        </w:tabs>
        <w:ind w:left="4320" w:hanging="360"/>
      </w:pPr>
      <w:rPr>
        <w:rFonts w:ascii="Wingdings" w:hAnsi="Wingdings"/>
      </w:rPr>
    </w:lvl>
    <w:lvl w:ilvl="6" w:tplc="98800840">
      <w:start w:val="1"/>
      <w:numFmt w:val="bullet"/>
      <w:lvlText w:val=""/>
      <w:lvlJc w:val="left"/>
      <w:pPr>
        <w:tabs>
          <w:tab w:val="num" w:pos="5040"/>
        </w:tabs>
        <w:ind w:left="5040" w:hanging="360"/>
      </w:pPr>
      <w:rPr>
        <w:rFonts w:ascii="Symbol" w:hAnsi="Symbol"/>
      </w:rPr>
    </w:lvl>
    <w:lvl w:ilvl="7" w:tplc="F6802502">
      <w:start w:val="1"/>
      <w:numFmt w:val="bullet"/>
      <w:lvlText w:val="o"/>
      <w:lvlJc w:val="left"/>
      <w:pPr>
        <w:tabs>
          <w:tab w:val="num" w:pos="5760"/>
        </w:tabs>
        <w:ind w:left="5760" w:hanging="360"/>
      </w:pPr>
      <w:rPr>
        <w:rFonts w:ascii="Courier New" w:hAnsi="Courier New"/>
      </w:rPr>
    </w:lvl>
    <w:lvl w:ilvl="8" w:tplc="463CC806">
      <w:start w:val="1"/>
      <w:numFmt w:val="bullet"/>
      <w:lvlText w:val=""/>
      <w:lvlJc w:val="left"/>
      <w:pPr>
        <w:tabs>
          <w:tab w:val="num" w:pos="6480"/>
        </w:tabs>
        <w:ind w:left="6480" w:hanging="360"/>
      </w:pPr>
      <w:rPr>
        <w:rFonts w:ascii="Wingdings" w:hAnsi="Wingdings"/>
      </w:rPr>
    </w:lvl>
  </w:abstractNum>
  <w:abstractNum w:abstractNumId="32" w15:restartNumberingAfterBreak="0">
    <w:nsid w:val="7F6C1893"/>
    <w:multiLevelType w:val="hybridMultilevel"/>
    <w:tmpl w:val="7F6C1893"/>
    <w:lvl w:ilvl="0" w:tplc="C4D0DF7A">
      <w:start w:val="1"/>
      <w:numFmt w:val="bullet"/>
      <w:lvlText w:val=""/>
      <w:lvlJc w:val="left"/>
      <w:pPr>
        <w:tabs>
          <w:tab w:val="num" w:pos="720"/>
        </w:tabs>
        <w:ind w:left="720" w:hanging="360"/>
      </w:pPr>
      <w:rPr>
        <w:rFonts w:ascii="Symbol" w:hAnsi="Symbol"/>
      </w:rPr>
    </w:lvl>
    <w:lvl w:ilvl="1" w:tplc="DBF28F16">
      <w:start w:val="1"/>
      <w:numFmt w:val="bullet"/>
      <w:lvlText w:val="o"/>
      <w:lvlJc w:val="left"/>
      <w:pPr>
        <w:tabs>
          <w:tab w:val="num" w:pos="1440"/>
        </w:tabs>
        <w:ind w:left="1440" w:hanging="360"/>
      </w:pPr>
      <w:rPr>
        <w:rFonts w:ascii="Courier New" w:hAnsi="Courier New"/>
      </w:rPr>
    </w:lvl>
    <w:lvl w:ilvl="2" w:tplc="C0FE5AC4">
      <w:start w:val="1"/>
      <w:numFmt w:val="bullet"/>
      <w:lvlText w:val=""/>
      <w:lvlJc w:val="left"/>
      <w:pPr>
        <w:tabs>
          <w:tab w:val="num" w:pos="2160"/>
        </w:tabs>
        <w:ind w:left="2160" w:hanging="360"/>
      </w:pPr>
      <w:rPr>
        <w:rFonts w:ascii="Wingdings" w:hAnsi="Wingdings"/>
      </w:rPr>
    </w:lvl>
    <w:lvl w:ilvl="3" w:tplc="A10CF3E0">
      <w:start w:val="1"/>
      <w:numFmt w:val="bullet"/>
      <w:lvlText w:val=""/>
      <w:lvlJc w:val="left"/>
      <w:pPr>
        <w:tabs>
          <w:tab w:val="num" w:pos="2880"/>
        </w:tabs>
        <w:ind w:left="2880" w:hanging="360"/>
      </w:pPr>
      <w:rPr>
        <w:rFonts w:ascii="Symbol" w:hAnsi="Symbol"/>
      </w:rPr>
    </w:lvl>
    <w:lvl w:ilvl="4" w:tplc="93A25220">
      <w:start w:val="1"/>
      <w:numFmt w:val="bullet"/>
      <w:lvlText w:val="o"/>
      <w:lvlJc w:val="left"/>
      <w:pPr>
        <w:tabs>
          <w:tab w:val="num" w:pos="3600"/>
        </w:tabs>
        <w:ind w:left="3600" w:hanging="360"/>
      </w:pPr>
      <w:rPr>
        <w:rFonts w:ascii="Courier New" w:hAnsi="Courier New"/>
      </w:rPr>
    </w:lvl>
    <w:lvl w:ilvl="5" w:tplc="2D3254F0">
      <w:start w:val="1"/>
      <w:numFmt w:val="bullet"/>
      <w:lvlText w:val=""/>
      <w:lvlJc w:val="left"/>
      <w:pPr>
        <w:tabs>
          <w:tab w:val="num" w:pos="4320"/>
        </w:tabs>
        <w:ind w:left="4320" w:hanging="360"/>
      </w:pPr>
      <w:rPr>
        <w:rFonts w:ascii="Wingdings" w:hAnsi="Wingdings"/>
      </w:rPr>
    </w:lvl>
    <w:lvl w:ilvl="6" w:tplc="DFEC0C6C">
      <w:start w:val="1"/>
      <w:numFmt w:val="bullet"/>
      <w:lvlText w:val=""/>
      <w:lvlJc w:val="left"/>
      <w:pPr>
        <w:tabs>
          <w:tab w:val="num" w:pos="5040"/>
        </w:tabs>
        <w:ind w:left="5040" w:hanging="360"/>
      </w:pPr>
      <w:rPr>
        <w:rFonts w:ascii="Symbol" w:hAnsi="Symbol"/>
      </w:rPr>
    </w:lvl>
    <w:lvl w:ilvl="7" w:tplc="DE3ADA78">
      <w:start w:val="1"/>
      <w:numFmt w:val="bullet"/>
      <w:lvlText w:val="o"/>
      <w:lvlJc w:val="left"/>
      <w:pPr>
        <w:tabs>
          <w:tab w:val="num" w:pos="5760"/>
        </w:tabs>
        <w:ind w:left="5760" w:hanging="360"/>
      </w:pPr>
      <w:rPr>
        <w:rFonts w:ascii="Courier New" w:hAnsi="Courier New"/>
      </w:rPr>
    </w:lvl>
    <w:lvl w:ilvl="8" w:tplc="E1C24B00">
      <w:start w:val="1"/>
      <w:numFmt w:val="bullet"/>
      <w:lvlText w:val=""/>
      <w:lvlJc w:val="left"/>
      <w:pPr>
        <w:tabs>
          <w:tab w:val="num" w:pos="6480"/>
        </w:tabs>
        <w:ind w:left="6480" w:hanging="360"/>
      </w:pPr>
      <w:rPr>
        <w:rFonts w:ascii="Wingdings" w:hAnsi="Wingdings"/>
      </w:rPr>
    </w:lvl>
  </w:abstractNum>
  <w:abstractNum w:abstractNumId="33" w15:restartNumberingAfterBreak="0">
    <w:nsid w:val="7F6C1894"/>
    <w:multiLevelType w:val="hybridMultilevel"/>
    <w:tmpl w:val="7F6C1894"/>
    <w:lvl w:ilvl="0" w:tplc="7D8E33A8">
      <w:start w:val="1"/>
      <w:numFmt w:val="bullet"/>
      <w:lvlText w:val=""/>
      <w:lvlJc w:val="left"/>
      <w:pPr>
        <w:tabs>
          <w:tab w:val="num" w:pos="720"/>
        </w:tabs>
        <w:ind w:left="720" w:hanging="360"/>
      </w:pPr>
      <w:rPr>
        <w:rFonts w:ascii="Symbol" w:hAnsi="Symbol"/>
      </w:rPr>
    </w:lvl>
    <w:lvl w:ilvl="1" w:tplc="33C44876">
      <w:start w:val="1"/>
      <w:numFmt w:val="bullet"/>
      <w:lvlText w:val="o"/>
      <w:lvlJc w:val="left"/>
      <w:pPr>
        <w:tabs>
          <w:tab w:val="num" w:pos="1440"/>
        </w:tabs>
        <w:ind w:left="1440" w:hanging="360"/>
      </w:pPr>
      <w:rPr>
        <w:rFonts w:ascii="Courier New" w:hAnsi="Courier New"/>
      </w:rPr>
    </w:lvl>
    <w:lvl w:ilvl="2" w:tplc="28DE2BC4">
      <w:start w:val="1"/>
      <w:numFmt w:val="bullet"/>
      <w:lvlText w:val=""/>
      <w:lvlJc w:val="left"/>
      <w:pPr>
        <w:tabs>
          <w:tab w:val="num" w:pos="2160"/>
        </w:tabs>
        <w:ind w:left="2160" w:hanging="360"/>
      </w:pPr>
      <w:rPr>
        <w:rFonts w:ascii="Wingdings" w:hAnsi="Wingdings"/>
      </w:rPr>
    </w:lvl>
    <w:lvl w:ilvl="3" w:tplc="8D5C72C0">
      <w:start w:val="1"/>
      <w:numFmt w:val="bullet"/>
      <w:lvlText w:val=""/>
      <w:lvlJc w:val="left"/>
      <w:pPr>
        <w:tabs>
          <w:tab w:val="num" w:pos="2880"/>
        </w:tabs>
        <w:ind w:left="2880" w:hanging="360"/>
      </w:pPr>
      <w:rPr>
        <w:rFonts w:ascii="Symbol" w:hAnsi="Symbol"/>
      </w:rPr>
    </w:lvl>
    <w:lvl w:ilvl="4" w:tplc="D3BA3D04">
      <w:start w:val="1"/>
      <w:numFmt w:val="bullet"/>
      <w:lvlText w:val="o"/>
      <w:lvlJc w:val="left"/>
      <w:pPr>
        <w:tabs>
          <w:tab w:val="num" w:pos="3600"/>
        </w:tabs>
        <w:ind w:left="3600" w:hanging="360"/>
      </w:pPr>
      <w:rPr>
        <w:rFonts w:ascii="Courier New" w:hAnsi="Courier New"/>
      </w:rPr>
    </w:lvl>
    <w:lvl w:ilvl="5" w:tplc="380A4044">
      <w:start w:val="1"/>
      <w:numFmt w:val="bullet"/>
      <w:lvlText w:val=""/>
      <w:lvlJc w:val="left"/>
      <w:pPr>
        <w:tabs>
          <w:tab w:val="num" w:pos="4320"/>
        </w:tabs>
        <w:ind w:left="4320" w:hanging="360"/>
      </w:pPr>
      <w:rPr>
        <w:rFonts w:ascii="Wingdings" w:hAnsi="Wingdings"/>
      </w:rPr>
    </w:lvl>
    <w:lvl w:ilvl="6" w:tplc="BCE8A67E">
      <w:start w:val="1"/>
      <w:numFmt w:val="bullet"/>
      <w:lvlText w:val=""/>
      <w:lvlJc w:val="left"/>
      <w:pPr>
        <w:tabs>
          <w:tab w:val="num" w:pos="5040"/>
        </w:tabs>
        <w:ind w:left="5040" w:hanging="360"/>
      </w:pPr>
      <w:rPr>
        <w:rFonts w:ascii="Symbol" w:hAnsi="Symbol"/>
      </w:rPr>
    </w:lvl>
    <w:lvl w:ilvl="7" w:tplc="E16203C0">
      <w:start w:val="1"/>
      <w:numFmt w:val="bullet"/>
      <w:lvlText w:val="o"/>
      <w:lvlJc w:val="left"/>
      <w:pPr>
        <w:tabs>
          <w:tab w:val="num" w:pos="5760"/>
        </w:tabs>
        <w:ind w:left="5760" w:hanging="360"/>
      </w:pPr>
      <w:rPr>
        <w:rFonts w:ascii="Courier New" w:hAnsi="Courier New"/>
      </w:rPr>
    </w:lvl>
    <w:lvl w:ilvl="8" w:tplc="59687442">
      <w:start w:val="1"/>
      <w:numFmt w:val="bullet"/>
      <w:lvlText w:val=""/>
      <w:lvlJc w:val="left"/>
      <w:pPr>
        <w:tabs>
          <w:tab w:val="num" w:pos="6480"/>
        </w:tabs>
        <w:ind w:left="6480" w:hanging="360"/>
      </w:pPr>
      <w:rPr>
        <w:rFonts w:ascii="Wingdings" w:hAnsi="Wingdings"/>
      </w:rPr>
    </w:lvl>
  </w:abstractNum>
  <w:abstractNum w:abstractNumId="34" w15:restartNumberingAfterBreak="0">
    <w:nsid w:val="7F6C1895"/>
    <w:multiLevelType w:val="hybridMultilevel"/>
    <w:tmpl w:val="7F6C1895"/>
    <w:lvl w:ilvl="0" w:tplc="3E44049A">
      <w:start w:val="1"/>
      <w:numFmt w:val="bullet"/>
      <w:lvlText w:val=""/>
      <w:lvlJc w:val="left"/>
      <w:pPr>
        <w:tabs>
          <w:tab w:val="num" w:pos="720"/>
        </w:tabs>
        <w:ind w:left="720" w:hanging="360"/>
      </w:pPr>
      <w:rPr>
        <w:rFonts w:ascii="Symbol" w:hAnsi="Symbol"/>
      </w:rPr>
    </w:lvl>
    <w:lvl w:ilvl="1" w:tplc="E4D2E47C">
      <w:start w:val="1"/>
      <w:numFmt w:val="bullet"/>
      <w:lvlText w:val="o"/>
      <w:lvlJc w:val="left"/>
      <w:pPr>
        <w:tabs>
          <w:tab w:val="num" w:pos="1440"/>
        </w:tabs>
        <w:ind w:left="1440" w:hanging="360"/>
      </w:pPr>
      <w:rPr>
        <w:rFonts w:ascii="Courier New" w:hAnsi="Courier New"/>
      </w:rPr>
    </w:lvl>
    <w:lvl w:ilvl="2" w:tplc="1A302838">
      <w:start w:val="1"/>
      <w:numFmt w:val="bullet"/>
      <w:lvlText w:val=""/>
      <w:lvlJc w:val="left"/>
      <w:pPr>
        <w:tabs>
          <w:tab w:val="num" w:pos="2160"/>
        </w:tabs>
        <w:ind w:left="2160" w:hanging="360"/>
      </w:pPr>
      <w:rPr>
        <w:rFonts w:ascii="Wingdings" w:hAnsi="Wingdings"/>
      </w:rPr>
    </w:lvl>
    <w:lvl w:ilvl="3" w:tplc="53C4095E">
      <w:start w:val="1"/>
      <w:numFmt w:val="bullet"/>
      <w:lvlText w:val=""/>
      <w:lvlJc w:val="left"/>
      <w:pPr>
        <w:tabs>
          <w:tab w:val="num" w:pos="2880"/>
        </w:tabs>
        <w:ind w:left="2880" w:hanging="360"/>
      </w:pPr>
      <w:rPr>
        <w:rFonts w:ascii="Symbol" w:hAnsi="Symbol"/>
      </w:rPr>
    </w:lvl>
    <w:lvl w:ilvl="4" w:tplc="A7F055B0">
      <w:start w:val="1"/>
      <w:numFmt w:val="bullet"/>
      <w:lvlText w:val="o"/>
      <w:lvlJc w:val="left"/>
      <w:pPr>
        <w:tabs>
          <w:tab w:val="num" w:pos="3600"/>
        </w:tabs>
        <w:ind w:left="3600" w:hanging="360"/>
      </w:pPr>
      <w:rPr>
        <w:rFonts w:ascii="Courier New" w:hAnsi="Courier New"/>
      </w:rPr>
    </w:lvl>
    <w:lvl w:ilvl="5" w:tplc="BA46C412">
      <w:start w:val="1"/>
      <w:numFmt w:val="bullet"/>
      <w:lvlText w:val=""/>
      <w:lvlJc w:val="left"/>
      <w:pPr>
        <w:tabs>
          <w:tab w:val="num" w:pos="4320"/>
        </w:tabs>
        <w:ind w:left="4320" w:hanging="360"/>
      </w:pPr>
      <w:rPr>
        <w:rFonts w:ascii="Wingdings" w:hAnsi="Wingdings"/>
      </w:rPr>
    </w:lvl>
    <w:lvl w:ilvl="6" w:tplc="677A4806">
      <w:start w:val="1"/>
      <w:numFmt w:val="bullet"/>
      <w:lvlText w:val=""/>
      <w:lvlJc w:val="left"/>
      <w:pPr>
        <w:tabs>
          <w:tab w:val="num" w:pos="5040"/>
        </w:tabs>
        <w:ind w:left="5040" w:hanging="360"/>
      </w:pPr>
      <w:rPr>
        <w:rFonts w:ascii="Symbol" w:hAnsi="Symbol"/>
      </w:rPr>
    </w:lvl>
    <w:lvl w:ilvl="7" w:tplc="94E0C2E6">
      <w:start w:val="1"/>
      <w:numFmt w:val="bullet"/>
      <w:lvlText w:val="o"/>
      <w:lvlJc w:val="left"/>
      <w:pPr>
        <w:tabs>
          <w:tab w:val="num" w:pos="5760"/>
        </w:tabs>
        <w:ind w:left="5760" w:hanging="360"/>
      </w:pPr>
      <w:rPr>
        <w:rFonts w:ascii="Courier New" w:hAnsi="Courier New"/>
      </w:rPr>
    </w:lvl>
    <w:lvl w:ilvl="8" w:tplc="A4306326">
      <w:start w:val="1"/>
      <w:numFmt w:val="bullet"/>
      <w:lvlText w:val=""/>
      <w:lvlJc w:val="left"/>
      <w:pPr>
        <w:tabs>
          <w:tab w:val="num" w:pos="6480"/>
        </w:tabs>
        <w:ind w:left="6480" w:hanging="360"/>
      </w:pPr>
      <w:rPr>
        <w:rFonts w:ascii="Wingdings" w:hAnsi="Wingdings"/>
      </w:rPr>
    </w:lvl>
  </w:abstractNum>
  <w:abstractNum w:abstractNumId="35" w15:restartNumberingAfterBreak="0">
    <w:nsid w:val="7F6C1896"/>
    <w:multiLevelType w:val="hybridMultilevel"/>
    <w:tmpl w:val="7F6C1896"/>
    <w:lvl w:ilvl="0" w:tplc="A712096C">
      <w:start w:val="1"/>
      <w:numFmt w:val="bullet"/>
      <w:lvlText w:val=""/>
      <w:lvlJc w:val="left"/>
      <w:pPr>
        <w:tabs>
          <w:tab w:val="num" w:pos="720"/>
        </w:tabs>
        <w:ind w:left="720" w:hanging="360"/>
      </w:pPr>
      <w:rPr>
        <w:rFonts w:ascii="Symbol" w:hAnsi="Symbol"/>
      </w:rPr>
    </w:lvl>
    <w:lvl w:ilvl="1" w:tplc="BC848B24">
      <w:start w:val="1"/>
      <w:numFmt w:val="bullet"/>
      <w:lvlText w:val="o"/>
      <w:lvlJc w:val="left"/>
      <w:pPr>
        <w:tabs>
          <w:tab w:val="num" w:pos="1440"/>
        </w:tabs>
        <w:ind w:left="1440" w:hanging="360"/>
      </w:pPr>
      <w:rPr>
        <w:rFonts w:ascii="Courier New" w:hAnsi="Courier New"/>
      </w:rPr>
    </w:lvl>
    <w:lvl w:ilvl="2" w:tplc="7110ED4A">
      <w:start w:val="1"/>
      <w:numFmt w:val="bullet"/>
      <w:lvlText w:val=""/>
      <w:lvlJc w:val="left"/>
      <w:pPr>
        <w:tabs>
          <w:tab w:val="num" w:pos="2160"/>
        </w:tabs>
        <w:ind w:left="2160" w:hanging="360"/>
      </w:pPr>
      <w:rPr>
        <w:rFonts w:ascii="Wingdings" w:hAnsi="Wingdings"/>
      </w:rPr>
    </w:lvl>
    <w:lvl w:ilvl="3" w:tplc="D1D21074">
      <w:start w:val="1"/>
      <w:numFmt w:val="bullet"/>
      <w:lvlText w:val=""/>
      <w:lvlJc w:val="left"/>
      <w:pPr>
        <w:tabs>
          <w:tab w:val="num" w:pos="2880"/>
        </w:tabs>
        <w:ind w:left="2880" w:hanging="360"/>
      </w:pPr>
      <w:rPr>
        <w:rFonts w:ascii="Symbol" w:hAnsi="Symbol"/>
      </w:rPr>
    </w:lvl>
    <w:lvl w:ilvl="4" w:tplc="B06E2292">
      <w:start w:val="1"/>
      <w:numFmt w:val="bullet"/>
      <w:lvlText w:val="o"/>
      <w:lvlJc w:val="left"/>
      <w:pPr>
        <w:tabs>
          <w:tab w:val="num" w:pos="3600"/>
        </w:tabs>
        <w:ind w:left="3600" w:hanging="360"/>
      </w:pPr>
      <w:rPr>
        <w:rFonts w:ascii="Courier New" w:hAnsi="Courier New"/>
      </w:rPr>
    </w:lvl>
    <w:lvl w:ilvl="5" w:tplc="7CAA186C">
      <w:start w:val="1"/>
      <w:numFmt w:val="bullet"/>
      <w:lvlText w:val=""/>
      <w:lvlJc w:val="left"/>
      <w:pPr>
        <w:tabs>
          <w:tab w:val="num" w:pos="4320"/>
        </w:tabs>
        <w:ind w:left="4320" w:hanging="360"/>
      </w:pPr>
      <w:rPr>
        <w:rFonts w:ascii="Wingdings" w:hAnsi="Wingdings"/>
      </w:rPr>
    </w:lvl>
    <w:lvl w:ilvl="6" w:tplc="6ED8BF40">
      <w:start w:val="1"/>
      <w:numFmt w:val="bullet"/>
      <w:lvlText w:val=""/>
      <w:lvlJc w:val="left"/>
      <w:pPr>
        <w:tabs>
          <w:tab w:val="num" w:pos="5040"/>
        </w:tabs>
        <w:ind w:left="5040" w:hanging="360"/>
      </w:pPr>
      <w:rPr>
        <w:rFonts w:ascii="Symbol" w:hAnsi="Symbol"/>
      </w:rPr>
    </w:lvl>
    <w:lvl w:ilvl="7" w:tplc="8FC054E8">
      <w:start w:val="1"/>
      <w:numFmt w:val="bullet"/>
      <w:lvlText w:val="o"/>
      <w:lvlJc w:val="left"/>
      <w:pPr>
        <w:tabs>
          <w:tab w:val="num" w:pos="5760"/>
        </w:tabs>
        <w:ind w:left="5760" w:hanging="360"/>
      </w:pPr>
      <w:rPr>
        <w:rFonts w:ascii="Courier New" w:hAnsi="Courier New"/>
      </w:rPr>
    </w:lvl>
    <w:lvl w:ilvl="8" w:tplc="CFF2017E">
      <w:start w:val="1"/>
      <w:numFmt w:val="bullet"/>
      <w:lvlText w:val=""/>
      <w:lvlJc w:val="left"/>
      <w:pPr>
        <w:tabs>
          <w:tab w:val="num" w:pos="6480"/>
        </w:tabs>
        <w:ind w:left="6480" w:hanging="360"/>
      </w:pPr>
      <w:rPr>
        <w:rFonts w:ascii="Wingdings" w:hAnsi="Wingdings"/>
      </w:rPr>
    </w:lvl>
  </w:abstractNum>
  <w:abstractNum w:abstractNumId="36" w15:restartNumberingAfterBreak="0">
    <w:nsid w:val="7F6C1897"/>
    <w:multiLevelType w:val="hybridMultilevel"/>
    <w:tmpl w:val="7F6C1897"/>
    <w:lvl w:ilvl="0" w:tplc="4A7C0280">
      <w:start w:val="1"/>
      <w:numFmt w:val="bullet"/>
      <w:lvlText w:val=""/>
      <w:lvlJc w:val="left"/>
      <w:pPr>
        <w:tabs>
          <w:tab w:val="num" w:pos="720"/>
        </w:tabs>
        <w:ind w:left="720" w:hanging="360"/>
      </w:pPr>
      <w:rPr>
        <w:rFonts w:ascii="Symbol" w:hAnsi="Symbol"/>
      </w:rPr>
    </w:lvl>
    <w:lvl w:ilvl="1" w:tplc="4C1884F2">
      <w:start w:val="1"/>
      <w:numFmt w:val="bullet"/>
      <w:lvlText w:val="o"/>
      <w:lvlJc w:val="left"/>
      <w:pPr>
        <w:tabs>
          <w:tab w:val="num" w:pos="1440"/>
        </w:tabs>
        <w:ind w:left="1440" w:hanging="360"/>
      </w:pPr>
      <w:rPr>
        <w:rFonts w:ascii="Courier New" w:hAnsi="Courier New"/>
      </w:rPr>
    </w:lvl>
    <w:lvl w:ilvl="2" w:tplc="DBAAAF12">
      <w:start w:val="1"/>
      <w:numFmt w:val="bullet"/>
      <w:lvlText w:val=""/>
      <w:lvlJc w:val="left"/>
      <w:pPr>
        <w:tabs>
          <w:tab w:val="num" w:pos="2160"/>
        </w:tabs>
        <w:ind w:left="2160" w:hanging="360"/>
      </w:pPr>
      <w:rPr>
        <w:rFonts w:ascii="Wingdings" w:hAnsi="Wingdings"/>
      </w:rPr>
    </w:lvl>
    <w:lvl w:ilvl="3" w:tplc="FCA4D194">
      <w:start w:val="1"/>
      <w:numFmt w:val="bullet"/>
      <w:lvlText w:val=""/>
      <w:lvlJc w:val="left"/>
      <w:pPr>
        <w:tabs>
          <w:tab w:val="num" w:pos="2880"/>
        </w:tabs>
        <w:ind w:left="2880" w:hanging="360"/>
      </w:pPr>
      <w:rPr>
        <w:rFonts w:ascii="Symbol" w:hAnsi="Symbol"/>
      </w:rPr>
    </w:lvl>
    <w:lvl w:ilvl="4" w:tplc="D2965B4C">
      <w:start w:val="1"/>
      <w:numFmt w:val="bullet"/>
      <w:lvlText w:val="o"/>
      <w:lvlJc w:val="left"/>
      <w:pPr>
        <w:tabs>
          <w:tab w:val="num" w:pos="3600"/>
        </w:tabs>
        <w:ind w:left="3600" w:hanging="360"/>
      </w:pPr>
      <w:rPr>
        <w:rFonts w:ascii="Courier New" w:hAnsi="Courier New"/>
      </w:rPr>
    </w:lvl>
    <w:lvl w:ilvl="5" w:tplc="F648B464">
      <w:start w:val="1"/>
      <w:numFmt w:val="bullet"/>
      <w:lvlText w:val=""/>
      <w:lvlJc w:val="left"/>
      <w:pPr>
        <w:tabs>
          <w:tab w:val="num" w:pos="4320"/>
        </w:tabs>
        <w:ind w:left="4320" w:hanging="360"/>
      </w:pPr>
      <w:rPr>
        <w:rFonts w:ascii="Wingdings" w:hAnsi="Wingdings"/>
      </w:rPr>
    </w:lvl>
    <w:lvl w:ilvl="6" w:tplc="E4808F88">
      <w:start w:val="1"/>
      <w:numFmt w:val="bullet"/>
      <w:lvlText w:val=""/>
      <w:lvlJc w:val="left"/>
      <w:pPr>
        <w:tabs>
          <w:tab w:val="num" w:pos="5040"/>
        </w:tabs>
        <w:ind w:left="5040" w:hanging="360"/>
      </w:pPr>
      <w:rPr>
        <w:rFonts w:ascii="Symbol" w:hAnsi="Symbol"/>
      </w:rPr>
    </w:lvl>
    <w:lvl w:ilvl="7" w:tplc="ED2A0366">
      <w:start w:val="1"/>
      <w:numFmt w:val="bullet"/>
      <w:lvlText w:val="o"/>
      <w:lvlJc w:val="left"/>
      <w:pPr>
        <w:tabs>
          <w:tab w:val="num" w:pos="5760"/>
        </w:tabs>
        <w:ind w:left="5760" w:hanging="360"/>
      </w:pPr>
      <w:rPr>
        <w:rFonts w:ascii="Courier New" w:hAnsi="Courier New"/>
      </w:rPr>
    </w:lvl>
    <w:lvl w:ilvl="8" w:tplc="B3626572">
      <w:start w:val="1"/>
      <w:numFmt w:val="bullet"/>
      <w:lvlText w:val=""/>
      <w:lvlJc w:val="left"/>
      <w:pPr>
        <w:tabs>
          <w:tab w:val="num" w:pos="6480"/>
        </w:tabs>
        <w:ind w:left="6480" w:hanging="360"/>
      </w:pPr>
      <w:rPr>
        <w:rFonts w:ascii="Wingdings" w:hAnsi="Wingdings"/>
      </w:rPr>
    </w:lvl>
  </w:abstractNum>
  <w:abstractNum w:abstractNumId="37" w15:restartNumberingAfterBreak="0">
    <w:nsid w:val="7F6C1898"/>
    <w:multiLevelType w:val="hybridMultilevel"/>
    <w:tmpl w:val="7F6C1898"/>
    <w:lvl w:ilvl="0" w:tplc="8A6CFB66">
      <w:start w:val="1"/>
      <w:numFmt w:val="bullet"/>
      <w:lvlText w:val=""/>
      <w:lvlJc w:val="left"/>
      <w:pPr>
        <w:tabs>
          <w:tab w:val="num" w:pos="720"/>
        </w:tabs>
        <w:ind w:left="720" w:hanging="360"/>
      </w:pPr>
      <w:rPr>
        <w:rFonts w:ascii="Symbol" w:hAnsi="Symbol"/>
      </w:rPr>
    </w:lvl>
    <w:lvl w:ilvl="1" w:tplc="2B5E310A">
      <w:start w:val="1"/>
      <w:numFmt w:val="bullet"/>
      <w:lvlText w:val="o"/>
      <w:lvlJc w:val="left"/>
      <w:pPr>
        <w:tabs>
          <w:tab w:val="num" w:pos="1440"/>
        </w:tabs>
        <w:ind w:left="1440" w:hanging="360"/>
      </w:pPr>
      <w:rPr>
        <w:rFonts w:ascii="Courier New" w:hAnsi="Courier New"/>
      </w:rPr>
    </w:lvl>
    <w:lvl w:ilvl="2" w:tplc="B3F2DC46">
      <w:start w:val="1"/>
      <w:numFmt w:val="bullet"/>
      <w:lvlText w:val=""/>
      <w:lvlJc w:val="left"/>
      <w:pPr>
        <w:tabs>
          <w:tab w:val="num" w:pos="2160"/>
        </w:tabs>
        <w:ind w:left="2160" w:hanging="360"/>
      </w:pPr>
      <w:rPr>
        <w:rFonts w:ascii="Wingdings" w:hAnsi="Wingdings"/>
      </w:rPr>
    </w:lvl>
    <w:lvl w:ilvl="3" w:tplc="F704DA9A">
      <w:start w:val="1"/>
      <w:numFmt w:val="bullet"/>
      <w:lvlText w:val=""/>
      <w:lvlJc w:val="left"/>
      <w:pPr>
        <w:tabs>
          <w:tab w:val="num" w:pos="2880"/>
        </w:tabs>
        <w:ind w:left="2880" w:hanging="360"/>
      </w:pPr>
      <w:rPr>
        <w:rFonts w:ascii="Symbol" w:hAnsi="Symbol"/>
      </w:rPr>
    </w:lvl>
    <w:lvl w:ilvl="4" w:tplc="EE78F3BA">
      <w:start w:val="1"/>
      <w:numFmt w:val="bullet"/>
      <w:lvlText w:val="o"/>
      <w:lvlJc w:val="left"/>
      <w:pPr>
        <w:tabs>
          <w:tab w:val="num" w:pos="3600"/>
        </w:tabs>
        <w:ind w:left="3600" w:hanging="360"/>
      </w:pPr>
      <w:rPr>
        <w:rFonts w:ascii="Courier New" w:hAnsi="Courier New"/>
      </w:rPr>
    </w:lvl>
    <w:lvl w:ilvl="5" w:tplc="A77E12EE">
      <w:start w:val="1"/>
      <w:numFmt w:val="bullet"/>
      <w:lvlText w:val=""/>
      <w:lvlJc w:val="left"/>
      <w:pPr>
        <w:tabs>
          <w:tab w:val="num" w:pos="4320"/>
        </w:tabs>
        <w:ind w:left="4320" w:hanging="360"/>
      </w:pPr>
      <w:rPr>
        <w:rFonts w:ascii="Wingdings" w:hAnsi="Wingdings"/>
      </w:rPr>
    </w:lvl>
    <w:lvl w:ilvl="6" w:tplc="B3D45D74">
      <w:start w:val="1"/>
      <w:numFmt w:val="bullet"/>
      <w:lvlText w:val=""/>
      <w:lvlJc w:val="left"/>
      <w:pPr>
        <w:tabs>
          <w:tab w:val="num" w:pos="5040"/>
        </w:tabs>
        <w:ind w:left="5040" w:hanging="360"/>
      </w:pPr>
      <w:rPr>
        <w:rFonts w:ascii="Symbol" w:hAnsi="Symbol"/>
      </w:rPr>
    </w:lvl>
    <w:lvl w:ilvl="7" w:tplc="C4E62F1E">
      <w:start w:val="1"/>
      <w:numFmt w:val="bullet"/>
      <w:lvlText w:val="o"/>
      <w:lvlJc w:val="left"/>
      <w:pPr>
        <w:tabs>
          <w:tab w:val="num" w:pos="5760"/>
        </w:tabs>
        <w:ind w:left="5760" w:hanging="360"/>
      </w:pPr>
      <w:rPr>
        <w:rFonts w:ascii="Courier New" w:hAnsi="Courier New"/>
      </w:rPr>
    </w:lvl>
    <w:lvl w:ilvl="8" w:tplc="10CE1D0E">
      <w:start w:val="1"/>
      <w:numFmt w:val="bullet"/>
      <w:lvlText w:val=""/>
      <w:lvlJc w:val="left"/>
      <w:pPr>
        <w:tabs>
          <w:tab w:val="num" w:pos="6480"/>
        </w:tabs>
        <w:ind w:left="6480" w:hanging="360"/>
      </w:pPr>
      <w:rPr>
        <w:rFonts w:ascii="Wingdings" w:hAnsi="Wingdings"/>
      </w:rPr>
    </w:lvl>
  </w:abstractNum>
  <w:abstractNum w:abstractNumId="38" w15:restartNumberingAfterBreak="0">
    <w:nsid w:val="7F6C1899"/>
    <w:multiLevelType w:val="hybridMultilevel"/>
    <w:tmpl w:val="7F6C1899"/>
    <w:lvl w:ilvl="0" w:tplc="C8202848">
      <w:start w:val="1"/>
      <w:numFmt w:val="bullet"/>
      <w:lvlText w:val=""/>
      <w:lvlJc w:val="left"/>
      <w:pPr>
        <w:tabs>
          <w:tab w:val="num" w:pos="720"/>
        </w:tabs>
        <w:ind w:left="720" w:hanging="360"/>
      </w:pPr>
      <w:rPr>
        <w:rFonts w:ascii="Symbol" w:hAnsi="Symbol"/>
      </w:rPr>
    </w:lvl>
    <w:lvl w:ilvl="1" w:tplc="D674E2AC">
      <w:start w:val="1"/>
      <w:numFmt w:val="bullet"/>
      <w:lvlText w:val="o"/>
      <w:lvlJc w:val="left"/>
      <w:pPr>
        <w:tabs>
          <w:tab w:val="num" w:pos="1440"/>
        </w:tabs>
        <w:ind w:left="1440" w:hanging="360"/>
      </w:pPr>
      <w:rPr>
        <w:rFonts w:ascii="Courier New" w:hAnsi="Courier New"/>
      </w:rPr>
    </w:lvl>
    <w:lvl w:ilvl="2" w:tplc="8718486A">
      <w:start w:val="1"/>
      <w:numFmt w:val="bullet"/>
      <w:lvlText w:val=""/>
      <w:lvlJc w:val="left"/>
      <w:pPr>
        <w:tabs>
          <w:tab w:val="num" w:pos="2160"/>
        </w:tabs>
        <w:ind w:left="2160" w:hanging="360"/>
      </w:pPr>
      <w:rPr>
        <w:rFonts w:ascii="Wingdings" w:hAnsi="Wingdings"/>
      </w:rPr>
    </w:lvl>
    <w:lvl w:ilvl="3" w:tplc="92705BD2">
      <w:start w:val="1"/>
      <w:numFmt w:val="bullet"/>
      <w:lvlText w:val=""/>
      <w:lvlJc w:val="left"/>
      <w:pPr>
        <w:tabs>
          <w:tab w:val="num" w:pos="2880"/>
        </w:tabs>
        <w:ind w:left="2880" w:hanging="360"/>
      </w:pPr>
      <w:rPr>
        <w:rFonts w:ascii="Symbol" w:hAnsi="Symbol"/>
      </w:rPr>
    </w:lvl>
    <w:lvl w:ilvl="4" w:tplc="FA60E6B0">
      <w:start w:val="1"/>
      <w:numFmt w:val="bullet"/>
      <w:lvlText w:val="o"/>
      <w:lvlJc w:val="left"/>
      <w:pPr>
        <w:tabs>
          <w:tab w:val="num" w:pos="3600"/>
        </w:tabs>
        <w:ind w:left="3600" w:hanging="360"/>
      </w:pPr>
      <w:rPr>
        <w:rFonts w:ascii="Courier New" w:hAnsi="Courier New"/>
      </w:rPr>
    </w:lvl>
    <w:lvl w:ilvl="5" w:tplc="9DAAF1B8">
      <w:start w:val="1"/>
      <w:numFmt w:val="bullet"/>
      <w:lvlText w:val=""/>
      <w:lvlJc w:val="left"/>
      <w:pPr>
        <w:tabs>
          <w:tab w:val="num" w:pos="4320"/>
        </w:tabs>
        <w:ind w:left="4320" w:hanging="360"/>
      </w:pPr>
      <w:rPr>
        <w:rFonts w:ascii="Wingdings" w:hAnsi="Wingdings"/>
      </w:rPr>
    </w:lvl>
    <w:lvl w:ilvl="6" w:tplc="CC00AB56">
      <w:start w:val="1"/>
      <w:numFmt w:val="bullet"/>
      <w:lvlText w:val=""/>
      <w:lvlJc w:val="left"/>
      <w:pPr>
        <w:tabs>
          <w:tab w:val="num" w:pos="5040"/>
        </w:tabs>
        <w:ind w:left="5040" w:hanging="360"/>
      </w:pPr>
      <w:rPr>
        <w:rFonts w:ascii="Symbol" w:hAnsi="Symbol"/>
      </w:rPr>
    </w:lvl>
    <w:lvl w:ilvl="7" w:tplc="6F4297F6">
      <w:start w:val="1"/>
      <w:numFmt w:val="bullet"/>
      <w:lvlText w:val="o"/>
      <w:lvlJc w:val="left"/>
      <w:pPr>
        <w:tabs>
          <w:tab w:val="num" w:pos="5760"/>
        </w:tabs>
        <w:ind w:left="5760" w:hanging="360"/>
      </w:pPr>
      <w:rPr>
        <w:rFonts w:ascii="Courier New" w:hAnsi="Courier New"/>
      </w:rPr>
    </w:lvl>
    <w:lvl w:ilvl="8" w:tplc="282A3598">
      <w:start w:val="1"/>
      <w:numFmt w:val="bullet"/>
      <w:lvlText w:val=""/>
      <w:lvlJc w:val="left"/>
      <w:pPr>
        <w:tabs>
          <w:tab w:val="num" w:pos="6480"/>
        </w:tabs>
        <w:ind w:left="6480" w:hanging="360"/>
      </w:pPr>
      <w:rPr>
        <w:rFonts w:ascii="Wingdings" w:hAnsi="Wingdings"/>
      </w:rPr>
    </w:lvl>
  </w:abstractNum>
  <w:abstractNum w:abstractNumId="39" w15:restartNumberingAfterBreak="0">
    <w:nsid w:val="7F6C189A"/>
    <w:multiLevelType w:val="hybridMultilevel"/>
    <w:tmpl w:val="7F6C189A"/>
    <w:lvl w:ilvl="0" w:tplc="9978FA30">
      <w:start w:val="1"/>
      <w:numFmt w:val="bullet"/>
      <w:lvlText w:val=""/>
      <w:lvlJc w:val="left"/>
      <w:pPr>
        <w:tabs>
          <w:tab w:val="num" w:pos="720"/>
        </w:tabs>
        <w:ind w:left="720" w:hanging="360"/>
      </w:pPr>
      <w:rPr>
        <w:rFonts w:ascii="Symbol" w:hAnsi="Symbol"/>
      </w:rPr>
    </w:lvl>
    <w:lvl w:ilvl="1" w:tplc="CC542DB4">
      <w:start w:val="1"/>
      <w:numFmt w:val="bullet"/>
      <w:lvlText w:val="o"/>
      <w:lvlJc w:val="left"/>
      <w:pPr>
        <w:tabs>
          <w:tab w:val="num" w:pos="1440"/>
        </w:tabs>
        <w:ind w:left="1440" w:hanging="360"/>
      </w:pPr>
      <w:rPr>
        <w:rFonts w:ascii="Courier New" w:hAnsi="Courier New"/>
      </w:rPr>
    </w:lvl>
    <w:lvl w:ilvl="2" w:tplc="DB92F42E">
      <w:start w:val="1"/>
      <w:numFmt w:val="bullet"/>
      <w:lvlText w:val=""/>
      <w:lvlJc w:val="left"/>
      <w:pPr>
        <w:tabs>
          <w:tab w:val="num" w:pos="2160"/>
        </w:tabs>
        <w:ind w:left="2160" w:hanging="360"/>
      </w:pPr>
      <w:rPr>
        <w:rFonts w:ascii="Wingdings" w:hAnsi="Wingdings"/>
      </w:rPr>
    </w:lvl>
    <w:lvl w:ilvl="3" w:tplc="31BC80C4">
      <w:start w:val="1"/>
      <w:numFmt w:val="bullet"/>
      <w:lvlText w:val=""/>
      <w:lvlJc w:val="left"/>
      <w:pPr>
        <w:tabs>
          <w:tab w:val="num" w:pos="2880"/>
        </w:tabs>
        <w:ind w:left="2880" w:hanging="360"/>
      </w:pPr>
      <w:rPr>
        <w:rFonts w:ascii="Symbol" w:hAnsi="Symbol"/>
      </w:rPr>
    </w:lvl>
    <w:lvl w:ilvl="4" w:tplc="59B4C462">
      <w:start w:val="1"/>
      <w:numFmt w:val="bullet"/>
      <w:lvlText w:val="o"/>
      <w:lvlJc w:val="left"/>
      <w:pPr>
        <w:tabs>
          <w:tab w:val="num" w:pos="3600"/>
        </w:tabs>
        <w:ind w:left="3600" w:hanging="360"/>
      </w:pPr>
      <w:rPr>
        <w:rFonts w:ascii="Courier New" w:hAnsi="Courier New"/>
      </w:rPr>
    </w:lvl>
    <w:lvl w:ilvl="5" w:tplc="9D009CA8">
      <w:start w:val="1"/>
      <w:numFmt w:val="bullet"/>
      <w:lvlText w:val=""/>
      <w:lvlJc w:val="left"/>
      <w:pPr>
        <w:tabs>
          <w:tab w:val="num" w:pos="4320"/>
        </w:tabs>
        <w:ind w:left="4320" w:hanging="360"/>
      </w:pPr>
      <w:rPr>
        <w:rFonts w:ascii="Wingdings" w:hAnsi="Wingdings"/>
      </w:rPr>
    </w:lvl>
    <w:lvl w:ilvl="6" w:tplc="4CF6F6A8">
      <w:start w:val="1"/>
      <w:numFmt w:val="bullet"/>
      <w:lvlText w:val=""/>
      <w:lvlJc w:val="left"/>
      <w:pPr>
        <w:tabs>
          <w:tab w:val="num" w:pos="5040"/>
        </w:tabs>
        <w:ind w:left="5040" w:hanging="360"/>
      </w:pPr>
      <w:rPr>
        <w:rFonts w:ascii="Symbol" w:hAnsi="Symbol"/>
      </w:rPr>
    </w:lvl>
    <w:lvl w:ilvl="7" w:tplc="3C9A54A6">
      <w:start w:val="1"/>
      <w:numFmt w:val="bullet"/>
      <w:lvlText w:val="o"/>
      <w:lvlJc w:val="left"/>
      <w:pPr>
        <w:tabs>
          <w:tab w:val="num" w:pos="5760"/>
        </w:tabs>
        <w:ind w:left="5760" w:hanging="360"/>
      </w:pPr>
      <w:rPr>
        <w:rFonts w:ascii="Courier New" w:hAnsi="Courier New"/>
      </w:rPr>
    </w:lvl>
    <w:lvl w:ilvl="8" w:tplc="BCE41B24">
      <w:start w:val="1"/>
      <w:numFmt w:val="bullet"/>
      <w:lvlText w:val=""/>
      <w:lvlJc w:val="left"/>
      <w:pPr>
        <w:tabs>
          <w:tab w:val="num" w:pos="6480"/>
        </w:tabs>
        <w:ind w:left="6480" w:hanging="360"/>
      </w:pPr>
      <w:rPr>
        <w:rFonts w:ascii="Wingdings" w:hAnsi="Wingdings"/>
      </w:rPr>
    </w:lvl>
  </w:abstractNum>
  <w:abstractNum w:abstractNumId="40" w15:restartNumberingAfterBreak="0">
    <w:nsid w:val="7F6C189B"/>
    <w:multiLevelType w:val="hybridMultilevel"/>
    <w:tmpl w:val="7F6C189B"/>
    <w:lvl w:ilvl="0" w:tplc="F578A7D6">
      <w:start w:val="1"/>
      <w:numFmt w:val="bullet"/>
      <w:lvlText w:val=""/>
      <w:lvlJc w:val="left"/>
      <w:pPr>
        <w:tabs>
          <w:tab w:val="num" w:pos="720"/>
        </w:tabs>
        <w:ind w:left="720" w:hanging="360"/>
      </w:pPr>
      <w:rPr>
        <w:rFonts w:ascii="Symbol" w:hAnsi="Symbol"/>
      </w:rPr>
    </w:lvl>
    <w:lvl w:ilvl="1" w:tplc="5E4CEF6E">
      <w:start w:val="1"/>
      <w:numFmt w:val="bullet"/>
      <w:lvlText w:val="o"/>
      <w:lvlJc w:val="left"/>
      <w:pPr>
        <w:tabs>
          <w:tab w:val="num" w:pos="1440"/>
        </w:tabs>
        <w:ind w:left="1440" w:hanging="360"/>
      </w:pPr>
      <w:rPr>
        <w:rFonts w:ascii="Courier New" w:hAnsi="Courier New"/>
      </w:rPr>
    </w:lvl>
    <w:lvl w:ilvl="2" w:tplc="07769092">
      <w:start w:val="1"/>
      <w:numFmt w:val="bullet"/>
      <w:lvlText w:val=""/>
      <w:lvlJc w:val="left"/>
      <w:pPr>
        <w:tabs>
          <w:tab w:val="num" w:pos="2160"/>
        </w:tabs>
        <w:ind w:left="2160" w:hanging="360"/>
      </w:pPr>
      <w:rPr>
        <w:rFonts w:ascii="Wingdings" w:hAnsi="Wingdings"/>
      </w:rPr>
    </w:lvl>
    <w:lvl w:ilvl="3" w:tplc="DD6C0488">
      <w:start w:val="1"/>
      <w:numFmt w:val="bullet"/>
      <w:lvlText w:val=""/>
      <w:lvlJc w:val="left"/>
      <w:pPr>
        <w:tabs>
          <w:tab w:val="num" w:pos="2880"/>
        </w:tabs>
        <w:ind w:left="2880" w:hanging="360"/>
      </w:pPr>
      <w:rPr>
        <w:rFonts w:ascii="Symbol" w:hAnsi="Symbol"/>
      </w:rPr>
    </w:lvl>
    <w:lvl w:ilvl="4" w:tplc="3050C03A">
      <w:start w:val="1"/>
      <w:numFmt w:val="bullet"/>
      <w:lvlText w:val="o"/>
      <w:lvlJc w:val="left"/>
      <w:pPr>
        <w:tabs>
          <w:tab w:val="num" w:pos="3600"/>
        </w:tabs>
        <w:ind w:left="3600" w:hanging="360"/>
      </w:pPr>
      <w:rPr>
        <w:rFonts w:ascii="Courier New" w:hAnsi="Courier New"/>
      </w:rPr>
    </w:lvl>
    <w:lvl w:ilvl="5" w:tplc="E42AB57C">
      <w:start w:val="1"/>
      <w:numFmt w:val="bullet"/>
      <w:lvlText w:val=""/>
      <w:lvlJc w:val="left"/>
      <w:pPr>
        <w:tabs>
          <w:tab w:val="num" w:pos="4320"/>
        </w:tabs>
        <w:ind w:left="4320" w:hanging="360"/>
      </w:pPr>
      <w:rPr>
        <w:rFonts w:ascii="Wingdings" w:hAnsi="Wingdings"/>
      </w:rPr>
    </w:lvl>
    <w:lvl w:ilvl="6" w:tplc="D752231C">
      <w:start w:val="1"/>
      <w:numFmt w:val="bullet"/>
      <w:lvlText w:val=""/>
      <w:lvlJc w:val="left"/>
      <w:pPr>
        <w:tabs>
          <w:tab w:val="num" w:pos="5040"/>
        </w:tabs>
        <w:ind w:left="5040" w:hanging="360"/>
      </w:pPr>
      <w:rPr>
        <w:rFonts w:ascii="Symbol" w:hAnsi="Symbol"/>
      </w:rPr>
    </w:lvl>
    <w:lvl w:ilvl="7" w:tplc="6DA4B104">
      <w:start w:val="1"/>
      <w:numFmt w:val="bullet"/>
      <w:lvlText w:val="o"/>
      <w:lvlJc w:val="left"/>
      <w:pPr>
        <w:tabs>
          <w:tab w:val="num" w:pos="5760"/>
        </w:tabs>
        <w:ind w:left="5760" w:hanging="360"/>
      </w:pPr>
      <w:rPr>
        <w:rFonts w:ascii="Courier New" w:hAnsi="Courier New"/>
      </w:rPr>
    </w:lvl>
    <w:lvl w:ilvl="8" w:tplc="60F4D826">
      <w:start w:val="1"/>
      <w:numFmt w:val="bullet"/>
      <w:lvlText w:val=""/>
      <w:lvlJc w:val="left"/>
      <w:pPr>
        <w:tabs>
          <w:tab w:val="num" w:pos="6480"/>
        </w:tabs>
        <w:ind w:left="6480" w:hanging="360"/>
      </w:pPr>
      <w:rPr>
        <w:rFonts w:ascii="Wingdings" w:hAnsi="Wingdings"/>
      </w:rPr>
    </w:lvl>
  </w:abstractNum>
  <w:abstractNum w:abstractNumId="41" w15:restartNumberingAfterBreak="0">
    <w:nsid w:val="7F6C189C"/>
    <w:multiLevelType w:val="hybridMultilevel"/>
    <w:tmpl w:val="7F6C189C"/>
    <w:lvl w:ilvl="0" w:tplc="9E6E83C2">
      <w:start w:val="1"/>
      <w:numFmt w:val="bullet"/>
      <w:lvlText w:val=""/>
      <w:lvlJc w:val="left"/>
      <w:pPr>
        <w:tabs>
          <w:tab w:val="num" w:pos="720"/>
        </w:tabs>
        <w:ind w:left="720" w:hanging="360"/>
      </w:pPr>
      <w:rPr>
        <w:rFonts w:ascii="Symbol" w:hAnsi="Symbol"/>
      </w:rPr>
    </w:lvl>
    <w:lvl w:ilvl="1" w:tplc="26167AC4">
      <w:start w:val="1"/>
      <w:numFmt w:val="bullet"/>
      <w:lvlText w:val="o"/>
      <w:lvlJc w:val="left"/>
      <w:pPr>
        <w:tabs>
          <w:tab w:val="num" w:pos="1440"/>
        </w:tabs>
        <w:ind w:left="1440" w:hanging="360"/>
      </w:pPr>
      <w:rPr>
        <w:rFonts w:ascii="Courier New" w:hAnsi="Courier New"/>
      </w:rPr>
    </w:lvl>
    <w:lvl w:ilvl="2" w:tplc="377CF02A">
      <w:start w:val="1"/>
      <w:numFmt w:val="bullet"/>
      <w:lvlText w:val=""/>
      <w:lvlJc w:val="left"/>
      <w:pPr>
        <w:tabs>
          <w:tab w:val="num" w:pos="2160"/>
        </w:tabs>
        <w:ind w:left="2160" w:hanging="360"/>
      </w:pPr>
      <w:rPr>
        <w:rFonts w:ascii="Wingdings" w:hAnsi="Wingdings"/>
      </w:rPr>
    </w:lvl>
    <w:lvl w:ilvl="3" w:tplc="003418E2">
      <w:start w:val="1"/>
      <w:numFmt w:val="bullet"/>
      <w:lvlText w:val=""/>
      <w:lvlJc w:val="left"/>
      <w:pPr>
        <w:tabs>
          <w:tab w:val="num" w:pos="2880"/>
        </w:tabs>
        <w:ind w:left="2880" w:hanging="360"/>
      </w:pPr>
      <w:rPr>
        <w:rFonts w:ascii="Symbol" w:hAnsi="Symbol"/>
      </w:rPr>
    </w:lvl>
    <w:lvl w:ilvl="4" w:tplc="E59650B0">
      <w:start w:val="1"/>
      <w:numFmt w:val="bullet"/>
      <w:lvlText w:val="o"/>
      <w:lvlJc w:val="left"/>
      <w:pPr>
        <w:tabs>
          <w:tab w:val="num" w:pos="3600"/>
        </w:tabs>
        <w:ind w:left="3600" w:hanging="360"/>
      </w:pPr>
      <w:rPr>
        <w:rFonts w:ascii="Courier New" w:hAnsi="Courier New"/>
      </w:rPr>
    </w:lvl>
    <w:lvl w:ilvl="5" w:tplc="CF2AFB52">
      <w:start w:val="1"/>
      <w:numFmt w:val="bullet"/>
      <w:lvlText w:val=""/>
      <w:lvlJc w:val="left"/>
      <w:pPr>
        <w:tabs>
          <w:tab w:val="num" w:pos="4320"/>
        </w:tabs>
        <w:ind w:left="4320" w:hanging="360"/>
      </w:pPr>
      <w:rPr>
        <w:rFonts w:ascii="Wingdings" w:hAnsi="Wingdings"/>
      </w:rPr>
    </w:lvl>
    <w:lvl w:ilvl="6" w:tplc="2BB88B90">
      <w:start w:val="1"/>
      <w:numFmt w:val="bullet"/>
      <w:lvlText w:val=""/>
      <w:lvlJc w:val="left"/>
      <w:pPr>
        <w:tabs>
          <w:tab w:val="num" w:pos="5040"/>
        </w:tabs>
        <w:ind w:left="5040" w:hanging="360"/>
      </w:pPr>
      <w:rPr>
        <w:rFonts w:ascii="Symbol" w:hAnsi="Symbol"/>
      </w:rPr>
    </w:lvl>
    <w:lvl w:ilvl="7" w:tplc="8B4A0AC2">
      <w:start w:val="1"/>
      <w:numFmt w:val="bullet"/>
      <w:lvlText w:val="o"/>
      <w:lvlJc w:val="left"/>
      <w:pPr>
        <w:tabs>
          <w:tab w:val="num" w:pos="5760"/>
        </w:tabs>
        <w:ind w:left="5760" w:hanging="360"/>
      </w:pPr>
      <w:rPr>
        <w:rFonts w:ascii="Courier New" w:hAnsi="Courier New"/>
      </w:rPr>
    </w:lvl>
    <w:lvl w:ilvl="8" w:tplc="22D46662">
      <w:start w:val="1"/>
      <w:numFmt w:val="bullet"/>
      <w:lvlText w:val=""/>
      <w:lvlJc w:val="left"/>
      <w:pPr>
        <w:tabs>
          <w:tab w:val="num" w:pos="6480"/>
        </w:tabs>
        <w:ind w:left="6480" w:hanging="360"/>
      </w:pPr>
      <w:rPr>
        <w:rFonts w:ascii="Wingdings" w:hAnsi="Wingdings"/>
      </w:rPr>
    </w:lvl>
  </w:abstractNum>
  <w:abstractNum w:abstractNumId="42" w15:restartNumberingAfterBreak="0">
    <w:nsid w:val="7F6C189D"/>
    <w:multiLevelType w:val="multilevel"/>
    <w:tmpl w:val="7F6C189D"/>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15:restartNumberingAfterBreak="0">
    <w:nsid w:val="7F6C189E"/>
    <w:multiLevelType w:val="hybridMultilevel"/>
    <w:tmpl w:val="7F6C189E"/>
    <w:lvl w:ilvl="0" w:tplc="62560ACE">
      <w:start w:val="1"/>
      <w:numFmt w:val="bullet"/>
      <w:lvlText w:val=""/>
      <w:lvlJc w:val="left"/>
      <w:pPr>
        <w:tabs>
          <w:tab w:val="num" w:pos="720"/>
        </w:tabs>
        <w:ind w:left="720" w:hanging="360"/>
      </w:pPr>
      <w:rPr>
        <w:rFonts w:ascii="Symbol" w:hAnsi="Symbol"/>
      </w:rPr>
    </w:lvl>
    <w:lvl w:ilvl="1" w:tplc="F21E1324">
      <w:start w:val="1"/>
      <w:numFmt w:val="bullet"/>
      <w:lvlText w:val="o"/>
      <w:lvlJc w:val="left"/>
      <w:pPr>
        <w:tabs>
          <w:tab w:val="num" w:pos="1440"/>
        </w:tabs>
        <w:ind w:left="1440" w:hanging="360"/>
      </w:pPr>
      <w:rPr>
        <w:rFonts w:ascii="Courier New" w:hAnsi="Courier New"/>
      </w:rPr>
    </w:lvl>
    <w:lvl w:ilvl="2" w:tplc="CBE0C488">
      <w:start w:val="1"/>
      <w:numFmt w:val="bullet"/>
      <w:lvlText w:val=""/>
      <w:lvlJc w:val="left"/>
      <w:pPr>
        <w:tabs>
          <w:tab w:val="num" w:pos="2160"/>
        </w:tabs>
        <w:ind w:left="2160" w:hanging="360"/>
      </w:pPr>
      <w:rPr>
        <w:rFonts w:ascii="Wingdings" w:hAnsi="Wingdings"/>
      </w:rPr>
    </w:lvl>
    <w:lvl w:ilvl="3" w:tplc="10CA530A">
      <w:start w:val="1"/>
      <w:numFmt w:val="bullet"/>
      <w:lvlText w:val=""/>
      <w:lvlJc w:val="left"/>
      <w:pPr>
        <w:tabs>
          <w:tab w:val="num" w:pos="2880"/>
        </w:tabs>
        <w:ind w:left="2880" w:hanging="360"/>
      </w:pPr>
      <w:rPr>
        <w:rFonts w:ascii="Symbol" w:hAnsi="Symbol"/>
      </w:rPr>
    </w:lvl>
    <w:lvl w:ilvl="4" w:tplc="2E8AEF64">
      <w:start w:val="1"/>
      <w:numFmt w:val="bullet"/>
      <w:lvlText w:val="o"/>
      <w:lvlJc w:val="left"/>
      <w:pPr>
        <w:tabs>
          <w:tab w:val="num" w:pos="3600"/>
        </w:tabs>
        <w:ind w:left="3600" w:hanging="360"/>
      </w:pPr>
      <w:rPr>
        <w:rFonts w:ascii="Courier New" w:hAnsi="Courier New"/>
      </w:rPr>
    </w:lvl>
    <w:lvl w:ilvl="5" w:tplc="692C4AEE">
      <w:start w:val="1"/>
      <w:numFmt w:val="bullet"/>
      <w:lvlText w:val=""/>
      <w:lvlJc w:val="left"/>
      <w:pPr>
        <w:tabs>
          <w:tab w:val="num" w:pos="4320"/>
        </w:tabs>
        <w:ind w:left="4320" w:hanging="360"/>
      </w:pPr>
      <w:rPr>
        <w:rFonts w:ascii="Wingdings" w:hAnsi="Wingdings"/>
      </w:rPr>
    </w:lvl>
    <w:lvl w:ilvl="6" w:tplc="1752F6E0">
      <w:start w:val="1"/>
      <w:numFmt w:val="bullet"/>
      <w:lvlText w:val=""/>
      <w:lvlJc w:val="left"/>
      <w:pPr>
        <w:tabs>
          <w:tab w:val="num" w:pos="5040"/>
        </w:tabs>
        <w:ind w:left="5040" w:hanging="360"/>
      </w:pPr>
      <w:rPr>
        <w:rFonts w:ascii="Symbol" w:hAnsi="Symbol"/>
      </w:rPr>
    </w:lvl>
    <w:lvl w:ilvl="7" w:tplc="74E27670">
      <w:start w:val="1"/>
      <w:numFmt w:val="bullet"/>
      <w:lvlText w:val="o"/>
      <w:lvlJc w:val="left"/>
      <w:pPr>
        <w:tabs>
          <w:tab w:val="num" w:pos="5760"/>
        </w:tabs>
        <w:ind w:left="5760" w:hanging="360"/>
      </w:pPr>
      <w:rPr>
        <w:rFonts w:ascii="Courier New" w:hAnsi="Courier New"/>
      </w:rPr>
    </w:lvl>
    <w:lvl w:ilvl="8" w:tplc="42344BC0">
      <w:start w:val="1"/>
      <w:numFmt w:val="bullet"/>
      <w:lvlText w:val=""/>
      <w:lvlJc w:val="left"/>
      <w:pPr>
        <w:tabs>
          <w:tab w:val="num" w:pos="6480"/>
        </w:tabs>
        <w:ind w:left="6480" w:hanging="360"/>
      </w:pPr>
      <w:rPr>
        <w:rFonts w:ascii="Wingdings" w:hAnsi="Wingdings"/>
      </w:rPr>
    </w:lvl>
  </w:abstractNum>
  <w:abstractNum w:abstractNumId="44" w15:restartNumberingAfterBreak="0">
    <w:nsid w:val="7F6C189F"/>
    <w:multiLevelType w:val="hybridMultilevel"/>
    <w:tmpl w:val="7F6C189F"/>
    <w:lvl w:ilvl="0" w:tplc="F65016C6">
      <w:start w:val="1"/>
      <w:numFmt w:val="bullet"/>
      <w:lvlText w:val=""/>
      <w:lvlJc w:val="left"/>
      <w:pPr>
        <w:tabs>
          <w:tab w:val="num" w:pos="720"/>
        </w:tabs>
        <w:ind w:left="720" w:hanging="360"/>
      </w:pPr>
      <w:rPr>
        <w:rFonts w:ascii="Symbol" w:hAnsi="Symbol"/>
      </w:rPr>
    </w:lvl>
    <w:lvl w:ilvl="1" w:tplc="E8A23404">
      <w:start w:val="1"/>
      <w:numFmt w:val="bullet"/>
      <w:lvlText w:val="o"/>
      <w:lvlJc w:val="left"/>
      <w:pPr>
        <w:tabs>
          <w:tab w:val="num" w:pos="1440"/>
        </w:tabs>
        <w:ind w:left="1440" w:hanging="360"/>
      </w:pPr>
      <w:rPr>
        <w:rFonts w:ascii="Courier New" w:hAnsi="Courier New"/>
      </w:rPr>
    </w:lvl>
    <w:lvl w:ilvl="2" w:tplc="CA12BC5E">
      <w:start w:val="1"/>
      <w:numFmt w:val="bullet"/>
      <w:lvlText w:val=""/>
      <w:lvlJc w:val="left"/>
      <w:pPr>
        <w:tabs>
          <w:tab w:val="num" w:pos="2160"/>
        </w:tabs>
        <w:ind w:left="2160" w:hanging="360"/>
      </w:pPr>
      <w:rPr>
        <w:rFonts w:ascii="Wingdings" w:hAnsi="Wingdings"/>
      </w:rPr>
    </w:lvl>
    <w:lvl w:ilvl="3" w:tplc="D0B43E62">
      <w:start w:val="1"/>
      <w:numFmt w:val="bullet"/>
      <w:lvlText w:val=""/>
      <w:lvlJc w:val="left"/>
      <w:pPr>
        <w:tabs>
          <w:tab w:val="num" w:pos="2880"/>
        </w:tabs>
        <w:ind w:left="2880" w:hanging="360"/>
      </w:pPr>
      <w:rPr>
        <w:rFonts w:ascii="Symbol" w:hAnsi="Symbol"/>
      </w:rPr>
    </w:lvl>
    <w:lvl w:ilvl="4" w:tplc="8F785038">
      <w:start w:val="1"/>
      <w:numFmt w:val="bullet"/>
      <w:lvlText w:val="o"/>
      <w:lvlJc w:val="left"/>
      <w:pPr>
        <w:tabs>
          <w:tab w:val="num" w:pos="3600"/>
        </w:tabs>
        <w:ind w:left="3600" w:hanging="360"/>
      </w:pPr>
      <w:rPr>
        <w:rFonts w:ascii="Courier New" w:hAnsi="Courier New"/>
      </w:rPr>
    </w:lvl>
    <w:lvl w:ilvl="5" w:tplc="D2E2C290">
      <w:start w:val="1"/>
      <w:numFmt w:val="bullet"/>
      <w:lvlText w:val=""/>
      <w:lvlJc w:val="left"/>
      <w:pPr>
        <w:tabs>
          <w:tab w:val="num" w:pos="4320"/>
        </w:tabs>
        <w:ind w:left="4320" w:hanging="360"/>
      </w:pPr>
      <w:rPr>
        <w:rFonts w:ascii="Wingdings" w:hAnsi="Wingdings"/>
      </w:rPr>
    </w:lvl>
    <w:lvl w:ilvl="6" w:tplc="85E2A8A6">
      <w:start w:val="1"/>
      <w:numFmt w:val="bullet"/>
      <w:lvlText w:val=""/>
      <w:lvlJc w:val="left"/>
      <w:pPr>
        <w:tabs>
          <w:tab w:val="num" w:pos="5040"/>
        </w:tabs>
        <w:ind w:left="5040" w:hanging="360"/>
      </w:pPr>
      <w:rPr>
        <w:rFonts w:ascii="Symbol" w:hAnsi="Symbol"/>
      </w:rPr>
    </w:lvl>
    <w:lvl w:ilvl="7" w:tplc="7EACED22">
      <w:start w:val="1"/>
      <w:numFmt w:val="bullet"/>
      <w:lvlText w:val="o"/>
      <w:lvlJc w:val="left"/>
      <w:pPr>
        <w:tabs>
          <w:tab w:val="num" w:pos="5760"/>
        </w:tabs>
        <w:ind w:left="5760" w:hanging="360"/>
      </w:pPr>
      <w:rPr>
        <w:rFonts w:ascii="Courier New" w:hAnsi="Courier New"/>
      </w:rPr>
    </w:lvl>
    <w:lvl w:ilvl="8" w:tplc="E934099C">
      <w:start w:val="1"/>
      <w:numFmt w:val="bullet"/>
      <w:lvlText w:val=""/>
      <w:lvlJc w:val="left"/>
      <w:pPr>
        <w:tabs>
          <w:tab w:val="num" w:pos="6480"/>
        </w:tabs>
        <w:ind w:left="6480" w:hanging="360"/>
      </w:pPr>
      <w:rPr>
        <w:rFonts w:ascii="Wingdings" w:hAnsi="Wingdings"/>
      </w:rPr>
    </w:lvl>
  </w:abstractNum>
  <w:abstractNum w:abstractNumId="45" w15:restartNumberingAfterBreak="0">
    <w:nsid w:val="7F6C18A0"/>
    <w:multiLevelType w:val="hybridMultilevel"/>
    <w:tmpl w:val="7F6C18A0"/>
    <w:lvl w:ilvl="0" w:tplc="7B4A5D0C">
      <w:start w:val="1"/>
      <w:numFmt w:val="bullet"/>
      <w:lvlText w:val=""/>
      <w:lvlJc w:val="left"/>
      <w:pPr>
        <w:tabs>
          <w:tab w:val="num" w:pos="720"/>
        </w:tabs>
        <w:ind w:left="720" w:hanging="360"/>
      </w:pPr>
      <w:rPr>
        <w:rFonts w:ascii="Symbol" w:hAnsi="Symbol"/>
      </w:rPr>
    </w:lvl>
    <w:lvl w:ilvl="1" w:tplc="ED1C0848">
      <w:start w:val="1"/>
      <w:numFmt w:val="bullet"/>
      <w:lvlText w:val="o"/>
      <w:lvlJc w:val="left"/>
      <w:pPr>
        <w:tabs>
          <w:tab w:val="num" w:pos="1440"/>
        </w:tabs>
        <w:ind w:left="1440" w:hanging="360"/>
      </w:pPr>
      <w:rPr>
        <w:rFonts w:ascii="Courier New" w:hAnsi="Courier New"/>
      </w:rPr>
    </w:lvl>
    <w:lvl w:ilvl="2" w:tplc="02421588">
      <w:start w:val="1"/>
      <w:numFmt w:val="bullet"/>
      <w:lvlText w:val=""/>
      <w:lvlJc w:val="left"/>
      <w:pPr>
        <w:tabs>
          <w:tab w:val="num" w:pos="2160"/>
        </w:tabs>
        <w:ind w:left="2160" w:hanging="360"/>
      </w:pPr>
      <w:rPr>
        <w:rFonts w:ascii="Wingdings" w:hAnsi="Wingdings"/>
      </w:rPr>
    </w:lvl>
    <w:lvl w:ilvl="3" w:tplc="4DD6705A">
      <w:start w:val="1"/>
      <w:numFmt w:val="bullet"/>
      <w:lvlText w:val=""/>
      <w:lvlJc w:val="left"/>
      <w:pPr>
        <w:tabs>
          <w:tab w:val="num" w:pos="2880"/>
        </w:tabs>
        <w:ind w:left="2880" w:hanging="360"/>
      </w:pPr>
      <w:rPr>
        <w:rFonts w:ascii="Symbol" w:hAnsi="Symbol"/>
      </w:rPr>
    </w:lvl>
    <w:lvl w:ilvl="4" w:tplc="9280A446">
      <w:start w:val="1"/>
      <w:numFmt w:val="bullet"/>
      <w:lvlText w:val="o"/>
      <w:lvlJc w:val="left"/>
      <w:pPr>
        <w:tabs>
          <w:tab w:val="num" w:pos="3600"/>
        </w:tabs>
        <w:ind w:left="3600" w:hanging="360"/>
      </w:pPr>
      <w:rPr>
        <w:rFonts w:ascii="Courier New" w:hAnsi="Courier New"/>
      </w:rPr>
    </w:lvl>
    <w:lvl w:ilvl="5" w:tplc="AA8A1362">
      <w:start w:val="1"/>
      <w:numFmt w:val="bullet"/>
      <w:lvlText w:val=""/>
      <w:lvlJc w:val="left"/>
      <w:pPr>
        <w:tabs>
          <w:tab w:val="num" w:pos="4320"/>
        </w:tabs>
        <w:ind w:left="4320" w:hanging="360"/>
      </w:pPr>
      <w:rPr>
        <w:rFonts w:ascii="Wingdings" w:hAnsi="Wingdings"/>
      </w:rPr>
    </w:lvl>
    <w:lvl w:ilvl="6" w:tplc="E8FEFF34">
      <w:start w:val="1"/>
      <w:numFmt w:val="bullet"/>
      <w:lvlText w:val=""/>
      <w:lvlJc w:val="left"/>
      <w:pPr>
        <w:tabs>
          <w:tab w:val="num" w:pos="5040"/>
        </w:tabs>
        <w:ind w:left="5040" w:hanging="360"/>
      </w:pPr>
      <w:rPr>
        <w:rFonts w:ascii="Symbol" w:hAnsi="Symbol"/>
      </w:rPr>
    </w:lvl>
    <w:lvl w:ilvl="7" w:tplc="29E8248C">
      <w:start w:val="1"/>
      <w:numFmt w:val="bullet"/>
      <w:lvlText w:val="o"/>
      <w:lvlJc w:val="left"/>
      <w:pPr>
        <w:tabs>
          <w:tab w:val="num" w:pos="5760"/>
        </w:tabs>
        <w:ind w:left="5760" w:hanging="360"/>
      </w:pPr>
      <w:rPr>
        <w:rFonts w:ascii="Courier New" w:hAnsi="Courier New"/>
      </w:rPr>
    </w:lvl>
    <w:lvl w:ilvl="8" w:tplc="802691B4">
      <w:start w:val="1"/>
      <w:numFmt w:val="bullet"/>
      <w:lvlText w:val=""/>
      <w:lvlJc w:val="left"/>
      <w:pPr>
        <w:tabs>
          <w:tab w:val="num" w:pos="6480"/>
        </w:tabs>
        <w:ind w:left="6480" w:hanging="360"/>
      </w:pPr>
      <w:rPr>
        <w:rFonts w:ascii="Wingdings" w:hAnsi="Wingdings"/>
      </w:rPr>
    </w:lvl>
  </w:abstractNum>
  <w:abstractNum w:abstractNumId="46" w15:restartNumberingAfterBreak="0">
    <w:nsid w:val="7F6C18A1"/>
    <w:multiLevelType w:val="hybridMultilevel"/>
    <w:tmpl w:val="7F6C18A1"/>
    <w:lvl w:ilvl="0" w:tplc="CD18C12A">
      <w:start w:val="1"/>
      <w:numFmt w:val="bullet"/>
      <w:lvlText w:val=""/>
      <w:lvlJc w:val="left"/>
      <w:pPr>
        <w:tabs>
          <w:tab w:val="num" w:pos="720"/>
        </w:tabs>
        <w:ind w:left="720" w:hanging="360"/>
      </w:pPr>
      <w:rPr>
        <w:rFonts w:ascii="Symbol" w:hAnsi="Symbol"/>
      </w:rPr>
    </w:lvl>
    <w:lvl w:ilvl="1" w:tplc="0EEA6A46">
      <w:start w:val="1"/>
      <w:numFmt w:val="bullet"/>
      <w:lvlText w:val="o"/>
      <w:lvlJc w:val="left"/>
      <w:pPr>
        <w:tabs>
          <w:tab w:val="num" w:pos="1440"/>
        </w:tabs>
        <w:ind w:left="1440" w:hanging="360"/>
      </w:pPr>
      <w:rPr>
        <w:rFonts w:ascii="Courier New" w:hAnsi="Courier New"/>
      </w:rPr>
    </w:lvl>
    <w:lvl w:ilvl="2" w:tplc="71263F4A">
      <w:start w:val="1"/>
      <w:numFmt w:val="bullet"/>
      <w:lvlText w:val=""/>
      <w:lvlJc w:val="left"/>
      <w:pPr>
        <w:tabs>
          <w:tab w:val="num" w:pos="2160"/>
        </w:tabs>
        <w:ind w:left="2160" w:hanging="360"/>
      </w:pPr>
      <w:rPr>
        <w:rFonts w:ascii="Wingdings" w:hAnsi="Wingdings"/>
      </w:rPr>
    </w:lvl>
    <w:lvl w:ilvl="3" w:tplc="55E6F308">
      <w:start w:val="1"/>
      <w:numFmt w:val="bullet"/>
      <w:lvlText w:val=""/>
      <w:lvlJc w:val="left"/>
      <w:pPr>
        <w:tabs>
          <w:tab w:val="num" w:pos="2880"/>
        </w:tabs>
        <w:ind w:left="2880" w:hanging="360"/>
      </w:pPr>
      <w:rPr>
        <w:rFonts w:ascii="Symbol" w:hAnsi="Symbol"/>
      </w:rPr>
    </w:lvl>
    <w:lvl w:ilvl="4" w:tplc="212049F0">
      <w:start w:val="1"/>
      <w:numFmt w:val="bullet"/>
      <w:lvlText w:val="o"/>
      <w:lvlJc w:val="left"/>
      <w:pPr>
        <w:tabs>
          <w:tab w:val="num" w:pos="3600"/>
        </w:tabs>
        <w:ind w:left="3600" w:hanging="360"/>
      </w:pPr>
      <w:rPr>
        <w:rFonts w:ascii="Courier New" w:hAnsi="Courier New"/>
      </w:rPr>
    </w:lvl>
    <w:lvl w:ilvl="5" w:tplc="CDEE998C">
      <w:start w:val="1"/>
      <w:numFmt w:val="bullet"/>
      <w:lvlText w:val=""/>
      <w:lvlJc w:val="left"/>
      <w:pPr>
        <w:tabs>
          <w:tab w:val="num" w:pos="4320"/>
        </w:tabs>
        <w:ind w:left="4320" w:hanging="360"/>
      </w:pPr>
      <w:rPr>
        <w:rFonts w:ascii="Wingdings" w:hAnsi="Wingdings"/>
      </w:rPr>
    </w:lvl>
    <w:lvl w:ilvl="6" w:tplc="2418FD2C">
      <w:start w:val="1"/>
      <w:numFmt w:val="bullet"/>
      <w:lvlText w:val=""/>
      <w:lvlJc w:val="left"/>
      <w:pPr>
        <w:tabs>
          <w:tab w:val="num" w:pos="5040"/>
        </w:tabs>
        <w:ind w:left="5040" w:hanging="360"/>
      </w:pPr>
      <w:rPr>
        <w:rFonts w:ascii="Symbol" w:hAnsi="Symbol"/>
      </w:rPr>
    </w:lvl>
    <w:lvl w:ilvl="7" w:tplc="471C86F2">
      <w:start w:val="1"/>
      <w:numFmt w:val="bullet"/>
      <w:lvlText w:val="o"/>
      <w:lvlJc w:val="left"/>
      <w:pPr>
        <w:tabs>
          <w:tab w:val="num" w:pos="5760"/>
        </w:tabs>
        <w:ind w:left="5760" w:hanging="360"/>
      </w:pPr>
      <w:rPr>
        <w:rFonts w:ascii="Courier New" w:hAnsi="Courier New"/>
      </w:rPr>
    </w:lvl>
    <w:lvl w:ilvl="8" w:tplc="7EE486B8">
      <w:start w:val="1"/>
      <w:numFmt w:val="bullet"/>
      <w:lvlText w:val=""/>
      <w:lvlJc w:val="left"/>
      <w:pPr>
        <w:tabs>
          <w:tab w:val="num" w:pos="6480"/>
        </w:tabs>
        <w:ind w:left="6480" w:hanging="360"/>
      </w:pPr>
      <w:rPr>
        <w:rFonts w:ascii="Wingdings" w:hAnsi="Wingdings"/>
      </w:rPr>
    </w:lvl>
  </w:abstractNum>
  <w:abstractNum w:abstractNumId="47" w15:restartNumberingAfterBreak="0">
    <w:nsid w:val="7F6C18A2"/>
    <w:multiLevelType w:val="hybridMultilevel"/>
    <w:tmpl w:val="7F6C18A2"/>
    <w:lvl w:ilvl="0" w:tplc="1A9C3926">
      <w:start w:val="1"/>
      <w:numFmt w:val="bullet"/>
      <w:lvlText w:val=""/>
      <w:lvlJc w:val="left"/>
      <w:pPr>
        <w:tabs>
          <w:tab w:val="num" w:pos="720"/>
        </w:tabs>
        <w:ind w:left="720" w:hanging="360"/>
      </w:pPr>
      <w:rPr>
        <w:rFonts w:ascii="Symbol" w:hAnsi="Symbol"/>
      </w:rPr>
    </w:lvl>
    <w:lvl w:ilvl="1" w:tplc="C5E43170">
      <w:start w:val="1"/>
      <w:numFmt w:val="bullet"/>
      <w:lvlText w:val="o"/>
      <w:lvlJc w:val="left"/>
      <w:pPr>
        <w:tabs>
          <w:tab w:val="num" w:pos="1440"/>
        </w:tabs>
        <w:ind w:left="1440" w:hanging="360"/>
      </w:pPr>
      <w:rPr>
        <w:rFonts w:ascii="Courier New" w:hAnsi="Courier New"/>
      </w:rPr>
    </w:lvl>
    <w:lvl w:ilvl="2" w:tplc="0462A468">
      <w:start w:val="1"/>
      <w:numFmt w:val="bullet"/>
      <w:lvlText w:val=""/>
      <w:lvlJc w:val="left"/>
      <w:pPr>
        <w:tabs>
          <w:tab w:val="num" w:pos="2160"/>
        </w:tabs>
        <w:ind w:left="2160" w:hanging="360"/>
      </w:pPr>
      <w:rPr>
        <w:rFonts w:ascii="Wingdings" w:hAnsi="Wingdings"/>
      </w:rPr>
    </w:lvl>
    <w:lvl w:ilvl="3" w:tplc="955EDBE6">
      <w:start w:val="1"/>
      <w:numFmt w:val="bullet"/>
      <w:lvlText w:val=""/>
      <w:lvlJc w:val="left"/>
      <w:pPr>
        <w:tabs>
          <w:tab w:val="num" w:pos="2880"/>
        </w:tabs>
        <w:ind w:left="2880" w:hanging="360"/>
      </w:pPr>
      <w:rPr>
        <w:rFonts w:ascii="Symbol" w:hAnsi="Symbol"/>
      </w:rPr>
    </w:lvl>
    <w:lvl w:ilvl="4" w:tplc="BD20EA1A">
      <w:start w:val="1"/>
      <w:numFmt w:val="bullet"/>
      <w:lvlText w:val="o"/>
      <w:lvlJc w:val="left"/>
      <w:pPr>
        <w:tabs>
          <w:tab w:val="num" w:pos="3600"/>
        </w:tabs>
        <w:ind w:left="3600" w:hanging="360"/>
      </w:pPr>
      <w:rPr>
        <w:rFonts w:ascii="Courier New" w:hAnsi="Courier New"/>
      </w:rPr>
    </w:lvl>
    <w:lvl w:ilvl="5" w:tplc="8A846424">
      <w:start w:val="1"/>
      <w:numFmt w:val="bullet"/>
      <w:lvlText w:val=""/>
      <w:lvlJc w:val="left"/>
      <w:pPr>
        <w:tabs>
          <w:tab w:val="num" w:pos="4320"/>
        </w:tabs>
        <w:ind w:left="4320" w:hanging="360"/>
      </w:pPr>
      <w:rPr>
        <w:rFonts w:ascii="Wingdings" w:hAnsi="Wingdings"/>
      </w:rPr>
    </w:lvl>
    <w:lvl w:ilvl="6" w:tplc="176499A2">
      <w:start w:val="1"/>
      <w:numFmt w:val="bullet"/>
      <w:lvlText w:val=""/>
      <w:lvlJc w:val="left"/>
      <w:pPr>
        <w:tabs>
          <w:tab w:val="num" w:pos="5040"/>
        </w:tabs>
        <w:ind w:left="5040" w:hanging="360"/>
      </w:pPr>
      <w:rPr>
        <w:rFonts w:ascii="Symbol" w:hAnsi="Symbol"/>
      </w:rPr>
    </w:lvl>
    <w:lvl w:ilvl="7" w:tplc="4CACC1CC">
      <w:start w:val="1"/>
      <w:numFmt w:val="bullet"/>
      <w:lvlText w:val="o"/>
      <w:lvlJc w:val="left"/>
      <w:pPr>
        <w:tabs>
          <w:tab w:val="num" w:pos="5760"/>
        </w:tabs>
        <w:ind w:left="5760" w:hanging="360"/>
      </w:pPr>
      <w:rPr>
        <w:rFonts w:ascii="Courier New" w:hAnsi="Courier New"/>
      </w:rPr>
    </w:lvl>
    <w:lvl w:ilvl="8" w:tplc="3064B928">
      <w:start w:val="1"/>
      <w:numFmt w:val="bullet"/>
      <w:lvlText w:val=""/>
      <w:lvlJc w:val="left"/>
      <w:pPr>
        <w:tabs>
          <w:tab w:val="num" w:pos="6480"/>
        </w:tabs>
        <w:ind w:left="6480" w:hanging="360"/>
      </w:pPr>
      <w:rPr>
        <w:rFonts w:ascii="Wingdings" w:hAnsi="Wingdings"/>
      </w:rPr>
    </w:lvl>
  </w:abstractNum>
  <w:abstractNum w:abstractNumId="48" w15:restartNumberingAfterBreak="0">
    <w:nsid w:val="7F6C18A3"/>
    <w:multiLevelType w:val="hybridMultilevel"/>
    <w:tmpl w:val="7F6C18A3"/>
    <w:lvl w:ilvl="0" w:tplc="3CA84F32">
      <w:start w:val="1"/>
      <w:numFmt w:val="bullet"/>
      <w:lvlText w:val=""/>
      <w:lvlJc w:val="left"/>
      <w:pPr>
        <w:tabs>
          <w:tab w:val="num" w:pos="720"/>
        </w:tabs>
        <w:ind w:left="720" w:hanging="360"/>
      </w:pPr>
      <w:rPr>
        <w:rFonts w:ascii="Symbol" w:hAnsi="Symbol"/>
      </w:rPr>
    </w:lvl>
    <w:lvl w:ilvl="1" w:tplc="A1A4A1F4">
      <w:start w:val="1"/>
      <w:numFmt w:val="bullet"/>
      <w:lvlText w:val="o"/>
      <w:lvlJc w:val="left"/>
      <w:pPr>
        <w:tabs>
          <w:tab w:val="num" w:pos="1440"/>
        </w:tabs>
        <w:ind w:left="1440" w:hanging="360"/>
      </w:pPr>
      <w:rPr>
        <w:rFonts w:ascii="Courier New" w:hAnsi="Courier New"/>
      </w:rPr>
    </w:lvl>
    <w:lvl w:ilvl="2" w:tplc="B0DEDC42">
      <w:start w:val="1"/>
      <w:numFmt w:val="bullet"/>
      <w:lvlText w:val=""/>
      <w:lvlJc w:val="left"/>
      <w:pPr>
        <w:tabs>
          <w:tab w:val="num" w:pos="2160"/>
        </w:tabs>
        <w:ind w:left="2160" w:hanging="360"/>
      </w:pPr>
      <w:rPr>
        <w:rFonts w:ascii="Wingdings" w:hAnsi="Wingdings"/>
      </w:rPr>
    </w:lvl>
    <w:lvl w:ilvl="3" w:tplc="81587AFE">
      <w:start w:val="1"/>
      <w:numFmt w:val="bullet"/>
      <w:lvlText w:val=""/>
      <w:lvlJc w:val="left"/>
      <w:pPr>
        <w:tabs>
          <w:tab w:val="num" w:pos="2880"/>
        </w:tabs>
        <w:ind w:left="2880" w:hanging="360"/>
      </w:pPr>
      <w:rPr>
        <w:rFonts w:ascii="Symbol" w:hAnsi="Symbol"/>
      </w:rPr>
    </w:lvl>
    <w:lvl w:ilvl="4" w:tplc="C67AD7EA">
      <w:start w:val="1"/>
      <w:numFmt w:val="bullet"/>
      <w:lvlText w:val="o"/>
      <w:lvlJc w:val="left"/>
      <w:pPr>
        <w:tabs>
          <w:tab w:val="num" w:pos="3600"/>
        </w:tabs>
        <w:ind w:left="3600" w:hanging="360"/>
      </w:pPr>
      <w:rPr>
        <w:rFonts w:ascii="Courier New" w:hAnsi="Courier New"/>
      </w:rPr>
    </w:lvl>
    <w:lvl w:ilvl="5" w:tplc="BFCEB432">
      <w:start w:val="1"/>
      <w:numFmt w:val="bullet"/>
      <w:lvlText w:val=""/>
      <w:lvlJc w:val="left"/>
      <w:pPr>
        <w:tabs>
          <w:tab w:val="num" w:pos="4320"/>
        </w:tabs>
        <w:ind w:left="4320" w:hanging="360"/>
      </w:pPr>
      <w:rPr>
        <w:rFonts w:ascii="Wingdings" w:hAnsi="Wingdings"/>
      </w:rPr>
    </w:lvl>
    <w:lvl w:ilvl="6" w:tplc="79BA4976">
      <w:start w:val="1"/>
      <w:numFmt w:val="bullet"/>
      <w:lvlText w:val=""/>
      <w:lvlJc w:val="left"/>
      <w:pPr>
        <w:tabs>
          <w:tab w:val="num" w:pos="5040"/>
        </w:tabs>
        <w:ind w:left="5040" w:hanging="360"/>
      </w:pPr>
      <w:rPr>
        <w:rFonts w:ascii="Symbol" w:hAnsi="Symbol"/>
      </w:rPr>
    </w:lvl>
    <w:lvl w:ilvl="7" w:tplc="B9462268">
      <w:start w:val="1"/>
      <w:numFmt w:val="bullet"/>
      <w:lvlText w:val="o"/>
      <w:lvlJc w:val="left"/>
      <w:pPr>
        <w:tabs>
          <w:tab w:val="num" w:pos="5760"/>
        </w:tabs>
        <w:ind w:left="5760" w:hanging="360"/>
      </w:pPr>
      <w:rPr>
        <w:rFonts w:ascii="Courier New" w:hAnsi="Courier New"/>
      </w:rPr>
    </w:lvl>
    <w:lvl w:ilvl="8" w:tplc="7AD6E8BC">
      <w:start w:val="1"/>
      <w:numFmt w:val="bullet"/>
      <w:lvlText w:val=""/>
      <w:lvlJc w:val="left"/>
      <w:pPr>
        <w:tabs>
          <w:tab w:val="num" w:pos="6480"/>
        </w:tabs>
        <w:ind w:left="6480" w:hanging="360"/>
      </w:pPr>
      <w:rPr>
        <w:rFonts w:ascii="Wingdings" w:hAnsi="Wingdings"/>
      </w:rPr>
    </w:lvl>
  </w:abstractNum>
  <w:abstractNum w:abstractNumId="49" w15:restartNumberingAfterBreak="0">
    <w:nsid w:val="7F6C18A4"/>
    <w:multiLevelType w:val="hybridMultilevel"/>
    <w:tmpl w:val="7F6C18A4"/>
    <w:lvl w:ilvl="0" w:tplc="5508AF8C">
      <w:start w:val="1"/>
      <w:numFmt w:val="bullet"/>
      <w:lvlText w:val=""/>
      <w:lvlJc w:val="left"/>
      <w:pPr>
        <w:tabs>
          <w:tab w:val="num" w:pos="720"/>
        </w:tabs>
        <w:ind w:left="720" w:hanging="360"/>
      </w:pPr>
      <w:rPr>
        <w:rFonts w:ascii="Symbol" w:hAnsi="Symbol"/>
      </w:rPr>
    </w:lvl>
    <w:lvl w:ilvl="1" w:tplc="076AE39C">
      <w:start w:val="1"/>
      <w:numFmt w:val="bullet"/>
      <w:lvlText w:val="o"/>
      <w:lvlJc w:val="left"/>
      <w:pPr>
        <w:tabs>
          <w:tab w:val="num" w:pos="1440"/>
        </w:tabs>
        <w:ind w:left="1440" w:hanging="360"/>
      </w:pPr>
      <w:rPr>
        <w:rFonts w:ascii="Courier New" w:hAnsi="Courier New"/>
      </w:rPr>
    </w:lvl>
    <w:lvl w:ilvl="2" w:tplc="5EAC5778">
      <w:start w:val="1"/>
      <w:numFmt w:val="bullet"/>
      <w:lvlText w:val=""/>
      <w:lvlJc w:val="left"/>
      <w:pPr>
        <w:tabs>
          <w:tab w:val="num" w:pos="2160"/>
        </w:tabs>
        <w:ind w:left="2160" w:hanging="360"/>
      </w:pPr>
      <w:rPr>
        <w:rFonts w:ascii="Wingdings" w:hAnsi="Wingdings"/>
      </w:rPr>
    </w:lvl>
    <w:lvl w:ilvl="3" w:tplc="FC0024C8">
      <w:start w:val="1"/>
      <w:numFmt w:val="bullet"/>
      <w:lvlText w:val=""/>
      <w:lvlJc w:val="left"/>
      <w:pPr>
        <w:tabs>
          <w:tab w:val="num" w:pos="2880"/>
        </w:tabs>
        <w:ind w:left="2880" w:hanging="360"/>
      </w:pPr>
      <w:rPr>
        <w:rFonts w:ascii="Symbol" w:hAnsi="Symbol"/>
      </w:rPr>
    </w:lvl>
    <w:lvl w:ilvl="4" w:tplc="9864D50C">
      <w:start w:val="1"/>
      <w:numFmt w:val="bullet"/>
      <w:lvlText w:val="o"/>
      <w:lvlJc w:val="left"/>
      <w:pPr>
        <w:tabs>
          <w:tab w:val="num" w:pos="3600"/>
        </w:tabs>
        <w:ind w:left="3600" w:hanging="360"/>
      </w:pPr>
      <w:rPr>
        <w:rFonts w:ascii="Courier New" w:hAnsi="Courier New"/>
      </w:rPr>
    </w:lvl>
    <w:lvl w:ilvl="5" w:tplc="EFD201AE">
      <w:start w:val="1"/>
      <w:numFmt w:val="bullet"/>
      <w:lvlText w:val=""/>
      <w:lvlJc w:val="left"/>
      <w:pPr>
        <w:tabs>
          <w:tab w:val="num" w:pos="4320"/>
        </w:tabs>
        <w:ind w:left="4320" w:hanging="360"/>
      </w:pPr>
      <w:rPr>
        <w:rFonts w:ascii="Wingdings" w:hAnsi="Wingdings"/>
      </w:rPr>
    </w:lvl>
    <w:lvl w:ilvl="6" w:tplc="CC4AA780">
      <w:start w:val="1"/>
      <w:numFmt w:val="bullet"/>
      <w:lvlText w:val=""/>
      <w:lvlJc w:val="left"/>
      <w:pPr>
        <w:tabs>
          <w:tab w:val="num" w:pos="5040"/>
        </w:tabs>
        <w:ind w:left="5040" w:hanging="360"/>
      </w:pPr>
      <w:rPr>
        <w:rFonts w:ascii="Symbol" w:hAnsi="Symbol"/>
      </w:rPr>
    </w:lvl>
    <w:lvl w:ilvl="7" w:tplc="8DA811B2">
      <w:start w:val="1"/>
      <w:numFmt w:val="bullet"/>
      <w:lvlText w:val="o"/>
      <w:lvlJc w:val="left"/>
      <w:pPr>
        <w:tabs>
          <w:tab w:val="num" w:pos="5760"/>
        </w:tabs>
        <w:ind w:left="5760" w:hanging="360"/>
      </w:pPr>
      <w:rPr>
        <w:rFonts w:ascii="Courier New" w:hAnsi="Courier New"/>
      </w:rPr>
    </w:lvl>
    <w:lvl w:ilvl="8" w:tplc="1BF28740">
      <w:start w:val="1"/>
      <w:numFmt w:val="bullet"/>
      <w:lvlText w:val=""/>
      <w:lvlJc w:val="left"/>
      <w:pPr>
        <w:tabs>
          <w:tab w:val="num" w:pos="6480"/>
        </w:tabs>
        <w:ind w:left="6480" w:hanging="360"/>
      </w:pPr>
      <w:rPr>
        <w:rFonts w:ascii="Wingdings" w:hAnsi="Wingdings"/>
      </w:rPr>
    </w:lvl>
  </w:abstractNum>
  <w:abstractNum w:abstractNumId="50" w15:restartNumberingAfterBreak="0">
    <w:nsid w:val="7F6C18A5"/>
    <w:multiLevelType w:val="multilevel"/>
    <w:tmpl w:val="7F6C18A5"/>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15:restartNumberingAfterBreak="0">
    <w:nsid w:val="7F6C18A6"/>
    <w:multiLevelType w:val="hybridMultilevel"/>
    <w:tmpl w:val="7F6C18A6"/>
    <w:lvl w:ilvl="0" w:tplc="6638F05E">
      <w:start w:val="1"/>
      <w:numFmt w:val="bullet"/>
      <w:lvlText w:val=""/>
      <w:lvlJc w:val="left"/>
      <w:pPr>
        <w:tabs>
          <w:tab w:val="num" w:pos="720"/>
        </w:tabs>
        <w:ind w:left="720" w:hanging="360"/>
      </w:pPr>
      <w:rPr>
        <w:rFonts w:ascii="Symbol" w:hAnsi="Symbol"/>
      </w:rPr>
    </w:lvl>
    <w:lvl w:ilvl="1" w:tplc="0524941C">
      <w:start w:val="1"/>
      <w:numFmt w:val="bullet"/>
      <w:lvlText w:val="o"/>
      <w:lvlJc w:val="left"/>
      <w:pPr>
        <w:tabs>
          <w:tab w:val="num" w:pos="1440"/>
        </w:tabs>
        <w:ind w:left="1440" w:hanging="360"/>
      </w:pPr>
      <w:rPr>
        <w:rFonts w:ascii="Courier New" w:hAnsi="Courier New"/>
      </w:rPr>
    </w:lvl>
    <w:lvl w:ilvl="2" w:tplc="752A6E9A">
      <w:start w:val="1"/>
      <w:numFmt w:val="bullet"/>
      <w:lvlText w:val=""/>
      <w:lvlJc w:val="left"/>
      <w:pPr>
        <w:tabs>
          <w:tab w:val="num" w:pos="2160"/>
        </w:tabs>
        <w:ind w:left="2160" w:hanging="360"/>
      </w:pPr>
      <w:rPr>
        <w:rFonts w:ascii="Wingdings" w:hAnsi="Wingdings"/>
      </w:rPr>
    </w:lvl>
    <w:lvl w:ilvl="3" w:tplc="A81A6EE0">
      <w:start w:val="1"/>
      <w:numFmt w:val="bullet"/>
      <w:lvlText w:val=""/>
      <w:lvlJc w:val="left"/>
      <w:pPr>
        <w:tabs>
          <w:tab w:val="num" w:pos="2880"/>
        </w:tabs>
        <w:ind w:left="2880" w:hanging="360"/>
      </w:pPr>
      <w:rPr>
        <w:rFonts w:ascii="Symbol" w:hAnsi="Symbol"/>
      </w:rPr>
    </w:lvl>
    <w:lvl w:ilvl="4" w:tplc="0180CDEE">
      <w:start w:val="1"/>
      <w:numFmt w:val="bullet"/>
      <w:lvlText w:val="o"/>
      <w:lvlJc w:val="left"/>
      <w:pPr>
        <w:tabs>
          <w:tab w:val="num" w:pos="3600"/>
        </w:tabs>
        <w:ind w:left="3600" w:hanging="360"/>
      </w:pPr>
      <w:rPr>
        <w:rFonts w:ascii="Courier New" w:hAnsi="Courier New"/>
      </w:rPr>
    </w:lvl>
    <w:lvl w:ilvl="5" w:tplc="C0AE8008">
      <w:start w:val="1"/>
      <w:numFmt w:val="bullet"/>
      <w:lvlText w:val=""/>
      <w:lvlJc w:val="left"/>
      <w:pPr>
        <w:tabs>
          <w:tab w:val="num" w:pos="4320"/>
        </w:tabs>
        <w:ind w:left="4320" w:hanging="360"/>
      </w:pPr>
      <w:rPr>
        <w:rFonts w:ascii="Wingdings" w:hAnsi="Wingdings"/>
      </w:rPr>
    </w:lvl>
    <w:lvl w:ilvl="6" w:tplc="151A014A">
      <w:start w:val="1"/>
      <w:numFmt w:val="bullet"/>
      <w:lvlText w:val=""/>
      <w:lvlJc w:val="left"/>
      <w:pPr>
        <w:tabs>
          <w:tab w:val="num" w:pos="5040"/>
        </w:tabs>
        <w:ind w:left="5040" w:hanging="360"/>
      </w:pPr>
      <w:rPr>
        <w:rFonts w:ascii="Symbol" w:hAnsi="Symbol"/>
      </w:rPr>
    </w:lvl>
    <w:lvl w:ilvl="7" w:tplc="DDACC57C">
      <w:start w:val="1"/>
      <w:numFmt w:val="bullet"/>
      <w:lvlText w:val="o"/>
      <w:lvlJc w:val="left"/>
      <w:pPr>
        <w:tabs>
          <w:tab w:val="num" w:pos="5760"/>
        </w:tabs>
        <w:ind w:left="5760" w:hanging="360"/>
      </w:pPr>
      <w:rPr>
        <w:rFonts w:ascii="Courier New" w:hAnsi="Courier New"/>
      </w:rPr>
    </w:lvl>
    <w:lvl w:ilvl="8" w:tplc="C9844A4A">
      <w:start w:val="1"/>
      <w:numFmt w:val="bullet"/>
      <w:lvlText w:val=""/>
      <w:lvlJc w:val="left"/>
      <w:pPr>
        <w:tabs>
          <w:tab w:val="num" w:pos="6480"/>
        </w:tabs>
        <w:ind w:left="6480" w:hanging="360"/>
      </w:pPr>
      <w:rPr>
        <w:rFonts w:ascii="Wingdings" w:hAnsi="Wingdings"/>
      </w:rPr>
    </w:lvl>
  </w:abstractNum>
  <w:abstractNum w:abstractNumId="52" w15:restartNumberingAfterBreak="0">
    <w:nsid w:val="7F6C18A7"/>
    <w:multiLevelType w:val="hybridMultilevel"/>
    <w:tmpl w:val="7F6C18A7"/>
    <w:lvl w:ilvl="0" w:tplc="BC6AC3B8">
      <w:start w:val="1"/>
      <w:numFmt w:val="bullet"/>
      <w:lvlText w:val=""/>
      <w:lvlJc w:val="left"/>
      <w:pPr>
        <w:tabs>
          <w:tab w:val="num" w:pos="720"/>
        </w:tabs>
        <w:ind w:left="720" w:hanging="360"/>
      </w:pPr>
      <w:rPr>
        <w:rFonts w:ascii="Symbol" w:hAnsi="Symbol"/>
      </w:rPr>
    </w:lvl>
    <w:lvl w:ilvl="1" w:tplc="F0E40F80">
      <w:start w:val="1"/>
      <w:numFmt w:val="bullet"/>
      <w:lvlText w:val="o"/>
      <w:lvlJc w:val="left"/>
      <w:pPr>
        <w:tabs>
          <w:tab w:val="num" w:pos="1440"/>
        </w:tabs>
        <w:ind w:left="1440" w:hanging="360"/>
      </w:pPr>
      <w:rPr>
        <w:rFonts w:ascii="Courier New" w:hAnsi="Courier New"/>
      </w:rPr>
    </w:lvl>
    <w:lvl w:ilvl="2" w:tplc="22A21FD2">
      <w:start w:val="1"/>
      <w:numFmt w:val="bullet"/>
      <w:lvlText w:val=""/>
      <w:lvlJc w:val="left"/>
      <w:pPr>
        <w:tabs>
          <w:tab w:val="num" w:pos="2160"/>
        </w:tabs>
        <w:ind w:left="2160" w:hanging="360"/>
      </w:pPr>
      <w:rPr>
        <w:rFonts w:ascii="Wingdings" w:hAnsi="Wingdings"/>
      </w:rPr>
    </w:lvl>
    <w:lvl w:ilvl="3" w:tplc="18DE7ECE">
      <w:start w:val="1"/>
      <w:numFmt w:val="bullet"/>
      <w:lvlText w:val=""/>
      <w:lvlJc w:val="left"/>
      <w:pPr>
        <w:tabs>
          <w:tab w:val="num" w:pos="2880"/>
        </w:tabs>
        <w:ind w:left="2880" w:hanging="360"/>
      </w:pPr>
      <w:rPr>
        <w:rFonts w:ascii="Symbol" w:hAnsi="Symbol"/>
      </w:rPr>
    </w:lvl>
    <w:lvl w:ilvl="4" w:tplc="36D01B06">
      <w:start w:val="1"/>
      <w:numFmt w:val="bullet"/>
      <w:lvlText w:val="o"/>
      <w:lvlJc w:val="left"/>
      <w:pPr>
        <w:tabs>
          <w:tab w:val="num" w:pos="3600"/>
        </w:tabs>
        <w:ind w:left="3600" w:hanging="360"/>
      </w:pPr>
      <w:rPr>
        <w:rFonts w:ascii="Courier New" w:hAnsi="Courier New"/>
      </w:rPr>
    </w:lvl>
    <w:lvl w:ilvl="5" w:tplc="2812B858">
      <w:start w:val="1"/>
      <w:numFmt w:val="bullet"/>
      <w:lvlText w:val=""/>
      <w:lvlJc w:val="left"/>
      <w:pPr>
        <w:tabs>
          <w:tab w:val="num" w:pos="4320"/>
        </w:tabs>
        <w:ind w:left="4320" w:hanging="360"/>
      </w:pPr>
      <w:rPr>
        <w:rFonts w:ascii="Wingdings" w:hAnsi="Wingdings"/>
      </w:rPr>
    </w:lvl>
    <w:lvl w:ilvl="6" w:tplc="A0487424">
      <w:start w:val="1"/>
      <w:numFmt w:val="bullet"/>
      <w:lvlText w:val=""/>
      <w:lvlJc w:val="left"/>
      <w:pPr>
        <w:tabs>
          <w:tab w:val="num" w:pos="5040"/>
        </w:tabs>
        <w:ind w:left="5040" w:hanging="360"/>
      </w:pPr>
      <w:rPr>
        <w:rFonts w:ascii="Symbol" w:hAnsi="Symbol"/>
      </w:rPr>
    </w:lvl>
    <w:lvl w:ilvl="7" w:tplc="1E343A7E">
      <w:start w:val="1"/>
      <w:numFmt w:val="bullet"/>
      <w:lvlText w:val="o"/>
      <w:lvlJc w:val="left"/>
      <w:pPr>
        <w:tabs>
          <w:tab w:val="num" w:pos="5760"/>
        </w:tabs>
        <w:ind w:left="5760" w:hanging="360"/>
      </w:pPr>
      <w:rPr>
        <w:rFonts w:ascii="Courier New" w:hAnsi="Courier New"/>
      </w:rPr>
    </w:lvl>
    <w:lvl w:ilvl="8" w:tplc="8630868E">
      <w:start w:val="1"/>
      <w:numFmt w:val="bullet"/>
      <w:lvlText w:val=""/>
      <w:lvlJc w:val="left"/>
      <w:pPr>
        <w:tabs>
          <w:tab w:val="num" w:pos="6480"/>
        </w:tabs>
        <w:ind w:left="6480" w:hanging="360"/>
      </w:pPr>
      <w:rPr>
        <w:rFonts w:ascii="Wingdings" w:hAnsi="Wingdings"/>
      </w:rPr>
    </w:lvl>
  </w:abstractNum>
  <w:abstractNum w:abstractNumId="53" w15:restartNumberingAfterBreak="0">
    <w:nsid w:val="7F6C18A8"/>
    <w:multiLevelType w:val="hybridMultilevel"/>
    <w:tmpl w:val="7F6C18A8"/>
    <w:lvl w:ilvl="0" w:tplc="97422B02">
      <w:start w:val="1"/>
      <w:numFmt w:val="bullet"/>
      <w:lvlText w:val=""/>
      <w:lvlJc w:val="left"/>
      <w:pPr>
        <w:tabs>
          <w:tab w:val="num" w:pos="720"/>
        </w:tabs>
        <w:ind w:left="720" w:hanging="360"/>
      </w:pPr>
      <w:rPr>
        <w:rFonts w:ascii="Symbol" w:hAnsi="Symbol"/>
      </w:rPr>
    </w:lvl>
    <w:lvl w:ilvl="1" w:tplc="4A8C4E80">
      <w:start w:val="1"/>
      <w:numFmt w:val="bullet"/>
      <w:lvlText w:val="o"/>
      <w:lvlJc w:val="left"/>
      <w:pPr>
        <w:tabs>
          <w:tab w:val="num" w:pos="1440"/>
        </w:tabs>
        <w:ind w:left="1440" w:hanging="360"/>
      </w:pPr>
      <w:rPr>
        <w:rFonts w:ascii="Courier New" w:hAnsi="Courier New"/>
      </w:rPr>
    </w:lvl>
    <w:lvl w:ilvl="2" w:tplc="11BEECCA">
      <w:start w:val="1"/>
      <w:numFmt w:val="bullet"/>
      <w:lvlText w:val=""/>
      <w:lvlJc w:val="left"/>
      <w:pPr>
        <w:tabs>
          <w:tab w:val="num" w:pos="2160"/>
        </w:tabs>
        <w:ind w:left="2160" w:hanging="360"/>
      </w:pPr>
      <w:rPr>
        <w:rFonts w:ascii="Wingdings" w:hAnsi="Wingdings"/>
      </w:rPr>
    </w:lvl>
    <w:lvl w:ilvl="3" w:tplc="8322579C">
      <w:start w:val="1"/>
      <w:numFmt w:val="bullet"/>
      <w:lvlText w:val=""/>
      <w:lvlJc w:val="left"/>
      <w:pPr>
        <w:tabs>
          <w:tab w:val="num" w:pos="2880"/>
        </w:tabs>
        <w:ind w:left="2880" w:hanging="360"/>
      </w:pPr>
      <w:rPr>
        <w:rFonts w:ascii="Symbol" w:hAnsi="Symbol"/>
      </w:rPr>
    </w:lvl>
    <w:lvl w:ilvl="4" w:tplc="56C8CF76">
      <w:start w:val="1"/>
      <w:numFmt w:val="bullet"/>
      <w:lvlText w:val="o"/>
      <w:lvlJc w:val="left"/>
      <w:pPr>
        <w:tabs>
          <w:tab w:val="num" w:pos="3600"/>
        </w:tabs>
        <w:ind w:left="3600" w:hanging="360"/>
      </w:pPr>
      <w:rPr>
        <w:rFonts w:ascii="Courier New" w:hAnsi="Courier New"/>
      </w:rPr>
    </w:lvl>
    <w:lvl w:ilvl="5" w:tplc="9C805628">
      <w:start w:val="1"/>
      <w:numFmt w:val="bullet"/>
      <w:lvlText w:val=""/>
      <w:lvlJc w:val="left"/>
      <w:pPr>
        <w:tabs>
          <w:tab w:val="num" w:pos="4320"/>
        </w:tabs>
        <w:ind w:left="4320" w:hanging="360"/>
      </w:pPr>
      <w:rPr>
        <w:rFonts w:ascii="Wingdings" w:hAnsi="Wingdings"/>
      </w:rPr>
    </w:lvl>
    <w:lvl w:ilvl="6" w:tplc="9072CDD4">
      <w:start w:val="1"/>
      <w:numFmt w:val="bullet"/>
      <w:lvlText w:val=""/>
      <w:lvlJc w:val="left"/>
      <w:pPr>
        <w:tabs>
          <w:tab w:val="num" w:pos="5040"/>
        </w:tabs>
        <w:ind w:left="5040" w:hanging="360"/>
      </w:pPr>
      <w:rPr>
        <w:rFonts w:ascii="Symbol" w:hAnsi="Symbol"/>
      </w:rPr>
    </w:lvl>
    <w:lvl w:ilvl="7" w:tplc="BD981D3C">
      <w:start w:val="1"/>
      <w:numFmt w:val="bullet"/>
      <w:lvlText w:val="o"/>
      <w:lvlJc w:val="left"/>
      <w:pPr>
        <w:tabs>
          <w:tab w:val="num" w:pos="5760"/>
        </w:tabs>
        <w:ind w:left="5760" w:hanging="360"/>
      </w:pPr>
      <w:rPr>
        <w:rFonts w:ascii="Courier New" w:hAnsi="Courier New"/>
      </w:rPr>
    </w:lvl>
    <w:lvl w:ilvl="8" w:tplc="E926D90E">
      <w:start w:val="1"/>
      <w:numFmt w:val="bullet"/>
      <w:lvlText w:val=""/>
      <w:lvlJc w:val="left"/>
      <w:pPr>
        <w:tabs>
          <w:tab w:val="num" w:pos="6480"/>
        </w:tabs>
        <w:ind w:left="6480" w:hanging="360"/>
      </w:pPr>
      <w:rPr>
        <w:rFonts w:ascii="Wingdings" w:hAnsi="Wingdings"/>
      </w:rPr>
    </w:lvl>
  </w:abstractNum>
  <w:abstractNum w:abstractNumId="54" w15:restartNumberingAfterBreak="0">
    <w:nsid w:val="7F6C18A9"/>
    <w:multiLevelType w:val="hybridMultilevel"/>
    <w:tmpl w:val="7F6C18A9"/>
    <w:lvl w:ilvl="0" w:tplc="5A9C96B0">
      <w:start w:val="1"/>
      <w:numFmt w:val="bullet"/>
      <w:lvlText w:val=""/>
      <w:lvlJc w:val="left"/>
      <w:pPr>
        <w:tabs>
          <w:tab w:val="num" w:pos="720"/>
        </w:tabs>
        <w:ind w:left="720" w:hanging="360"/>
      </w:pPr>
      <w:rPr>
        <w:rFonts w:ascii="Symbol" w:hAnsi="Symbol"/>
      </w:rPr>
    </w:lvl>
    <w:lvl w:ilvl="1" w:tplc="7694AECA">
      <w:start w:val="1"/>
      <w:numFmt w:val="bullet"/>
      <w:lvlText w:val="o"/>
      <w:lvlJc w:val="left"/>
      <w:pPr>
        <w:tabs>
          <w:tab w:val="num" w:pos="1440"/>
        </w:tabs>
        <w:ind w:left="1440" w:hanging="360"/>
      </w:pPr>
      <w:rPr>
        <w:rFonts w:ascii="Courier New" w:hAnsi="Courier New"/>
      </w:rPr>
    </w:lvl>
    <w:lvl w:ilvl="2" w:tplc="E5EC49AA">
      <w:start w:val="1"/>
      <w:numFmt w:val="bullet"/>
      <w:lvlText w:val=""/>
      <w:lvlJc w:val="left"/>
      <w:pPr>
        <w:tabs>
          <w:tab w:val="num" w:pos="2160"/>
        </w:tabs>
        <w:ind w:left="2160" w:hanging="360"/>
      </w:pPr>
      <w:rPr>
        <w:rFonts w:ascii="Wingdings" w:hAnsi="Wingdings"/>
      </w:rPr>
    </w:lvl>
    <w:lvl w:ilvl="3" w:tplc="81204A1C">
      <w:start w:val="1"/>
      <w:numFmt w:val="bullet"/>
      <w:lvlText w:val=""/>
      <w:lvlJc w:val="left"/>
      <w:pPr>
        <w:tabs>
          <w:tab w:val="num" w:pos="2880"/>
        </w:tabs>
        <w:ind w:left="2880" w:hanging="360"/>
      </w:pPr>
      <w:rPr>
        <w:rFonts w:ascii="Symbol" w:hAnsi="Symbol"/>
      </w:rPr>
    </w:lvl>
    <w:lvl w:ilvl="4" w:tplc="995CC6A0">
      <w:start w:val="1"/>
      <w:numFmt w:val="bullet"/>
      <w:lvlText w:val="o"/>
      <w:lvlJc w:val="left"/>
      <w:pPr>
        <w:tabs>
          <w:tab w:val="num" w:pos="3600"/>
        </w:tabs>
        <w:ind w:left="3600" w:hanging="360"/>
      </w:pPr>
      <w:rPr>
        <w:rFonts w:ascii="Courier New" w:hAnsi="Courier New"/>
      </w:rPr>
    </w:lvl>
    <w:lvl w:ilvl="5" w:tplc="69CE5EBC">
      <w:start w:val="1"/>
      <w:numFmt w:val="bullet"/>
      <w:lvlText w:val=""/>
      <w:lvlJc w:val="left"/>
      <w:pPr>
        <w:tabs>
          <w:tab w:val="num" w:pos="4320"/>
        </w:tabs>
        <w:ind w:left="4320" w:hanging="360"/>
      </w:pPr>
      <w:rPr>
        <w:rFonts w:ascii="Wingdings" w:hAnsi="Wingdings"/>
      </w:rPr>
    </w:lvl>
    <w:lvl w:ilvl="6" w:tplc="D598D63E">
      <w:start w:val="1"/>
      <w:numFmt w:val="bullet"/>
      <w:lvlText w:val=""/>
      <w:lvlJc w:val="left"/>
      <w:pPr>
        <w:tabs>
          <w:tab w:val="num" w:pos="5040"/>
        </w:tabs>
        <w:ind w:left="5040" w:hanging="360"/>
      </w:pPr>
      <w:rPr>
        <w:rFonts w:ascii="Symbol" w:hAnsi="Symbol"/>
      </w:rPr>
    </w:lvl>
    <w:lvl w:ilvl="7" w:tplc="B9C698A2">
      <w:start w:val="1"/>
      <w:numFmt w:val="bullet"/>
      <w:lvlText w:val="o"/>
      <w:lvlJc w:val="left"/>
      <w:pPr>
        <w:tabs>
          <w:tab w:val="num" w:pos="5760"/>
        </w:tabs>
        <w:ind w:left="5760" w:hanging="360"/>
      </w:pPr>
      <w:rPr>
        <w:rFonts w:ascii="Courier New" w:hAnsi="Courier New"/>
      </w:rPr>
    </w:lvl>
    <w:lvl w:ilvl="8" w:tplc="F4E45C3E">
      <w:start w:val="1"/>
      <w:numFmt w:val="bullet"/>
      <w:lvlText w:val=""/>
      <w:lvlJc w:val="left"/>
      <w:pPr>
        <w:tabs>
          <w:tab w:val="num" w:pos="6480"/>
        </w:tabs>
        <w:ind w:left="6480" w:hanging="360"/>
      </w:pPr>
      <w:rPr>
        <w:rFonts w:ascii="Wingdings" w:hAnsi="Wingdings"/>
      </w:rPr>
    </w:lvl>
  </w:abstractNum>
  <w:abstractNum w:abstractNumId="55" w15:restartNumberingAfterBreak="0">
    <w:nsid w:val="7F6C18AA"/>
    <w:multiLevelType w:val="multilevel"/>
    <w:tmpl w:val="7F6C18A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15:restartNumberingAfterBreak="0">
    <w:nsid w:val="7F6C18AB"/>
    <w:multiLevelType w:val="hybridMultilevel"/>
    <w:tmpl w:val="7F6C18AB"/>
    <w:lvl w:ilvl="0" w:tplc="C996F468">
      <w:start w:val="1"/>
      <w:numFmt w:val="bullet"/>
      <w:lvlText w:val=""/>
      <w:lvlJc w:val="left"/>
      <w:pPr>
        <w:tabs>
          <w:tab w:val="num" w:pos="720"/>
        </w:tabs>
        <w:ind w:left="720" w:hanging="360"/>
      </w:pPr>
      <w:rPr>
        <w:rFonts w:ascii="Symbol" w:hAnsi="Symbol"/>
      </w:rPr>
    </w:lvl>
    <w:lvl w:ilvl="1" w:tplc="B9B6FA10">
      <w:start w:val="1"/>
      <w:numFmt w:val="bullet"/>
      <w:lvlText w:val="o"/>
      <w:lvlJc w:val="left"/>
      <w:pPr>
        <w:tabs>
          <w:tab w:val="num" w:pos="1440"/>
        </w:tabs>
        <w:ind w:left="1440" w:hanging="360"/>
      </w:pPr>
      <w:rPr>
        <w:rFonts w:ascii="Courier New" w:hAnsi="Courier New"/>
      </w:rPr>
    </w:lvl>
    <w:lvl w:ilvl="2" w:tplc="030C45C6">
      <w:start w:val="1"/>
      <w:numFmt w:val="bullet"/>
      <w:lvlText w:val=""/>
      <w:lvlJc w:val="left"/>
      <w:pPr>
        <w:tabs>
          <w:tab w:val="num" w:pos="2160"/>
        </w:tabs>
        <w:ind w:left="2160" w:hanging="360"/>
      </w:pPr>
      <w:rPr>
        <w:rFonts w:ascii="Wingdings" w:hAnsi="Wingdings"/>
      </w:rPr>
    </w:lvl>
    <w:lvl w:ilvl="3" w:tplc="5064759E">
      <w:start w:val="1"/>
      <w:numFmt w:val="bullet"/>
      <w:lvlText w:val=""/>
      <w:lvlJc w:val="left"/>
      <w:pPr>
        <w:tabs>
          <w:tab w:val="num" w:pos="2880"/>
        </w:tabs>
        <w:ind w:left="2880" w:hanging="360"/>
      </w:pPr>
      <w:rPr>
        <w:rFonts w:ascii="Symbol" w:hAnsi="Symbol"/>
      </w:rPr>
    </w:lvl>
    <w:lvl w:ilvl="4" w:tplc="89E0E1E0">
      <w:start w:val="1"/>
      <w:numFmt w:val="bullet"/>
      <w:lvlText w:val="o"/>
      <w:lvlJc w:val="left"/>
      <w:pPr>
        <w:tabs>
          <w:tab w:val="num" w:pos="3600"/>
        </w:tabs>
        <w:ind w:left="3600" w:hanging="360"/>
      </w:pPr>
      <w:rPr>
        <w:rFonts w:ascii="Courier New" w:hAnsi="Courier New"/>
      </w:rPr>
    </w:lvl>
    <w:lvl w:ilvl="5" w:tplc="CEB202AC">
      <w:start w:val="1"/>
      <w:numFmt w:val="bullet"/>
      <w:lvlText w:val=""/>
      <w:lvlJc w:val="left"/>
      <w:pPr>
        <w:tabs>
          <w:tab w:val="num" w:pos="4320"/>
        </w:tabs>
        <w:ind w:left="4320" w:hanging="360"/>
      </w:pPr>
      <w:rPr>
        <w:rFonts w:ascii="Wingdings" w:hAnsi="Wingdings"/>
      </w:rPr>
    </w:lvl>
    <w:lvl w:ilvl="6" w:tplc="02EC72A6">
      <w:start w:val="1"/>
      <w:numFmt w:val="bullet"/>
      <w:lvlText w:val=""/>
      <w:lvlJc w:val="left"/>
      <w:pPr>
        <w:tabs>
          <w:tab w:val="num" w:pos="5040"/>
        </w:tabs>
        <w:ind w:left="5040" w:hanging="360"/>
      </w:pPr>
      <w:rPr>
        <w:rFonts w:ascii="Symbol" w:hAnsi="Symbol"/>
      </w:rPr>
    </w:lvl>
    <w:lvl w:ilvl="7" w:tplc="DD30F7EE">
      <w:start w:val="1"/>
      <w:numFmt w:val="bullet"/>
      <w:lvlText w:val="o"/>
      <w:lvlJc w:val="left"/>
      <w:pPr>
        <w:tabs>
          <w:tab w:val="num" w:pos="5760"/>
        </w:tabs>
        <w:ind w:left="5760" w:hanging="360"/>
      </w:pPr>
      <w:rPr>
        <w:rFonts w:ascii="Courier New" w:hAnsi="Courier New"/>
      </w:rPr>
    </w:lvl>
    <w:lvl w:ilvl="8" w:tplc="F6688D88">
      <w:start w:val="1"/>
      <w:numFmt w:val="bullet"/>
      <w:lvlText w:val=""/>
      <w:lvlJc w:val="left"/>
      <w:pPr>
        <w:tabs>
          <w:tab w:val="num" w:pos="6480"/>
        </w:tabs>
        <w:ind w:left="6480" w:hanging="360"/>
      </w:pPr>
      <w:rPr>
        <w:rFonts w:ascii="Wingdings" w:hAnsi="Wingdings"/>
      </w:rPr>
    </w:lvl>
  </w:abstractNum>
  <w:abstractNum w:abstractNumId="57" w15:restartNumberingAfterBreak="0">
    <w:nsid w:val="7F6C18AC"/>
    <w:multiLevelType w:val="hybridMultilevel"/>
    <w:tmpl w:val="7F6C18AC"/>
    <w:lvl w:ilvl="0" w:tplc="15C22EE4">
      <w:start w:val="1"/>
      <w:numFmt w:val="bullet"/>
      <w:lvlText w:val=""/>
      <w:lvlJc w:val="left"/>
      <w:pPr>
        <w:tabs>
          <w:tab w:val="num" w:pos="720"/>
        </w:tabs>
        <w:ind w:left="720" w:hanging="360"/>
      </w:pPr>
      <w:rPr>
        <w:rFonts w:ascii="Symbol" w:hAnsi="Symbol"/>
      </w:rPr>
    </w:lvl>
    <w:lvl w:ilvl="1" w:tplc="69F43F56">
      <w:start w:val="1"/>
      <w:numFmt w:val="bullet"/>
      <w:lvlText w:val="o"/>
      <w:lvlJc w:val="left"/>
      <w:pPr>
        <w:tabs>
          <w:tab w:val="num" w:pos="1440"/>
        </w:tabs>
        <w:ind w:left="1440" w:hanging="360"/>
      </w:pPr>
      <w:rPr>
        <w:rFonts w:ascii="Courier New" w:hAnsi="Courier New"/>
      </w:rPr>
    </w:lvl>
    <w:lvl w:ilvl="2" w:tplc="4F34EB86">
      <w:start w:val="1"/>
      <w:numFmt w:val="bullet"/>
      <w:lvlText w:val=""/>
      <w:lvlJc w:val="left"/>
      <w:pPr>
        <w:tabs>
          <w:tab w:val="num" w:pos="2160"/>
        </w:tabs>
        <w:ind w:left="2160" w:hanging="360"/>
      </w:pPr>
      <w:rPr>
        <w:rFonts w:ascii="Wingdings" w:hAnsi="Wingdings"/>
      </w:rPr>
    </w:lvl>
    <w:lvl w:ilvl="3" w:tplc="2CC0515E">
      <w:start w:val="1"/>
      <w:numFmt w:val="bullet"/>
      <w:lvlText w:val=""/>
      <w:lvlJc w:val="left"/>
      <w:pPr>
        <w:tabs>
          <w:tab w:val="num" w:pos="2880"/>
        </w:tabs>
        <w:ind w:left="2880" w:hanging="360"/>
      </w:pPr>
      <w:rPr>
        <w:rFonts w:ascii="Symbol" w:hAnsi="Symbol"/>
      </w:rPr>
    </w:lvl>
    <w:lvl w:ilvl="4" w:tplc="070839B8">
      <w:start w:val="1"/>
      <w:numFmt w:val="bullet"/>
      <w:lvlText w:val="o"/>
      <w:lvlJc w:val="left"/>
      <w:pPr>
        <w:tabs>
          <w:tab w:val="num" w:pos="3600"/>
        </w:tabs>
        <w:ind w:left="3600" w:hanging="360"/>
      </w:pPr>
      <w:rPr>
        <w:rFonts w:ascii="Courier New" w:hAnsi="Courier New"/>
      </w:rPr>
    </w:lvl>
    <w:lvl w:ilvl="5" w:tplc="D6F2C272">
      <w:start w:val="1"/>
      <w:numFmt w:val="bullet"/>
      <w:lvlText w:val=""/>
      <w:lvlJc w:val="left"/>
      <w:pPr>
        <w:tabs>
          <w:tab w:val="num" w:pos="4320"/>
        </w:tabs>
        <w:ind w:left="4320" w:hanging="360"/>
      </w:pPr>
      <w:rPr>
        <w:rFonts w:ascii="Wingdings" w:hAnsi="Wingdings"/>
      </w:rPr>
    </w:lvl>
    <w:lvl w:ilvl="6" w:tplc="0596959A">
      <w:start w:val="1"/>
      <w:numFmt w:val="bullet"/>
      <w:lvlText w:val=""/>
      <w:lvlJc w:val="left"/>
      <w:pPr>
        <w:tabs>
          <w:tab w:val="num" w:pos="5040"/>
        </w:tabs>
        <w:ind w:left="5040" w:hanging="360"/>
      </w:pPr>
      <w:rPr>
        <w:rFonts w:ascii="Symbol" w:hAnsi="Symbol"/>
      </w:rPr>
    </w:lvl>
    <w:lvl w:ilvl="7" w:tplc="A68255BA">
      <w:start w:val="1"/>
      <w:numFmt w:val="bullet"/>
      <w:lvlText w:val="o"/>
      <w:lvlJc w:val="left"/>
      <w:pPr>
        <w:tabs>
          <w:tab w:val="num" w:pos="5760"/>
        </w:tabs>
        <w:ind w:left="5760" w:hanging="360"/>
      </w:pPr>
      <w:rPr>
        <w:rFonts w:ascii="Courier New" w:hAnsi="Courier New"/>
      </w:rPr>
    </w:lvl>
    <w:lvl w:ilvl="8" w:tplc="19DEB916">
      <w:start w:val="1"/>
      <w:numFmt w:val="bullet"/>
      <w:lvlText w:val=""/>
      <w:lvlJc w:val="left"/>
      <w:pPr>
        <w:tabs>
          <w:tab w:val="num" w:pos="6480"/>
        </w:tabs>
        <w:ind w:left="6480" w:hanging="360"/>
      </w:pPr>
      <w:rPr>
        <w:rFonts w:ascii="Wingdings" w:hAnsi="Wingdings"/>
      </w:rPr>
    </w:lvl>
  </w:abstractNum>
  <w:abstractNum w:abstractNumId="58" w15:restartNumberingAfterBreak="0">
    <w:nsid w:val="7F6C18AD"/>
    <w:multiLevelType w:val="hybridMultilevel"/>
    <w:tmpl w:val="7F6C18AD"/>
    <w:lvl w:ilvl="0" w:tplc="01F8D170">
      <w:start w:val="1"/>
      <w:numFmt w:val="bullet"/>
      <w:lvlText w:val=""/>
      <w:lvlJc w:val="left"/>
      <w:pPr>
        <w:tabs>
          <w:tab w:val="num" w:pos="720"/>
        </w:tabs>
        <w:ind w:left="720" w:hanging="360"/>
      </w:pPr>
      <w:rPr>
        <w:rFonts w:ascii="Symbol" w:hAnsi="Symbol"/>
      </w:rPr>
    </w:lvl>
    <w:lvl w:ilvl="1" w:tplc="42CE6370">
      <w:start w:val="1"/>
      <w:numFmt w:val="bullet"/>
      <w:lvlText w:val="o"/>
      <w:lvlJc w:val="left"/>
      <w:pPr>
        <w:tabs>
          <w:tab w:val="num" w:pos="1440"/>
        </w:tabs>
        <w:ind w:left="1440" w:hanging="360"/>
      </w:pPr>
      <w:rPr>
        <w:rFonts w:ascii="Courier New" w:hAnsi="Courier New"/>
      </w:rPr>
    </w:lvl>
    <w:lvl w:ilvl="2" w:tplc="2F02E914">
      <w:start w:val="1"/>
      <w:numFmt w:val="bullet"/>
      <w:lvlText w:val=""/>
      <w:lvlJc w:val="left"/>
      <w:pPr>
        <w:tabs>
          <w:tab w:val="num" w:pos="2160"/>
        </w:tabs>
        <w:ind w:left="2160" w:hanging="360"/>
      </w:pPr>
      <w:rPr>
        <w:rFonts w:ascii="Wingdings" w:hAnsi="Wingdings"/>
      </w:rPr>
    </w:lvl>
    <w:lvl w:ilvl="3" w:tplc="647A2C8E">
      <w:start w:val="1"/>
      <w:numFmt w:val="bullet"/>
      <w:lvlText w:val=""/>
      <w:lvlJc w:val="left"/>
      <w:pPr>
        <w:tabs>
          <w:tab w:val="num" w:pos="2880"/>
        </w:tabs>
        <w:ind w:left="2880" w:hanging="360"/>
      </w:pPr>
      <w:rPr>
        <w:rFonts w:ascii="Symbol" w:hAnsi="Symbol"/>
      </w:rPr>
    </w:lvl>
    <w:lvl w:ilvl="4" w:tplc="9B76AA7E">
      <w:start w:val="1"/>
      <w:numFmt w:val="bullet"/>
      <w:lvlText w:val="o"/>
      <w:lvlJc w:val="left"/>
      <w:pPr>
        <w:tabs>
          <w:tab w:val="num" w:pos="3600"/>
        </w:tabs>
        <w:ind w:left="3600" w:hanging="360"/>
      </w:pPr>
      <w:rPr>
        <w:rFonts w:ascii="Courier New" w:hAnsi="Courier New"/>
      </w:rPr>
    </w:lvl>
    <w:lvl w:ilvl="5" w:tplc="54246EC4">
      <w:start w:val="1"/>
      <w:numFmt w:val="bullet"/>
      <w:lvlText w:val=""/>
      <w:lvlJc w:val="left"/>
      <w:pPr>
        <w:tabs>
          <w:tab w:val="num" w:pos="4320"/>
        </w:tabs>
        <w:ind w:left="4320" w:hanging="360"/>
      </w:pPr>
      <w:rPr>
        <w:rFonts w:ascii="Wingdings" w:hAnsi="Wingdings"/>
      </w:rPr>
    </w:lvl>
    <w:lvl w:ilvl="6" w:tplc="CE1A5CA2">
      <w:start w:val="1"/>
      <w:numFmt w:val="bullet"/>
      <w:lvlText w:val=""/>
      <w:lvlJc w:val="left"/>
      <w:pPr>
        <w:tabs>
          <w:tab w:val="num" w:pos="5040"/>
        </w:tabs>
        <w:ind w:left="5040" w:hanging="360"/>
      </w:pPr>
      <w:rPr>
        <w:rFonts w:ascii="Symbol" w:hAnsi="Symbol"/>
      </w:rPr>
    </w:lvl>
    <w:lvl w:ilvl="7" w:tplc="149A9A8E">
      <w:start w:val="1"/>
      <w:numFmt w:val="bullet"/>
      <w:lvlText w:val="o"/>
      <w:lvlJc w:val="left"/>
      <w:pPr>
        <w:tabs>
          <w:tab w:val="num" w:pos="5760"/>
        </w:tabs>
        <w:ind w:left="5760" w:hanging="360"/>
      </w:pPr>
      <w:rPr>
        <w:rFonts w:ascii="Courier New" w:hAnsi="Courier New"/>
      </w:rPr>
    </w:lvl>
    <w:lvl w:ilvl="8" w:tplc="E82C693E">
      <w:start w:val="1"/>
      <w:numFmt w:val="bullet"/>
      <w:lvlText w:val=""/>
      <w:lvlJc w:val="left"/>
      <w:pPr>
        <w:tabs>
          <w:tab w:val="num" w:pos="6480"/>
        </w:tabs>
        <w:ind w:left="6480" w:hanging="360"/>
      </w:pPr>
      <w:rPr>
        <w:rFonts w:ascii="Wingdings" w:hAnsi="Wingdings"/>
      </w:rPr>
    </w:lvl>
  </w:abstractNum>
  <w:abstractNum w:abstractNumId="59" w15:restartNumberingAfterBreak="0">
    <w:nsid w:val="7F6C18AE"/>
    <w:multiLevelType w:val="hybridMultilevel"/>
    <w:tmpl w:val="7F6C18AE"/>
    <w:lvl w:ilvl="0" w:tplc="4814856A">
      <w:start w:val="1"/>
      <w:numFmt w:val="bullet"/>
      <w:lvlText w:val=""/>
      <w:lvlJc w:val="left"/>
      <w:pPr>
        <w:tabs>
          <w:tab w:val="num" w:pos="720"/>
        </w:tabs>
        <w:ind w:left="720" w:hanging="360"/>
      </w:pPr>
      <w:rPr>
        <w:rFonts w:ascii="Symbol" w:hAnsi="Symbol"/>
      </w:rPr>
    </w:lvl>
    <w:lvl w:ilvl="1" w:tplc="A426F62E">
      <w:start w:val="1"/>
      <w:numFmt w:val="bullet"/>
      <w:lvlText w:val="o"/>
      <w:lvlJc w:val="left"/>
      <w:pPr>
        <w:tabs>
          <w:tab w:val="num" w:pos="1440"/>
        </w:tabs>
        <w:ind w:left="1440" w:hanging="360"/>
      </w:pPr>
      <w:rPr>
        <w:rFonts w:ascii="Courier New" w:hAnsi="Courier New"/>
      </w:rPr>
    </w:lvl>
    <w:lvl w:ilvl="2" w:tplc="E0B4ED50">
      <w:start w:val="1"/>
      <w:numFmt w:val="bullet"/>
      <w:lvlText w:val=""/>
      <w:lvlJc w:val="left"/>
      <w:pPr>
        <w:tabs>
          <w:tab w:val="num" w:pos="2160"/>
        </w:tabs>
        <w:ind w:left="2160" w:hanging="360"/>
      </w:pPr>
      <w:rPr>
        <w:rFonts w:ascii="Wingdings" w:hAnsi="Wingdings"/>
      </w:rPr>
    </w:lvl>
    <w:lvl w:ilvl="3" w:tplc="B3204792">
      <w:start w:val="1"/>
      <w:numFmt w:val="bullet"/>
      <w:lvlText w:val=""/>
      <w:lvlJc w:val="left"/>
      <w:pPr>
        <w:tabs>
          <w:tab w:val="num" w:pos="2880"/>
        </w:tabs>
        <w:ind w:left="2880" w:hanging="360"/>
      </w:pPr>
      <w:rPr>
        <w:rFonts w:ascii="Symbol" w:hAnsi="Symbol"/>
      </w:rPr>
    </w:lvl>
    <w:lvl w:ilvl="4" w:tplc="201053F8">
      <w:start w:val="1"/>
      <w:numFmt w:val="bullet"/>
      <w:lvlText w:val="o"/>
      <w:lvlJc w:val="left"/>
      <w:pPr>
        <w:tabs>
          <w:tab w:val="num" w:pos="3600"/>
        </w:tabs>
        <w:ind w:left="3600" w:hanging="360"/>
      </w:pPr>
      <w:rPr>
        <w:rFonts w:ascii="Courier New" w:hAnsi="Courier New"/>
      </w:rPr>
    </w:lvl>
    <w:lvl w:ilvl="5" w:tplc="AA5053C6">
      <w:start w:val="1"/>
      <w:numFmt w:val="bullet"/>
      <w:lvlText w:val=""/>
      <w:lvlJc w:val="left"/>
      <w:pPr>
        <w:tabs>
          <w:tab w:val="num" w:pos="4320"/>
        </w:tabs>
        <w:ind w:left="4320" w:hanging="360"/>
      </w:pPr>
      <w:rPr>
        <w:rFonts w:ascii="Wingdings" w:hAnsi="Wingdings"/>
      </w:rPr>
    </w:lvl>
    <w:lvl w:ilvl="6" w:tplc="303491DA">
      <w:start w:val="1"/>
      <w:numFmt w:val="bullet"/>
      <w:lvlText w:val=""/>
      <w:lvlJc w:val="left"/>
      <w:pPr>
        <w:tabs>
          <w:tab w:val="num" w:pos="5040"/>
        </w:tabs>
        <w:ind w:left="5040" w:hanging="360"/>
      </w:pPr>
      <w:rPr>
        <w:rFonts w:ascii="Symbol" w:hAnsi="Symbol"/>
      </w:rPr>
    </w:lvl>
    <w:lvl w:ilvl="7" w:tplc="D020D298">
      <w:start w:val="1"/>
      <w:numFmt w:val="bullet"/>
      <w:lvlText w:val="o"/>
      <w:lvlJc w:val="left"/>
      <w:pPr>
        <w:tabs>
          <w:tab w:val="num" w:pos="5760"/>
        </w:tabs>
        <w:ind w:left="5760" w:hanging="360"/>
      </w:pPr>
      <w:rPr>
        <w:rFonts w:ascii="Courier New" w:hAnsi="Courier New"/>
      </w:rPr>
    </w:lvl>
    <w:lvl w:ilvl="8" w:tplc="D0CA84CA">
      <w:start w:val="1"/>
      <w:numFmt w:val="bullet"/>
      <w:lvlText w:val=""/>
      <w:lvlJc w:val="left"/>
      <w:pPr>
        <w:tabs>
          <w:tab w:val="num" w:pos="6480"/>
        </w:tabs>
        <w:ind w:left="6480" w:hanging="360"/>
      </w:pPr>
      <w:rPr>
        <w:rFonts w:ascii="Wingdings" w:hAnsi="Wingdings"/>
      </w:rPr>
    </w:lvl>
  </w:abstractNum>
  <w:abstractNum w:abstractNumId="60" w15:restartNumberingAfterBreak="0">
    <w:nsid w:val="7F6C18AF"/>
    <w:multiLevelType w:val="hybridMultilevel"/>
    <w:tmpl w:val="7F6C18AF"/>
    <w:lvl w:ilvl="0" w:tplc="2A1CB8A2">
      <w:start w:val="1"/>
      <w:numFmt w:val="bullet"/>
      <w:lvlText w:val=""/>
      <w:lvlJc w:val="left"/>
      <w:pPr>
        <w:tabs>
          <w:tab w:val="num" w:pos="720"/>
        </w:tabs>
        <w:ind w:left="720" w:hanging="360"/>
      </w:pPr>
      <w:rPr>
        <w:rFonts w:ascii="Symbol" w:hAnsi="Symbol"/>
      </w:rPr>
    </w:lvl>
    <w:lvl w:ilvl="1" w:tplc="A0D4903A">
      <w:start w:val="1"/>
      <w:numFmt w:val="bullet"/>
      <w:lvlText w:val="o"/>
      <w:lvlJc w:val="left"/>
      <w:pPr>
        <w:tabs>
          <w:tab w:val="num" w:pos="1440"/>
        </w:tabs>
        <w:ind w:left="1440" w:hanging="360"/>
      </w:pPr>
      <w:rPr>
        <w:rFonts w:ascii="Courier New" w:hAnsi="Courier New"/>
      </w:rPr>
    </w:lvl>
    <w:lvl w:ilvl="2" w:tplc="6FB2A2D0">
      <w:start w:val="1"/>
      <w:numFmt w:val="bullet"/>
      <w:lvlText w:val=""/>
      <w:lvlJc w:val="left"/>
      <w:pPr>
        <w:tabs>
          <w:tab w:val="num" w:pos="2160"/>
        </w:tabs>
        <w:ind w:left="2160" w:hanging="360"/>
      </w:pPr>
      <w:rPr>
        <w:rFonts w:ascii="Wingdings" w:hAnsi="Wingdings"/>
      </w:rPr>
    </w:lvl>
    <w:lvl w:ilvl="3" w:tplc="85349FEC">
      <w:start w:val="1"/>
      <w:numFmt w:val="bullet"/>
      <w:lvlText w:val=""/>
      <w:lvlJc w:val="left"/>
      <w:pPr>
        <w:tabs>
          <w:tab w:val="num" w:pos="2880"/>
        </w:tabs>
        <w:ind w:left="2880" w:hanging="360"/>
      </w:pPr>
      <w:rPr>
        <w:rFonts w:ascii="Symbol" w:hAnsi="Symbol"/>
      </w:rPr>
    </w:lvl>
    <w:lvl w:ilvl="4" w:tplc="B2305E9A">
      <w:start w:val="1"/>
      <w:numFmt w:val="bullet"/>
      <w:lvlText w:val="o"/>
      <w:lvlJc w:val="left"/>
      <w:pPr>
        <w:tabs>
          <w:tab w:val="num" w:pos="3600"/>
        </w:tabs>
        <w:ind w:left="3600" w:hanging="360"/>
      </w:pPr>
      <w:rPr>
        <w:rFonts w:ascii="Courier New" w:hAnsi="Courier New"/>
      </w:rPr>
    </w:lvl>
    <w:lvl w:ilvl="5" w:tplc="A50E9C70">
      <w:start w:val="1"/>
      <w:numFmt w:val="bullet"/>
      <w:lvlText w:val=""/>
      <w:lvlJc w:val="left"/>
      <w:pPr>
        <w:tabs>
          <w:tab w:val="num" w:pos="4320"/>
        </w:tabs>
        <w:ind w:left="4320" w:hanging="360"/>
      </w:pPr>
      <w:rPr>
        <w:rFonts w:ascii="Wingdings" w:hAnsi="Wingdings"/>
      </w:rPr>
    </w:lvl>
    <w:lvl w:ilvl="6" w:tplc="0D52666E">
      <w:start w:val="1"/>
      <w:numFmt w:val="bullet"/>
      <w:lvlText w:val=""/>
      <w:lvlJc w:val="left"/>
      <w:pPr>
        <w:tabs>
          <w:tab w:val="num" w:pos="5040"/>
        </w:tabs>
        <w:ind w:left="5040" w:hanging="360"/>
      </w:pPr>
      <w:rPr>
        <w:rFonts w:ascii="Symbol" w:hAnsi="Symbol"/>
      </w:rPr>
    </w:lvl>
    <w:lvl w:ilvl="7" w:tplc="F69079BC">
      <w:start w:val="1"/>
      <w:numFmt w:val="bullet"/>
      <w:lvlText w:val="o"/>
      <w:lvlJc w:val="left"/>
      <w:pPr>
        <w:tabs>
          <w:tab w:val="num" w:pos="5760"/>
        </w:tabs>
        <w:ind w:left="5760" w:hanging="360"/>
      </w:pPr>
      <w:rPr>
        <w:rFonts w:ascii="Courier New" w:hAnsi="Courier New"/>
      </w:rPr>
    </w:lvl>
    <w:lvl w:ilvl="8" w:tplc="C01EF170">
      <w:start w:val="1"/>
      <w:numFmt w:val="bullet"/>
      <w:lvlText w:val=""/>
      <w:lvlJc w:val="left"/>
      <w:pPr>
        <w:tabs>
          <w:tab w:val="num" w:pos="6480"/>
        </w:tabs>
        <w:ind w:left="6480" w:hanging="360"/>
      </w:pPr>
      <w:rPr>
        <w:rFonts w:ascii="Wingdings" w:hAnsi="Wingdings"/>
      </w:rPr>
    </w:lvl>
  </w:abstractNum>
  <w:abstractNum w:abstractNumId="61" w15:restartNumberingAfterBreak="0">
    <w:nsid w:val="7F6C18B0"/>
    <w:multiLevelType w:val="hybridMultilevel"/>
    <w:tmpl w:val="7F6C18B0"/>
    <w:lvl w:ilvl="0" w:tplc="0ADC1248">
      <w:start w:val="1"/>
      <w:numFmt w:val="bullet"/>
      <w:lvlText w:val=""/>
      <w:lvlJc w:val="left"/>
      <w:pPr>
        <w:tabs>
          <w:tab w:val="num" w:pos="720"/>
        </w:tabs>
        <w:ind w:left="720" w:hanging="360"/>
      </w:pPr>
      <w:rPr>
        <w:rFonts w:ascii="Symbol" w:hAnsi="Symbol"/>
      </w:rPr>
    </w:lvl>
    <w:lvl w:ilvl="1" w:tplc="CEE025DE">
      <w:start w:val="1"/>
      <w:numFmt w:val="bullet"/>
      <w:lvlText w:val="o"/>
      <w:lvlJc w:val="left"/>
      <w:pPr>
        <w:tabs>
          <w:tab w:val="num" w:pos="1440"/>
        </w:tabs>
        <w:ind w:left="1440" w:hanging="360"/>
      </w:pPr>
      <w:rPr>
        <w:rFonts w:ascii="Courier New" w:hAnsi="Courier New"/>
      </w:rPr>
    </w:lvl>
    <w:lvl w:ilvl="2" w:tplc="4244A330">
      <w:start w:val="1"/>
      <w:numFmt w:val="bullet"/>
      <w:lvlText w:val=""/>
      <w:lvlJc w:val="left"/>
      <w:pPr>
        <w:tabs>
          <w:tab w:val="num" w:pos="2160"/>
        </w:tabs>
        <w:ind w:left="2160" w:hanging="360"/>
      </w:pPr>
      <w:rPr>
        <w:rFonts w:ascii="Wingdings" w:hAnsi="Wingdings"/>
      </w:rPr>
    </w:lvl>
    <w:lvl w:ilvl="3" w:tplc="FA645BD6">
      <w:start w:val="1"/>
      <w:numFmt w:val="bullet"/>
      <w:lvlText w:val=""/>
      <w:lvlJc w:val="left"/>
      <w:pPr>
        <w:tabs>
          <w:tab w:val="num" w:pos="2880"/>
        </w:tabs>
        <w:ind w:left="2880" w:hanging="360"/>
      </w:pPr>
      <w:rPr>
        <w:rFonts w:ascii="Symbol" w:hAnsi="Symbol"/>
      </w:rPr>
    </w:lvl>
    <w:lvl w:ilvl="4" w:tplc="8660A59A">
      <w:start w:val="1"/>
      <w:numFmt w:val="bullet"/>
      <w:lvlText w:val="o"/>
      <w:lvlJc w:val="left"/>
      <w:pPr>
        <w:tabs>
          <w:tab w:val="num" w:pos="3600"/>
        </w:tabs>
        <w:ind w:left="3600" w:hanging="360"/>
      </w:pPr>
      <w:rPr>
        <w:rFonts w:ascii="Courier New" w:hAnsi="Courier New"/>
      </w:rPr>
    </w:lvl>
    <w:lvl w:ilvl="5" w:tplc="B0508A50">
      <w:start w:val="1"/>
      <w:numFmt w:val="bullet"/>
      <w:lvlText w:val=""/>
      <w:lvlJc w:val="left"/>
      <w:pPr>
        <w:tabs>
          <w:tab w:val="num" w:pos="4320"/>
        </w:tabs>
        <w:ind w:left="4320" w:hanging="360"/>
      </w:pPr>
      <w:rPr>
        <w:rFonts w:ascii="Wingdings" w:hAnsi="Wingdings"/>
      </w:rPr>
    </w:lvl>
    <w:lvl w:ilvl="6" w:tplc="96943DF0">
      <w:start w:val="1"/>
      <w:numFmt w:val="bullet"/>
      <w:lvlText w:val=""/>
      <w:lvlJc w:val="left"/>
      <w:pPr>
        <w:tabs>
          <w:tab w:val="num" w:pos="5040"/>
        </w:tabs>
        <w:ind w:left="5040" w:hanging="360"/>
      </w:pPr>
      <w:rPr>
        <w:rFonts w:ascii="Symbol" w:hAnsi="Symbol"/>
      </w:rPr>
    </w:lvl>
    <w:lvl w:ilvl="7" w:tplc="6BFC43AA">
      <w:start w:val="1"/>
      <w:numFmt w:val="bullet"/>
      <w:lvlText w:val="o"/>
      <w:lvlJc w:val="left"/>
      <w:pPr>
        <w:tabs>
          <w:tab w:val="num" w:pos="5760"/>
        </w:tabs>
        <w:ind w:left="5760" w:hanging="360"/>
      </w:pPr>
      <w:rPr>
        <w:rFonts w:ascii="Courier New" w:hAnsi="Courier New"/>
      </w:rPr>
    </w:lvl>
    <w:lvl w:ilvl="8" w:tplc="22FA1414">
      <w:start w:val="1"/>
      <w:numFmt w:val="bullet"/>
      <w:lvlText w:val=""/>
      <w:lvlJc w:val="left"/>
      <w:pPr>
        <w:tabs>
          <w:tab w:val="num" w:pos="6480"/>
        </w:tabs>
        <w:ind w:left="6480" w:hanging="360"/>
      </w:pPr>
      <w:rPr>
        <w:rFonts w:ascii="Wingdings" w:hAnsi="Wingdings"/>
      </w:rPr>
    </w:lvl>
  </w:abstractNum>
  <w:num w:numId="1" w16cid:durableId="1761832617">
    <w:abstractNumId w:val="1"/>
  </w:num>
  <w:num w:numId="2" w16cid:durableId="1009525191">
    <w:abstractNumId w:val="2"/>
    <w:lvlOverride w:ilvl="3">
      <w:lvl w:ilvl="3">
        <w:start w:val="1"/>
        <w:numFmt w:val="decimal"/>
        <w:pStyle w:val="Subsub-subheading"/>
        <w:lvlText w:val="%1.%2.%3.%4."/>
        <w:lvlJc w:val="left"/>
        <w:pPr>
          <w:ind w:left="1728" w:hanging="648"/>
        </w:pPr>
      </w:lvl>
    </w:lvlOverride>
  </w:num>
  <w:num w:numId="3" w16cid:durableId="1389575164">
    <w:abstractNumId w:val="3"/>
  </w:num>
  <w:num w:numId="4" w16cid:durableId="1046445632">
    <w:abstractNumId w:val="0"/>
  </w:num>
  <w:num w:numId="5" w16cid:durableId="806817640">
    <w:abstractNumId w:val="4"/>
  </w:num>
  <w:num w:numId="6" w16cid:durableId="1972205356">
    <w:abstractNumId w:val="5"/>
  </w:num>
  <w:num w:numId="7" w16cid:durableId="1831022081">
    <w:abstractNumId w:val="6"/>
  </w:num>
  <w:num w:numId="8" w16cid:durableId="1257321280">
    <w:abstractNumId w:val="7"/>
  </w:num>
  <w:num w:numId="9" w16cid:durableId="393890068">
    <w:abstractNumId w:val="8"/>
  </w:num>
  <w:num w:numId="10" w16cid:durableId="999964581">
    <w:abstractNumId w:val="9"/>
  </w:num>
  <w:num w:numId="11" w16cid:durableId="1032533807">
    <w:abstractNumId w:val="10"/>
  </w:num>
  <w:num w:numId="12" w16cid:durableId="650404120">
    <w:abstractNumId w:val="11"/>
  </w:num>
  <w:num w:numId="13" w16cid:durableId="643896007">
    <w:abstractNumId w:val="12"/>
  </w:num>
  <w:num w:numId="14" w16cid:durableId="33434920">
    <w:abstractNumId w:val="13"/>
  </w:num>
  <w:num w:numId="15" w16cid:durableId="1976064961">
    <w:abstractNumId w:val="14"/>
  </w:num>
  <w:num w:numId="16" w16cid:durableId="1889485390">
    <w:abstractNumId w:val="15"/>
  </w:num>
  <w:num w:numId="17" w16cid:durableId="1823235392">
    <w:abstractNumId w:val="16"/>
  </w:num>
  <w:num w:numId="18" w16cid:durableId="1167552160">
    <w:abstractNumId w:val="17"/>
  </w:num>
  <w:num w:numId="19" w16cid:durableId="282347229">
    <w:abstractNumId w:val="18"/>
  </w:num>
  <w:num w:numId="20" w16cid:durableId="1506020283">
    <w:abstractNumId w:val="19"/>
  </w:num>
  <w:num w:numId="21" w16cid:durableId="2029018170">
    <w:abstractNumId w:val="20"/>
  </w:num>
  <w:num w:numId="22" w16cid:durableId="61875602">
    <w:abstractNumId w:val="21"/>
  </w:num>
  <w:num w:numId="23" w16cid:durableId="1224678709">
    <w:abstractNumId w:val="22"/>
  </w:num>
  <w:num w:numId="24" w16cid:durableId="1720398103">
    <w:abstractNumId w:val="23"/>
  </w:num>
  <w:num w:numId="25" w16cid:durableId="250117536">
    <w:abstractNumId w:val="24"/>
  </w:num>
  <w:num w:numId="26" w16cid:durableId="1959330481">
    <w:abstractNumId w:val="25"/>
  </w:num>
  <w:num w:numId="27" w16cid:durableId="1368021662">
    <w:abstractNumId w:val="26"/>
  </w:num>
  <w:num w:numId="28" w16cid:durableId="1701390110">
    <w:abstractNumId w:val="27"/>
  </w:num>
  <w:num w:numId="29" w16cid:durableId="914507589">
    <w:abstractNumId w:val="28"/>
  </w:num>
  <w:num w:numId="30" w16cid:durableId="473988874">
    <w:abstractNumId w:val="29"/>
  </w:num>
  <w:num w:numId="31" w16cid:durableId="1353456750">
    <w:abstractNumId w:val="30"/>
  </w:num>
  <w:num w:numId="32" w16cid:durableId="1184974259">
    <w:abstractNumId w:val="31"/>
  </w:num>
  <w:num w:numId="33" w16cid:durableId="909922720">
    <w:abstractNumId w:val="32"/>
  </w:num>
  <w:num w:numId="34" w16cid:durableId="949313707">
    <w:abstractNumId w:val="33"/>
  </w:num>
  <w:num w:numId="35" w16cid:durableId="1296912216">
    <w:abstractNumId w:val="34"/>
  </w:num>
  <w:num w:numId="36" w16cid:durableId="1882597734">
    <w:abstractNumId w:val="35"/>
  </w:num>
  <w:num w:numId="37" w16cid:durableId="460155506">
    <w:abstractNumId w:val="36"/>
  </w:num>
  <w:num w:numId="38" w16cid:durableId="924070222">
    <w:abstractNumId w:val="37"/>
  </w:num>
  <w:num w:numId="39" w16cid:durableId="2010478546">
    <w:abstractNumId w:val="38"/>
  </w:num>
  <w:num w:numId="40" w16cid:durableId="115299317">
    <w:abstractNumId w:val="39"/>
  </w:num>
  <w:num w:numId="41" w16cid:durableId="186481672">
    <w:abstractNumId w:val="40"/>
  </w:num>
  <w:num w:numId="42" w16cid:durableId="2071951905">
    <w:abstractNumId w:val="41"/>
  </w:num>
  <w:num w:numId="43" w16cid:durableId="2077777527">
    <w:abstractNumId w:val="42"/>
  </w:num>
  <w:num w:numId="44" w16cid:durableId="1182086878">
    <w:abstractNumId w:val="43"/>
  </w:num>
  <w:num w:numId="45" w16cid:durableId="1696727800">
    <w:abstractNumId w:val="44"/>
  </w:num>
  <w:num w:numId="46" w16cid:durableId="822892771">
    <w:abstractNumId w:val="45"/>
  </w:num>
  <w:num w:numId="47" w16cid:durableId="1403412927">
    <w:abstractNumId w:val="46"/>
  </w:num>
  <w:num w:numId="48" w16cid:durableId="467012579">
    <w:abstractNumId w:val="47"/>
  </w:num>
  <w:num w:numId="49" w16cid:durableId="608506139">
    <w:abstractNumId w:val="48"/>
  </w:num>
  <w:num w:numId="50" w16cid:durableId="382367679">
    <w:abstractNumId w:val="49"/>
  </w:num>
  <w:num w:numId="51" w16cid:durableId="1298874799">
    <w:abstractNumId w:val="50"/>
  </w:num>
  <w:num w:numId="52" w16cid:durableId="681320780">
    <w:abstractNumId w:val="51"/>
  </w:num>
  <w:num w:numId="53" w16cid:durableId="1312632968">
    <w:abstractNumId w:val="52"/>
  </w:num>
  <w:num w:numId="54" w16cid:durableId="615407518">
    <w:abstractNumId w:val="53"/>
  </w:num>
  <w:num w:numId="55" w16cid:durableId="1573926719">
    <w:abstractNumId w:val="54"/>
  </w:num>
  <w:num w:numId="56" w16cid:durableId="1663657631">
    <w:abstractNumId w:val="55"/>
  </w:num>
  <w:num w:numId="57" w16cid:durableId="1347440688">
    <w:abstractNumId w:val="56"/>
  </w:num>
  <w:num w:numId="58" w16cid:durableId="1580870616">
    <w:abstractNumId w:val="57"/>
  </w:num>
  <w:num w:numId="59" w16cid:durableId="665784487">
    <w:abstractNumId w:val="58"/>
  </w:num>
  <w:num w:numId="60" w16cid:durableId="788471323">
    <w:abstractNumId w:val="59"/>
  </w:num>
  <w:num w:numId="61" w16cid:durableId="1597864511">
    <w:abstractNumId w:val="60"/>
  </w:num>
  <w:num w:numId="62" w16cid:durableId="1973972661">
    <w:abstractNumId w:val="61"/>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28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A2B"/>
    <w:rsid w:val="00010557"/>
    <w:rsid w:val="00016A29"/>
    <w:rsid w:val="00023728"/>
    <w:rsid w:val="00095340"/>
    <w:rsid w:val="000A68FB"/>
    <w:rsid w:val="000B1239"/>
    <w:rsid w:val="000C21FB"/>
    <w:rsid w:val="000D348C"/>
    <w:rsid w:val="000D5604"/>
    <w:rsid w:val="000E6031"/>
    <w:rsid w:val="00122F96"/>
    <w:rsid w:val="00126A1B"/>
    <w:rsid w:val="00145607"/>
    <w:rsid w:val="00147102"/>
    <w:rsid w:val="00174089"/>
    <w:rsid w:val="00182607"/>
    <w:rsid w:val="001A023A"/>
    <w:rsid w:val="001A3BA4"/>
    <w:rsid w:val="001B2CC7"/>
    <w:rsid w:val="001C1F24"/>
    <w:rsid w:val="001F212E"/>
    <w:rsid w:val="00240745"/>
    <w:rsid w:val="00243F99"/>
    <w:rsid w:val="00252FA1"/>
    <w:rsid w:val="00255905"/>
    <w:rsid w:val="002761D1"/>
    <w:rsid w:val="002A58A9"/>
    <w:rsid w:val="002B5672"/>
    <w:rsid w:val="002D0269"/>
    <w:rsid w:val="002D0D60"/>
    <w:rsid w:val="002E4759"/>
    <w:rsid w:val="002F084E"/>
    <w:rsid w:val="002F1555"/>
    <w:rsid w:val="002F7930"/>
    <w:rsid w:val="00321330"/>
    <w:rsid w:val="0032555C"/>
    <w:rsid w:val="00333B5E"/>
    <w:rsid w:val="003340CC"/>
    <w:rsid w:val="0034134C"/>
    <w:rsid w:val="003436D2"/>
    <w:rsid w:val="0035153D"/>
    <w:rsid w:val="00384F77"/>
    <w:rsid w:val="003917F8"/>
    <w:rsid w:val="003D71E5"/>
    <w:rsid w:val="003E1FA6"/>
    <w:rsid w:val="003F055F"/>
    <w:rsid w:val="003F5F35"/>
    <w:rsid w:val="00416A30"/>
    <w:rsid w:val="004227A2"/>
    <w:rsid w:val="00443B55"/>
    <w:rsid w:val="00447B11"/>
    <w:rsid w:val="00461928"/>
    <w:rsid w:val="00473A76"/>
    <w:rsid w:val="0047655B"/>
    <w:rsid w:val="00480F9F"/>
    <w:rsid w:val="00483F9A"/>
    <w:rsid w:val="00485868"/>
    <w:rsid w:val="004C493A"/>
    <w:rsid w:val="004D5816"/>
    <w:rsid w:val="00533B6C"/>
    <w:rsid w:val="00536AA1"/>
    <w:rsid w:val="00542376"/>
    <w:rsid w:val="0055475C"/>
    <w:rsid w:val="00582886"/>
    <w:rsid w:val="00585587"/>
    <w:rsid w:val="005B124A"/>
    <w:rsid w:val="005C3311"/>
    <w:rsid w:val="005D78C8"/>
    <w:rsid w:val="005E43EB"/>
    <w:rsid w:val="005F067A"/>
    <w:rsid w:val="005F361C"/>
    <w:rsid w:val="00602CEB"/>
    <w:rsid w:val="00605ECA"/>
    <w:rsid w:val="00607C5E"/>
    <w:rsid w:val="00637D89"/>
    <w:rsid w:val="00642AC8"/>
    <w:rsid w:val="00643957"/>
    <w:rsid w:val="0065062C"/>
    <w:rsid w:val="00673027"/>
    <w:rsid w:val="006952A9"/>
    <w:rsid w:val="006B6297"/>
    <w:rsid w:val="006E139C"/>
    <w:rsid w:val="006E4703"/>
    <w:rsid w:val="006F5A48"/>
    <w:rsid w:val="0070490F"/>
    <w:rsid w:val="007361AE"/>
    <w:rsid w:val="007408E1"/>
    <w:rsid w:val="00742B71"/>
    <w:rsid w:val="00745DB9"/>
    <w:rsid w:val="00752C3A"/>
    <w:rsid w:val="007715E8"/>
    <w:rsid w:val="00771B5E"/>
    <w:rsid w:val="00771F67"/>
    <w:rsid w:val="00773684"/>
    <w:rsid w:val="00781C73"/>
    <w:rsid w:val="00784BB9"/>
    <w:rsid w:val="007864C3"/>
    <w:rsid w:val="00793652"/>
    <w:rsid w:val="00795C64"/>
    <w:rsid w:val="007D3A23"/>
    <w:rsid w:val="007E3079"/>
    <w:rsid w:val="007E5691"/>
    <w:rsid w:val="007F4203"/>
    <w:rsid w:val="008043CB"/>
    <w:rsid w:val="00810486"/>
    <w:rsid w:val="00813D71"/>
    <w:rsid w:val="00817B35"/>
    <w:rsid w:val="00833AB8"/>
    <w:rsid w:val="00844113"/>
    <w:rsid w:val="00844444"/>
    <w:rsid w:val="00861255"/>
    <w:rsid w:val="00881158"/>
    <w:rsid w:val="0088377C"/>
    <w:rsid w:val="008A516A"/>
    <w:rsid w:val="008A692A"/>
    <w:rsid w:val="008C169E"/>
    <w:rsid w:val="008C2B47"/>
    <w:rsid w:val="008C2C93"/>
    <w:rsid w:val="008D293F"/>
    <w:rsid w:val="008F50B3"/>
    <w:rsid w:val="009039F1"/>
    <w:rsid w:val="00915392"/>
    <w:rsid w:val="009230FC"/>
    <w:rsid w:val="00923FFA"/>
    <w:rsid w:val="009243C0"/>
    <w:rsid w:val="00953683"/>
    <w:rsid w:val="009641E7"/>
    <w:rsid w:val="00971A32"/>
    <w:rsid w:val="009C3A82"/>
    <w:rsid w:val="009C7BB5"/>
    <w:rsid w:val="009E4909"/>
    <w:rsid w:val="009E5BD9"/>
    <w:rsid w:val="009F2FBD"/>
    <w:rsid w:val="00A001ED"/>
    <w:rsid w:val="00A03102"/>
    <w:rsid w:val="00A3446A"/>
    <w:rsid w:val="00A3715D"/>
    <w:rsid w:val="00A404E2"/>
    <w:rsid w:val="00A45C7A"/>
    <w:rsid w:val="00A54106"/>
    <w:rsid w:val="00A55AAF"/>
    <w:rsid w:val="00A77F8F"/>
    <w:rsid w:val="00A81AAF"/>
    <w:rsid w:val="00A93A2B"/>
    <w:rsid w:val="00AA4DC5"/>
    <w:rsid w:val="00AA5C4C"/>
    <w:rsid w:val="00AA62ED"/>
    <w:rsid w:val="00AC3E5B"/>
    <w:rsid w:val="00B04870"/>
    <w:rsid w:val="00B05A98"/>
    <w:rsid w:val="00B13336"/>
    <w:rsid w:val="00B15149"/>
    <w:rsid w:val="00B26994"/>
    <w:rsid w:val="00B354FE"/>
    <w:rsid w:val="00B36350"/>
    <w:rsid w:val="00B46CC9"/>
    <w:rsid w:val="00B51453"/>
    <w:rsid w:val="00B67453"/>
    <w:rsid w:val="00B87053"/>
    <w:rsid w:val="00B9313F"/>
    <w:rsid w:val="00B95E7F"/>
    <w:rsid w:val="00BA3F67"/>
    <w:rsid w:val="00BC0C52"/>
    <w:rsid w:val="00BD7429"/>
    <w:rsid w:val="00BD78BE"/>
    <w:rsid w:val="00BE1110"/>
    <w:rsid w:val="00BE572D"/>
    <w:rsid w:val="00BE6E9F"/>
    <w:rsid w:val="00BF36FC"/>
    <w:rsid w:val="00BF559C"/>
    <w:rsid w:val="00C17CC8"/>
    <w:rsid w:val="00C271BD"/>
    <w:rsid w:val="00C36EC8"/>
    <w:rsid w:val="00C447A3"/>
    <w:rsid w:val="00C44CB7"/>
    <w:rsid w:val="00C517CB"/>
    <w:rsid w:val="00C54845"/>
    <w:rsid w:val="00C56784"/>
    <w:rsid w:val="00C63A2B"/>
    <w:rsid w:val="00C748DC"/>
    <w:rsid w:val="00C87C22"/>
    <w:rsid w:val="00C91DE6"/>
    <w:rsid w:val="00CA31E3"/>
    <w:rsid w:val="00CA7BAA"/>
    <w:rsid w:val="00CD575F"/>
    <w:rsid w:val="00D15B1A"/>
    <w:rsid w:val="00D43BEA"/>
    <w:rsid w:val="00D61724"/>
    <w:rsid w:val="00D70086"/>
    <w:rsid w:val="00D77A54"/>
    <w:rsid w:val="00D86D79"/>
    <w:rsid w:val="00DB2203"/>
    <w:rsid w:val="00DC6181"/>
    <w:rsid w:val="00DD26F8"/>
    <w:rsid w:val="00DE1DD7"/>
    <w:rsid w:val="00DF68E9"/>
    <w:rsid w:val="00E061C5"/>
    <w:rsid w:val="00E11A6C"/>
    <w:rsid w:val="00E1466F"/>
    <w:rsid w:val="00E15E3B"/>
    <w:rsid w:val="00E34E06"/>
    <w:rsid w:val="00E50CB2"/>
    <w:rsid w:val="00E53E65"/>
    <w:rsid w:val="00E62394"/>
    <w:rsid w:val="00E64CA6"/>
    <w:rsid w:val="00E72B3A"/>
    <w:rsid w:val="00E975D9"/>
    <w:rsid w:val="00EA086D"/>
    <w:rsid w:val="00EA140B"/>
    <w:rsid w:val="00EB04DE"/>
    <w:rsid w:val="00EC0AF4"/>
    <w:rsid w:val="00EE60D5"/>
    <w:rsid w:val="00EF30C0"/>
    <w:rsid w:val="00EF7703"/>
    <w:rsid w:val="00F02ADD"/>
    <w:rsid w:val="00F05435"/>
    <w:rsid w:val="00F44684"/>
    <w:rsid w:val="00F66E34"/>
    <w:rsid w:val="00F71F2A"/>
    <w:rsid w:val="00F878FD"/>
    <w:rsid w:val="00F9117B"/>
    <w:rsid w:val="00FA02CD"/>
    <w:rsid w:val="00FB279B"/>
  </w:rsids>
  <m:mathPr>
    <m:mathFont m:val="Cambria Math"/>
    <m:brkBin m:val="before"/>
    <m:brkBinSub m:val="--"/>
    <m:smallFrac m:val="0"/>
    <m:dispDef m:val="0"/>
    <m:lMargin m:val="0"/>
    <m:rMargin m:val="0"/>
    <m:defJc m:val="centerGroup"/>
    <m:wrapRight/>
    <m:intLim m:val="subSup"/>
    <m:naryLim m:val="subSup"/>
  </m:mathPr>
  <w:themeFontLang w:val="en-US" w:eastAsia="ja-JP" w:bidi="yi-Heb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FD3907"/>
  <w15:docId w15:val="{47ABDA61-6C15-412B-9D5C-3E6D144ED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de-DE" w:bidi="ar-SA"/>
      </w:rPr>
    </w:rPrDefault>
    <w:pPrDefault/>
  </w:docDefaults>
  <w:latentStyles w:defLockedState="0" w:defUIPriority="0" w:defSemiHidden="0" w:defUnhideWhenUsed="0" w:defQFormat="0" w:count="376">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uiPriority="66"/>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Unresolved Mention" w:uiPriority="99"/>
    <w:lsdException w:name="Smart Link" w:semiHidden="1" w:uiPriority="99" w:unhideWhenUsed="1"/>
  </w:latentStyles>
  <w:style w:type="paragraph" w:default="1" w:styleId="Normal">
    <w:name w:val="Normal"/>
    <w:qFormat/>
    <w:rsid w:val="00643957"/>
    <w:pPr>
      <w:spacing w:after="120"/>
    </w:pPr>
    <w:rPr>
      <w:rFonts w:ascii="Aptos" w:hAnsi="Aptos"/>
      <w:color w:val="000000" w:themeColor="text1"/>
      <w:lang w:eastAsia="en-US"/>
    </w:rPr>
  </w:style>
  <w:style w:type="paragraph" w:styleId="Heading1">
    <w:name w:val="heading 1"/>
    <w:basedOn w:val="Normal"/>
    <w:next w:val="Normal"/>
    <w:qFormat/>
    <w:rsid w:val="004C493A"/>
    <w:pPr>
      <w:keepNext/>
      <w:numPr>
        <w:numId w:val="2"/>
      </w:numPr>
      <w:tabs>
        <w:tab w:val="left" w:pos="0"/>
      </w:tabs>
      <w:spacing w:before="600" w:after="240"/>
      <w:ind w:left="720" w:hanging="720"/>
      <w:outlineLvl w:val="0"/>
    </w:pPr>
    <w:rPr>
      <w:rFonts w:cs="Arial"/>
      <w:bCs/>
      <w:color w:val="C00000"/>
      <w:kern w:val="32"/>
      <w:sz w:val="56"/>
      <w:szCs w:val="32"/>
    </w:rPr>
  </w:style>
  <w:style w:type="paragraph" w:styleId="Heading2">
    <w:name w:val="heading 2"/>
    <w:basedOn w:val="Normal"/>
    <w:next w:val="Normal"/>
    <w:qFormat/>
    <w:rsid w:val="003F5F35"/>
    <w:pPr>
      <w:keepNext/>
      <w:keepLines/>
      <w:numPr>
        <w:ilvl w:val="1"/>
        <w:numId w:val="2"/>
      </w:numPr>
      <w:tabs>
        <w:tab w:val="num" w:pos="1152"/>
      </w:tabs>
      <w:spacing w:before="600" w:after="240" w:line="240" w:lineRule="atLeast"/>
      <w:ind w:left="1584"/>
      <w:outlineLvl w:val="1"/>
    </w:pPr>
    <w:rPr>
      <w:rFonts w:cs="Arial"/>
      <w:b/>
      <w:bCs/>
      <w:iCs/>
      <w:sz w:val="28"/>
      <w:szCs w:val="28"/>
    </w:rPr>
  </w:style>
  <w:style w:type="paragraph" w:styleId="Heading3">
    <w:name w:val="heading 3"/>
    <w:basedOn w:val="Normal"/>
    <w:next w:val="Normal"/>
    <w:qFormat/>
    <w:rsid w:val="00D15B1A"/>
    <w:pPr>
      <w:keepNext/>
      <w:keepLines/>
      <w:numPr>
        <w:ilvl w:val="2"/>
        <w:numId w:val="2"/>
      </w:numPr>
      <w:tabs>
        <w:tab w:val="num" w:pos="1440"/>
        <w:tab w:val="left" w:pos="1800"/>
      </w:tabs>
      <w:spacing w:before="240"/>
      <w:ind w:left="1440" w:hanging="414"/>
      <w:outlineLvl w:val="2"/>
    </w:pPr>
    <w:rPr>
      <w:b/>
      <w:color w:val="C00000"/>
      <w:spacing w:val="-10"/>
      <w:kern w:val="28"/>
      <w:szCs w:val="20"/>
    </w:rPr>
  </w:style>
  <w:style w:type="paragraph" w:styleId="Heading4">
    <w:name w:val="heading 4"/>
    <w:basedOn w:val="Normal"/>
    <w:next w:val="Normal"/>
    <w:link w:val="Heading4Char"/>
    <w:rsid w:val="00BE6E9F"/>
    <w:pPr>
      <w:keepNext/>
      <w:keepLines/>
      <w:numPr>
        <w:numId w:val="4"/>
      </w:numPr>
      <w:spacing w:before="40" w:after="0"/>
      <w:outlineLvl w:val="3"/>
    </w:pPr>
    <w:rPr>
      <w:rFonts w:eastAsiaTheme="majorEastAsia" w:cstheme="majorBidi"/>
      <w:b/>
      <w:iCs/>
    </w:rPr>
  </w:style>
  <w:style w:type="paragraph" w:styleId="Heading5">
    <w:name w:val="heading 5"/>
    <w:basedOn w:val="Normal"/>
    <w:next w:val="Normal"/>
    <w:link w:val="Heading5Char"/>
    <w:rsid w:val="00E64CA6"/>
    <w:pPr>
      <w:keepNext/>
      <w:keepLines/>
      <w:spacing w:before="40" w:after="0"/>
      <w:outlineLvl w:val="4"/>
    </w:pPr>
    <w:rPr>
      <w:rFonts w:eastAsiaTheme="majorEastAsia" w:cstheme="majorBidi"/>
      <w:b/>
      <w:color w:val="C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254813"/>
    <w:pPr>
      <w:spacing w:before="720" w:after="720"/>
      <w:outlineLvl w:val="0"/>
    </w:pPr>
    <w:rPr>
      <w:rFonts w:cs="Arial"/>
      <w:b/>
      <w:bCs/>
      <w:color w:val="365F91" w:themeColor="accent1" w:themeShade="BF"/>
      <w:kern w:val="28"/>
      <w:sz w:val="48"/>
      <w:szCs w:val="3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qFormat/>
    <w:rsid w:val="00805BCE"/>
    <w:rPr>
      <w:b/>
      <w:bCs/>
      <w:sz w:val="20"/>
      <w:szCs w:val="20"/>
    </w:rPr>
  </w:style>
  <w:style w:type="paragraph" w:styleId="Header">
    <w:name w:val="header"/>
    <w:basedOn w:val="Normal"/>
    <w:link w:val="HeaderChar"/>
    <w:rsid w:val="00EF5EBB"/>
    <w:pPr>
      <w:tabs>
        <w:tab w:val="center" w:pos="4536"/>
        <w:tab w:val="right" w:pos="9072"/>
      </w:tabs>
      <w:spacing w:after="0"/>
    </w:pPr>
  </w:style>
  <w:style w:type="character" w:customStyle="1" w:styleId="HeaderChar">
    <w:name w:val="Header Char"/>
    <w:basedOn w:val="DefaultParagraphFont"/>
    <w:link w:val="Header"/>
    <w:rsid w:val="00EF5EBB"/>
    <w:rPr>
      <w:lang w:eastAsia="en-US"/>
    </w:rPr>
  </w:style>
  <w:style w:type="paragraph" w:styleId="Footer">
    <w:name w:val="footer"/>
    <w:basedOn w:val="Normal"/>
    <w:link w:val="FooterChar"/>
    <w:rsid w:val="00EF5EBB"/>
    <w:pPr>
      <w:tabs>
        <w:tab w:val="center" w:pos="4536"/>
        <w:tab w:val="right" w:pos="9072"/>
      </w:tabs>
      <w:spacing w:after="0"/>
    </w:pPr>
  </w:style>
  <w:style w:type="character" w:customStyle="1" w:styleId="FooterChar">
    <w:name w:val="Footer Char"/>
    <w:basedOn w:val="DefaultParagraphFont"/>
    <w:link w:val="Footer"/>
    <w:rsid w:val="00EF5EBB"/>
    <w:rPr>
      <w:lang w:eastAsia="en-US"/>
    </w:rPr>
  </w:style>
  <w:style w:type="character" w:styleId="PageNumber">
    <w:name w:val="page number"/>
    <w:basedOn w:val="DefaultParagraphFont"/>
    <w:rsid w:val="00704E8D"/>
  </w:style>
  <w:style w:type="table" w:styleId="TableGrid">
    <w:name w:val="Table Grid"/>
    <w:basedOn w:val="TableNormal"/>
    <w:uiPriority w:val="59"/>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TOC3"/>
    <w:next w:val="Normal"/>
    <w:autoRedefine/>
    <w:uiPriority w:val="39"/>
    <w:rsid w:val="00182607"/>
    <w:pPr>
      <w:ind w:left="446"/>
    </w:pPr>
  </w:style>
  <w:style w:type="paragraph" w:styleId="TOC2">
    <w:name w:val="toc 2"/>
    <w:basedOn w:val="TOC1"/>
    <w:next w:val="Normal"/>
    <w:autoRedefine/>
    <w:uiPriority w:val="39"/>
    <w:rsid w:val="00182607"/>
    <w:pPr>
      <w:ind w:left="907"/>
    </w:pPr>
  </w:style>
  <w:style w:type="paragraph" w:styleId="TOC3">
    <w:name w:val="toc 3"/>
    <w:basedOn w:val="Normal"/>
    <w:next w:val="Normal"/>
    <w:autoRedefine/>
    <w:uiPriority w:val="39"/>
    <w:rsid w:val="00182607"/>
    <w:pPr>
      <w:spacing w:after="0" w:line="360" w:lineRule="auto"/>
      <w:ind w:left="1152"/>
    </w:pPr>
    <w:rPr>
      <w:noProof/>
    </w:rPr>
  </w:style>
  <w:style w:type="paragraph" w:styleId="TOC4">
    <w:name w:val="toc 4"/>
    <w:basedOn w:val="Normal"/>
    <w:next w:val="Normal"/>
    <w:autoRedefine/>
    <w:uiPriority w:val="39"/>
    <w:rsid w:val="00182607"/>
    <w:pPr>
      <w:ind w:left="720"/>
    </w:pPr>
  </w:style>
  <w:style w:type="paragraph" w:styleId="TOC5">
    <w:name w:val="toc 5"/>
    <w:basedOn w:val="Normal"/>
    <w:next w:val="Normal"/>
    <w:autoRedefine/>
    <w:uiPriority w:val="39"/>
    <w:rsid w:val="00182607"/>
    <w:pPr>
      <w:ind w:left="960"/>
    </w:pPr>
  </w:style>
  <w:style w:type="paragraph" w:styleId="TOC6">
    <w:name w:val="toc 6"/>
    <w:basedOn w:val="Normal"/>
    <w:next w:val="Normal"/>
    <w:autoRedefine/>
    <w:uiPriority w:val="39"/>
    <w:rsid w:val="003A6A79"/>
    <w:pPr>
      <w:ind w:left="1200"/>
    </w:pPr>
  </w:style>
  <w:style w:type="paragraph" w:styleId="TOC7">
    <w:name w:val="toc 7"/>
    <w:basedOn w:val="Normal"/>
    <w:next w:val="Normal"/>
    <w:autoRedefine/>
    <w:uiPriority w:val="39"/>
    <w:rsid w:val="003A6A79"/>
    <w:pPr>
      <w:ind w:left="1440"/>
    </w:pPr>
  </w:style>
  <w:style w:type="paragraph" w:styleId="TOC8">
    <w:name w:val="toc 8"/>
    <w:basedOn w:val="Normal"/>
    <w:next w:val="Normal"/>
    <w:autoRedefine/>
    <w:uiPriority w:val="39"/>
    <w:rsid w:val="003A6A79"/>
    <w:pPr>
      <w:ind w:left="1680"/>
    </w:pPr>
  </w:style>
  <w:style w:type="paragraph" w:styleId="TOC9">
    <w:name w:val="toc 9"/>
    <w:basedOn w:val="Normal"/>
    <w:next w:val="Normal"/>
    <w:autoRedefine/>
    <w:uiPriority w:val="39"/>
    <w:rsid w:val="003A6A79"/>
    <w:pPr>
      <w:ind w:left="1920"/>
    </w:pPr>
  </w:style>
  <w:style w:type="numbering" w:styleId="111111">
    <w:name w:val="Outline List 2"/>
    <w:rsid w:val="00C8036A"/>
    <w:pPr>
      <w:numPr>
        <w:numId w:val="1"/>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TableNormal">
    <w:name w:val="Scroll Table Normal"/>
    <w:basedOn w:val="TableNormal"/>
    <w:uiPriority w:val="99"/>
    <w:qFormat/>
    <w:rsid w:val="00E868FB"/>
    <w:tblP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StylePr w:type="firstRow">
      <w:rPr>
        <w:b/>
        <w:color w:val="003366"/>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SectionColumn">
    <w:name w:val="Scroll Section Column"/>
    <w:basedOn w:val="TableNormal"/>
    <w:uiPriority w:val="99"/>
    <w:rsid w:val="00E868FB"/>
    <w:tbl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customStyle="1" w:styleId="Covercopyright">
    <w:name w:val="Cover copyright"/>
    <w:basedOn w:val="Normal"/>
    <w:rsid w:val="002A58A9"/>
    <w:pPr>
      <w:widowControl w:val="0"/>
      <w:spacing w:before="240" w:after="0"/>
      <w:jc w:val="center"/>
    </w:pPr>
    <w:rPr>
      <w:rFonts w:eastAsia="MS Mincho"/>
      <w:spacing w:val="-5"/>
      <w:szCs w:val="20"/>
    </w:rPr>
  </w:style>
  <w:style w:type="paragraph" w:customStyle="1" w:styleId="Heading1-nonum">
    <w:name w:val="Heading 1 - no num"/>
    <w:basedOn w:val="Heading1"/>
    <w:uiPriority w:val="99"/>
    <w:rsid w:val="00771F67"/>
    <w:pPr>
      <w:keepLines/>
      <w:pageBreakBefore/>
      <w:numPr>
        <w:numId w:val="0"/>
      </w:numPr>
      <w:tabs>
        <w:tab w:val="clear" w:pos="0"/>
      </w:tabs>
      <w:spacing w:before="480" w:after="120" w:line="240" w:lineRule="atLeast"/>
    </w:pPr>
    <w:rPr>
      <w:rFonts w:cs="Times New Roman"/>
      <w:bCs w:val="0"/>
      <w:spacing w:val="-10"/>
      <w:kern w:val="20"/>
      <w:position w:val="8"/>
      <w:szCs w:val="20"/>
    </w:rPr>
  </w:style>
  <w:style w:type="paragraph" w:styleId="TOCHeading">
    <w:name w:val="TOC Heading"/>
    <w:basedOn w:val="Heading1"/>
    <w:next w:val="Normal"/>
    <w:uiPriority w:val="39"/>
    <w:unhideWhenUsed/>
    <w:qFormat/>
    <w:rsid w:val="008C169E"/>
    <w:pPr>
      <w:keepLines/>
      <w:numPr>
        <w:numId w:val="0"/>
      </w:numPr>
      <w:tabs>
        <w:tab w:val="clear" w:pos="0"/>
      </w:tabs>
      <w:spacing w:before="240" w:after="0" w:line="259" w:lineRule="auto"/>
      <w:outlineLvl w:val="9"/>
    </w:pPr>
    <w:rPr>
      <w:rFonts w:asciiTheme="majorHAnsi" w:eastAsiaTheme="majorEastAsia" w:hAnsiTheme="majorHAnsi" w:cstheme="majorBidi"/>
      <w:b/>
      <w:bCs w:val="0"/>
      <w:color w:val="365F91" w:themeColor="accent1" w:themeShade="BF"/>
      <w:kern w:val="0"/>
    </w:rPr>
  </w:style>
  <w:style w:type="character" w:styleId="Strong">
    <w:name w:val="Strong"/>
    <w:basedOn w:val="DefaultParagraphFont"/>
    <w:uiPriority w:val="22"/>
    <w:qFormat/>
    <w:rsid w:val="00EE60D5"/>
    <w:rPr>
      <w:b/>
      <w:bCs/>
    </w:rPr>
  </w:style>
  <w:style w:type="character" w:customStyle="1" w:styleId="apple-converted-space">
    <w:name w:val="apple-converted-space"/>
    <w:basedOn w:val="DefaultParagraphFont"/>
    <w:rsid w:val="00EE60D5"/>
  </w:style>
  <w:style w:type="paragraph" w:customStyle="1" w:styleId="Titlesubtitle">
    <w:name w:val="Title subtitle"/>
    <w:basedOn w:val="Normal"/>
    <w:rsid w:val="00010557"/>
    <w:pPr>
      <w:tabs>
        <w:tab w:val="right" w:pos="9360"/>
      </w:tabs>
      <w:spacing w:before="120" w:after="0"/>
      <w:ind w:left="-835"/>
      <w:jc w:val="both"/>
    </w:pPr>
    <w:rPr>
      <w:i/>
      <w:color w:val="000080"/>
      <w:spacing w:val="-5"/>
      <w:sz w:val="36"/>
      <w:szCs w:val="20"/>
    </w:rPr>
  </w:style>
  <w:style w:type="paragraph" w:styleId="BalloonText">
    <w:name w:val="Balloon Text"/>
    <w:basedOn w:val="Normal"/>
    <w:link w:val="BalloonTextChar"/>
    <w:semiHidden/>
    <w:unhideWhenUsed/>
    <w:rsid w:val="0047655B"/>
    <w:pPr>
      <w:spacing w:after="0"/>
    </w:pPr>
    <w:rPr>
      <w:rFonts w:ascii="Lucida Grande" w:hAnsi="Lucida Grande" w:cs="Lucida Grande"/>
      <w:sz w:val="18"/>
      <w:szCs w:val="18"/>
    </w:rPr>
  </w:style>
  <w:style w:type="character" w:customStyle="1" w:styleId="BalloonTextChar">
    <w:name w:val="Balloon Text Char"/>
    <w:basedOn w:val="DefaultParagraphFont"/>
    <w:link w:val="BalloonText"/>
    <w:semiHidden/>
    <w:rsid w:val="0047655B"/>
    <w:rPr>
      <w:rFonts w:ascii="Lucida Grande" w:hAnsi="Lucida Grande" w:cs="Lucida Grande"/>
      <w:sz w:val="18"/>
      <w:szCs w:val="18"/>
      <w:lang w:eastAsia="en-US"/>
    </w:rPr>
  </w:style>
  <w:style w:type="paragraph" w:customStyle="1" w:styleId="1">
    <w:name w:val="1"/>
    <w:basedOn w:val="Heading1"/>
    <w:link w:val="1Char"/>
    <w:qFormat/>
    <w:rsid w:val="00B354FE"/>
    <w:pPr>
      <w:keepLines/>
      <w:pageBreakBefore/>
      <w:numPr>
        <w:numId w:val="0"/>
      </w:numPr>
      <w:tabs>
        <w:tab w:val="clear" w:pos="0"/>
      </w:tabs>
      <w:spacing w:before="720" w:after="720" w:line="240" w:lineRule="atLeast"/>
    </w:pPr>
    <w:rPr>
      <w:rFonts w:ascii="Antique Olive" w:eastAsiaTheme="minorEastAsia" w:hAnsi="Antique Olive"/>
      <w:bCs w:val="0"/>
      <w:color w:val="0000FF"/>
      <w:spacing w:val="-10"/>
      <w:kern w:val="20"/>
      <w:position w:val="8"/>
      <w:sz w:val="36"/>
      <w:szCs w:val="36"/>
    </w:rPr>
  </w:style>
  <w:style w:type="character" w:customStyle="1" w:styleId="1Char">
    <w:name w:val="1 Char"/>
    <w:basedOn w:val="DefaultParagraphFont"/>
    <w:link w:val="1"/>
    <w:rsid w:val="00B354FE"/>
    <w:rPr>
      <w:rFonts w:ascii="Antique Olive" w:eastAsiaTheme="minorEastAsia" w:hAnsi="Antique Olive" w:cs="Arial"/>
      <w:b/>
      <w:color w:val="0000FF"/>
      <w:spacing w:val="-10"/>
      <w:kern w:val="20"/>
      <w:position w:val="8"/>
      <w:sz w:val="36"/>
      <w:szCs w:val="36"/>
      <w:lang w:eastAsia="en-US"/>
    </w:rPr>
  </w:style>
  <w:style w:type="character" w:styleId="UnresolvedMention">
    <w:name w:val="Unresolved Mention"/>
    <w:basedOn w:val="DefaultParagraphFont"/>
    <w:uiPriority w:val="99"/>
    <w:rsid w:val="00F9117B"/>
    <w:rPr>
      <w:color w:val="605E5C"/>
      <w:shd w:val="clear" w:color="auto" w:fill="E1DFDD"/>
    </w:rPr>
  </w:style>
  <w:style w:type="character" w:customStyle="1" w:styleId="Heading4Char">
    <w:name w:val="Heading 4 Char"/>
    <w:basedOn w:val="DefaultParagraphFont"/>
    <w:link w:val="Heading4"/>
    <w:rsid w:val="00BE6E9F"/>
    <w:rPr>
      <w:rFonts w:ascii="Aptos" w:eastAsiaTheme="majorEastAsia" w:hAnsi="Aptos" w:cstheme="majorBidi"/>
      <w:b/>
      <w:iCs/>
      <w:color w:val="000000" w:themeColor="text1"/>
      <w:lang w:eastAsia="en-US"/>
    </w:rPr>
  </w:style>
  <w:style w:type="character" w:customStyle="1" w:styleId="Heading5Char">
    <w:name w:val="Heading 5 Char"/>
    <w:basedOn w:val="DefaultParagraphFont"/>
    <w:link w:val="Heading5"/>
    <w:rsid w:val="00E64CA6"/>
    <w:rPr>
      <w:rFonts w:ascii="Arial" w:eastAsiaTheme="majorEastAsia" w:hAnsi="Arial" w:cstheme="majorBidi"/>
      <w:b/>
      <w:color w:val="C00000"/>
      <w:sz w:val="22"/>
      <w:lang w:eastAsia="en-US"/>
    </w:rPr>
  </w:style>
  <w:style w:type="character" w:customStyle="1" w:styleId="text-placeholder">
    <w:name w:val="text-placeholder"/>
    <w:basedOn w:val="DefaultParagraphFont"/>
    <w:rsid w:val="00637D89"/>
  </w:style>
  <w:style w:type="paragraph" w:customStyle="1" w:styleId="BodyTextKeep">
    <w:name w:val="Body Text Keep"/>
    <w:basedOn w:val="Normal"/>
    <w:link w:val="BodyTextKeepChar"/>
    <w:rsid w:val="00642AC8"/>
    <w:pPr>
      <w:spacing w:after="0"/>
      <w:ind w:left="1440"/>
      <w:jc w:val="both"/>
    </w:pPr>
    <w:rPr>
      <w:spacing w:val="-5"/>
      <w:szCs w:val="20"/>
      <w:lang w:val="es-ES_tradnl"/>
    </w:rPr>
  </w:style>
  <w:style w:type="character" w:customStyle="1" w:styleId="BodyTextKeepChar">
    <w:name w:val="Body Text Keep Char"/>
    <w:basedOn w:val="DefaultParagraphFont"/>
    <w:link w:val="BodyTextKeep"/>
    <w:locked/>
    <w:rsid w:val="00642AC8"/>
    <w:rPr>
      <w:rFonts w:ascii="Arial" w:hAnsi="Arial"/>
      <w:color w:val="000000" w:themeColor="text1"/>
      <w:spacing w:val="-5"/>
      <w:sz w:val="22"/>
      <w:szCs w:val="20"/>
      <w:lang w:val="es-ES_tradnl" w:eastAsia="en-US"/>
    </w:rPr>
  </w:style>
  <w:style w:type="paragraph" w:customStyle="1" w:styleId="Bullist">
    <w:name w:val="Bullist"/>
    <w:basedOn w:val="Normal"/>
    <w:autoRedefine/>
    <w:rsid w:val="00642AC8"/>
    <w:pPr>
      <w:numPr>
        <w:ilvl w:val="1"/>
        <w:numId w:val="3"/>
      </w:numPr>
      <w:spacing w:before="60" w:after="60"/>
      <w:jc w:val="both"/>
    </w:pPr>
    <w:rPr>
      <w:spacing w:val="-5"/>
      <w:szCs w:val="20"/>
      <w:lang w:val="es-ES_tradnl"/>
    </w:rPr>
  </w:style>
  <w:style w:type="paragraph" w:customStyle="1" w:styleId="Picture">
    <w:name w:val="Picture"/>
    <w:basedOn w:val="Normal"/>
    <w:next w:val="Caption"/>
    <w:rsid w:val="00642AC8"/>
    <w:pPr>
      <w:keepNext/>
      <w:spacing w:after="0"/>
      <w:ind w:left="1080"/>
    </w:pPr>
    <w:rPr>
      <w:spacing w:val="-5"/>
      <w:szCs w:val="20"/>
      <w:lang w:val="es-ES_tradnl"/>
    </w:rPr>
  </w:style>
  <w:style w:type="paragraph" w:customStyle="1" w:styleId="Subsub-subheading">
    <w:name w:val="Sub sub-sub heading"/>
    <w:basedOn w:val="Heading4"/>
    <w:link w:val="Subsub-subheadingChar"/>
    <w:qFormat/>
    <w:rsid w:val="00642AC8"/>
    <w:pPr>
      <w:numPr>
        <w:ilvl w:val="3"/>
        <w:numId w:val="2"/>
      </w:numPr>
    </w:pPr>
  </w:style>
  <w:style w:type="character" w:customStyle="1" w:styleId="Subsub-subheadingChar">
    <w:name w:val="Sub sub-sub heading Char"/>
    <w:basedOn w:val="Heading4Char"/>
    <w:link w:val="Subsub-subheading"/>
    <w:rsid w:val="00642AC8"/>
    <w:rPr>
      <w:rFonts w:ascii="Aptos" w:eastAsiaTheme="majorEastAsia" w:hAnsi="Aptos" w:cstheme="majorBidi"/>
      <w:b/>
      <w:iCs/>
      <w:color w:val="000000" w:themeColor="text1"/>
      <w:lang w:eastAsia="en-US"/>
    </w:rPr>
  </w:style>
  <w:style w:type="paragraph" w:styleId="NormalWeb">
    <w:name w:val="Normal (Web)"/>
    <w:basedOn w:val="Normal"/>
    <w:uiPriority w:val="99"/>
    <w:semiHidden/>
    <w:unhideWhenUsed/>
    <w:rsid w:val="00C63A2B"/>
    <w:pPr>
      <w:spacing w:before="100" w:beforeAutospacing="1" w:after="100" w:afterAutospacing="1"/>
    </w:pPr>
    <w:rPr>
      <w:rFonts w:ascii="Times New Roman" w:hAnsi="Times New Roman"/>
      <w:color w:val="auto"/>
    </w:rPr>
  </w:style>
  <w:style w:type="paragraph" w:customStyle="1" w:styleId="Table">
    <w:name w:val="Table"/>
    <w:basedOn w:val="Normal"/>
    <w:link w:val="TableChar"/>
    <w:qFormat/>
    <w:rsid w:val="005F067A"/>
    <w:pPr>
      <w:spacing w:after="0"/>
    </w:pPr>
    <w:rPr>
      <w:color w:val="404040"/>
      <w:szCs w:val="22"/>
    </w:rPr>
  </w:style>
  <w:style w:type="table" w:customStyle="1" w:styleId="PublishingStyle1">
    <w:name w:val="PublishingStyle1"/>
    <w:basedOn w:val="TableNormal"/>
    <w:uiPriority w:val="99"/>
    <w:rsid w:val="00771B5E"/>
    <w:pPr>
      <w:spacing w:after="120"/>
    </w:pPr>
    <w:rPr>
      <w:rFonts w:ascii="Arial" w:hAnsi="Arial"/>
      <w:color w:val="000000" w:themeColor="text1"/>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character" w:customStyle="1" w:styleId="TableChar">
    <w:name w:val="Table Char"/>
    <w:basedOn w:val="DefaultParagraphFont"/>
    <w:link w:val="Table"/>
    <w:rsid w:val="005F067A"/>
    <w:rPr>
      <w:rFonts w:ascii="Arial" w:hAnsi="Arial"/>
      <w:color w:val="404040"/>
      <w:sz w:val="22"/>
      <w:szCs w:val="22"/>
      <w:lang w:eastAsia="en-US"/>
    </w:rPr>
  </w:style>
  <w:style w:type="table" w:customStyle="1" w:styleId="Style1">
    <w:name w:val="Style1"/>
    <w:basedOn w:val="TableNormal"/>
    <w:uiPriority w:val="99"/>
    <w:rsid w:val="00B87053"/>
    <w:pPr>
      <w:spacing w:after="120"/>
    </w:pPr>
    <w:rPr>
      <w:rFonts w:ascii="Arial" w:hAnsi="Arial"/>
      <w:color w:val="000000" w:themeColor="text1"/>
      <w:sz w:val="22"/>
    </w:rPr>
    <w:tblPr/>
  </w:style>
  <w:style w:type="table" w:styleId="MediumList2-Accent1">
    <w:name w:val="Medium List 2 Accent 1"/>
    <w:basedOn w:val="TableNormal"/>
    <w:uiPriority w:val="66"/>
    <w:rsid w:val="007715E8"/>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ScrollCustomPanel">
    <w:name w:val="Scroll Custom Panel"/>
    <w:basedOn w:val="TableNormal"/>
    <w:uiPriority w:val="99"/>
    <w:qFormat/>
    <w:rsid w:val="0010625D"/>
    <w:pPr>
      <w:ind w:left="173" w:right="259"/>
    </w:pPr>
    <w:tblPr>
      <w:tblCellMar>
        <w:top w:w="173" w:type="dxa"/>
        <w:left w:w="58" w:type="dxa"/>
        <w:bottom w:w="259" w:type="dxa"/>
        <w:right w:w="58" w:type="dxa"/>
      </w:tblCellMar>
    </w:tblPr>
    <w:tcPr>
      <w:shd w:val="clear" w:color="auto" w:fill="DEEBFF"/>
    </w:tcPr>
  </w:style>
  <w:style w:type="table" w:customStyle="1" w:styleId="ScrollNoteCloud">
    <w:name w:val="Scroll Note Cloud"/>
    <w:basedOn w:val="TableNormal"/>
    <w:uiPriority w:val="99"/>
    <w:rsid w:val="00250162"/>
    <w:pPr>
      <w:ind w:left="176" w:right="261"/>
    </w:pPr>
    <w:tblPr>
      <w:tblCellMar>
        <w:top w:w="173" w:type="dxa"/>
        <w:left w:w="58" w:type="dxa"/>
        <w:bottom w:w="259" w:type="dxa"/>
        <w:right w:w="58" w:type="dxa"/>
      </w:tblCellMar>
    </w:tblPr>
    <w:tcPr>
      <w:shd w:val="clear" w:color="auto" w:fill="EAE6FF"/>
    </w:tcPr>
  </w:style>
  <w:style w:type="paragraph" w:styleId="PlainText">
    <w:name w:val="Plain Text"/>
    <w:basedOn w:val="Normal"/>
    <w:link w:val="PlainTextChar"/>
    <w:uiPriority w:val="99"/>
    <w:rsid w:val="0041372D"/>
    <w:pPr>
      <w:spacing w:after="0"/>
    </w:pPr>
    <w:rPr>
      <w:rFonts w:ascii="Consolas" w:hAnsi="Consolas"/>
      <w:sz w:val="21"/>
      <w:szCs w:val="21"/>
    </w:rPr>
  </w:style>
  <w:style w:type="character" w:customStyle="1" w:styleId="PlainTextChar">
    <w:name w:val="Plain Text Char"/>
    <w:basedOn w:val="DefaultParagraphFont"/>
    <w:link w:val="PlainText"/>
    <w:uiPriority w:val="99"/>
    <w:rsid w:val="0041372D"/>
    <w:rPr>
      <w:rFonts w:ascii="Consolas" w:hAnsi="Consolas"/>
      <w:sz w:val="21"/>
      <w:szCs w:val="21"/>
    </w:rPr>
  </w:style>
  <w:style w:type="character" w:styleId="HTMLCode">
    <w:name w:val="HTML Code"/>
    <w:basedOn w:val="DefaultParagraphFont"/>
    <w:uiPriority w:val="99"/>
    <w:semiHidden/>
    <w:unhideWhenUsed/>
    <w:rsid w:val="00B9313F"/>
    <w:rPr>
      <w:rFonts w:ascii="Courier New" w:eastAsia="Times New Roman" w:hAnsi="Courier New" w:cs="Courier New"/>
      <w:sz w:val="20"/>
      <w:szCs w:val="20"/>
    </w:rPr>
  </w:style>
  <w:style w:type="character" w:customStyle="1" w:styleId="spellproofwrapper">
    <w:name w:val="spellproofwrapper"/>
    <w:basedOn w:val="DefaultParagraphFont"/>
    <w:rsid w:val="00F878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7.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hyperlink" Target="https://projects.tmforum.org/wiki/display/~georg.roever%401und1.de" TargetMode="External"/><Relationship Id="rId68" Type="http://schemas.openxmlformats.org/officeDocument/2006/relationships/hyperlink" Target="https://projects.tmforum.org/wiki/display/~jlowdon%40tmforum.org" TargetMode="Externa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image" Target="media/image14.png"/><Relationship Id="rId11" Type="http://schemas.openxmlformats.org/officeDocument/2006/relationships/hyperlink" Target="https://www.broadband-forum.org/pdfs/tr-101-2-0-0.pdf" TargetMode="Externa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7.png"/><Relationship Id="rId58" Type="http://schemas.openxmlformats.org/officeDocument/2006/relationships/hyperlink" Target="https://projects.tmforum.org/wiki/display/~anastasios.sarantis%40cityfibre.com" TargetMode="External"/><Relationship Id="rId66" Type="http://schemas.openxmlformats.org/officeDocument/2006/relationships/hyperlink" Target="https://projects.tmforum.org/wiki/display/~dgassanov%40tmforum.org" TargetMode="External"/><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projects.tmforum.org/wiki/display/~elisabeth.andersson%40matrixx.com" TargetMode="External"/><Relationship Id="rId19" Type="http://schemas.openxmlformats.org/officeDocument/2006/relationships/image" Target="media/image5.png"/><Relationship Id="rId14" Type="http://schemas.openxmlformats.org/officeDocument/2006/relationships/hyperlink" Target="https://www.ftthcouncil.eu/resources/all-publications-and-assets/215/ftth-handbook" TargetMode="External"/><Relationship Id="rId22" Type="http://schemas.openxmlformats.org/officeDocument/2006/relationships/hyperlink" Target="https://projects.tmforum.org/wiki/display/ETEO/TMFS019%3A+Use+Case%3A+Partner+On-boarding+with+Agreement+Management" TargetMode="External"/><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hyperlink" Target="https://projects.tmforum.org/wiki/display/~apope%40tmforum.org" TargetMode="External"/><Relationship Id="rId64" Type="http://schemas.openxmlformats.org/officeDocument/2006/relationships/hyperlink" Target="https://projects.tmforum.org/wiki/display/~martin.bolsinger%40sonalake.com" TargetMode="External"/><Relationship Id="rId69" Type="http://schemas.openxmlformats.org/officeDocument/2006/relationships/header" Target="header1.xml"/><Relationship Id="rId8" Type="http://schemas.openxmlformats.org/officeDocument/2006/relationships/hyperlink" Target="http://www.tmforum.org/IPRPolicy/11525/home.html" TargetMode="External"/><Relationship Id="rId51" Type="http://schemas.openxmlformats.org/officeDocument/2006/relationships/image" Target="media/image36.png"/><Relationship Id="rId72" Type="http://schemas.openxmlformats.org/officeDocument/2006/relationships/header" Target="header2.xml"/><Relationship Id="rId3" Type="http://schemas.openxmlformats.org/officeDocument/2006/relationships/styles" Target="styles.xml"/><Relationship Id="rId12" Type="http://schemas.openxmlformats.org/officeDocument/2006/relationships/hyperlink" Target="https://www.broadband-forum.org/pdfs/tr-145-1-0-0.pdf" TargetMode="External"/><Relationship Id="rId17" Type="http://schemas.openxmlformats.org/officeDocument/2006/relationships/image" Target="media/image3.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hyperlink" Target="https://projects.tmforum.org/wiki/display/~patrik.farkas%40vodafone.com" TargetMode="External"/><Relationship Id="rId67" Type="http://schemas.openxmlformats.org/officeDocument/2006/relationships/hyperlink" Target="https://projects.tmforum.org/wiki/display/~ndhanoa%40tmforum.org" TargetMode="External"/><Relationship Id="rId20" Type="http://schemas.openxmlformats.org/officeDocument/2006/relationships/image" Target="media/image6.png"/><Relationship Id="rId41" Type="http://schemas.openxmlformats.org/officeDocument/2006/relationships/image" Target="media/image26.png"/><Relationship Id="rId54" Type="http://schemas.openxmlformats.org/officeDocument/2006/relationships/hyperlink" Target="https://projects.tmforum.org/wiki/display/~apope%40tmforum.org" TargetMode="External"/><Relationship Id="rId62" Type="http://schemas.openxmlformats.org/officeDocument/2006/relationships/hyperlink" Target="https://projects.tmforum.org/wiki/display/~steve.ranford-bragg%40bt.com" TargetMode="External"/><Relationship Id="rId70" Type="http://schemas.openxmlformats.org/officeDocument/2006/relationships/footer" Target="footer1.xm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projects.tmforum.org/wiki/display/ETEO/TMFS019%3A+Use+Case%3A+Partner+On-boarding+with+Agreement+Management"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hyperlink" Target="https://projects.tmforum.org/wiki/display/~anastasios.sarantis%40cityfibre.com" TargetMode="External"/><Relationship Id="rId10" Type="http://schemas.openxmlformats.org/officeDocument/2006/relationships/image" Target="media/image1.png"/><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hyperlink" Target="https://projects.tmforum.org/jira/browse/TAC-841?src=confmacro" TargetMode="External"/><Relationship Id="rId60" Type="http://schemas.openxmlformats.org/officeDocument/2006/relationships/hyperlink" Target="https://projects.tmforum.org/wiki/display/~koen.peeters%40oryx-gateway.net" TargetMode="External"/><Relationship Id="rId65" Type="http://schemas.openxmlformats.org/officeDocument/2006/relationships/hyperlink" Target="https://projects.tmforum.org/wiki/display/~anup.dwivedi%40cityfibre.com" TargetMode="External"/><Relationship Id="rId73"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www.tmforum.org" TargetMode="External"/><Relationship Id="rId13" Type="http://schemas.openxmlformats.org/officeDocument/2006/relationships/hyperlink" Target="https://www.broadband-forum.org/pdfs/tr-178-2-0-0.pdf" TargetMode="External"/><Relationship Id="rId18" Type="http://schemas.openxmlformats.org/officeDocument/2006/relationships/image" Target="media/image4.png"/><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hyperlink" Target="https://projects.tmforum.org/wiki/display/~anastasios.sarantis%40cityfibre.com" TargetMode="External"/><Relationship Id="rId7" Type="http://schemas.openxmlformats.org/officeDocument/2006/relationships/endnotes" Target="endnotes.xml"/><Relationship Id="rId71"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38.png"/></Relationships>
</file>

<file path=word/_rels/header2.xml.rels><?xml version="1.0" encoding="UTF-8" standalone="yes"?>
<Relationships xmlns="http://schemas.openxmlformats.org/package/2006/relationships"><Relationship Id="rId1" Type="http://schemas.openxmlformats.org/officeDocument/2006/relationships/image" Target="media/image38.pn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DC744E-DCF7-48FD-AC60-F2CE19B19EB9}">
  <ds:schemaRefs>
    <ds:schemaRef ds:uri="http://schemas.openxmlformats.org/officeDocument/2006/bibliography"/>
  </ds:schemaRefs>
</ds:datastoreItem>
</file>

<file path=docMetadata/LabelInfo.xml><?xml version="1.0" encoding="utf-8"?>
<clbl:labelList xmlns:clbl="http://schemas.microsoft.com/office/2020/mipLabelMetadata">
  <clbl:label id="{8c5f6f8d-6dc6-40f6-becc-7ae321123747}" enabled="0" method="" siteId="{8c5f6f8d-6dc6-40f6-becc-7ae321123747}" removed="1"/>
</clbl:labelList>
</file>

<file path=docProps/app.xml><?xml version="1.0" encoding="utf-8"?>
<Properties xmlns="http://schemas.openxmlformats.org/officeDocument/2006/extended-properties" xmlns:vt="http://schemas.openxmlformats.org/officeDocument/2006/docPropsVTypes">
  <Template>Normal</Template>
  <TotalTime>38</TotalTime>
  <Pages>60</Pages>
  <Words>11790</Words>
  <Characters>65202</Characters>
  <Application>Microsoft Office Word</Application>
  <DocSecurity>0</DocSecurity>
  <Lines>1630</Lines>
  <Paragraphs>620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Adrienne Walcott</dc:creator>
  <cp:lastModifiedBy>Adrienne Walcott</cp:lastModifiedBy>
  <cp:revision>25</cp:revision>
  <dcterms:created xsi:type="dcterms:W3CDTF">2026-06-11T01:04:00Z</dcterms:created>
  <dcterms:modified xsi:type="dcterms:W3CDTF">2026-07-23T21:22:00Z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Scroll Word Exporter / K15t GmbH</vt:lpwstr>
  </property>
</Properties>
</file>