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F867F" w14:textId="7A0D85E2" w:rsidR="00BD7138" w:rsidRPr="0030397E" w:rsidRDefault="00F813DC" w:rsidP="00F813DC">
      <w:pPr>
        <w:pStyle w:val="Title"/>
        <w:jc w:val="center"/>
        <w:rPr>
          <w:color w:val="4472C4" w:themeColor="accent1"/>
          <w:lang w:val="en-US"/>
        </w:rPr>
      </w:pPr>
      <w:r w:rsidRPr="0030397E">
        <w:rPr>
          <w:color w:val="4472C4" w:themeColor="accent1"/>
          <w:lang w:val="en-US"/>
        </w:rPr>
        <w:t>TMFC</w:t>
      </w:r>
      <w:r w:rsidR="00E37AC4" w:rsidRPr="0030397E">
        <w:rPr>
          <w:color w:val="4472C4" w:themeColor="accent1"/>
          <w:lang w:val="en-US"/>
        </w:rPr>
        <w:t>005</w:t>
      </w:r>
      <w:r w:rsidRPr="0030397E">
        <w:rPr>
          <w:color w:val="4472C4" w:themeColor="accent1"/>
          <w:lang w:val="en-US"/>
        </w:rPr>
        <w:t xml:space="preserve"> (</w:t>
      </w:r>
      <w:r w:rsidR="00E37AC4" w:rsidRPr="0030397E">
        <w:rPr>
          <w:color w:val="4472C4" w:themeColor="accent1"/>
          <w:lang w:val="en-US"/>
        </w:rPr>
        <w:t>Product Inventory Management</w:t>
      </w:r>
      <w:r w:rsidRPr="0030397E">
        <w:rPr>
          <w:color w:val="4472C4" w:themeColor="accent1"/>
          <w:lang w:val="en-US"/>
        </w:rPr>
        <w:t>)</w:t>
      </w:r>
    </w:p>
    <w:p w14:paraId="25BE42CF" w14:textId="73D61BE5" w:rsidR="00910FAF" w:rsidRPr="00910FAF" w:rsidRDefault="005D7965" w:rsidP="00224051">
      <w:pPr>
        <w:pStyle w:val="Title"/>
        <w:jc w:val="center"/>
        <w:rPr>
          <w:color w:val="FF0000"/>
          <w:lang w:val="en-US"/>
        </w:rPr>
      </w:pPr>
      <w:r>
        <w:rPr>
          <w:lang w:val="en-US"/>
        </w:rPr>
        <w:t xml:space="preserve"> ODA Component </w:t>
      </w:r>
      <w:r w:rsidR="00F813DC">
        <w:rPr>
          <w:lang w:val="en-US"/>
        </w:rPr>
        <w:t>Conformance Profile</w:t>
      </w:r>
      <w:r>
        <w:rPr>
          <w:lang w:val="en-US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CA"/>
        </w:rPr>
        <w:id w:val="-9449967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84547C" w14:textId="343802F8" w:rsidR="000A75C4" w:rsidRDefault="000A75C4" w:rsidP="000A75C4">
          <w:pPr>
            <w:pStyle w:val="TOCHeading"/>
            <w:pageBreakBefore/>
          </w:pPr>
          <w:r>
            <w:t>Table of Contents</w:t>
          </w:r>
        </w:p>
        <w:p w14:paraId="588EF3CF" w14:textId="01D9D1D4" w:rsidR="00DD47B2" w:rsidRDefault="000A75C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399895" w:history="1">
            <w:r w:rsidR="00DD47B2" w:rsidRPr="00D01EA5">
              <w:rPr>
                <w:rStyle w:val="Hyperlink"/>
                <w:noProof/>
                <w:lang w:val="en-US"/>
              </w:rPr>
              <w:t>1.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Introduction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_Toc162399895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3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7F2C2343" w14:textId="50143A5B" w:rsidR="00DD47B2" w:rsidRDefault="00601E9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896" w:history="1">
            <w:r w:rsidR="00DD47B2" w:rsidRPr="00D01EA5">
              <w:rPr>
                <w:rStyle w:val="Hyperlink"/>
                <w:noProof/>
                <w:lang w:val="en-US"/>
              </w:rPr>
              <w:t>2.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Core Functionality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_Toc162399896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4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5B51C417" w14:textId="0C63C666" w:rsidR="00DD47B2" w:rsidRDefault="00601E9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897" w:history="1">
            <w:r w:rsidR="00DD47B2" w:rsidRPr="00D01EA5">
              <w:rPr>
                <w:rStyle w:val="Hyperlink"/>
                <w:noProof/>
                <w:lang w:val="en-US"/>
              </w:rPr>
              <w:t>2.1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Compliance Requirements to Exposed API(s)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_Toc162399897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4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6ADC7ED8" w14:textId="7572C137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898" w:history="1">
            <w:r w:rsidR="00DD47B2" w:rsidRPr="00D01EA5">
              <w:rPr>
                <w:rStyle w:val="Hyperlink"/>
                <w:noProof/>
                <w:lang w:val="en-US"/>
              </w:rPr>
              <w:t>2.1.1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TMF637 version 4.0 API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_Toc162399898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4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27FB122A" w14:textId="76600089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899" w:history="1">
            <w:r w:rsidR="00DD47B2" w:rsidRPr="00D01EA5">
              <w:rPr>
                <w:rStyle w:val="Hyperlink"/>
                <w:noProof/>
                <w:lang w:val="en-US"/>
              </w:rPr>
              <w:t>2.1.2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ODA Specific TMF637 API Conformance v4.0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_Toc162399899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4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65F4AC19" w14:textId="08BD7B05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0" w:history="1">
            <w:r w:rsidR="00DD47B2" w:rsidRPr="00D01EA5">
              <w:rPr>
                <w:rStyle w:val="Hyperlink"/>
                <w:noProof/>
                <w:lang w:val="en-US"/>
              </w:rPr>
              <w:t>2.1.3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TMF637 version 5.0 API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_Toc162399900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4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767B28ED" w14:textId="66796DA5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1" w:history="1">
            <w:r w:rsidR="00DD47B2" w:rsidRPr="00D01EA5">
              <w:rPr>
                <w:rStyle w:val="Hyperlink"/>
                <w:noProof/>
                <w:lang w:val="en-US"/>
              </w:rPr>
              <w:t>2.1.4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ODA Specific TMF637 API Conformance v5.0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_Toc162399901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4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6DDDF0E0" w14:textId="783D0320" w:rsidR="00DD47B2" w:rsidRDefault="00601E9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2" w:history="1">
            <w:r w:rsidR="00DD47B2" w:rsidRPr="00D01EA5">
              <w:rPr>
                <w:rStyle w:val="Hyperlink"/>
                <w:noProof/>
                <w:lang w:val="en-US"/>
              </w:rPr>
              <w:t>2.2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Dependent API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_Toc162399902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4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766EA70D" w14:textId="1415C820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3" w:history="1">
            <w:r w:rsidR="00DD47B2" w:rsidRPr="00D01EA5">
              <w:rPr>
                <w:rStyle w:val="Hyperlink"/>
                <w:noProof/>
                <w:lang w:val="en-US"/>
              </w:rPr>
              <w:t>2.2.1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TMF620 Dependent API Conformance v4.x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_Toc162399903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4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0E0B8A4C" w14:textId="146E6FF3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4" w:history="1">
            <w:r w:rsidR="00DD47B2" w:rsidRPr="00D01EA5">
              <w:rPr>
                <w:rStyle w:val="Hyperlink"/>
                <w:noProof/>
                <w:lang w:val="en-US"/>
              </w:rPr>
              <w:t>2.2.2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TMF620 Dependent API Conformance v5.x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_Toc162399904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5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6BC540BA" w14:textId="3B5D68B9" w:rsidR="00DD47B2" w:rsidRDefault="00601E9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5" w:history="1">
            <w:r w:rsidR="00DD47B2" w:rsidRPr="00D01EA5">
              <w:rPr>
                <w:rStyle w:val="Hyperlink"/>
                <w:noProof/>
                <w:lang w:val="en-US"/>
              </w:rPr>
              <w:t>3.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Canvas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_Toc162399905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6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0951057A" w14:textId="6B0EAC40" w:rsidR="00DD47B2" w:rsidRDefault="00601E9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6" w:history="1">
            <w:r w:rsidR="00DD47B2" w:rsidRPr="00D01EA5">
              <w:rPr>
                <w:rStyle w:val="Hyperlink"/>
                <w:noProof/>
                <w:lang w:val="en-US"/>
              </w:rPr>
              <w:t>3.1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Deployment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_Toc162399906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6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044BCE00" w14:textId="150B548A" w:rsidR="00DD47B2" w:rsidRDefault="00601E9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7" w:history="1">
            <w:r w:rsidR="00DD47B2" w:rsidRPr="00D01EA5">
              <w:rPr>
                <w:rStyle w:val="Hyperlink"/>
                <w:noProof/>
              </w:rPr>
              <w:t>3.2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</w:rPr>
              <w:t>Configuration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_Toc162399907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7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6B2A7DB6" w14:textId="62E3204A" w:rsidR="00DD47B2" w:rsidRDefault="00601E9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8" w:history="1">
            <w:r w:rsidR="00DD47B2" w:rsidRPr="00D01EA5">
              <w:rPr>
                <w:rStyle w:val="Hyperlink"/>
                <w:noProof/>
              </w:rPr>
              <w:t>3.3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</w:rPr>
              <w:t>Security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_Toc162399908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8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5825934C" w14:textId="5F63226D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09" w:history="1">
            <w:r w:rsidR="00DD47B2" w:rsidRPr="00D01EA5">
              <w:rPr>
                <w:rStyle w:val="Hyperlink"/>
                <w:noProof/>
                <w:lang w:val="en-US"/>
              </w:rPr>
              <w:t>3.3.1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Security Exposed API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_Toc162399909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8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34909EE8" w14:textId="40C3C541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10" w:history="1">
            <w:r w:rsidR="00DD47B2" w:rsidRPr="00D01EA5">
              <w:rPr>
                <w:rStyle w:val="Hyperlink"/>
                <w:noProof/>
                <w:lang w:val="en-US"/>
              </w:rPr>
              <w:t>3.3.2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Security Dependent API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_Toc162399910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8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2B2CEB05" w14:textId="28A1DB88" w:rsidR="00DD47B2" w:rsidRDefault="00601E91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11" w:history="1">
            <w:r w:rsidR="00DD47B2" w:rsidRPr="00D01EA5">
              <w:rPr>
                <w:rStyle w:val="Hyperlink"/>
                <w:noProof/>
              </w:rPr>
              <w:t>3.4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</w:rPr>
              <w:t>Management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_Toc162399911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9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7540F641" w14:textId="3D26442B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12" w:history="1">
            <w:r w:rsidR="00DD47B2" w:rsidRPr="00D01EA5">
              <w:rPr>
                <w:rStyle w:val="Hyperlink"/>
                <w:noProof/>
                <w:lang w:val="en-US"/>
              </w:rPr>
              <w:t>3.4.1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Management Exposed API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_Toc162399912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9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58341AD7" w14:textId="736B4DB0" w:rsidR="00DD47B2" w:rsidRDefault="00601E91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:lang w:eastAsia="en-CA"/>
              <w14:ligatures w14:val="standardContextual"/>
            </w:rPr>
          </w:pPr>
          <w:hyperlink w:anchor="_Toc162399913" w:history="1">
            <w:r w:rsidR="00DD47B2" w:rsidRPr="00D01EA5">
              <w:rPr>
                <w:rStyle w:val="Hyperlink"/>
                <w:noProof/>
                <w:lang w:val="en-US"/>
              </w:rPr>
              <w:t>3.4.1</w:t>
            </w:r>
            <w:r w:rsidR="00DD47B2">
              <w:rPr>
                <w:rFonts w:eastAsiaTheme="minorEastAsia"/>
                <w:noProof/>
                <w:kern w:val="2"/>
                <w:lang w:eastAsia="en-CA"/>
                <w14:ligatures w14:val="standardContextual"/>
              </w:rPr>
              <w:tab/>
            </w:r>
            <w:r w:rsidR="00DD47B2" w:rsidRPr="00D01EA5">
              <w:rPr>
                <w:rStyle w:val="Hyperlink"/>
                <w:noProof/>
                <w:lang w:val="en-US"/>
              </w:rPr>
              <w:t>Management Dependent API Conformance</w:t>
            </w:r>
            <w:r w:rsidR="00DD47B2">
              <w:rPr>
                <w:noProof/>
                <w:webHidden/>
              </w:rPr>
              <w:tab/>
            </w:r>
            <w:r w:rsidR="00DD47B2">
              <w:rPr>
                <w:noProof/>
                <w:webHidden/>
              </w:rPr>
              <w:fldChar w:fldCharType="begin"/>
            </w:r>
            <w:r w:rsidR="00DD47B2">
              <w:rPr>
                <w:noProof/>
                <w:webHidden/>
              </w:rPr>
              <w:instrText xml:space="preserve"> PAGEREF _Toc162399913 \h </w:instrText>
            </w:r>
            <w:r w:rsidR="00DD47B2">
              <w:rPr>
                <w:noProof/>
                <w:webHidden/>
              </w:rPr>
            </w:r>
            <w:r w:rsidR="00DD47B2">
              <w:rPr>
                <w:noProof/>
                <w:webHidden/>
              </w:rPr>
              <w:fldChar w:fldCharType="separate"/>
            </w:r>
            <w:r w:rsidR="00DD47B2">
              <w:rPr>
                <w:noProof/>
                <w:webHidden/>
              </w:rPr>
              <w:t>9</w:t>
            </w:r>
            <w:r w:rsidR="00DD47B2">
              <w:rPr>
                <w:noProof/>
                <w:webHidden/>
              </w:rPr>
              <w:fldChar w:fldCharType="end"/>
            </w:r>
          </w:hyperlink>
        </w:p>
        <w:p w14:paraId="1BA9EA59" w14:textId="61F6946D" w:rsidR="000A75C4" w:rsidRDefault="000A75C4">
          <w:r>
            <w:rPr>
              <w:b/>
              <w:bCs/>
              <w:noProof/>
            </w:rPr>
            <w:fldChar w:fldCharType="end"/>
          </w:r>
        </w:p>
      </w:sdtContent>
    </w:sdt>
    <w:p w14:paraId="4839BCCB" w14:textId="77777777" w:rsidR="000A75C4" w:rsidRDefault="000A75C4" w:rsidP="00F813DC">
      <w:pPr>
        <w:rPr>
          <w:lang w:val="en-US"/>
        </w:rPr>
      </w:pPr>
    </w:p>
    <w:p w14:paraId="044B06A7" w14:textId="44361399" w:rsidR="00F813DC" w:rsidRPr="00B10163" w:rsidRDefault="00F813DC" w:rsidP="0089336F">
      <w:pPr>
        <w:pStyle w:val="Heading1"/>
        <w:pageBreakBefore/>
        <w:numPr>
          <w:ilvl w:val="0"/>
          <w:numId w:val="6"/>
        </w:numPr>
        <w:ind w:left="851" w:hanging="851"/>
        <w:rPr>
          <w:color w:val="000000" w:themeColor="text1"/>
          <w:sz w:val="36"/>
          <w:szCs w:val="36"/>
          <w:lang w:val="en-US"/>
        </w:rPr>
      </w:pPr>
      <w:bookmarkStart w:id="0" w:name="_Toc162399895"/>
      <w:r w:rsidRPr="00B10163">
        <w:rPr>
          <w:color w:val="000000" w:themeColor="text1"/>
          <w:sz w:val="36"/>
          <w:szCs w:val="36"/>
          <w:lang w:val="en-US"/>
        </w:rPr>
        <w:lastRenderedPageBreak/>
        <w:t>Introduction</w:t>
      </w:r>
      <w:bookmarkEnd w:id="0"/>
    </w:p>
    <w:p w14:paraId="03741F80" w14:textId="77777777" w:rsidR="0089336F" w:rsidRDefault="0089336F" w:rsidP="00772365">
      <w:pPr>
        <w:rPr>
          <w:sz w:val="24"/>
          <w:szCs w:val="24"/>
          <w:lang w:val="en-US"/>
        </w:rPr>
      </w:pPr>
    </w:p>
    <w:p w14:paraId="699ABEC1" w14:textId="159B5763" w:rsidR="00772365" w:rsidRPr="00772365" w:rsidRDefault="00772365" w:rsidP="00772365">
      <w:pPr>
        <w:rPr>
          <w:sz w:val="24"/>
          <w:szCs w:val="24"/>
          <w:lang w:val="en-US"/>
        </w:rPr>
      </w:pPr>
      <w:r w:rsidRPr="00772365">
        <w:rPr>
          <w:sz w:val="24"/>
          <w:szCs w:val="24"/>
          <w:lang w:val="en-US"/>
        </w:rPr>
        <w:t>The conformance requirements outlined in this profile apply to the specified</w:t>
      </w:r>
      <w:r w:rsidR="00696CA5">
        <w:rPr>
          <w:sz w:val="24"/>
          <w:szCs w:val="24"/>
          <w:lang w:val="en-US"/>
        </w:rPr>
        <w:t xml:space="preserve"> </w:t>
      </w:r>
      <w:r w:rsidRPr="00772365">
        <w:rPr>
          <w:sz w:val="24"/>
          <w:szCs w:val="24"/>
          <w:lang w:val="en-US"/>
        </w:rPr>
        <w:t xml:space="preserve">version </w:t>
      </w:r>
      <w:r w:rsidR="00E37AC4" w:rsidRPr="0030397E">
        <w:rPr>
          <w:color w:val="4472C4" w:themeColor="accent1"/>
          <w:sz w:val="24"/>
          <w:szCs w:val="24"/>
          <w:lang w:val="en-US"/>
        </w:rPr>
        <w:t>1beta2</w:t>
      </w:r>
      <w:r w:rsidR="00696CA5">
        <w:rPr>
          <w:sz w:val="24"/>
          <w:szCs w:val="24"/>
          <w:lang w:val="en-US"/>
        </w:rPr>
        <w:t xml:space="preserve"> </w:t>
      </w:r>
      <w:r w:rsidRPr="00772365">
        <w:rPr>
          <w:sz w:val="24"/>
          <w:szCs w:val="24"/>
          <w:lang w:val="en-US"/>
        </w:rPr>
        <w:t xml:space="preserve">of the </w:t>
      </w:r>
      <w:r w:rsidR="00696CA5" w:rsidRPr="0030397E">
        <w:rPr>
          <w:color w:val="4472C4" w:themeColor="accent1"/>
          <w:sz w:val="24"/>
          <w:szCs w:val="24"/>
          <w:lang w:val="en-US"/>
        </w:rPr>
        <w:t>TMFC</w:t>
      </w:r>
      <w:r w:rsidR="00E37AC4" w:rsidRPr="0030397E">
        <w:rPr>
          <w:color w:val="4472C4" w:themeColor="accent1"/>
          <w:sz w:val="24"/>
          <w:szCs w:val="24"/>
          <w:lang w:val="en-US"/>
        </w:rPr>
        <w:t>005</w:t>
      </w:r>
      <w:r w:rsidR="00696CA5">
        <w:rPr>
          <w:sz w:val="24"/>
          <w:szCs w:val="24"/>
          <w:lang w:val="en-US"/>
        </w:rPr>
        <w:t xml:space="preserve"> ODA Component</w:t>
      </w:r>
      <w:r w:rsidRPr="00772365">
        <w:rPr>
          <w:sz w:val="24"/>
          <w:szCs w:val="24"/>
          <w:lang w:val="en-US"/>
        </w:rPr>
        <w:t>. Any deviations from these requirements may result in non-conformance.</w:t>
      </w:r>
    </w:p>
    <w:p w14:paraId="4D2C2A64" w14:textId="7003D317" w:rsidR="00F813DC" w:rsidRPr="009E4D1C" w:rsidRDefault="00696CA5" w:rsidP="0089336F">
      <w:pPr>
        <w:pStyle w:val="Heading1"/>
        <w:pageBreakBefore/>
        <w:numPr>
          <w:ilvl w:val="0"/>
          <w:numId w:val="6"/>
        </w:numPr>
        <w:ind w:left="851" w:hanging="709"/>
        <w:rPr>
          <w:color w:val="000000" w:themeColor="text1"/>
          <w:sz w:val="36"/>
          <w:szCs w:val="36"/>
          <w:lang w:val="en-US"/>
        </w:rPr>
      </w:pPr>
      <w:bookmarkStart w:id="1" w:name="_Toc162399896"/>
      <w:r w:rsidRPr="009E4D1C">
        <w:rPr>
          <w:color w:val="000000" w:themeColor="text1"/>
          <w:sz w:val="36"/>
          <w:szCs w:val="36"/>
          <w:lang w:val="en-US"/>
        </w:rPr>
        <w:lastRenderedPageBreak/>
        <w:t>Core Functionality</w:t>
      </w:r>
      <w:bookmarkEnd w:id="1"/>
    </w:p>
    <w:p w14:paraId="619ABC9B" w14:textId="7B75E61A" w:rsidR="00023E9B" w:rsidRPr="009E4D1C" w:rsidRDefault="00E37AC4" w:rsidP="00A85F00">
      <w:pPr>
        <w:pStyle w:val="Heading2"/>
        <w:numPr>
          <w:ilvl w:val="1"/>
          <w:numId w:val="6"/>
        </w:numPr>
        <w:rPr>
          <w:color w:val="000000" w:themeColor="text1"/>
          <w:sz w:val="32"/>
          <w:szCs w:val="32"/>
          <w:lang w:val="en-US"/>
        </w:rPr>
      </w:pPr>
      <w:bookmarkStart w:id="2" w:name="_Toc162399897"/>
      <w:bookmarkStart w:id="3" w:name="_Hlk148488335"/>
      <w:r w:rsidRPr="009E4D1C">
        <w:rPr>
          <w:color w:val="000000" w:themeColor="text1"/>
          <w:sz w:val="32"/>
          <w:szCs w:val="32"/>
          <w:lang w:val="en-US"/>
        </w:rPr>
        <w:t xml:space="preserve">Compliance Requirements to </w:t>
      </w:r>
      <w:r w:rsidR="00F813DC" w:rsidRPr="009E4D1C">
        <w:rPr>
          <w:color w:val="000000" w:themeColor="text1"/>
          <w:sz w:val="32"/>
          <w:szCs w:val="32"/>
          <w:lang w:val="en-US"/>
        </w:rPr>
        <w:t>Exposed API</w:t>
      </w:r>
      <w:r w:rsidRPr="009E4D1C">
        <w:rPr>
          <w:color w:val="000000" w:themeColor="text1"/>
          <w:sz w:val="32"/>
          <w:szCs w:val="32"/>
          <w:lang w:val="en-US"/>
        </w:rPr>
        <w:t>(s)</w:t>
      </w:r>
      <w:bookmarkEnd w:id="2"/>
    </w:p>
    <w:p w14:paraId="2D0B3801" w14:textId="77777777" w:rsidR="00521A01" w:rsidRDefault="00521A01" w:rsidP="0030397E">
      <w:pPr>
        <w:rPr>
          <w:lang w:val="en-US"/>
        </w:rPr>
      </w:pPr>
    </w:p>
    <w:p w14:paraId="75096F73" w14:textId="2266194E" w:rsidR="0030397E" w:rsidRPr="0030397E" w:rsidRDefault="000A75C4" w:rsidP="0030397E">
      <w:pPr>
        <w:rPr>
          <w:lang w:val="en-US"/>
        </w:rPr>
      </w:pPr>
      <w:r>
        <w:rPr>
          <w:lang w:val="en-US"/>
        </w:rPr>
        <w:t>The below</w:t>
      </w:r>
      <w:r w:rsidR="0030397E">
        <w:rPr>
          <w:lang w:val="en-US"/>
        </w:rPr>
        <w:t xml:space="preserve"> table list</w:t>
      </w:r>
      <w:r w:rsidR="00097827">
        <w:rPr>
          <w:lang w:val="en-US"/>
        </w:rPr>
        <w:t>s</w:t>
      </w:r>
      <w:r w:rsidR="0030397E">
        <w:rPr>
          <w:lang w:val="en-US"/>
        </w:rPr>
        <w:t xml:space="preserve"> the mandatory Exposed API for </w:t>
      </w:r>
      <w:r w:rsidR="0030397E" w:rsidRPr="0030397E">
        <w:rPr>
          <w:color w:val="4472C4" w:themeColor="accent1"/>
          <w:lang w:val="en-US"/>
        </w:rPr>
        <w:t>TMFC005</w:t>
      </w:r>
    </w:p>
    <w:p w14:paraId="690592E1" w14:textId="4FEB8645" w:rsidR="00E37AC4" w:rsidRPr="00B15FE3" w:rsidRDefault="000A75C4" w:rsidP="00E37AC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 mandatory</w:t>
      </w:r>
      <w:r w:rsidR="00194D89" w:rsidRPr="00B15FE3">
        <w:rPr>
          <w:color w:val="000000" w:themeColor="text1"/>
          <w:lang w:val="en-US"/>
        </w:rPr>
        <w:t xml:space="preserve"> Rule in the below table must be </w:t>
      </w:r>
      <w:proofErr w:type="spellStart"/>
      <w:r w:rsidR="00420386">
        <w:rPr>
          <w:color w:val="000000" w:themeColor="text1"/>
          <w:lang w:val="en-US"/>
        </w:rPr>
        <w:t>One</w:t>
      </w:r>
      <w:r w:rsidR="0089336F">
        <w:rPr>
          <w:color w:val="000000" w:themeColor="text1"/>
          <w:lang w:val="en-US"/>
        </w:rPr>
        <w:t>O</w:t>
      </w:r>
      <w:r w:rsidR="00420386">
        <w:rPr>
          <w:color w:val="000000" w:themeColor="text1"/>
          <w:lang w:val="en-US"/>
        </w:rPr>
        <w:t>f</w:t>
      </w:r>
      <w:proofErr w:type="spellEnd"/>
      <w:r w:rsidR="00420386">
        <w:rPr>
          <w:color w:val="000000" w:themeColor="text1"/>
          <w:lang w:val="en-US"/>
        </w:rPr>
        <w:t xml:space="preserve"> or</w:t>
      </w:r>
      <w:r w:rsidR="00194D89" w:rsidRPr="00B15FE3">
        <w:rPr>
          <w:color w:val="000000" w:themeColor="text1"/>
          <w:lang w:val="en-US"/>
        </w:rPr>
        <w:t xml:space="preserve"> </w:t>
      </w:r>
      <w:proofErr w:type="spellStart"/>
      <w:r w:rsidR="00194D89" w:rsidRPr="00B15FE3">
        <w:rPr>
          <w:color w:val="000000" w:themeColor="text1"/>
          <w:lang w:val="en-US"/>
        </w:rPr>
        <w:t>AllOf</w:t>
      </w:r>
      <w:proofErr w:type="spellEnd"/>
      <w:r w:rsidR="00B15FE3">
        <w:rPr>
          <w:color w:val="000000" w:themeColor="text1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2212"/>
        <w:gridCol w:w="1340"/>
        <w:gridCol w:w="3599"/>
      </w:tblGrid>
      <w:tr w:rsidR="00AF0938" w14:paraId="6BC4D0B9" w14:textId="57BDD57A" w:rsidTr="00224051">
        <w:tc>
          <w:tcPr>
            <w:tcW w:w="2271" w:type="dxa"/>
            <w:shd w:val="clear" w:color="auto" w:fill="DBDBDB" w:themeFill="accent3" w:themeFillTint="66"/>
          </w:tcPr>
          <w:p w14:paraId="7BC64373" w14:textId="51BE2682" w:rsidR="00AF0938" w:rsidRPr="007319C9" w:rsidRDefault="00AF0938" w:rsidP="007319C9">
            <w:pPr>
              <w:jc w:val="center"/>
              <w:rPr>
                <w:b/>
                <w:bCs/>
                <w:lang w:val="en-US"/>
              </w:rPr>
            </w:pPr>
            <w:bookmarkStart w:id="4" w:name="_Hlk162344780"/>
            <w:r w:rsidRPr="007319C9">
              <w:rPr>
                <w:b/>
                <w:bCs/>
                <w:lang w:val="en-US"/>
              </w:rPr>
              <w:t>Mandatory Rule</w:t>
            </w:r>
          </w:p>
        </w:tc>
        <w:tc>
          <w:tcPr>
            <w:tcW w:w="2312" w:type="dxa"/>
            <w:shd w:val="clear" w:color="auto" w:fill="DBDBDB" w:themeFill="accent3" w:themeFillTint="66"/>
          </w:tcPr>
          <w:p w14:paraId="00167D08" w14:textId="1780960B" w:rsidR="00AF0938" w:rsidRPr="007319C9" w:rsidRDefault="00AF0938" w:rsidP="007319C9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API</w:t>
            </w:r>
          </w:p>
        </w:tc>
        <w:tc>
          <w:tcPr>
            <w:tcW w:w="1372" w:type="dxa"/>
            <w:shd w:val="clear" w:color="auto" w:fill="DBDBDB" w:themeFill="accent3" w:themeFillTint="66"/>
          </w:tcPr>
          <w:p w14:paraId="79C73EE5" w14:textId="2435A065" w:rsidR="00AF0938" w:rsidRPr="007319C9" w:rsidRDefault="00AF0938" w:rsidP="007319C9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Version</w:t>
            </w:r>
          </w:p>
        </w:tc>
        <w:tc>
          <w:tcPr>
            <w:tcW w:w="3621" w:type="dxa"/>
            <w:shd w:val="clear" w:color="auto" w:fill="DBDBDB" w:themeFill="accent3" w:themeFillTint="66"/>
          </w:tcPr>
          <w:p w14:paraId="28B39704" w14:textId="5A32EE59" w:rsidR="00AF0938" w:rsidRPr="007319C9" w:rsidRDefault="00AF0938" w:rsidP="007319C9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Reference to CTK</w:t>
            </w:r>
          </w:p>
        </w:tc>
      </w:tr>
      <w:tr w:rsidR="00AF0938" w14:paraId="6509DA62" w14:textId="0CB54B4C" w:rsidTr="00224051">
        <w:tc>
          <w:tcPr>
            <w:tcW w:w="2271" w:type="dxa"/>
          </w:tcPr>
          <w:p w14:paraId="788848A8" w14:textId="5BFE9B30" w:rsidR="00AF0938" w:rsidRPr="00B10163" w:rsidRDefault="00AF0938" w:rsidP="00696CA5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OneOf</w:t>
            </w:r>
            <w:proofErr w:type="spellEnd"/>
          </w:p>
        </w:tc>
        <w:tc>
          <w:tcPr>
            <w:tcW w:w="2312" w:type="dxa"/>
          </w:tcPr>
          <w:p w14:paraId="1F585430" w14:textId="1FA2A3D6" w:rsidR="00AF0938" w:rsidRPr="00B10163" w:rsidRDefault="00AF0938" w:rsidP="00696CA5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TM</w:t>
            </w:r>
            <w:r w:rsidR="00E37AC4" w:rsidRPr="00B10163">
              <w:rPr>
                <w:color w:val="4472C4" w:themeColor="accent1"/>
                <w:sz w:val="20"/>
                <w:szCs w:val="20"/>
                <w:lang w:val="en-US"/>
              </w:rPr>
              <w:t>F637</w:t>
            </w:r>
          </w:p>
        </w:tc>
        <w:tc>
          <w:tcPr>
            <w:tcW w:w="1372" w:type="dxa"/>
          </w:tcPr>
          <w:p w14:paraId="1AA2725B" w14:textId="597D63D4" w:rsidR="00AF0938" w:rsidRPr="00B10163" w:rsidRDefault="00AF0938" w:rsidP="00696CA5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4.</w:t>
            </w:r>
            <w:r w:rsidR="00E37AC4" w:rsidRPr="00B10163">
              <w:rPr>
                <w:color w:val="4472C4" w:themeColor="accent1"/>
                <w:sz w:val="20"/>
                <w:szCs w:val="20"/>
                <w:lang w:val="en-US"/>
              </w:rPr>
              <w:t>0</w:t>
            </w:r>
          </w:p>
        </w:tc>
        <w:tc>
          <w:tcPr>
            <w:tcW w:w="3621" w:type="dxa"/>
          </w:tcPr>
          <w:p w14:paraId="22166A18" w14:textId="45D71C52" w:rsidR="00AF0938" w:rsidRPr="00B10163" w:rsidRDefault="00601E91" w:rsidP="00696CA5">
            <w:pPr>
              <w:rPr>
                <w:sz w:val="20"/>
                <w:szCs w:val="20"/>
                <w:lang w:val="en-US"/>
              </w:rPr>
            </w:pPr>
            <w:hyperlink r:id="rId8" w:history="1">
              <w:r w:rsidR="00224051" w:rsidRPr="00B10163">
                <w:rPr>
                  <w:rStyle w:val="Hyperlink"/>
                  <w:sz w:val="20"/>
                  <w:szCs w:val="20"/>
                  <w:lang w:val="en-US"/>
                </w:rPr>
                <w:t>https://www.tmforum.org/oda/open-apis/table</w:t>
              </w:r>
            </w:hyperlink>
            <w:r w:rsidR="00224051" w:rsidRPr="00B10163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AF0938" w14:paraId="2623DBDA" w14:textId="50F0D922" w:rsidTr="00224051">
        <w:tc>
          <w:tcPr>
            <w:tcW w:w="2271" w:type="dxa"/>
          </w:tcPr>
          <w:p w14:paraId="460BCCD3" w14:textId="77777777" w:rsidR="00AF0938" w:rsidRPr="00B10163" w:rsidRDefault="00AF0938" w:rsidP="00696CA5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2312" w:type="dxa"/>
          </w:tcPr>
          <w:p w14:paraId="4DBD91B8" w14:textId="255AC51F" w:rsidR="00AF0938" w:rsidRPr="00B10163" w:rsidRDefault="00AF0938" w:rsidP="00696CA5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TMF</w:t>
            </w:r>
            <w:r w:rsidR="00E37AC4" w:rsidRPr="00B10163">
              <w:rPr>
                <w:color w:val="4472C4" w:themeColor="accent1"/>
                <w:sz w:val="20"/>
                <w:szCs w:val="20"/>
                <w:lang w:val="en-US"/>
              </w:rPr>
              <w:t>637</w:t>
            </w:r>
          </w:p>
        </w:tc>
        <w:tc>
          <w:tcPr>
            <w:tcW w:w="1372" w:type="dxa"/>
          </w:tcPr>
          <w:p w14:paraId="7C8C1C3A" w14:textId="4B6F4F18" w:rsidR="00AF0938" w:rsidRPr="00B10163" w:rsidRDefault="00AF0938" w:rsidP="00696CA5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5.0</w:t>
            </w:r>
          </w:p>
        </w:tc>
        <w:tc>
          <w:tcPr>
            <w:tcW w:w="3621" w:type="dxa"/>
          </w:tcPr>
          <w:p w14:paraId="42C6D2F4" w14:textId="35155043" w:rsidR="00AF0938" w:rsidRPr="00B10163" w:rsidRDefault="00601E91" w:rsidP="00696CA5">
            <w:pPr>
              <w:rPr>
                <w:sz w:val="20"/>
                <w:szCs w:val="20"/>
                <w:lang w:val="en-US"/>
              </w:rPr>
            </w:pPr>
            <w:hyperlink r:id="rId9" w:history="1">
              <w:r w:rsidR="00224051" w:rsidRPr="00B10163">
                <w:rPr>
                  <w:rStyle w:val="Hyperlink"/>
                  <w:sz w:val="20"/>
                  <w:szCs w:val="20"/>
                  <w:lang w:val="en-US"/>
                </w:rPr>
                <w:t>https://www.tmforum.org/oda/open-apis/table</w:t>
              </w:r>
            </w:hyperlink>
            <w:r w:rsidR="00224051" w:rsidRPr="00B10163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bookmarkEnd w:id="4"/>
    </w:tbl>
    <w:p w14:paraId="732C374C" w14:textId="77777777" w:rsidR="00696CA5" w:rsidRPr="00696CA5" w:rsidRDefault="00696CA5" w:rsidP="00696CA5">
      <w:pPr>
        <w:rPr>
          <w:lang w:val="en-US"/>
        </w:rPr>
      </w:pPr>
    </w:p>
    <w:p w14:paraId="46EC105A" w14:textId="4E88514D" w:rsidR="00F813DC" w:rsidRDefault="00F813DC" w:rsidP="00820F70">
      <w:pPr>
        <w:pStyle w:val="Heading3"/>
        <w:numPr>
          <w:ilvl w:val="2"/>
          <w:numId w:val="8"/>
        </w:numPr>
        <w:rPr>
          <w:lang w:val="en-US"/>
        </w:rPr>
      </w:pPr>
      <w:bookmarkStart w:id="5" w:name="_Toc162399898"/>
      <w:r w:rsidRPr="00B15FE3">
        <w:rPr>
          <w:color w:val="4472C4" w:themeColor="accent1"/>
          <w:sz w:val="28"/>
          <w:szCs w:val="28"/>
          <w:lang w:val="en-US"/>
        </w:rPr>
        <w:t>TMF637</w:t>
      </w:r>
      <w:r w:rsidR="00E37AC4" w:rsidRPr="00E37AC4">
        <w:rPr>
          <w:color w:val="00B0F0"/>
          <w:sz w:val="28"/>
          <w:szCs w:val="28"/>
          <w:lang w:val="en-US"/>
        </w:rPr>
        <w:t xml:space="preserve"> </w:t>
      </w:r>
      <w:r w:rsidR="00E37AC4" w:rsidRPr="00E37AC4">
        <w:rPr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>version</w:t>
      </w:r>
      <w:r w:rsidRPr="00E37AC4">
        <w:rPr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 xml:space="preserve"> </w:t>
      </w:r>
      <w:r w:rsidR="00E37AC4" w:rsidRPr="00B15FE3">
        <w:rPr>
          <w:color w:val="4472C4" w:themeColor="accent1"/>
          <w:sz w:val="28"/>
          <w:szCs w:val="28"/>
          <w:lang w:val="en-US"/>
        </w:rPr>
        <w:t>4.0</w:t>
      </w:r>
      <w:r w:rsidR="00E37AC4" w:rsidRPr="00E37AC4">
        <w:rPr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 xml:space="preserve"> </w:t>
      </w:r>
      <w:r w:rsidRPr="00E37AC4">
        <w:rPr>
          <w:rFonts w:asciiTheme="minorHAnsi" w:eastAsiaTheme="minorHAnsi" w:hAnsiTheme="minorHAnsi" w:cstheme="minorBidi"/>
          <w:color w:val="auto"/>
          <w:sz w:val="28"/>
          <w:szCs w:val="28"/>
          <w:lang w:val="en-US"/>
        </w:rPr>
        <w:t>API Conformance</w:t>
      </w:r>
      <w:bookmarkEnd w:id="5"/>
      <w:r w:rsidR="00023E9B" w:rsidRPr="00E37AC4">
        <w:rPr>
          <w:sz w:val="28"/>
          <w:szCs w:val="28"/>
          <w:lang w:val="en-US"/>
        </w:rPr>
        <w:t xml:space="preserve"> </w:t>
      </w:r>
    </w:p>
    <w:p w14:paraId="39DAF147" w14:textId="15FCA578" w:rsidR="00023E9B" w:rsidRDefault="00023E9B" w:rsidP="00023E9B">
      <w:pPr>
        <w:rPr>
          <w:rFonts w:asciiTheme="majorHAnsi" w:eastAsiaTheme="majorEastAsia" w:hAnsiTheme="majorHAnsi" w:cstheme="majorBidi"/>
          <w:color w:val="4472C4" w:themeColor="accent1"/>
          <w:sz w:val="24"/>
          <w:szCs w:val="24"/>
          <w:lang w:val="en-US"/>
        </w:rPr>
      </w:pPr>
      <w:r>
        <w:rPr>
          <w:lang w:val="en-US"/>
        </w:rPr>
        <w:tab/>
        <w:t xml:space="preserve">The component’s API must support all mandatory resources, operations, attributes, and notifications as mentioned in </w:t>
      </w:r>
      <w:hyperlink r:id="rId10" w:history="1">
        <w:r w:rsidR="00402086" w:rsidRPr="00402086">
          <w:rPr>
            <w:rStyle w:val="Hyperlink"/>
            <w:lang w:val="en-US"/>
          </w:rPr>
          <w:t>TMF637B (TMF637v4.0 Conformance Profile)</w:t>
        </w:r>
      </w:hyperlink>
    </w:p>
    <w:p w14:paraId="70938F9D" w14:textId="0B3425BA" w:rsidR="0030397E" w:rsidRDefault="0030397E" w:rsidP="00023E9B">
      <w:pPr>
        <w:rPr>
          <w:rFonts w:eastAsiaTheme="majorEastAsia" w:cstheme="minorHAnsi"/>
          <w:lang w:val="en-US"/>
        </w:rPr>
      </w:pPr>
      <w:r w:rsidRPr="0030397E">
        <w:rPr>
          <w:rFonts w:eastAsiaTheme="majorEastAsia" w:cstheme="minorHAnsi"/>
          <w:lang w:val="en-US"/>
        </w:rPr>
        <w:t xml:space="preserve">The below sections specify the additional mandatory resources, operations, attributes and notifications to be supported for ODA specific </w:t>
      </w:r>
      <w:r>
        <w:rPr>
          <w:rFonts w:eastAsiaTheme="majorEastAsia" w:cstheme="minorHAnsi"/>
          <w:lang w:val="en-US"/>
        </w:rPr>
        <w:t xml:space="preserve">in addition to </w:t>
      </w:r>
      <w:r w:rsidRPr="0030397E">
        <w:rPr>
          <w:rFonts w:eastAsiaTheme="majorEastAsia" w:cstheme="minorHAnsi"/>
          <w:color w:val="4472C4" w:themeColor="accent1"/>
          <w:lang w:val="en-US"/>
        </w:rPr>
        <w:t>TMF637B</w:t>
      </w:r>
      <w:r w:rsidRPr="0030397E">
        <w:rPr>
          <w:rFonts w:eastAsiaTheme="majorEastAsia" w:cstheme="minorHAnsi"/>
          <w:lang w:val="en-US"/>
        </w:rPr>
        <w:t xml:space="preserve"> specific API Conformance.</w:t>
      </w:r>
    </w:p>
    <w:p w14:paraId="0FBAD502" w14:textId="37D3F985" w:rsidR="00023E9B" w:rsidRPr="0089336F" w:rsidRDefault="00023E9B" w:rsidP="00820F70">
      <w:pPr>
        <w:pStyle w:val="Heading3"/>
        <w:numPr>
          <w:ilvl w:val="2"/>
          <w:numId w:val="8"/>
        </w:numPr>
        <w:rPr>
          <w:sz w:val="28"/>
          <w:szCs w:val="28"/>
          <w:lang w:val="en-US"/>
        </w:rPr>
      </w:pPr>
      <w:bookmarkStart w:id="6" w:name="_Toc162399899"/>
      <w:r w:rsidRPr="0089336F">
        <w:rPr>
          <w:color w:val="000000" w:themeColor="text1"/>
          <w:sz w:val="28"/>
          <w:szCs w:val="28"/>
          <w:lang w:val="en-US"/>
        </w:rPr>
        <w:t>ODA Specific</w:t>
      </w:r>
      <w:r w:rsidRPr="0089336F">
        <w:rPr>
          <w:sz w:val="28"/>
          <w:szCs w:val="28"/>
          <w:lang w:val="en-US"/>
        </w:rPr>
        <w:t xml:space="preserve"> </w:t>
      </w:r>
      <w:r w:rsidR="00B15FE3" w:rsidRPr="0089336F">
        <w:rPr>
          <w:color w:val="4472C4" w:themeColor="accent1"/>
          <w:sz w:val="28"/>
          <w:szCs w:val="28"/>
          <w:lang w:val="en-US"/>
        </w:rPr>
        <w:t>T</w:t>
      </w:r>
      <w:r w:rsidRPr="0089336F">
        <w:rPr>
          <w:color w:val="4472C4" w:themeColor="accent1"/>
          <w:sz w:val="28"/>
          <w:szCs w:val="28"/>
          <w:lang w:val="en-US"/>
        </w:rPr>
        <w:t>MF637</w:t>
      </w:r>
      <w:r w:rsidR="00224051" w:rsidRPr="0089336F">
        <w:rPr>
          <w:color w:val="4472C4" w:themeColor="accent1"/>
          <w:sz w:val="28"/>
          <w:szCs w:val="28"/>
          <w:lang w:val="en-US"/>
        </w:rPr>
        <w:t xml:space="preserve"> </w:t>
      </w:r>
      <w:r w:rsidRPr="0089336F">
        <w:rPr>
          <w:color w:val="000000" w:themeColor="text1"/>
          <w:sz w:val="28"/>
          <w:szCs w:val="28"/>
          <w:lang w:val="en-US"/>
        </w:rPr>
        <w:t>API Conformance</w:t>
      </w:r>
      <w:r w:rsidRPr="0089336F">
        <w:rPr>
          <w:sz w:val="28"/>
          <w:szCs w:val="28"/>
          <w:lang w:val="en-US"/>
        </w:rPr>
        <w:t xml:space="preserve"> </w:t>
      </w:r>
      <w:r w:rsidRPr="0089336F">
        <w:rPr>
          <w:color w:val="4472C4" w:themeColor="accent1"/>
          <w:sz w:val="28"/>
          <w:szCs w:val="28"/>
          <w:lang w:val="en-US"/>
        </w:rPr>
        <w:t>v4.</w:t>
      </w:r>
      <w:r w:rsidR="00224051" w:rsidRPr="0089336F">
        <w:rPr>
          <w:color w:val="4472C4" w:themeColor="accent1"/>
          <w:sz w:val="28"/>
          <w:szCs w:val="28"/>
          <w:lang w:val="en-US"/>
        </w:rPr>
        <w:t>0</w:t>
      </w:r>
      <w:bookmarkEnd w:id="6"/>
    </w:p>
    <w:p w14:paraId="0AE4D9E5" w14:textId="0AAE19F5" w:rsidR="0030397E" w:rsidRDefault="00224051" w:rsidP="0030397E">
      <w:pPr>
        <w:rPr>
          <w:lang w:val="en-US"/>
        </w:rPr>
      </w:pPr>
      <w:r>
        <w:rPr>
          <w:lang w:val="en-US"/>
        </w:rPr>
        <w:t>None</w:t>
      </w:r>
    </w:p>
    <w:p w14:paraId="1C43130F" w14:textId="107DD2F9" w:rsidR="00402086" w:rsidRPr="0089336F" w:rsidRDefault="00402086" w:rsidP="00402086">
      <w:pPr>
        <w:pStyle w:val="Heading3"/>
        <w:numPr>
          <w:ilvl w:val="2"/>
          <w:numId w:val="8"/>
        </w:numPr>
        <w:rPr>
          <w:color w:val="000000" w:themeColor="text1"/>
          <w:sz w:val="28"/>
          <w:szCs w:val="28"/>
          <w:lang w:val="en-US"/>
        </w:rPr>
      </w:pPr>
      <w:bookmarkStart w:id="7" w:name="_Toc162399900"/>
      <w:r w:rsidRPr="00B10163">
        <w:rPr>
          <w:color w:val="4472C4" w:themeColor="accent1"/>
          <w:sz w:val="28"/>
          <w:szCs w:val="28"/>
          <w:lang w:val="en-US"/>
        </w:rPr>
        <w:t>TMF637</w:t>
      </w:r>
      <w:r w:rsidRPr="0089336F">
        <w:rPr>
          <w:color w:val="000000" w:themeColor="text1"/>
          <w:sz w:val="28"/>
          <w:szCs w:val="28"/>
          <w:lang w:val="en-US"/>
        </w:rPr>
        <w:t xml:space="preserve"> version </w:t>
      </w:r>
      <w:r w:rsidRPr="00B10163">
        <w:rPr>
          <w:color w:val="4472C4" w:themeColor="accent1"/>
          <w:sz w:val="28"/>
          <w:szCs w:val="28"/>
          <w:lang w:val="en-US"/>
        </w:rPr>
        <w:t>5.0</w:t>
      </w:r>
      <w:r w:rsidRPr="0089336F">
        <w:rPr>
          <w:color w:val="000000" w:themeColor="text1"/>
          <w:sz w:val="28"/>
          <w:szCs w:val="28"/>
          <w:lang w:val="en-US"/>
        </w:rPr>
        <w:t xml:space="preserve"> API Conformance</w:t>
      </w:r>
      <w:bookmarkEnd w:id="7"/>
      <w:r w:rsidRPr="0089336F">
        <w:rPr>
          <w:color w:val="000000" w:themeColor="text1"/>
          <w:sz w:val="28"/>
          <w:szCs w:val="28"/>
          <w:lang w:val="en-US"/>
        </w:rPr>
        <w:t xml:space="preserve"> </w:t>
      </w:r>
    </w:p>
    <w:p w14:paraId="543ED714" w14:textId="7BBB357E" w:rsidR="00402086" w:rsidRDefault="00402086" w:rsidP="00402086">
      <w:pPr>
        <w:rPr>
          <w:rFonts w:asciiTheme="majorHAnsi" w:eastAsiaTheme="majorEastAsia" w:hAnsiTheme="majorHAnsi" w:cstheme="majorBidi"/>
          <w:color w:val="4472C4" w:themeColor="accent1"/>
          <w:sz w:val="24"/>
          <w:szCs w:val="24"/>
          <w:lang w:val="en-US"/>
        </w:rPr>
      </w:pPr>
      <w:r>
        <w:rPr>
          <w:lang w:val="en-US"/>
        </w:rPr>
        <w:tab/>
        <w:t xml:space="preserve">The component’s API must support all mandatory resources, operations, attributes, and notifications as mentioned in </w:t>
      </w:r>
      <w:hyperlink r:id="rId11" w:history="1">
        <w:r w:rsidRPr="00402086">
          <w:rPr>
            <w:rStyle w:val="Hyperlink"/>
            <w:lang w:val="en-US"/>
          </w:rPr>
          <w:t>TMF637B (TMF637v5.0 Conformance Profile)</w:t>
        </w:r>
      </w:hyperlink>
    </w:p>
    <w:p w14:paraId="09CDEFB0" w14:textId="77777777" w:rsidR="00402086" w:rsidRDefault="00402086" w:rsidP="00402086">
      <w:pPr>
        <w:rPr>
          <w:rFonts w:eastAsiaTheme="majorEastAsia" w:cstheme="minorHAnsi"/>
          <w:lang w:val="en-US"/>
        </w:rPr>
      </w:pPr>
      <w:r w:rsidRPr="0030397E">
        <w:rPr>
          <w:rFonts w:eastAsiaTheme="majorEastAsia" w:cstheme="minorHAnsi"/>
          <w:lang w:val="en-US"/>
        </w:rPr>
        <w:t xml:space="preserve">The below sections specify the additional mandatory resources, operations, attributes and notifications to be supported for ODA specific </w:t>
      </w:r>
      <w:r>
        <w:rPr>
          <w:rFonts w:eastAsiaTheme="majorEastAsia" w:cstheme="minorHAnsi"/>
          <w:lang w:val="en-US"/>
        </w:rPr>
        <w:t xml:space="preserve">in addition to </w:t>
      </w:r>
      <w:r w:rsidRPr="0030397E">
        <w:rPr>
          <w:rFonts w:eastAsiaTheme="majorEastAsia" w:cstheme="minorHAnsi"/>
          <w:color w:val="4472C4" w:themeColor="accent1"/>
          <w:lang w:val="en-US"/>
        </w:rPr>
        <w:t>TMF637B</w:t>
      </w:r>
      <w:r w:rsidRPr="0030397E">
        <w:rPr>
          <w:rFonts w:eastAsiaTheme="majorEastAsia" w:cstheme="minorHAnsi"/>
          <w:lang w:val="en-US"/>
        </w:rPr>
        <w:t xml:space="preserve"> specific API Conformance.</w:t>
      </w:r>
    </w:p>
    <w:p w14:paraId="3C70E91C" w14:textId="76203E48" w:rsidR="00402086" w:rsidRPr="0089336F" w:rsidRDefault="00402086" w:rsidP="00402086">
      <w:pPr>
        <w:pStyle w:val="Heading3"/>
        <w:numPr>
          <w:ilvl w:val="2"/>
          <w:numId w:val="8"/>
        </w:numPr>
        <w:rPr>
          <w:color w:val="000000" w:themeColor="text1"/>
          <w:sz w:val="28"/>
          <w:szCs w:val="28"/>
          <w:lang w:val="en-US"/>
        </w:rPr>
      </w:pPr>
      <w:bookmarkStart w:id="8" w:name="_Toc162399901"/>
      <w:r w:rsidRPr="0089336F">
        <w:rPr>
          <w:color w:val="000000" w:themeColor="text1"/>
          <w:sz w:val="28"/>
          <w:szCs w:val="28"/>
          <w:lang w:val="en-US"/>
        </w:rPr>
        <w:t xml:space="preserve">ODA Specific </w:t>
      </w:r>
      <w:r w:rsidRPr="00B10163">
        <w:rPr>
          <w:color w:val="4472C4" w:themeColor="accent1"/>
          <w:sz w:val="28"/>
          <w:szCs w:val="28"/>
          <w:lang w:val="en-US"/>
        </w:rPr>
        <w:t>TMF637</w:t>
      </w:r>
      <w:r w:rsidRPr="0089336F">
        <w:rPr>
          <w:color w:val="000000" w:themeColor="text1"/>
          <w:sz w:val="28"/>
          <w:szCs w:val="28"/>
          <w:lang w:val="en-US"/>
        </w:rPr>
        <w:t xml:space="preserve"> API Conformance </w:t>
      </w:r>
      <w:r w:rsidRPr="00B10163">
        <w:rPr>
          <w:color w:val="4472C4" w:themeColor="accent1"/>
          <w:sz w:val="28"/>
          <w:szCs w:val="28"/>
          <w:lang w:val="en-US"/>
        </w:rPr>
        <w:t>v5.0</w:t>
      </w:r>
      <w:bookmarkEnd w:id="8"/>
    </w:p>
    <w:p w14:paraId="52ABBD86" w14:textId="77777777" w:rsidR="00402086" w:rsidRDefault="00402086" w:rsidP="00402086">
      <w:pPr>
        <w:rPr>
          <w:lang w:val="en-US"/>
        </w:rPr>
      </w:pPr>
      <w:r>
        <w:rPr>
          <w:lang w:val="en-US"/>
        </w:rPr>
        <w:t>None</w:t>
      </w:r>
    </w:p>
    <w:p w14:paraId="38EC097B" w14:textId="40D82004" w:rsidR="00F813DC" w:rsidRPr="009E4D1C" w:rsidRDefault="00F813DC" w:rsidP="00B61468">
      <w:pPr>
        <w:pStyle w:val="Heading2"/>
        <w:numPr>
          <w:ilvl w:val="1"/>
          <w:numId w:val="6"/>
        </w:numPr>
        <w:rPr>
          <w:color w:val="000000" w:themeColor="text1"/>
          <w:sz w:val="32"/>
          <w:szCs w:val="32"/>
          <w:lang w:val="en-US"/>
        </w:rPr>
      </w:pPr>
      <w:bookmarkStart w:id="9" w:name="_Toc162399902"/>
      <w:r w:rsidRPr="009E4D1C">
        <w:rPr>
          <w:color w:val="000000" w:themeColor="text1"/>
          <w:sz w:val="32"/>
          <w:szCs w:val="32"/>
          <w:lang w:val="en-US"/>
        </w:rPr>
        <w:t>Dependent API Conformance</w:t>
      </w:r>
      <w:bookmarkEnd w:id="9"/>
    </w:p>
    <w:p w14:paraId="3E50FDDD" w14:textId="77777777" w:rsidR="00097827" w:rsidRPr="00097827" w:rsidRDefault="00097827" w:rsidP="00097827">
      <w:pPr>
        <w:rPr>
          <w:lang w:val="en-US"/>
        </w:rPr>
      </w:pPr>
    </w:p>
    <w:p w14:paraId="232D0656" w14:textId="6150E459" w:rsidR="00871E16" w:rsidRDefault="00AD7647" w:rsidP="00871E16">
      <w:pPr>
        <w:rPr>
          <w:lang w:val="en-US"/>
        </w:rPr>
      </w:pPr>
      <w:r w:rsidRPr="00AD7647">
        <w:rPr>
          <w:lang w:val="en-US"/>
        </w:rPr>
        <w:t xml:space="preserve">The table below lists the </w:t>
      </w:r>
      <w:r>
        <w:rPr>
          <w:lang w:val="en-US"/>
        </w:rPr>
        <w:t>D</w:t>
      </w:r>
      <w:r w:rsidRPr="00AD7647">
        <w:rPr>
          <w:lang w:val="en-US"/>
        </w:rPr>
        <w:t xml:space="preserve">ependent Mandatory APIs required for </w:t>
      </w:r>
      <w:r w:rsidR="00402086" w:rsidRPr="00224051">
        <w:rPr>
          <w:color w:val="4472C4" w:themeColor="accent1"/>
          <w:sz w:val="24"/>
          <w:szCs w:val="24"/>
          <w:lang w:val="en-US"/>
        </w:rPr>
        <w:t>TMFC005</w:t>
      </w:r>
      <w:r w:rsidR="00402086">
        <w:rPr>
          <w:color w:val="4472C4" w:themeColor="accent1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4"/>
        <w:gridCol w:w="2592"/>
        <w:gridCol w:w="1493"/>
      </w:tblGrid>
      <w:tr w:rsidR="00F637C4" w14:paraId="436EAF40" w14:textId="77777777" w:rsidTr="0003261E">
        <w:tc>
          <w:tcPr>
            <w:tcW w:w="2544" w:type="dxa"/>
            <w:shd w:val="clear" w:color="auto" w:fill="DBDBDB" w:themeFill="accent3" w:themeFillTint="66"/>
          </w:tcPr>
          <w:p w14:paraId="689224AD" w14:textId="77777777" w:rsidR="00F637C4" w:rsidRPr="007319C9" w:rsidRDefault="00F637C4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Mandatory Rule</w:t>
            </w:r>
          </w:p>
        </w:tc>
        <w:tc>
          <w:tcPr>
            <w:tcW w:w="2592" w:type="dxa"/>
            <w:shd w:val="clear" w:color="auto" w:fill="DBDBDB" w:themeFill="accent3" w:themeFillTint="66"/>
          </w:tcPr>
          <w:p w14:paraId="4995E5DA" w14:textId="77777777" w:rsidR="00F637C4" w:rsidRPr="007319C9" w:rsidRDefault="00F637C4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API</w:t>
            </w:r>
          </w:p>
        </w:tc>
        <w:tc>
          <w:tcPr>
            <w:tcW w:w="1493" w:type="dxa"/>
            <w:shd w:val="clear" w:color="auto" w:fill="DBDBDB" w:themeFill="accent3" w:themeFillTint="66"/>
          </w:tcPr>
          <w:p w14:paraId="169FB058" w14:textId="77777777" w:rsidR="00F637C4" w:rsidRPr="007319C9" w:rsidRDefault="00F637C4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Version</w:t>
            </w:r>
          </w:p>
        </w:tc>
      </w:tr>
      <w:tr w:rsidR="00F637C4" w14:paraId="2B0F987E" w14:textId="77777777" w:rsidTr="0003261E">
        <w:tc>
          <w:tcPr>
            <w:tcW w:w="2544" w:type="dxa"/>
          </w:tcPr>
          <w:p w14:paraId="0846025F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OneOf</w:t>
            </w:r>
            <w:proofErr w:type="spellEnd"/>
          </w:p>
        </w:tc>
        <w:tc>
          <w:tcPr>
            <w:tcW w:w="2592" w:type="dxa"/>
          </w:tcPr>
          <w:p w14:paraId="00D59B02" w14:textId="056CF4E8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&lt;TMF620&gt;</w:t>
            </w:r>
          </w:p>
        </w:tc>
        <w:tc>
          <w:tcPr>
            <w:tcW w:w="1493" w:type="dxa"/>
          </w:tcPr>
          <w:p w14:paraId="1DA83A73" w14:textId="0B843628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4.</w:t>
            </w:r>
            <w:r w:rsidR="00402086" w:rsidRPr="00B10163">
              <w:rPr>
                <w:color w:val="4472C4" w:themeColor="accent1"/>
                <w:sz w:val="20"/>
                <w:szCs w:val="20"/>
                <w:lang w:val="en-US"/>
              </w:rPr>
              <w:t>x</w:t>
            </w:r>
          </w:p>
        </w:tc>
      </w:tr>
      <w:tr w:rsidR="00F637C4" w14:paraId="553A4F6D" w14:textId="77777777" w:rsidTr="0003261E">
        <w:tc>
          <w:tcPr>
            <w:tcW w:w="2544" w:type="dxa"/>
          </w:tcPr>
          <w:p w14:paraId="1059DB90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2592" w:type="dxa"/>
          </w:tcPr>
          <w:p w14:paraId="6248E938" w14:textId="44F87C34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&lt;TMF620&gt;</w:t>
            </w:r>
          </w:p>
        </w:tc>
        <w:tc>
          <w:tcPr>
            <w:tcW w:w="1493" w:type="dxa"/>
          </w:tcPr>
          <w:p w14:paraId="2227F53E" w14:textId="28F8A281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5.</w:t>
            </w:r>
            <w:r w:rsidR="00402086" w:rsidRPr="00B10163">
              <w:rPr>
                <w:color w:val="4472C4" w:themeColor="accent1"/>
                <w:sz w:val="20"/>
                <w:szCs w:val="20"/>
                <w:lang w:val="en-US"/>
              </w:rPr>
              <w:t>x</w:t>
            </w:r>
          </w:p>
        </w:tc>
      </w:tr>
    </w:tbl>
    <w:p w14:paraId="0BF2AFFB" w14:textId="77777777" w:rsidR="00DD15C4" w:rsidRDefault="00DD15C4" w:rsidP="00871E16">
      <w:pPr>
        <w:rPr>
          <w:lang w:val="en-US"/>
        </w:rPr>
      </w:pPr>
    </w:p>
    <w:p w14:paraId="093241FC" w14:textId="4B55EEE6" w:rsidR="00B61468" w:rsidRPr="009E4D1C" w:rsidRDefault="00B61468" w:rsidP="0022578E">
      <w:pPr>
        <w:pStyle w:val="Heading3"/>
        <w:numPr>
          <w:ilvl w:val="2"/>
          <w:numId w:val="6"/>
        </w:numPr>
        <w:rPr>
          <w:color w:val="4472C4" w:themeColor="accent1"/>
          <w:sz w:val="28"/>
          <w:szCs w:val="28"/>
          <w:lang w:val="en-US"/>
        </w:rPr>
      </w:pPr>
      <w:bookmarkStart w:id="10" w:name="_Toc162399903"/>
      <w:r w:rsidRPr="009E4D1C">
        <w:rPr>
          <w:color w:val="4472C4" w:themeColor="accent1"/>
          <w:sz w:val="28"/>
          <w:szCs w:val="28"/>
          <w:lang w:val="en-US"/>
        </w:rPr>
        <w:t>TMF620</w:t>
      </w:r>
      <w:r w:rsidR="00402086" w:rsidRPr="009E4D1C">
        <w:rPr>
          <w:color w:val="4472C4" w:themeColor="accent1"/>
          <w:sz w:val="28"/>
          <w:szCs w:val="28"/>
          <w:lang w:val="en-US"/>
        </w:rPr>
        <w:t xml:space="preserve"> </w:t>
      </w:r>
      <w:r w:rsidR="00AD7647" w:rsidRPr="009E4D1C">
        <w:rPr>
          <w:sz w:val="28"/>
          <w:szCs w:val="28"/>
          <w:lang w:val="en-US"/>
        </w:rPr>
        <w:t xml:space="preserve">Dependent </w:t>
      </w:r>
      <w:r w:rsidRPr="009E4D1C">
        <w:rPr>
          <w:color w:val="000000" w:themeColor="text1"/>
          <w:sz w:val="28"/>
          <w:szCs w:val="28"/>
          <w:lang w:val="en-US"/>
        </w:rPr>
        <w:t>API Conformance</w:t>
      </w:r>
      <w:r w:rsidRPr="009E4D1C">
        <w:rPr>
          <w:sz w:val="28"/>
          <w:szCs w:val="28"/>
          <w:lang w:val="en-US"/>
        </w:rPr>
        <w:t xml:space="preserve"> </w:t>
      </w:r>
      <w:r w:rsidRPr="009E4D1C">
        <w:rPr>
          <w:color w:val="4472C4" w:themeColor="accent1"/>
          <w:sz w:val="28"/>
          <w:szCs w:val="28"/>
          <w:lang w:val="en-US"/>
        </w:rPr>
        <w:t>v4.</w:t>
      </w:r>
      <w:r w:rsidR="00402086" w:rsidRPr="009E4D1C">
        <w:rPr>
          <w:color w:val="4472C4" w:themeColor="accent1"/>
          <w:sz w:val="28"/>
          <w:szCs w:val="28"/>
          <w:lang w:val="en-US"/>
        </w:rPr>
        <w:t>x</w:t>
      </w:r>
      <w:bookmarkEnd w:id="10"/>
    </w:p>
    <w:p w14:paraId="2D8EC529" w14:textId="77777777" w:rsidR="0022578E" w:rsidRPr="0022578E" w:rsidRDefault="0022578E" w:rsidP="0022578E">
      <w:pPr>
        <w:pStyle w:val="ListParagraph"/>
        <w:rPr>
          <w:lang w:val="en-US"/>
        </w:rPr>
      </w:pPr>
    </w:p>
    <w:p w14:paraId="52C0E253" w14:textId="50592E4B" w:rsidR="00B61468" w:rsidRDefault="00B61468" w:rsidP="00B61468">
      <w:pPr>
        <w:ind w:left="360"/>
        <w:rPr>
          <w:lang w:val="en-US"/>
        </w:rPr>
      </w:pPr>
      <w:r>
        <w:rPr>
          <w:lang w:val="en-US"/>
        </w:rPr>
        <w:lastRenderedPageBreak/>
        <w:t xml:space="preserve">This component depends on </w:t>
      </w:r>
      <w:r w:rsidRPr="00650DC8">
        <w:rPr>
          <w:color w:val="4472C4" w:themeColor="accent1"/>
          <w:lang w:val="en-US"/>
        </w:rPr>
        <w:t>TMF620</w:t>
      </w:r>
      <w:r>
        <w:rPr>
          <w:lang w:val="en-US"/>
        </w:rPr>
        <w:t xml:space="preserve"> API. The component must support the </w:t>
      </w:r>
      <w:r w:rsidR="001326D1">
        <w:rPr>
          <w:lang w:val="en-US"/>
        </w:rPr>
        <w:t>following</w:t>
      </w:r>
      <w:r>
        <w:rPr>
          <w:lang w:val="en-US"/>
        </w:rPr>
        <w:t xml:space="preserve"> as a client of this API: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1762"/>
        <w:gridCol w:w="1761"/>
        <w:gridCol w:w="2205"/>
        <w:gridCol w:w="1416"/>
      </w:tblGrid>
      <w:tr w:rsidR="00AD7647" w14:paraId="1765FFE3" w14:textId="23F07D02" w:rsidTr="00AD7647">
        <w:tc>
          <w:tcPr>
            <w:tcW w:w="2237" w:type="dxa"/>
            <w:shd w:val="clear" w:color="auto" w:fill="D9D9D9" w:themeFill="background1" w:themeFillShade="D9"/>
          </w:tcPr>
          <w:p w14:paraId="672950FF" w14:textId="696875E6" w:rsidR="00AD7647" w:rsidRPr="001326D1" w:rsidRDefault="00AD7647" w:rsidP="00B61468">
            <w:pPr>
              <w:rPr>
                <w:b/>
                <w:bCs/>
                <w:lang w:val="en-US"/>
              </w:rPr>
            </w:pPr>
            <w:r w:rsidRPr="001326D1">
              <w:rPr>
                <w:b/>
                <w:bCs/>
                <w:lang w:val="en-US"/>
              </w:rPr>
              <w:t>Resource</w:t>
            </w:r>
          </w:p>
        </w:tc>
        <w:tc>
          <w:tcPr>
            <w:tcW w:w="1832" w:type="dxa"/>
            <w:shd w:val="clear" w:color="auto" w:fill="D9D9D9" w:themeFill="background1" w:themeFillShade="D9"/>
          </w:tcPr>
          <w:p w14:paraId="371538D4" w14:textId="26F0E374" w:rsidR="00AD7647" w:rsidRPr="001326D1" w:rsidRDefault="00AD7647" w:rsidP="00B61468">
            <w:pPr>
              <w:rPr>
                <w:b/>
                <w:bCs/>
                <w:lang w:val="en-US"/>
              </w:rPr>
            </w:pPr>
            <w:r w:rsidRPr="001326D1">
              <w:rPr>
                <w:b/>
                <w:bCs/>
                <w:lang w:val="en-US"/>
              </w:rPr>
              <w:t>Operation</w:t>
            </w:r>
          </w:p>
        </w:tc>
        <w:tc>
          <w:tcPr>
            <w:tcW w:w="1831" w:type="dxa"/>
            <w:shd w:val="clear" w:color="auto" w:fill="D9D9D9" w:themeFill="background1" w:themeFillShade="D9"/>
          </w:tcPr>
          <w:p w14:paraId="4431EFF6" w14:textId="6545ABD8" w:rsidR="00AD7647" w:rsidRPr="001326D1" w:rsidRDefault="00AD7647" w:rsidP="00B61468">
            <w:pPr>
              <w:rPr>
                <w:b/>
                <w:bCs/>
                <w:lang w:val="en-US"/>
              </w:rPr>
            </w:pPr>
            <w:r w:rsidRPr="001326D1">
              <w:rPr>
                <w:b/>
                <w:bCs/>
                <w:lang w:val="en-US"/>
              </w:rPr>
              <w:t>Attributes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4ACF8D21" w14:textId="3DB8E4F4" w:rsidR="00AD7647" w:rsidRPr="001326D1" w:rsidRDefault="00AD7647" w:rsidP="00B61468">
            <w:pPr>
              <w:rPr>
                <w:b/>
                <w:bCs/>
                <w:lang w:val="en-US"/>
              </w:rPr>
            </w:pPr>
            <w:r w:rsidRPr="001326D1">
              <w:rPr>
                <w:b/>
                <w:bCs/>
                <w:lang w:val="en-US"/>
              </w:rPr>
              <w:t>Rule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 w14:paraId="5BF881C7" w14:textId="080F53BA" w:rsidR="00AD7647" w:rsidRPr="001326D1" w:rsidRDefault="00274CFD" w:rsidP="00B6146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BDD reference</w:t>
            </w:r>
          </w:p>
        </w:tc>
      </w:tr>
      <w:tr w:rsidR="00AD7647" w14:paraId="6414DD71" w14:textId="67979724" w:rsidTr="00AD7647">
        <w:tc>
          <w:tcPr>
            <w:tcW w:w="2237" w:type="dxa"/>
          </w:tcPr>
          <w:p w14:paraId="3F165339" w14:textId="0A1897F3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ProductOffering</w:t>
            </w:r>
            <w:proofErr w:type="spellEnd"/>
          </w:p>
        </w:tc>
        <w:tc>
          <w:tcPr>
            <w:tcW w:w="1832" w:type="dxa"/>
          </w:tcPr>
          <w:p w14:paraId="56838E8B" w14:textId="7AB6E080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GET</w:t>
            </w:r>
          </w:p>
        </w:tc>
        <w:tc>
          <w:tcPr>
            <w:tcW w:w="1831" w:type="dxa"/>
          </w:tcPr>
          <w:p w14:paraId="1000465D" w14:textId="254F7408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href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, id, version</w:t>
            </w:r>
          </w:p>
        </w:tc>
        <w:tc>
          <w:tcPr>
            <w:tcW w:w="2237" w:type="dxa"/>
          </w:tcPr>
          <w:p w14:paraId="7598056B" w14:textId="73C4D262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 xml:space="preserve">C (if </w:t>
            </w: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Productoffering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 xml:space="preserve"> version is specified)</w:t>
            </w:r>
          </w:p>
        </w:tc>
        <w:tc>
          <w:tcPr>
            <w:tcW w:w="1439" w:type="dxa"/>
          </w:tcPr>
          <w:p w14:paraId="3D8E36D7" w14:textId="0FAF7739" w:rsidR="00AD7647" w:rsidRPr="00B10163" w:rsidRDefault="00274CFD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&lt;Link to BDD page for this API Resource dependency scenario&gt;</w:t>
            </w:r>
          </w:p>
        </w:tc>
      </w:tr>
      <w:tr w:rsidR="00AD7647" w14:paraId="1AB38F63" w14:textId="13DAAC20" w:rsidTr="00AD7647">
        <w:tc>
          <w:tcPr>
            <w:tcW w:w="2237" w:type="dxa"/>
          </w:tcPr>
          <w:p w14:paraId="0F8036C2" w14:textId="77777777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1832" w:type="dxa"/>
          </w:tcPr>
          <w:p w14:paraId="44C169DF" w14:textId="3CEBF2B6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GET (by id)</w:t>
            </w:r>
          </w:p>
        </w:tc>
        <w:tc>
          <w:tcPr>
            <w:tcW w:w="1831" w:type="dxa"/>
          </w:tcPr>
          <w:p w14:paraId="4B076F18" w14:textId="7E98AE4D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href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, id</w:t>
            </w:r>
          </w:p>
        </w:tc>
        <w:tc>
          <w:tcPr>
            <w:tcW w:w="2237" w:type="dxa"/>
          </w:tcPr>
          <w:p w14:paraId="773DD8D0" w14:textId="1B07A721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M (No Condition)</w:t>
            </w:r>
          </w:p>
        </w:tc>
        <w:tc>
          <w:tcPr>
            <w:tcW w:w="1439" w:type="dxa"/>
          </w:tcPr>
          <w:p w14:paraId="470A0F2E" w14:textId="77777777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</w:tr>
      <w:tr w:rsidR="00AD7647" w14:paraId="0BAD160F" w14:textId="67F54375" w:rsidTr="00AD7647">
        <w:tc>
          <w:tcPr>
            <w:tcW w:w="2237" w:type="dxa"/>
          </w:tcPr>
          <w:p w14:paraId="75908B20" w14:textId="33F593AD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ProductSpecification</w:t>
            </w:r>
            <w:proofErr w:type="spellEnd"/>
          </w:p>
        </w:tc>
        <w:tc>
          <w:tcPr>
            <w:tcW w:w="1832" w:type="dxa"/>
          </w:tcPr>
          <w:p w14:paraId="45363360" w14:textId="582BDD63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GET</w:t>
            </w:r>
          </w:p>
        </w:tc>
        <w:tc>
          <w:tcPr>
            <w:tcW w:w="1831" w:type="dxa"/>
          </w:tcPr>
          <w:p w14:paraId="4B5DC151" w14:textId="2F683D13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href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, id, version</w:t>
            </w:r>
          </w:p>
        </w:tc>
        <w:tc>
          <w:tcPr>
            <w:tcW w:w="2237" w:type="dxa"/>
          </w:tcPr>
          <w:p w14:paraId="66CE194A" w14:textId="08B88BF9" w:rsidR="00AD7647" w:rsidRPr="00B10163" w:rsidRDefault="00AD7647" w:rsidP="00B61468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gram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M(</w:t>
            </w:r>
            <w:proofErr w:type="gram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ProductSpecification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 xml:space="preserve"> version is specified)</w:t>
            </w:r>
          </w:p>
        </w:tc>
        <w:tc>
          <w:tcPr>
            <w:tcW w:w="1439" w:type="dxa"/>
          </w:tcPr>
          <w:p w14:paraId="4729C0FC" w14:textId="7779B917" w:rsidR="00F637C4" w:rsidRPr="00B10163" w:rsidRDefault="00F637C4" w:rsidP="00F637C4">
            <w:pPr>
              <w:jc w:val="center"/>
              <w:rPr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&lt;Link to BDD page for this API Resource dependency scenario&gt;</w:t>
            </w:r>
          </w:p>
        </w:tc>
      </w:tr>
      <w:tr w:rsidR="00AD7647" w14:paraId="36848B1C" w14:textId="27DD6973" w:rsidTr="00AD7647">
        <w:tc>
          <w:tcPr>
            <w:tcW w:w="2237" w:type="dxa"/>
          </w:tcPr>
          <w:p w14:paraId="037B9D1C" w14:textId="77777777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1832" w:type="dxa"/>
          </w:tcPr>
          <w:p w14:paraId="3846EB0D" w14:textId="26980235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GET (by id)</w:t>
            </w:r>
          </w:p>
        </w:tc>
        <w:tc>
          <w:tcPr>
            <w:tcW w:w="1831" w:type="dxa"/>
          </w:tcPr>
          <w:p w14:paraId="13B42E30" w14:textId="0F9F018F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href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, id</w:t>
            </w:r>
          </w:p>
        </w:tc>
        <w:tc>
          <w:tcPr>
            <w:tcW w:w="2237" w:type="dxa"/>
          </w:tcPr>
          <w:p w14:paraId="025CA076" w14:textId="07A5D42B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gram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M(</w:t>
            </w:r>
            <w:proofErr w:type="gram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No Condition)</w:t>
            </w:r>
          </w:p>
        </w:tc>
        <w:tc>
          <w:tcPr>
            <w:tcW w:w="1439" w:type="dxa"/>
          </w:tcPr>
          <w:p w14:paraId="74233BD0" w14:textId="77777777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</w:tr>
      <w:tr w:rsidR="00AD7647" w14:paraId="3DC5A182" w14:textId="06BA8F01" w:rsidTr="00AD7647">
        <w:tc>
          <w:tcPr>
            <w:tcW w:w="2237" w:type="dxa"/>
          </w:tcPr>
          <w:p w14:paraId="499EEC0A" w14:textId="4DC11733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ProductOfferingPrice</w:t>
            </w:r>
            <w:proofErr w:type="spellEnd"/>
          </w:p>
        </w:tc>
        <w:tc>
          <w:tcPr>
            <w:tcW w:w="1832" w:type="dxa"/>
          </w:tcPr>
          <w:p w14:paraId="70D22248" w14:textId="3DB847E0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GET</w:t>
            </w:r>
          </w:p>
        </w:tc>
        <w:tc>
          <w:tcPr>
            <w:tcW w:w="1831" w:type="dxa"/>
          </w:tcPr>
          <w:p w14:paraId="487A1E84" w14:textId="4285955C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href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, id, version</w:t>
            </w:r>
          </w:p>
        </w:tc>
        <w:tc>
          <w:tcPr>
            <w:tcW w:w="2237" w:type="dxa"/>
          </w:tcPr>
          <w:p w14:paraId="0FF17942" w14:textId="0729B55F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gram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M(</w:t>
            </w:r>
            <w:proofErr w:type="gram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ProductOfferingPrice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 xml:space="preserve"> version is specified)</w:t>
            </w:r>
          </w:p>
        </w:tc>
        <w:tc>
          <w:tcPr>
            <w:tcW w:w="1439" w:type="dxa"/>
          </w:tcPr>
          <w:p w14:paraId="3E0CD754" w14:textId="13BEA5EA" w:rsidR="00AD7647" w:rsidRPr="00B10163" w:rsidRDefault="00F637C4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&lt;Link to BDD page for this API Resource dependency scenario&gt;</w:t>
            </w:r>
          </w:p>
        </w:tc>
      </w:tr>
      <w:tr w:rsidR="00AD7647" w14:paraId="000D4182" w14:textId="0DAD93AD" w:rsidTr="00AD7647">
        <w:tc>
          <w:tcPr>
            <w:tcW w:w="2237" w:type="dxa"/>
          </w:tcPr>
          <w:p w14:paraId="112325C6" w14:textId="77777777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1832" w:type="dxa"/>
          </w:tcPr>
          <w:p w14:paraId="0C6CD7C0" w14:textId="0161F7E8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GET (by id)</w:t>
            </w:r>
          </w:p>
        </w:tc>
        <w:tc>
          <w:tcPr>
            <w:tcW w:w="1831" w:type="dxa"/>
          </w:tcPr>
          <w:p w14:paraId="469DAAC7" w14:textId="044ABEC7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href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, id</w:t>
            </w:r>
          </w:p>
        </w:tc>
        <w:tc>
          <w:tcPr>
            <w:tcW w:w="2237" w:type="dxa"/>
          </w:tcPr>
          <w:p w14:paraId="29AD7FD1" w14:textId="3624D302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gram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M(</w:t>
            </w:r>
            <w:proofErr w:type="gram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No Condition)</w:t>
            </w:r>
          </w:p>
        </w:tc>
        <w:tc>
          <w:tcPr>
            <w:tcW w:w="1439" w:type="dxa"/>
          </w:tcPr>
          <w:p w14:paraId="57070560" w14:textId="77777777" w:rsidR="00AD7647" w:rsidRPr="00B10163" w:rsidRDefault="00AD7647" w:rsidP="002E5B0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</w:tr>
    </w:tbl>
    <w:p w14:paraId="753EDF65" w14:textId="30FF9003" w:rsidR="00B61468" w:rsidRDefault="00B61468" w:rsidP="00B61468">
      <w:pPr>
        <w:ind w:left="360"/>
        <w:rPr>
          <w:lang w:val="en-US"/>
        </w:rPr>
      </w:pPr>
    </w:p>
    <w:p w14:paraId="433B0B12" w14:textId="5FD92236" w:rsidR="0074718C" w:rsidRPr="009E4D1C" w:rsidRDefault="0074718C" w:rsidP="0074718C">
      <w:pPr>
        <w:pStyle w:val="Heading3"/>
        <w:numPr>
          <w:ilvl w:val="2"/>
          <w:numId w:val="6"/>
        </w:numPr>
        <w:rPr>
          <w:color w:val="4472C4" w:themeColor="accent1"/>
          <w:sz w:val="28"/>
          <w:szCs w:val="28"/>
          <w:lang w:val="en-US"/>
        </w:rPr>
      </w:pPr>
      <w:bookmarkStart w:id="11" w:name="_Toc162399904"/>
      <w:r w:rsidRPr="009E4D1C">
        <w:rPr>
          <w:color w:val="4472C4" w:themeColor="accent1"/>
          <w:sz w:val="28"/>
          <w:szCs w:val="28"/>
          <w:lang w:val="en-US"/>
        </w:rPr>
        <w:t xml:space="preserve">TMF620 </w:t>
      </w:r>
      <w:r w:rsidRPr="009E4D1C">
        <w:rPr>
          <w:sz w:val="28"/>
          <w:szCs w:val="28"/>
          <w:lang w:val="en-US"/>
        </w:rPr>
        <w:t xml:space="preserve">Dependent </w:t>
      </w:r>
      <w:r w:rsidRPr="009E4D1C">
        <w:rPr>
          <w:color w:val="000000" w:themeColor="text1"/>
          <w:sz w:val="28"/>
          <w:szCs w:val="28"/>
          <w:lang w:val="en-US"/>
        </w:rPr>
        <w:t>API Conformance</w:t>
      </w:r>
      <w:r w:rsidRPr="009E4D1C">
        <w:rPr>
          <w:sz w:val="28"/>
          <w:szCs w:val="28"/>
          <w:lang w:val="en-US"/>
        </w:rPr>
        <w:t xml:space="preserve"> </w:t>
      </w:r>
      <w:r w:rsidRPr="009E4D1C">
        <w:rPr>
          <w:color w:val="4472C4" w:themeColor="accent1"/>
          <w:sz w:val="28"/>
          <w:szCs w:val="28"/>
          <w:lang w:val="en-US"/>
        </w:rPr>
        <w:t>v5.x</w:t>
      </w:r>
      <w:bookmarkEnd w:id="11"/>
    </w:p>
    <w:p w14:paraId="4B24884E" w14:textId="77777777" w:rsidR="0074718C" w:rsidRPr="0022578E" w:rsidRDefault="0074718C" w:rsidP="0074718C">
      <w:pPr>
        <w:pStyle w:val="ListParagraph"/>
        <w:rPr>
          <w:lang w:val="en-US"/>
        </w:rPr>
      </w:pPr>
    </w:p>
    <w:p w14:paraId="538DFF36" w14:textId="77777777" w:rsidR="0074718C" w:rsidRDefault="0074718C" w:rsidP="0074718C">
      <w:pPr>
        <w:ind w:left="360"/>
        <w:rPr>
          <w:lang w:val="en-US"/>
        </w:rPr>
      </w:pPr>
      <w:r>
        <w:rPr>
          <w:lang w:val="en-US"/>
        </w:rPr>
        <w:t xml:space="preserve">This component depends on </w:t>
      </w:r>
      <w:r w:rsidRPr="00650DC8">
        <w:rPr>
          <w:color w:val="4472C4" w:themeColor="accent1"/>
          <w:lang w:val="en-US"/>
        </w:rPr>
        <w:t>TMF620</w:t>
      </w:r>
      <w:r>
        <w:rPr>
          <w:lang w:val="en-US"/>
        </w:rPr>
        <w:t xml:space="preserve"> API. The component must support the following as a client of this API: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3"/>
        <w:gridCol w:w="1780"/>
        <w:gridCol w:w="1779"/>
        <w:gridCol w:w="2148"/>
        <w:gridCol w:w="1430"/>
      </w:tblGrid>
      <w:tr w:rsidR="0074718C" w14:paraId="7EEFD983" w14:textId="77777777" w:rsidTr="004B0939">
        <w:tc>
          <w:tcPr>
            <w:tcW w:w="2237" w:type="dxa"/>
            <w:shd w:val="clear" w:color="auto" w:fill="D9D9D9" w:themeFill="background1" w:themeFillShade="D9"/>
          </w:tcPr>
          <w:p w14:paraId="0984A385" w14:textId="77777777" w:rsidR="0074718C" w:rsidRPr="001326D1" w:rsidRDefault="0074718C" w:rsidP="004B0939">
            <w:pPr>
              <w:rPr>
                <w:b/>
                <w:bCs/>
                <w:lang w:val="en-US"/>
              </w:rPr>
            </w:pPr>
            <w:r w:rsidRPr="001326D1">
              <w:rPr>
                <w:b/>
                <w:bCs/>
                <w:lang w:val="en-US"/>
              </w:rPr>
              <w:t>Resource</w:t>
            </w:r>
          </w:p>
        </w:tc>
        <w:tc>
          <w:tcPr>
            <w:tcW w:w="1832" w:type="dxa"/>
            <w:shd w:val="clear" w:color="auto" w:fill="D9D9D9" w:themeFill="background1" w:themeFillShade="D9"/>
          </w:tcPr>
          <w:p w14:paraId="4081E42E" w14:textId="77777777" w:rsidR="0074718C" w:rsidRPr="001326D1" w:rsidRDefault="0074718C" w:rsidP="004B0939">
            <w:pPr>
              <w:rPr>
                <w:b/>
                <w:bCs/>
                <w:lang w:val="en-US"/>
              </w:rPr>
            </w:pPr>
            <w:r w:rsidRPr="001326D1">
              <w:rPr>
                <w:b/>
                <w:bCs/>
                <w:lang w:val="en-US"/>
              </w:rPr>
              <w:t>Operation</w:t>
            </w:r>
          </w:p>
        </w:tc>
        <w:tc>
          <w:tcPr>
            <w:tcW w:w="1831" w:type="dxa"/>
            <w:shd w:val="clear" w:color="auto" w:fill="D9D9D9" w:themeFill="background1" w:themeFillShade="D9"/>
          </w:tcPr>
          <w:p w14:paraId="521BA1C2" w14:textId="77777777" w:rsidR="0074718C" w:rsidRPr="001326D1" w:rsidRDefault="0074718C" w:rsidP="004B0939">
            <w:pPr>
              <w:rPr>
                <w:b/>
                <w:bCs/>
                <w:lang w:val="en-US"/>
              </w:rPr>
            </w:pPr>
            <w:r w:rsidRPr="001326D1">
              <w:rPr>
                <w:b/>
                <w:bCs/>
                <w:lang w:val="en-US"/>
              </w:rPr>
              <w:t>Attributes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091982A5" w14:textId="77777777" w:rsidR="0074718C" w:rsidRPr="001326D1" w:rsidRDefault="0074718C" w:rsidP="004B0939">
            <w:pPr>
              <w:rPr>
                <w:b/>
                <w:bCs/>
                <w:lang w:val="en-US"/>
              </w:rPr>
            </w:pPr>
            <w:r w:rsidRPr="001326D1">
              <w:rPr>
                <w:b/>
                <w:bCs/>
                <w:lang w:val="en-US"/>
              </w:rPr>
              <w:t>Rule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 w14:paraId="32B5AE63" w14:textId="77777777" w:rsidR="0074718C" w:rsidRPr="001326D1" w:rsidRDefault="0074718C" w:rsidP="004B093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BDD reference</w:t>
            </w:r>
          </w:p>
        </w:tc>
      </w:tr>
      <w:tr w:rsidR="0074718C" w14:paraId="1881428E" w14:textId="77777777" w:rsidTr="004B0939">
        <w:tc>
          <w:tcPr>
            <w:tcW w:w="2237" w:type="dxa"/>
          </w:tcPr>
          <w:p w14:paraId="527876B7" w14:textId="77777777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ProductOffering</w:t>
            </w:r>
            <w:proofErr w:type="spellEnd"/>
          </w:p>
        </w:tc>
        <w:tc>
          <w:tcPr>
            <w:tcW w:w="1832" w:type="dxa"/>
          </w:tcPr>
          <w:p w14:paraId="726F3BB2" w14:textId="2E63D365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GET (by id)</w:t>
            </w:r>
          </w:p>
        </w:tc>
        <w:tc>
          <w:tcPr>
            <w:tcW w:w="1831" w:type="dxa"/>
          </w:tcPr>
          <w:p w14:paraId="3052071D" w14:textId="25910476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href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, id</w:t>
            </w:r>
          </w:p>
        </w:tc>
        <w:tc>
          <w:tcPr>
            <w:tcW w:w="2237" w:type="dxa"/>
          </w:tcPr>
          <w:p w14:paraId="55E7A94B" w14:textId="07AFC3E5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M (No Condition)</w:t>
            </w:r>
          </w:p>
        </w:tc>
        <w:tc>
          <w:tcPr>
            <w:tcW w:w="1439" w:type="dxa"/>
          </w:tcPr>
          <w:p w14:paraId="33568035" w14:textId="77777777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&lt;Link to BDD page for this API Resource dependency scenario&gt;</w:t>
            </w:r>
          </w:p>
        </w:tc>
      </w:tr>
      <w:tr w:rsidR="0074718C" w14:paraId="337D8045" w14:textId="77777777" w:rsidTr="004B0939">
        <w:tc>
          <w:tcPr>
            <w:tcW w:w="2237" w:type="dxa"/>
          </w:tcPr>
          <w:p w14:paraId="40555D8C" w14:textId="77777777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ProductSpecification</w:t>
            </w:r>
            <w:proofErr w:type="spellEnd"/>
          </w:p>
        </w:tc>
        <w:tc>
          <w:tcPr>
            <w:tcW w:w="1832" w:type="dxa"/>
          </w:tcPr>
          <w:p w14:paraId="25F2984E" w14:textId="23B7E3CA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GET (by id)</w:t>
            </w:r>
          </w:p>
        </w:tc>
        <w:tc>
          <w:tcPr>
            <w:tcW w:w="1831" w:type="dxa"/>
          </w:tcPr>
          <w:p w14:paraId="66C9B702" w14:textId="07BA03C4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href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, id</w:t>
            </w:r>
          </w:p>
        </w:tc>
        <w:tc>
          <w:tcPr>
            <w:tcW w:w="2237" w:type="dxa"/>
          </w:tcPr>
          <w:p w14:paraId="637EBD4A" w14:textId="5C7571D4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gram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M(</w:t>
            </w:r>
            <w:proofErr w:type="gram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No Condition)</w:t>
            </w:r>
          </w:p>
        </w:tc>
        <w:tc>
          <w:tcPr>
            <w:tcW w:w="1439" w:type="dxa"/>
          </w:tcPr>
          <w:p w14:paraId="10309980" w14:textId="77777777" w:rsidR="0074718C" w:rsidRPr="00B10163" w:rsidRDefault="0074718C" w:rsidP="0074718C">
            <w:pPr>
              <w:jc w:val="center"/>
              <w:rPr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 xml:space="preserve">&lt;Link to BDD page for this API </w:t>
            </w:r>
            <w:commentRangeStart w:id="12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Resource</w:t>
            </w:r>
            <w:commentRangeEnd w:id="12"/>
            <w:r w:rsidR="00601E91">
              <w:rPr>
                <w:rStyle w:val="CommentReference"/>
              </w:rPr>
              <w:commentReference w:id="12"/>
            </w: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 xml:space="preserve"> dependency scenario&gt;</w:t>
            </w:r>
          </w:p>
        </w:tc>
      </w:tr>
      <w:tr w:rsidR="0074718C" w14:paraId="74D34E07" w14:textId="77777777" w:rsidTr="004B0939">
        <w:tc>
          <w:tcPr>
            <w:tcW w:w="2237" w:type="dxa"/>
          </w:tcPr>
          <w:p w14:paraId="3776FFF3" w14:textId="77777777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ProductOfferingPrice</w:t>
            </w:r>
            <w:proofErr w:type="spellEnd"/>
          </w:p>
        </w:tc>
        <w:tc>
          <w:tcPr>
            <w:tcW w:w="1832" w:type="dxa"/>
          </w:tcPr>
          <w:p w14:paraId="6B45F0DB" w14:textId="4D138115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GET (by id)</w:t>
            </w:r>
          </w:p>
        </w:tc>
        <w:tc>
          <w:tcPr>
            <w:tcW w:w="1831" w:type="dxa"/>
          </w:tcPr>
          <w:p w14:paraId="7535EAC1" w14:textId="004BD5BB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href</w:t>
            </w:r>
            <w:proofErr w:type="spell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, id</w:t>
            </w:r>
          </w:p>
        </w:tc>
        <w:tc>
          <w:tcPr>
            <w:tcW w:w="2237" w:type="dxa"/>
          </w:tcPr>
          <w:p w14:paraId="307BEF37" w14:textId="785304E7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gram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M(</w:t>
            </w:r>
            <w:proofErr w:type="gramEnd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No Condition)</w:t>
            </w:r>
          </w:p>
        </w:tc>
        <w:tc>
          <w:tcPr>
            <w:tcW w:w="1439" w:type="dxa"/>
          </w:tcPr>
          <w:p w14:paraId="1D94E9A0" w14:textId="77777777" w:rsidR="0074718C" w:rsidRPr="00B10163" w:rsidRDefault="0074718C" w:rsidP="0074718C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&lt;Link to BDD page for this API Resource dependency scenario&gt;</w:t>
            </w:r>
          </w:p>
        </w:tc>
      </w:tr>
    </w:tbl>
    <w:p w14:paraId="4A77A565" w14:textId="596906AF" w:rsidR="00F813DC" w:rsidRPr="009E4D1C" w:rsidRDefault="00F813DC" w:rsidP="000A75C4">
      <w:pPr>
        <w:pStyle w:val="Heading1"/>
        <w:pageBreakBefore/>
        <w:numPr>
          <w:ilvl w:val="0"/>
          <w:numId w:val="6"/>
        </w:numPr>
        <w:ind w:left="357" w:hanging="357"/>
        <w:rPr>
          <w:color w:val="000000" w:themeColor="text1"/>
          <w:sz w:val="36"/>
          <w:szCs w:val="36"/>
          <w:lang w:val="en-US"/>
        </w:rPr>
      </w:pPr>
      <w:bookmarkStart w:id="13" w:name="_Toc162399905"/>
      <w:bookmarkEnd w:id="3"/>
      <w:r w:rsidRPr="009E4D1C">
        <w:rPr>
          <w:color w:val="000000" w:themeColor="text1"/>
          <w:sz w:val="36"/>
          <w:szCs w:val="36"/>
          <w:lang w:val="en-US"/>
        </w:rPr>
        <w:lastRenderedPageBreak/>
        <w:t>Canvas Conformance</w:t>
      </w:r>
      <w:bookmarkEnd w:id="13"/>
    </w:p>
    <w:p w14:paraId="2D32600F" w14:textId="77777777" w:rsidR="00A92487" w:rsidRPr="00A92487" w:rsidRDefault="00A92487" w:rsidP="00A92487">
      <w:pPr>
        <w:rPr>
          <w:color w:val="000000" w:themeColor="text1"/>
          <w:lang w:val="en-US"/>
        </w:rPr>
      </w:pPr>
    </w:p>
    <w:p w14:paraId="7B2A5861" w14:textId="1B402E02" w:rsidR="00A92487" w:rsidRPr="009E4D1C" w:rsidRDefault="00AD14F1" w:rsidP="007223E2">
      <w:pPr>
        <w:pStyle w:val="Heading2"/>
        <w:numPr>
          <w:ilvl w:val="1"/>
          <w:numId w:val="6"/>
        </w:numPr>
        <w:rPr>
          <w:color w:val="000000" w:themeColor="text1"/>
          <w:sz w:val="32"/>
          <w:szCs w:val="32"/>
          <w:lang w:val="en-US"/>
        </w:rPr>
      </w:pPr>
      <w:bookmarkStart w:id="14" w:name="_Toc162399906"/>
      <w:r w:rsidRPr="009E4D1C">
        <w:rPr>
          <w:color w:val="000000" w:themeColor="text1"/>
          <w:sz w:val="32"/>
          <w:szCs w:val="32"/>
          <w:lang w:val="en-US"/>
        </w:rPr>
        <w:t>Deployment</w:t>
      </w:r>
      <w:r w:rsidR="00A92487" w:rsidRPr="009E4D1C">
        <w:rPr>
          <w:color w:val="000000" w:themeColor="text1"/>
          <w:sz w:val="32"/>
          <w:szCs w:val="32"/>
          <w:lang w:val="en-US"/>
        </w:rPr>
        <w:t xml:space="preserve"> Conformance</w:t>
      </w:r>
      <w:bookmarkEnd w:id="14"/>
    </w:p>
    <w:p w14:paraId="668A9269" w14:textId="77777777" w:rsidR="007E19FD" w:rsidRDefault="007E19FD" w:rsidP="004C7F6C">
      <w:pPr>
        <w:rPr>
          <w:lang w:val="en-US"/>
        </w:rPr>
      </w:pPr>
    </w:p>
    <w:p w14:paraId="6D0FAD8D" w14:textId="69AAAFA7" w:rsidR="004C7F6C" w:rsidRDefault="00CA7CB8" w:rsidP="004C7F6C">
      <w:pPr>
        <w:rPr>
          <w:lang w:val="en-US"/>
        </w:rPr>
      </w:pPr>
      <w:r w:rsidRPr="00CA7CB8">
        <w:rPr>
          <w:lang w:val="en-US"/>
        </w:rPr>
        <w:t xml:space="preserve">Canvas </w:t>
      </w:r>
      <w:r w:rsidR="000D702B">
        <w:rPr>
          <w:lang w:val="en-US"/>
        </w:rPr>
        <w:t>should</w:t>
      </w:r>
      <w:r w:rsidRPr="00CA7CB8">
        <w:rPr>
          <w:lang w:val="en-US"/>
        </w:rPr>
        <w:t xml:space="preserve"> be Kubernetes based </w:t>
      </w:r>
      <w:r>
        <w:rPr>
          <w:lang w:val="en-US"/>
        </w:rPr>
        <w:t>and i</w:t>
      </w:r>
      <w:r w:rsidR="004C7F6C">
        <w:rPr>
          <w:lang w:val="en-US"/>
        </w:rPr>
        <w:t>t is required to have the component deployment in a Kubernetes based environment.</w:t>
      </w:r>
      <w:r w:rsidR="00084CDF">
        <w:rPr>
          <w:lang w:val="en-US"/>
        </w:rPr>
        <w:t xml:space="preserve"> Cluster should be running on a supported Kubernetes version.</w:t>
      </w:r>
      <w:r w:rsidR="00AD14F1">
        <w:rPr>
          <w:lang w:val="en-US"/>
        </w:rPr>
        <w:t xml:space="preserve"> Ensure that </w:t>
      </w:r>
      <w:r w:rsidR="00AD14F1" w:rsidRPr="00AD14F1">
        <w:rPr>
          <w:lang w:val="en-US"/>
        </w:rPr>
        <w:t xml:space="preserve">the Kubernetes manifests, deployment configurations, and custom resources are compatible with the targeted Kubernetes API version. Compatibility with </w:t>
      </w:r>
      <w:r w:rsidR="00B25D52">
        <w:rPr>
          <w:lang w:val="en-US"/>
        </w:rPr>
        <w:t>3 previous</w:t>
      </w:r>
      <w:r w:rsidR="00AD14F1" w:rsidRPr="00AD14F1">
        <w:rPr>
          <w:lang w:val="en-US"/>
        </w:rPr>
        <w:t xml:space="preserve"> Kubernetes versions </w:t>
      </w:r>
      <w:r w:rsidR="00B25D52">
        <w:rPr>
          <w:lang w:val="en-US"/>
        </w:rPr>
        <w:t>must</w:t>
      </w:r>
      <w:r w:rsidR="00AD14F1" w:rsidRPr="00AD14F1">
        <w:rPr>
          <w:lang w:val="en-US"/>
        </w:rPr>
        <w:t xml:space="preserve"> also be considered for </w:t>
      </w:r>
      <w:r w:rsidR="00B25D52">
        <w:rPr>
          <w:lang w:val="en-US"/>
        </w:rPr>
        <w:t>backward compatibility</w:t>
      </w:r>
      <w:r w:rsidR="00AD14F1">
        <w:rPr>
          <w:lang w:val="en-US"/>
        </w:rPr>
        <w:t>.</w:t>
      </w:r>
    </w:p>
    <w:p w14:paraId="733D81B7" w14:textId="5170AC64" w:rsidR="007E19FD" w:rsidRDefault="00B25D52" w:rsidP="004C7F6C">
      <w:pPr>
        <w:rPr>
          <w:lang w:val="en-US"/>
        </w:rPr>
      </w:pPr>
      <w:r w:rsidRPr="00B25D52">
        <w:rPr>
          <w:lang w:val="en-US"/>
        </w:rPr>
        <w:t>only trusted container images from reputable sources</w:t>
      </w:r>
      <w:r>
        <w:rPr>
          <w:lang w:val="en-US"/>
        </w:rPr>
        <w:t xml:space="preserve"> must be used.</w:t>
      </w:r>
    </w:p>
    <w:p w14:paraId="5D78A448" w14:textId="009BFC4A" w:rsidR="007223E2" w:rsidRPr="0089336F" w:rsidRDefault="007223E2" w:rsidP="0089336F">
      <w:pPr>
        <w:pStyle w:val="Heading2"/>
        <w:pageBreakBefore/>
        <w:numPr>
          <w:ilvl w:val="1"/>
          <w:numId w:val="6"/>
        </w:numPr>
        <w:ind w:left="851" w:hanging="783"/>
        <w:rPr>
          <w:color w:val="000000" w:themeColor="text1"/>
          <w:sz w:val="32"/>
          <w:szCs w:val="32"/>
        </w:rPr>
      </w:pPr>
      <w:bookmarkStart w:id="15" w:name="_Toc162399907"/>
      <w:r w:rsidRPr="0089336F">
        <w:rPr>
          <w:color w:val="000000" w:themeColor="text1"/>
          <w:sz w:val="32"/>
          <w:szCs w:val="32"/>
        </w:rPr>
        <w:lastRenderedPageBreak/>
        <w:t>Configuration Conformance</w:t>
      </w:r>
      <w:bookmarkEnd w:id="15"/>
    </w:p>
    <w:p w14:paraId="07574D95" w14:textId="1F84BB45" w:rsidR="00DC2EF2" w:rsidRDefault="00DC2EF2" w:rsidP="00DC2EF2">
      <w:pPr>
        <w:rPr>
          <w:color w:val="000000" w:themeColor="text1"/>
          <w:lang w:val="en-US"/>
        </w:rPr>
      </w:pPr>
    </w:p>
    <w:p w14:paraId="42110D66" w14:textId="7E5F3500" w:rsidR="00851B68" w:rsidRPr="006F19AC" w:rsidRDefault="00851B68" w:rsidP="00DC2EF2">
      <w:pPr>
        <w:rPr>
          <w:color w:val="000000" w:themeColor="text1"/>
          <w:lang w:val="en-US"/>
        </w:rPr>
      </w:pPr>
      <w:r w:rsidRPr="006F19AC">
        <w:rPr>
          <w:color w:val="000000" w:themeColor="text1"/>
          <w:lang w:val="en-US"/>
        </w:rPr>
        <w:t>Helm chart</w:t>
      </w:r>
      <w:r w:rsidR="006F19AC" w:rsidRPr="006F19AC">
        <w:rPr>
          <w:color w:val="000000" w:themeColor="text1"/>
          <w:lang w:val="en-US"/>
        </w:rPr>
        <w:t xml:space="preserve"> </w:t>
      </w:r>
      <w:r w:rsidR="00274CFD">
        <w:rPr>
          <w:color w:val="000000" w:themeColor="text1"/>
          <w:lang w:val="en-US"/>
        </w:rPr>
        <w:t>MUST</w:t>
      </w:r>
      <w:r w:rsidR="006F19AC" w:rsidRPr="006F19AC">
        <w:rPr>
          <w:color w:val="000000" w:themeColor="text1"/>
          <w:lang w:val="en-US"/>
        </w:rPr>
        <w:t xml:space="preserve"> be used to deploy the </w:t>
      </w:r>
      <w:r w:rsidR="006F19AC">
        <w:rPr>
          <w:color w:val="000000" w:themeColor="text1"/>
          <w:lang w:val="en-US"/>
        </w:rPr>
        <w:t>ODA Component</w:t>
      </w:r>
      <w:r w:rsidR="006F19AC" w:rsidRPr="006F19AC">
        <w:rPr>
          <w:color w:val="000000" w:themeColor="text1"/>
          <w:lang w:val="en-US"/>
        </w:rPr>
        <w:t xml:space="preserve"> in a Kubernetes cluster and should contain all necessary resources. Configuration file </w:t>
      </w:r>
      <w:r w:rsidR="00274CFD">
        <w:rPr>
          <w:color w:val="000000" w:themeColor="text1"/>
          <w:lang w:val="en-US"/>
        </w:rPr>
        <w:t>MUST</w:t>
      </w:r>
      <w:r w:rsidR="006F19AC" w:rsidRPr="006F19AC">
        <w:rPr>
          <w:color w:val="000000" w:themeColor="text1"/>
          <w:lang w:val="en-US"/>
        </w:rPr>
        <w:t xml:space="preserve"> in YAML.</w:t>
      </w:r>
    </w:p>
    <w:p w14:paraId="05FB2AA8" w14:textId="522076EC" w:rsidR="00FB29A8" w:rsidRDefault="00C626E3" w:rsidP="006F19A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Namespace </w:t>
      </w:r>
      <w:r w:rsidR="00274CFD">
        <w:rPr>
          <w:color w:val="000000" w:themeColor="text1"/>
          <w:lang w:val="en-US"/>
        </w:rPr>
        <w:t>MUST</w:t>
      </w:r>
      <w:r>
        <w:rPr>
          <w:color w:val="000000" w:themeColor="text1"/>
          <w:lang w:val="en-US"/>
        </w:rPr>
        <w:t xml:space="preserve"> </w:t>
      </w:r>
      <w:r w:rsidR="00683338">
        <w:rPr>
          <w:color w:val="000000" w:themeColor="text1"/>
          <w:lang w:val="en-US"/>
        </w:rPr>
        <w:t>exist</w:t>
      </w:r>
      <w:r>
        <w:rPr>
          <w:color w:val="000000" w:themeColor="text1"/>
          <w:lang w:val="en-US"/>
        </w:rPr>
        <w:t xml:space="preserve"> for Canvas and Components.</w:t>
      </w:r>
    </w:p>
    <w:p w14:paraId="51FD7447" w14:textId="3164847D" w:rsidR="00295F64" w:rsidRDefault="004E64B6" w:rsidP="006F19A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Custom resource Definition (</w:t>
      </w:r>
      <w:r w:rsidR="00295F64">
        <w:rPr>
          <w:color w:val="000000" w:themeColor="text1"/>
          <w:lang w:val="en-US"/>
        </w:rPr>
        <w:t>CRD</w:t>
      </w:r>
      <w:r>
        <w:rPr>
          <w:color w:val="000000" w:themeColor="text1"/>
          <w:lang w:val="en-US"/>
        </w:rPr>
        <w:t>)</w:t>
      </w:r>
      <w:r w:rsidR="00295F64">
        <w:rPr>
          <w:color w:val="000000" w:themeColor="text1"/>
          <w:lang w:val="en-US"/>
        </w:rPr>
        <w:t xml:space="preserve"> </w:t>
      </w:r>
      <w:r w:rsidR="00274CFD">
        <w:rPr>
          <w:color w:val="000000" w:themeColor="text1"/>
          <w:lang w:val="en-US"/>
        </w:rPr>
        <w:t>MUST</w:t>
      </w:r>
      <w:r w:rsidR="00295F64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exist</w:t>
      </w:r>
      <w:r w:rsidR="00295F64">
        <w:rPr>
          <w:color w:val="000000" w:themeColor="text1"/>
          <w:lang w:val="en-US"/>
        </w:rPr>
        <w:t xml:space="preserve"> for Components and API definitions.</w:t>
      </w:r>
    </w:p>
    <w:p w14:paraId="5B8F0454" w14:textId="236257EF" w:rsidR="000E79F9" w:rsidRDefault="002665BB" w:rsidP="006F19A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Canvas operator and Canvas component versioning webhook </w:t>
      </w:r>
      <w:r w:rsidR="00274CFD">
        <w:rPr>
          <w:color w:val="000000" w:themeColor="text1"/>
          <w:lang w:val="en-US"/>
        </w:rPr>
        <w:t>MUST</w:t>
      </w:r>
      <w:r>
        <w:rPr>
          <w:color w:val="000000" w:themeColor="text1"/>
          <w:lang w:val="en-US"/>
        </w:rPr>
        <w:t xml:space="preserve"> be </w:t>
      </w:r>
      <w:commentRangeStart w:id="16"/>
      <w:r>
        <w:rPr>
          <w:color w:val="000000" w:themeColor="text1"/>
          <w:lang w:val="en-US"/>
        </w:rPr>
        <w:t>running</w:t>
      </w:r>
      <w:commentRangeEnd w:id="16"/>
      <w:r w:rsidR="00601E91">
        <w:rPr>
          <w:rStyle w:val="CommentReference"/>
        </w:rPr>
        <w:commentReference w:id="16"/>
      </w:r>
      <w:r>
        <w:rPr>
          <w:color w:val="000000" w:themeColor="text1"/>
          <w:lang w:val="en-US"/>
        </w:rPr>
        <w:t>.</w:t>
      </w:r>
    </w:p>
    <w:p w14:paraId="5DBE798D" w14:textId="77777777" w:rsidR="00AD14F1" w:rsidRDefault="00AD14F1" w:rsidP="006F19AC">
      <w:pPr>
        <w:rPr>
          <w:color w:val="000000" w:themeColor="text1"/>
          <w:lang w:val="en-US"/>
        </w:rPr>
      </w:pPr>
    </w:p>
    <w:p w14:paraId="727196A6" w14:textId="14FAC008" w:rsidR="007223E2" w:rsidRPr="00F20EBA" w:rsidRDefault="007223E2" w:rsidP="00F20EBA">
      <w:pPr>
        <w:pStyle w:val="Heading2"/>
        <w:pageBreakBefore/>
        <w:numPr>
          <w:ilvl w:val="1"/>
          <w:numId w:val="6"/>
        </w:numPr>
        <w:ind w:left="851" w:hanging="783"/>
        <w:rPr>
          <w:color w:val="000000" w:themeColor="text1"/>
          <w:sz w:val="32"/>
          <w:szCs w:val="32"/>
        </w:rPr>
      </w:pPr>
      <w:bookmarkStart w:id="17" w:name="_Toc162399908"/>
      <w:r w:rsidRPr="00F20EBA">
        <w:rPr>
          <w:color w:val="000000" w:themeColor="text1"/>
          <w:sz w:val="32"/>
          <w:szCs w:val="32"/>
        </w:rPr>
        <w:lastRenderedPageBreak/>
        <w:t>Security Conformance</w:t>
      </w:r>
      <w:bookmarkEnd w:id="17"/>
    </w:p>
    <w:p w14:paraId="1EC469F9" w14:textId="77777777" w:rsidR="003A0CD4" w:rsidRDefault="003A0CD4" w:rsidP="003A0CD4">
      <w:pPr>
        <w:pStyle w:val="ListParagraph"/>
        <w:ind w:left="360"/>
        <w:rPr>
          <w:lang w:val="en-US"/>
        </w:rPr>
      </w:pPr>
    </w:p>
    <w:p w14:paraId="7EAC35BB" w14:textId="2E8D6CA8" w:rsidR="003A0CD4" w:rsidRPr="00C72CC5" w:rsidRDefault="007E19FD" w:rsidP="00C72CC5">
      <w:pPr>
        <w:rPr>
          <w:lang w:val="en-US"/>
        </w:rPr>
      </w:pPr>
      <w:r>
        <w:rPr>
          <w:lang w:val="en-US"/>
        </w:rPr>
        <w:t xml:space="preserve"> </w:t>
      </w:r>
      <w:r w:rsidR="00274CFD">
        <w:rPr>
          <w:lang w:val="en-US"/>
        </w:rPr>
        <w:t>The b</w:t>
      </w:r>
      <w:r w:rsidR="003A0CD4" w:rsidRPr="00C72CC5">
        <w:rPr>
          <w:lang w:val="en-US"/>
        </w:rPr>
        <w:t xml:space="preserve">elow table lists the Mandatory Exposed and Dependent API required for </w:t>
      </w:r>
      <w:r w:rsidR="003D14E1">
        <w:rPr>
          <w:lang w:val="en-US"/>
        </w:rPr>
        <w:t xml:space="preserve">Security Conformance of </w:t>
      </w:r>
      <w:r w:rsidR="003A0CD4" w:rsidRPr="00B10163">
        <w:rPr>
          <w:color w:val="4472C4" w:themeColor="accent1"/>
          <w:lang w:val="en-US"/>
        </w:rPr>
        <w:t>TMFC005</w:t>
      </w:r>
    </w:p>
    <w:p w14:paraId="01BA60F2" w14:textId="00809FD4" w:rsidR="007223E2" w:rsidRPr="0089336F" w:rsidRDefault="00D210A3" w:rsidP="00D36774">
      <w:pPr>
        <w:pStyle w:val="Heading3"/>
        <w:numPr>
          <w:ilvl w:val="2"/>
          <w:numId w:val="6"/>
        </w:numPr>
        <w:rPr>
          <w:color w:val="000000" w:themeColor="text1"/>
          <w:sz w:val="28"/>
          <w:szCs w:val="28"/>
          <w:lang w:val="en-US"/>
        </w:rPr>
      </w:pPr>
      <w:bookmarkStart w:id="18" w:name="_Toc162399909"/>
      <w:r w:rsidRPr="0089336F">
        <w:rPr>
          <w:color w:val="000000" w:themeColor="text1"/>
          <w:sz w:val="28"/>
          <w:szCs w:val="28"/>
          <w:lang w:val="en-US"/>
        </w:rPr>
        <w:t xml:space="preserve">Security </w:t>
      </w:r>
      <w:r w:rsidR="007223E2" w:rsidRPr="0089336F">
        <w:rPr>
          <w:color w:val="000000" w:themeColor="text1"/>
          <w:sz w:val="28"/>
          <w:szCs w:val="28"/>
          <w:lang w:val="en-US"/>
        </w:rPr>
        <w:t>Exposed API Conformance</w:t>
      </w:r>
      <w:bookmarkEnd w:id="18"/>
    </w:p>
    <w:p w14:paraId="796DDFA6" w14:textId="028E341D" w:rsidR="00BA0DF1" w:rsidRDefault="00BA0DF1" w:rsidP="00D210A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2212"/>
        <w:gridCol w:w="1340"/>
        <w:gridCol w:w="3599"/>
      </w:tblGrid>
      <w:tr w:rsidR="00BA0DF1" w14:paraId="243B7980" w14:textId="77777777" w:rsidTr="00BA0DF1">
        <w:tc>
          <w:tcPr>
            <w:tcW w:w="2271" w:type="dxa"/>
            <w:shd w:val="clear" w:color="auto" w:fill="DBDBDB" w:themeFill="accent3" w:themeFillTint="66"/>
          </w:tcPr>
          <w:p w14:paraId="0729D367" w14:textId="77777777" w:rsidR="00BA0DF1" w:rsidRPr="007319C9" w:rsidRDefault="00BA0DF1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Mandatory Rule</w:t>
            </w:r>
          </w:p>
        </w:tc>
        <w:tc>
          <w:tcPr>
            <w:tcW w:w="2312" w:type="dxa"/>
            <w:shd w:val="clear" w:color="auto" w:fill="DBDBDB" w:themeFill="accent3" w:themeFillTint="66"/>
          </w:tcPr>
          <w:p w14:paraId="6A9FBFB4" w14:textId="77777777" w:rsidR="00BA0DF1" w:rsidRPr="007319C9" w:rsidRDefault="00BA0DF1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API</w:t>
            </w:r>
          </w:p>
        </w:tc>
        <w:tc>
          <w:tcPr>
            <w:tcW w:w="1372" w:type="dxa"/>
            <w:shd w:val="clear" w:color="auto" w:fill="DBDBDB" w:themeFill="accent3" w:themeFillTint="66"/>
          </w:tcPr>
          <w:p w14:paraId="0D8A3974" w14:textId="77777777" w:rsidR="00BA0DF1" w:rsidRPr="007319C9" w:rsidRDefault="00BA0DF1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Version</w:t>
            </w:r>
          </w:p>
        </w:tc>
        <w:tc>
          <w:tcPr>
            <w:tcW w:w="3621" w:type="dxa"/>
            <w:shd w:val="clear" w:color="auto" w:fill="DBDBDB" w:themeFill="accent3" w:themeFillTint="66"/>
          </w:tcPr>
          <w:p w14:paraId="0ACAE18C" w14:textId="77777777" w:rsidR="00BA0DF1" w:rsidRPr="007319C9" w:rsidRDefault="00BA0DF1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Reference to CTK</w:t>
            </w:r>
          </w:p>
        </w:tc>
      </w:tr>
      <w:tr w:rsidR="00BA0DF1" w14:paraId="4F89D547" w14:textId="77777777" w:rsidTr="00BA0DF1">
        <w:tc>
          <w:tcPr>
            <w:tcW w:w="2271" w:type="dxa"/>
          </w:tcPr>
          <w:p w14:paraId="63B3A1BE" w14:textId="77777777" w:rsidR="00BA0DF1" w:rsidRPr="00B10163" w:rsidRDefault="00BA0DF1" w:rsidP="00BA0DF1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AllOf</w:t>
            </w:r>
            <w:proofErr w:type="spellEnd"/>
          </w:p>
        </w:tc>
        <w:tc>
          <w:tcPr>
            <w:tcW w:w="2312" w:type="dxa"/>
          </w:tcPr>
          <w:p w14:paraId="7D50E284" w14:textId="42173481" w:rsidR="00BA0DF1" w:rsidRPr="00B10163" w:rsidRDefault="00BA0DF1" w:rsidP="00BA0DF1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TMF669</w:t>
            </w:r>
          </w:p>
        </w:tc>
        <w:tc>
          <w:tcPr>
            <w:tcW w:w="1372" w:type="dxa"/>
          </w:tcPr>
          <w:p w14:paraId="230EE2C2" w14:textId="106D5C5D" w:rsidR="00BA0DF1" w:rsidRPr="00B10163" w:rsidRDefault="00BA0DF1" w:rsidP="00BA0DF1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4.x</w:t>
            </w:r>
          </w:p>
        </w:tc>
        <w:tc>
          <w:tcPr>
            <w:tcW w:w="3621" w:type="dxa"/>
          </w:tcPr>
          <w:p w14:paraId="0D1DE93F" w14:textId="15390871" w:rsidR="00BA0DF1" w:rsidRPr="00B10163" w:rsidRDefault="00601E91" w:rsidP="00BA0DF1">
            <w:pPr>
              <w:rPr>
                <w:sz w:val="20"/>
                <w:szCs w:val="20"/>
                <w:lang w:val="en-US"/>
              </w:rPr>
            </w:pPr>
            <w:hyperlink r:id="rId16" w:history="1">
              <w:r w:rsidR="00B10163" w:rsidRPr="00D01F8D">
                <w:rPr>
                  <w:rStyle w:val="Hyperlink"/>
                  <w:sz w:val="20"/>
                  <w:szCs w:val="20"/>
                  <w:lang w:val="en-US"/>
                </w:rPr>
                <w:t>https://www.tmforum.org/oda/open-apis/table</w:t>
              </w:r>
            </w:hyperlink>
            <w:r w:rsidR="00B10163">
              <w:rPr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594C8316" w14:textId="11515D1D" w:rsidR="00F637C4" w:rsidRDefault="00F637C4" w:rsidP="00D210A3">
      <w:pPr>
        <w:rPr>
          <w:lang w:val="en-US"/>
        </w:rPr>
      </w:pPr>
    </w:p>
    <w:p w14:paraId="0DA86C59" w14:textId="77777777" w:rsidR="00BA0DF1" w:rsidRDefault="00BA0DF1" w:rsidP="00D210A3">
      <w:pPr>
        <w:rPr>
          <w:lang w:val="en-US"/>
        </w:rPr>
      </w:pPr>
    </w:p>
    <w:p w14:paraId="6625DF68" w14:textId="077EDA4D" w:rsidR="007223E2" w:rsidRPr="0089336F" w:rsidRDefault="007223E2" w:rsidP="00D36774">
      <w:pPr>
        <w:pStyle w:val="Heading4"/>
        <w:numPr>
          <w:ilvl w:val="3"/>
          <w:numId w:val="6"/>
        </w:numPr>
        <w:rPr>
          <w:rStyle w:val="Heading4Char"/>
          <w:i/>
          <w:iCs/>
          <w:sz w:val="24"/>
          <w:szCs w:val="24"/>
        </w:rPr>
      </w:pPr>
      <w:r w:rsidRPr="0089336F">
        <w:rPr>
          <w:i w:val="0"/>
          <w:iCs w:val="0"/>
          <w:sz w:val="24"/>
          <w:szCs w:val="24"/>
        </w:rPr>
        <w:t>TMF</w:t>
      </w:r>
      <w:r w:rsidR="00EA1029" w:rsidRPr="0089336F">
        <w:rPr>
          <w:i w:val="0"/>
          <w:iCs w:val="0"/>
          <w:sz w:val="24"/>
          <w:szCs w:val="24"/>
        </w:rPr>
        <w:t>6</w:t>
      </w:r>
      <w:r w:rsidR="00B15FE3" w:rsidRPr="0089336F">
        <w:rPr>
          <w:i w:val="0"/>
          <w:iCs w:val="0"/>
          <w:sz w:val="24"/>
          <w:szCs w:val="24"/>
        </w:rPr>
        <w:t>69</w:t>
      </w:r>
      <w:r w:rsidRPr="0089336F">
        <w:rPr>
          <w:i w:val="0"/>
          <w:iCs w:val="0"/>
          <w:sz w:val="24"/>
          <w:szCs w:val="24"/>
        </w:rPr>
        <w:t xml:space="preserve"> </w:t>
      </w:r>
      <w:r w:rsidRPr="0089336F">
        <w:rPr>
          <w:i w:val="0"/>
          <w:iCs w:val="0"/>
          <w:color w:val="000000" w:themeColor="text1"/>
          <w:sz w:val="24"/>
          <w:szCs w:val="24"/>
        </w:rPr>
        <w:t>API Conformance</w:t>
      </w:r>
      <w:r w:rsidRPr="0089336F">
        <w:rPr>
          <w:rStyle w:val="Heading4Char"/>
          <w:i/>
          <w:iCs/>
          <w:sz w:val="24"/>
          <w:szCs w:val="24"/>
        </w:rPr>
        <w:t xml:space="preserve"> </w:t>
      </w:r>
      <w:r w:rsidRPr="0089336F">
        <w:rPr>
          <w:rStyle w:val="Heading4Char"/>
          <w:color w:val="4472C4" w:themeColor="accent1"/>
          <w:sz w:val="24"/>
          <w:szCs w:val="24"/>
        </w:rPr>
        <w:t>v4.x</w:t>
      </w:r>
    </w:p>
    <w:p w14:paraId="55F87B2A" w14:textId="727C91B6" w:rsidR="007223E2" w:rsidRPr="00023E9B" w:rsidRDefault="007223E2" w:rsidP="007223E2">
      <w:pPr>
        <w:rPr>
          <w:lang w:val="en-US"/>
        </w:rPr>
      </w:pPr>
      <w:r>
        <w:rPr>
          <w:lang w:val="en-US"/>
        </w:rPr>
        <w:tab/>
        <w:t xml:space="preserve">The component’s API must support all mandatory resources, operations, attributes, and </w:t>
      </w:r>
      <w:commentRangeStart w:id="19"/>
      <w:r>
        <w:rPr>
          <w:lang w:val="en-US"/>
        </w:rPr>
        <w:t>notifications</w:t>
      </w:r>
      <w:commentRangeEnd w:id="19"/>
      <w:r w:rsidR="00601E91">
        <w:rPr>
          <w:rStyle w:val="CommentReference"/>
        </w:rPr>
        <w:commentReference w:id="19"/>
      </w:r>
      <w:r>
        <w:rPr>
          <w:lang w:val="en-US"/>
        </w:rPr>
        <w:t xml:space="preserve"> as mentioned in </w:t>
      </w:r>
      <w:hyperlink r:id="rId17" w:history="1">
        <w:r w:rsidRPr="00BF4496">
          <w:rPr>
            <w:rStyle w:val="Hyperlink"/>
            <w:lang w:val="en-US"/>
          </w:rPr>
          <w:t>TMF</w:t>
        </w:r>
        <w:r w:rsidR="00EA1029" w:rsidRPr="00BF4496">
          <w:rPr>
            <w:rStyle w:val="Hyperlink"/>
            <w:lang w:val="en-US"/>
          </w:rPr>
          <w:t>6</w:t>
        </w:r>
        <w:r w:rsidR="00B15FE3" w:rsidRPr="00BF4496">
          <w:rPr>
            <w:rStyle w:val="Hyperlink"/>
            <w:lang w:val="en-US"/>
          </w:rPr>
          <w:t>69</w:t>
        </w:r>
        <w:r w:rsidRPr="00BF4496">
          <w:rPr>
            <w:rStyle w:val="Hyperlink"/>
            <w:lang w:val="en-US"/>
          </w:rPr>
          <w:t>B (TMF</w:t>
        </w:r>
        <w:r w:rsidR="00CA7CB8" w:rsidRPr="00BF4496">
          <w:rPr>
            <w:rStyle w:val="Hyperlink"/>
            <w:lang w:val="en-US"/>
          </w:rPr>
          <w:t>6</w:t>
        </w:r>
        <w:r w:rsidR="00B15FE3" w:rsidRPr="00BF4496">
          <w:rPr>
            <w:rStyle w:val="Hyperlink"/>
            <w:lang w:val="en-US"/>
          </w:rPr>
          <w:t>69</w:t>
        </w:r>
        <w:r w:rsidR="00BF4496" w:rsidRPr="00BF4496">
          <w:rPr>
            <w:rStyle w:val="Hyperlink"/>
            <w:lang w:val="en-US"/>
          </w:rPr>
          <w:t>v4.x</w:t>
        </w:r>
        <w:r w:rsidRPr="00BF4496">
          <w:rPr>
            <w:rStyle w:val="Hyperlink"/>
            <w:lang w:val="en-US"/>
          </w:rPr>
          <w:t xml:space="preserve"> Conformance Profile)</w:t>
        </w:r>
      </w:hyperlink>
    </w:p>
    <w:p w14:paraId="3899D7B2" w14:textId="2B8F1755" w:rsidR="007223E2" w:rsidRPr="0089336F" w:rsidRDefault="007223E2" w:rsidP="0089336F">
      <w:pPr>
        <w:pStyle w:val="Heading4"/>
        <w:numPr>
          <w:ilvl w:val="0"/>
          <w:numId w:val="15"/>
        </w:numPr>
        <w:ind w:left="1701" w:hanging="992"/>
        <w:rPr>
          <w:i w:val="0"/>
          <w:iCs w:val="0"/>
          <w:color w:val="4472C4" w:themeColor="accent1"/>
          <w:sz w:val="24"/>
          <w:szCs w:val="24"/>
        </w:rPr>
      </w:pPr>
      <w:r w:rsidRPr="0089336F">
        <w:rPr>
          <w:i w:val="0"/>
          <w:iCs w:val="0"/>
          <w:color w:val="000000" w:themeColor="text1"/>
          <w:sz w:val="24"/>
          <w:szCs w:val="24"/>
        </w:rPr>
        <w:t xml:space="preserve">ODA Specific </w:t>
      </w:r>
      <w:r w:rsidRPr="0089336F">
        <w:rPr>
          <w:i w:val="0"/>
          <w:iCs w:val="0"/>
          <w:color w:val="4472C4" w:themeColor="accent1"/>
          <w:sz w:val="24"/>
          <w:szCs w:val="24"/>
        </w:rPr>
        <w:t>TMF</w:t>
      </w:r>
      <w:r w:rsidR="00EA1029" w:rsidRPr="0089336F">
        <w:rPr>
          <w:i w:val="0"/>
          <w:iCs w:val="0"/>
          <w:color w:val="4472C4" w:themeColor="accent1"/>
          <w:sz w:val="24"/>
          <w:szCs w:val="24"/>
        </w:rPr>
        <w:t>669</w:t>
      </w:r>
      <w:r w:rsidRPr="0089336F">
        <w:rPr>
          <w:i w:val="0"/>
          <w:iCs w:val="0"/>
          <w:color w:val="000000" w:themeColor="text1"/>
          <w:sz w:val="24"/>
          <w:szCs w:val="24"/>
        </w:rPr>
        <w:t xml:space="preserve"> API Conformance </w:t>
      </w:r>
      <w:r w:rsidRPr="0089336F">
        <w:rPr>
          <w:i w:val="0"/>
          <w:iCs w:val="0"/>
          <w:color w:val="4472C4" w:themeColor="accent1"/>
          <w:sz w:val="24"/>
          <w:szCs w:val="24"/>
        </w:rPr>
        <w:t>v4.x</w:t>
      </w:r>
    </w:p>
    <w:p w14:paraId="2F23C1BD" w14:textId="7198423F" w:rsidR="007223E2" w:rsidRPr="00BF4496" w:rsidRDefault="00BF4496" w:rsidP="0089336F">
      <w:pPr>
        <w:ind w:left="851"/>
      </w:pPr>
      <w:commentRangeStart w:id="20"/>
      <w:r>
        <w:t>None</w:t>
      </w:r>
      <w:commentRangeEnd w:id="20"/>
      <w:r w:rsidR="00601E91">
        <w:rPr>
          <w:rStyle w:val="CommentReference"/>
        </w:rPr>
        <w:commentReference w:id="20"/>
      </w:r>
    </w:p>
    <w:p w14:paraId="25020340" w14:textId="77777777" w:rsidR="00CB5ECC" w:rsidRPr="00F813DC" w:rsidRDefault="00CB5ECC" w:rsidP="007223E2">
      <w:pPr>
        <w:rPr>
          <w:lang w:val="en-US"/>
        </w:rPr>
      </w:pPr>
    </w:p>
    <w:p w14:paraId="085FE831" w14:textId="461D6C86" w:rsidR="00B15FE3" w:rsidRPr="0089336F" w:rsidRDefault="00B15FE3" w:rsidP="00D36774">
      <w:pPr>
        <w:pStyle w:val="Heading3"/>
        <w:numPr>
          <w:ilvl w:val="2"/>
          <w:numId w:val="6"/>
        </w:numPr>
        <w:rPr>
          <w:color w:val="000000" w:themeColor="text1"/>
          <w:sz w:val="28"/>
          <w:szCs w:val="28"/>
          <w:lang w:val="en-US"/>
        </w:rPr>
      </w:pPr>
      <w:bookmarkStart w:id="21" w:name="_Toc162399910"/>
      <w:r w:rsidRPr="0089336F">
        <w:rPr>
          <w:color w:val="000000" w:themeColor="text1"/>
          <w:sz w:val="28"/>
          <w:szCs w:val="28"/>
          <w:lang w:val="en-US"/>
        </w:rPr>
        <w:t>Security Dependent API Conformance</w:t>
      </w:r>
      <w:bookmarkEnd w:id="21"/>
    </w:p>
    <w:p w14:paraId="5BCC6628" w14:textId="1E882000" w:rsidR="00C72CC5" w:rsidRPr="00C72CC5" w:rsidRDefault="00274CFD" w:rsidP="00C72CC5">
      <w:pPr>
        <w:pStyle w:val="ListParagraph"/>
        <w:ind w:left="360"/>
        <w:rPr>
          <w:lang w:val="en-US"/>
        </w:rPr>
      </w:pPr>
      <w:r>
        <w:rPr>
          <w:lang w:val="en-US"/>
        </w:rPr>
        <w:t>The b</w:t>
      </w:r>
      <w:r w:rsidR="00C72CC5" w:rsidRPr="00C72CC5">
        <w:rPr>
          <w:lang w:val="en-US"/>
        </w:rPr>
        <w:t xml:space="preserve">elow table lists the Mandatory </w:t>
      </w:r>
      <w:r w:rsidR="00C72CC5">
        <w:rPr>
          <w:lang w:val="en-US"/>
        </w:rPr>
        <w:t xml:space="preserve">Dependent </w:t>
      </w:r>
      <w:r w:rsidR="00C72CC5" w:rsidRPr="00C72CC5">
        <w:rPr>
          <w:lang w:val="en-US"/>
        </w:rPr>
        <w:t xml:space="preserve">API required for </w:t>
      </w:r>
      <w:r w:rsidR="003D14E1">
        <w:rPr>
          <w:lang w:val="en-US"/>
        </w:rPr>
        <w:t xml:space="preserve">Security Conformance of </w:t>
      </w:r>
      <w:r w:rsidR="00C72CC5" w:rsidRPr="00B10163">
        <w:rPr>
          <w:color w:val="4472C4" w:themeColor="accent1"/>
          <w:lang w:val="en-US"/>
        </w:rPr>
        <w:t>TMFC005</w:t>
      </w:r>
    </w:p>
    <w:p w14:paraId="2FB3B0C2" w14:textId="77777777" w:rsidR="00B15FE3" w:rsidRDefault="00B15FE3" w:rsidP="00B15FE3">
      <w:pPr>
        <w:pStyle w:val="ListParagraph"/>
        <w:ind w:left="360"/>
        <w:rPr>
          <w:lang w:val="en-US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544"/>
        <w:gridCol w:w="2592"/>
        <w:gridCol w:w="1493"/>
      </w:tblGrid>
      <w:tr w:rsidR="00F637C4" w14:paraId="6A38BA06" w14:textId="77777777" w:rsidTr="0003261E">
        <w:tc>
          <w:tcPr>
            <w:tcW w:w="2544" w:type="dxa"/>
            <w:shd w:val="clear" w:color="auto" w:fill="DBDBDB" w:themeFill="accent3" w:themeFillTint="66"/>
          </w:tcPr>
          <w:p w14:paraId="50097762" w14:textId="77777777" w:rsidR="00F637C4" w:rsidRPr="007319C9" w:rsidRDefault="00F637C4" w:rsidP="0003261E">
            <w:pPr>
              <w:jc w:val="center"/>
              <w:rPr>
                <w:b/>
                <w:bCs/>
                <w:lang w:val="en-US"/>
              </w:rPr>
            </w:pPr>
            <w:bookmarkStart w:id="22" w:name="_Hlk162394118"/>
            <w:r w:rsidRPr="007319C9">
              <w:rPr>
                <w:b/>
                <w:bCs/>
                <w:lang w:val="en-US"/>
              </w:rPr>
              <w:t>Mandatory Rule</w:t>
            </w:r>
          </w:p>
        </w:tc>
        <w:tc>
          <w:tcPr>
            <w:tcW w:w="2592" w:type="dxa"/>
            <w:shd w:val="clear" w:color="auto" w:fill="DBDBDB" w:themeFill="accent3" w:themeFillTint="66"/>
          </w:tcPr>
          <w:p w14:paraId="1635D6A7" w14:textId="77777777" w:rsidR="00F637C4" w:rsidRPr="007319C9" w:rsidRDefault="00F637C4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API</w:t>
            </w:r>
          </w:p>
        </w:tc>
        <w:tc>
          <w:tcPr>
            <w:tcW w:w="1493" w:type="dxa"/>
            <w:shd w:val="clear" w:color="auto" w:fill="DBDBDB" w:themeFill="accent3" w:themeFillTint="66"/>
          </w:tcPr>
          <w:p w14:paraId="2A78754C" w14:textId="77777777" w:rsidR="00F637C4" w:rsidRPr="007319C9" w:rsidRDefault="00F637C4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Version</w:t>
            </w:r>
          </w:p>
        </w:tc>
      </w:tr>
      <w:tr w:rsidR="00F637C4" w14:paraId="76166CD0" w14:textId="77777777" w:rsidTr="0003261E">
        <w:tc>
          <w:tcPr>
            <w:tcW w:w="2544" w:type="dxa"/>
          </w:tcPr>
          <w:p w14:paraId="1D457B15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OneOf</w:t>
            </w:r>
            <w:proofErr w:type="spellEnd"/>
          </w:p>
        </w:tc>
        <w:tc>
          <w:tcPr>
            <w:tcW w:w="2592" w:type="dxa"/>
          </w:tcPr>
          <w:p w14:paraId="0D8F949F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</w:tcPr>
          <w:p w14:paraId="58454FE2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</w:tr>
      <w:tr w:rsidR="00F637C4" w14:paraId="10440692" w14:textId="77777777" w:rsidTr="0003261E">
        <w:tc>
          <w:tcPr>
            <w:tcW w:w="2544" w:type="dxa"/>
          </w:tcPr>
          <w:p w14:paraId="55594DFD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2592" w:type="dxa"/>
          </w:tcPr>
          <w:p w14:paraId="5E11C870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</w:tcPr>
          <w:p w14:paraId="6B434F3F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</w:tr>
      <w:tr w:rsidR="00F637C4" w14:paraId="589BDF4B" w14:textId="77777777" w:rsidTr="0003261E">
        <w:tc>
          <w:tcPr>
            <w:tcW w:w="2544" w:type="dxa"/>
          </w:tcPr>
          <w:p w14:paraId="1CBCCB0F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B10163">
              <w:rPr>
                <w:color w:val="4472C4" w:themeColor="accent1"/>
                <w:sz w:val="20"/>
                <w:szCs w:val="20"/>
                <w:lang w:val="en-US"/>
              </w:rPr>
              <w:t>AllOf</w:t>
            </w:r>
            <w:proofErr w:type="spellEnd"/>
          </w:p>
        </w:tc>
        <w:tc>
          <w:tcPr>
            <w:tcW w:w="2592" w:type="dxa"/>
          </w:tcPr>
          <w:p w14:paraId="11C6C4E3" w14:textId="7B66F4A3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</w:tcPr>
          <w:p w14:paraId="117BE20E" w14:textId="2FEEE8D5" w:rsidR="00F637C4" w:rsidRPr="00B10163" w:rsidRDefault="00F637C4" w:rsidP="0003261E">
            <w:pPr>
              <w:jc w:val="center"/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</w:tr>
      <w:tr w:rsidR="00F637C4" w14:paraId="0F7D329A" w14:textId="77777777" w:rsidTr="0003261E">
        <w:tc>
          <w:tcPr>
            <w:tcW w:w="2544" w:type="dxa"/>
          </w:tcPr>
          <w:p w14:paraId="3A22CE65" w14:textId="77777777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2592" w:type="dxa"/>
          </w:tcPr>
          <w:p w14:paraId="6454BD53" w14:textId="37408451" w:rsidR="00F637C4" w:rsidRPr="00B10163" w:rsidRDefault="00F637C4" w:rsidP="0003261E">
            <w:pPr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  <w:tc>
          <w:tcPr>
            <w:tcW w:w="1493" w:type="dxa"/>
          </w:tcPr>
          <w:p w14:paraId="21F001AE" w14:textId="0CEB3AEE" w:rsidR="00F637C4" w:rsidRPr="00B10163" w:rsidRDefault="00F637C4" w:rsidP="0003261E">
            <w:pPr>
              <w:jc w:val="center"/>
              <w:rPr>
                <w:color w:val="4472C4" w:themeColor="accent1"/>
                <w:sz w:val="20"/>
                <w:szCs w:val="20"/>
                <w:lang w:val="en-US"/>
              </w:rPr>
            </w:pPr>
          </w:p>
        </w:tc>
      </w:tr>
      <w:bookmarkEnd w:id="22"/>
    </w:tbl>
    <w:p w14:paraId="2B9A0DA0" w14:textId="77777777" w:rsidR="00F637C4" w:rsidRPr="00B15FE3" w:rsidRDefault="00F637C4" w:rsidP="00B15FE3">
      <w:pPr>
        <w:pStyle w:val="ListParagraph"/>
        <w:ind w:left="360"/>
        <w:rPr>
          <w:lang w:val="en-US"/>
        </w:rPr>
      </w:pPr>
    </w:p>
    <w:p w14:paraId="2B7AD24E" w14:textId="77777777" w:rsidR="00F637C4" w:rsidRDefault="00F637C4" w:rsidP="00B15FE3">
      <w:pPr>
        <w:pStyle w:val="ListParagraph"/>
        <w:ind w:left="360"/>
        <w:rPr>
          <w:color w:val="FF0000"/>
          <w:sz w:val="24"/>
          <w:szCs w:val="24"/>
          <w:lang w:val="en-US"/>
        </w:rPr>
      </w:pPr>
    </w:p>
    <w:p w14:paraId="13E1ABD2" w14:textId="77777777" w:rsidR="00F637C4" w:rsidRDefault="00F637C4" w:rsidP="00B15FE3">
      <w:pPr>
        <w:pStyle w:val="ListParagraph"/>
        <w:ind w:left="360"/>
        <w:rPr>
          <w:color w:val="FF0000"/>
          <w:sz w:val="24"/>
          <w:szCs w:val="24"/>
          <w:lang w:val="en-US"/>
        </w:rPr>
      </w:pPr>
    </w:p>
    <w:p w14:paraId="539BE32B" w14:textId="77777777" w:rsidR="00F637C4" w:rsidRDefault="00F637C4" w:rsidP="00B15FE3">
      <w:pPr>
        <w:pStyle w:val="ListParagraph"/>
        <w:ind w:left="360"/>
        <w:rPr>
          <w:color w:val="FF0000"/>
          <w:sz w:val="24"/>
          <w:szCs w:val="24"/>
          <w:lang w:val="en-US"/>
        </w:rPr>
      </w:pPr>
    </w:p>
    <w:p w14:paraId="6A4157E1" w14:textId="77777777" w:rsidR="00F637C4" w:rsidRDefault="00F637C4" w:rsidP="00B15FE3">
      <w:pPr>
        <w:pStyle w:val="ListParagraph"/>
        <w:ind w:left="360"/>
        <w:rPr>
          <w:color w:val="FF0000"/>
          <w:sz w:val="24"/>
          <w:szCs w:val="24"/>
          <w:lang w:val="en-US"/>
        </w:rPr>
      </w:pPr>
    </w:p>
    <w:p w14:paraId="79412E3E" w14:textId="77777777" w:rsidR="00F637C4" w:rsidRDefault="00F637C4" w:rsidP="00B15FE3">
      <w:pPr>
        <w:pStyle w:val="ListParagraph"/>
        <w:ind w:left="360"/>
        <w:rPr>
          <w:color w:val="FF0000"/>
          <w:sz w:val="24"/>
          <w:szCs w:val="24"/>
          <w:lang w:val="en-US"/>
        </w:rPr>
      </w:pPr>
    </w:p>
    <w:p w14:paraId="7A423656" w14:textId="77777777" w:rsidR="00DD15C4" w:rsidRPr="007223E2" w:rsidRDefault="00DD15C4" w:rsidP="007223E2">
      <w:pPr>
        <w:pStyle w:val="ListParagraph"/>
      </w:pPr>
    </w:p>
    <w:p w14:paraId="1297C42C" w14:textId="07ACA09C" w:rsidR="007223E2" w:rsidRPr="008C2B90" w:rsidRDefault="008C2B90" w:rsidP="008C2B90">
      <w:pPr>
        <w:pStyle w:val="Heading2"/>
        <w:pageBreakBefore/>
        <w:numPr>
          <w:ilvl w:val="1"/>
          <w:numId w:val="6"/>
        </w:numPr>
        <w:ind w:left="851" w:hanging="78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</w:t>
      </w:r>
      <w:bookmarkStart w:id="23" w:name="_Toc162399911"/>
      <w:r w:rsidR="007223E2" w:rsidRPr="008C2B90">
        <w:rPr>
          <w:color w:val="000000" w:themeColor="text1"/>
          <w:sz w:val="32"/>
          <w:szCs w:val="32"/>
        </w:rPr>
        <w:t>Management Conformance</w:t>
      </w:r>
      <w:bookmarkEnd w:id="23"/>
    </w:p>
    <w:p w14:paraId="71C92CC2" w14:textId="77777777" w:rsidR="00B44A74" w:rsidRDefault="00B44A74" w:rsidP="00D92189">
      <w:pPr>
        <w:rPr>
          <w:lang w:val="en-US"/>
        </w:rPr>
      </w:pPr>
    </w:p>
    <w:p w14:paraId="64426272" w14:textId="2D8E135E" w:rsidR="00D92189" w:rsidRPr="00C72CC5" w:rsidRDefault="00D92189" w:rsidP="00D92189">
      <w:pPr>
        <w:rPr>
          <w:lang w:val="en-US"/>
        </w:rPr>
      </w:pPr>
      <w:r w:rsidRPr="00C72CC5">
        <w:rPr>
          <w:lang w:val="en-US"/>
        </w:rPr>
        <w:t xml:space="preserve">Below table lists the Mandatory Exposed and Dependent API required for </w:t>
      </w:r>
      <w:r w:rsidR="00B91A80">
        <w:rPr>
          <w:lang w:val="en-US"/>
        </w:rPr>
        <w:t>Management</w:t>
      </w:r>
      <w:r>
        <w:rPr>
          <w:lang w:val="en-US"/>
        </w:rPr>
        <w:t xml:space="preserve"> Conformance of </w:t>
      </w:r>
      <w:commentRangeStart w:id="24"/>
      <w:r w:rsidRPr="009166BA">
        <w:rPr>
          <w:color w:val="4472C4" w:themeColor="accent1"/>
          <w:lang w:val="en-US"/>
        </w:rPr>
        <w:t>TMFC005</w:t>
      </w:r>
      <w:commentRangeEnd w:id="24"/>
      <w:r w:rsidR="00601E91">
        <w:rPr>
          <w:rStyle w:val="CommentReference"/>
        </w:rPr>
        <w:commentReference w:id="24"/>
      </w:r>
    </w:p>
    <w:p w14:paraId="61C7952A" w14:textId="3569C2C9" w:rsidR="00D92189" w:rsidRPr="008C2B90" w:rsidRDefault="00D92189" w:rsidP="008C2B90">
      <w:pPr>
        <w:pStyle w:val="Heading3"/>
        <w:numPr>
          <w:ilvl w:val="2"/>
          <w:numId w:val="6"/>
        </w:numPr>
        <w:ind w:left="709" w:hanging="709"/>
        <w:rPr>
          <w:color w:val="000000" w:themeColor="text1"/>
          <w:sz w:val="28"/>
          <w:szCs w:val="28"/>
          <w:lang w:val="en-US"/>
        </w:rPr>
      </w:pPr>
      <w:bookmarkStart w:id="25" w:name="_Toc162399912"/>
      <w:r w:rsidRPr="008C2B90">
        <w:rPr>
          <w:color w:val="000000" w:themeColor="text1"/>
          <w:sz w:val="28"/>
          <w:szCs w:val="28"/>
          <w:lang w:val="en-US"/>
        </w:rPr>
        <w:t>Management Exposed API Conformance</w:t>
      </w:r>
      <w:bookmarkEnd w:id="25"/>
    </w:p>
    <w:p w14:paraId="6B72D3A0" w14:textId="77777777" w:rsidR="00F358AE" w:rsidRDefault="00F358AE" w:rsidP="00D92189">
      <w:pPr>
        <w:rPr>
          <w:color w:val="FF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2212"/>
        <w:gridCol w:w="1340"/>
        <w:gridCol w:w="3599"/>
      </w:tblGrid>
      <w:tr w:rsidR="00BA0DF1" w14:paraId="16BF68A2" w14:textId="77777777" w:rsidTr="0003261E">
        <w:tc>
          <w:tcPr>
            <w:tcW w:w="2271" w:type="dxa"/>
            <w:shd w:val="clear" w:color="auto" w:fill="DBDBDB" w:themeFill="accent3" w:themeFillTint="66"/>
          </w:tcPr>
          <w:p w14:paraId="68B5FAFF" w14:textId="77777777" w:rsidR="00BA0DF1" w:rsidRPr="007319C9" w:rsidRDefault="00BA0DF1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Mandatory Rule</w:t>
            </w:r>
          </w:p>
        </w:tc>
        <w:tc>
          <w:tcPr>
            <w:tcW w:w="2312" w:type="dxa"/>
            <w:shd w:val="clear" w:color="auto" w:fill="DBDBDB" w:themeFill="accent3" w:themeFillTint="66"/>
          </w:tcPr>
          <w:p w14:paraId="286AEE8A" w14:textId="77777777" w:rsidR="00BA0DF1" w:rsidRPr="007319C9" w:rsidRDefault="00BA0DF1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API</w:t>
            </w:r>
          </w:p>
        </w:tc>
        <w:tc>
          <w:tcPr>
            <w:tcW w:w="1372" w:type="dxa"/>
            <w:shd w:val="clear" w:color="auto" w:fill="DBDBDB" w:themeFill="accent3" w:themeFillTint="66"/>
          </w:tcPr>
          <w:p w14:paraId="294DFF2C" w14:textId="77777777" w:rsidR="00BA0DF1" w:rsidRPr="007319C9" w:rsidRDefault="00BA0DF1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Version</w:t>
            </w:r>
          </w:p>
        </w:tc>
        <w:tc>
          <w:tcPr>
            <w:tcW w:w="3621" w:type="dxa"/>
            <w:shd w:val="clear" w:color="auto" w:fill="DBDBDB" w:themeFill="accent3" w:themeFillTint="66"/>
          </w:tcPr>
          <w:p w14:paraId="30430910" w14:textId="77777777" w:rsidR="00BA0DF1" w:rsidRPr="007319C9" w:rsidRDefault="00BA0DF1" w:rsidP="0003261E">
            <w:pPr>
              <w:jc w:val="center"/>
              <w:rPr>
                <w:b/>
                <w:bCs/>
                <w:lang w:val="en-US"/>
              </w:rPr>
            </w:pPr>
            <w:r w:rsidRPr="007319C9">
              <w:rPr>
                <w:b/>
                <w:bCs/>
                <w:lang w:val="en-US"/>
              </w:rPr>
              <w:t>Reference to CTK</w:t>
            </w:r>
          </w:p>
        </w:tc>
      </w:tr>
      <w:tr w:rsidR="00BA0DF1" w14:paraId="27F1942D" w14:textId="77777777" w:rsidTr="0003261E">
        <w:tc>
          <w:tcPr>
            <w:tcW w:w="2271" w:type="dxa"/>
          </w:tcPr>
          <w:p w14:paraId="2222A7E8" w14:textId="77777777" w:rsidR="00BA0DF1" w:rsidRPr="009166BA" w:rsidRDefault="00BA0DF1" w:rsidP="00BA0DF1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proofErr w:type="spellStart"/>
            <w:r w:rsidRPr="009166BA">
              <w:rPr>
                <w:color w:val="4472C4" w:themeColor="accent1"/>
                <w:sz w:val="20"/>
                <w:szCs w:val="20"/>
                <w:lang w:val="en-US"/>
              </w:rPr>
              <w:t>AllOf</w:t>
            </w:r>
            <w:proofErr w:type="spellEnd"/>
          </w:p>
        </w:tc>
        <w:tc>
          <w:tcPr>
            <w:tcW w:w="2312" w:type="dxa"/>
          </w:tcPr>
          <w:p w14:paraId="26903292" w14:textId="1734FB7C" w:rsidR="00BA0DF1" w:rsidRPr="009166BA" w:rsidRDefault="00BA0DF1" w:rsidP="00BA0DF1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9166BA">
              <w:rPr>
                <w:color w:val="4472C4" w:themeColor="accent1"/>
                <w:sz w:val="20"/>
                <w:szCs w:val="20"/>
                <w:lang w:val="en-US"/>
              </w:rPr>
              <w:t>TMF702</w:t>
            </w:r>
          </w:p>
        </w:tc>
        <w:tc>
          <w:tcPr>
            <w:tcW w:w="1372" w:type="dxa"/>
          </w:tcPr>
          <w:p w14:paraId="04F0C2DD" w14:textId="3081D998" w:rsidR="00BA0DF1" w:rsidRPr="009166BA" w:rsidRDefault="00BA0DF1" w:rsidP="00BA0DF1">
            <w:pPr>
              <w:rPr>
                <w:color w:val="4472C4" w:themeColor="accent1"/>
                <w:sz w:val="20"/>
                <w:szCs w:val="20"/>
                <w:lang w:val="en-US"/>
              </w:rPr>
            </w:pPr>
            <w:r w:rsidRPr="009166BA">
              <w:rPr>
                <w:color w:val="4472C4" w:themeColor="accent1"/>
                <w:sz w:val="20"/>
                <w:szCs w:val="20"/>
                <w:lang w:val="en-US"/>
              </w:rPr>
              <w:t>4.x</w:t>
            </w:r>
          </w:p>
        </w:tc>
        <w:tc>
          <w:tcPr>
            <w:tcW w:w="3621" w:type="dxa"/>
          </w:tcPr>
          <w:p w14:paraId="23705820" w14:textId="7F3B19D1" w:rsidR="00BA0DF1" w:rsidRPr="009166BA" w:rsidRDefault="00601E91" w:rsidP="00BA0DF1">
            <w:pPr>
              <w:rPr>
                <w:sz w:val="20"/>
                <w:szCs w:val="20"/>
                <w:lang w:val="en-US"/>
              </w:rPr>
            </w:pPr>
            <w:hyperlink r:id="rId18" w:history="1">
              <w:r w:rsidR="009166BA" w:rsidRPr="00D01F8D">
                <w:rPr>
                  <w:rStyle w:val="Hyperlink"/>
                  <w:sz w:val="20"/>
                  <w:szCs w:val="20"/>
                  <w:lang w:val="en-US"/>
                </w:rPr>
                <w:t>https://www.tmforum.org/oda/open-apis/table</w:t>
              </w:r>
            </w:hyperlink>
            <w:r w:rsidR="009166BA">
              <w:rPr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01348C10" w14:textId="77777777" w:rsidR="00F358AE" w:rsidRDefault="00F358AE" w:rsidP="008C2B90">
      <w:pPr>
        <w:jc w:val="center"/>
        <w:rPr>
          <w:color w:val="FF0000"/>
          <w:sz w:val="24"/>
          <w:szCs w:val="24"/>
          <w:lang w:val="en-US"/>
        </w:rPr>
      </w:pPr>
    </w:p>
    <w:p w14:paraId="2D3F917A" w14:textId="04359D23" w:rsidR="00D92189" w:rsidRPr="008C2B90" w:rsidRDefault="00D92189" w:rsidP="00882520">
      <w:pPr>
        <w:pStyle w:val="Heading4"/>
        <w:numPr>
          <w:ilvl w:val="3"/>
          <w:numId w:val="6"/>
        </w:numPr>
        <w:ind w:left="567" w:hanging="283"/>
        <w:rPr>
          <w:rStyle w:val="Heading4Char"/>
          <w:i/>
          <w:iCs/>
          <w:sz w:val="24"/>
          <w:szCs w:val="24"/>
        </w:rPr>
      </w:pPr>
      <w:r w:rsidRPr="008C2B90">
        <w:rPr>
          <w:i w:val="0"/>
          <w:iCs w:val="0"/>
          <w:sz w:val="24"/>
          <w:szCs w:val="24"/>
        </w:rPr>
        <w:t>TMF</w:t>
      </w:r>
      <w:r w:rsidR="00B82DFB" w:rsidRPr="008C2B90">
        <w:rPr>
          <w:i w:val="0"/>
          <w:iCs w:val="0"/>
          <w:sz w:val="24"/>
          <w:szCs w:val="24"/>
        </w:rPr>
        <w:t>702</w:t>
      </w:r>
      <w:r w:rsidRPr="008C2B90">
        <w:rPr>
          <w:i w:val="0"/>
          <w:iCs w:val="0"/>
          <w:sz w:val="24"/>
          <w:szCs w:val="24"/>
        </w:rPr>
        <w:t xml:space="preserve"> </w:t>
      </w:r>
      <w:r w:rsidRPr="008C2B90">
        <w:rPr>
          <w:i w:val="0"/>
          <w:iCs w:val="0"/>
          <w:color w:val="000000" w:themeColor="text1"/>
          <w:sz w:val="24"/>
          <w:szCs w:val="24"/>
        </w:rPr>
        <w:t>API Conformance</w:t>
      </w:r>
      <w:r w:rsidRPr="008C2B90">
        <w:rPr>
          <w:rStyle w:val="Heading4Char"/>
          <w:i/>
          <w:iCs/>
          <w:sz w:val="24"/>
          <w:szCs w:val="24"/>
        </w:rPr>
        <w:t xml:space="preserve"> </w:t>
      </w:r>
      <w:r w:rsidRPr="008C2B90">
        <w:rPr>
          <w:rStyle w:val="Heading4Char"/>
          <w:color w:val="4472C4" w:themeColor="accent1"/>
          <w:sz w:val="24"/>
          <w:szCs w:val="24"/>
        </w:rPr>
        <w:t>v4.x</w:t>
      </w:r>
    </w:p>
    <w:p w14:paraId="7ABCB9BA" w14:textId="659070EF" w:rsidR="00D92189" w:rsidRDefault="00D92189" w:rsidP="00D92189">
      <w:pPr>
        <w:rPr>
          <w:color w:val="4472C4" w:themeColor="accent1"/>
          <w:lang w:val="en-US"/>
        </w:rPr>
      </w:pPr>
      <w:r>
        <w:rPr>
          <w:lang w:val="en-US"/>
        </w:rPr>
        <w:tab/>
        <w:t xml:space="preserve">The component’s API must support all mandatory resources, operations, attributes, and notifications as mentioned in </w:t>
      </w:r>
      <w:hyperlink r:id="rId19" w:history="1">
        <w:r w:rsidRPr="00882520">
          <w:rPr>
            <w:rStyle w:val="Hyperlink"/>
            <w:lang w:val="en-US"/>
          </w:rPr>
          <w:t>TMF</w:t>
        </w:r>
        <w:r w:rsidR="00B82DFB" w:rsidRPr="00882520">
          <w:rPr>
            <w:rStyle w:val="Hyperlink"/>
            <w:lang w:val="en-US"/>
          </w:rPr>
          <w:t>702</w:t>
        </w:r>
        <w:r w:rsidRPr="00882520">
          <w:rPr>
            <w:rStyle w:val="Hyperlink"/>
            <w:lang w:val="en-US"/>
          </w:rPr>
          <w:t>B (TMF</w:t>
        </w:r>
        <w:r w:rsidR="00B82DFB" w:rsidRPr="00882520">
          <w:rPr>
            <w:rStyle w:val="Hyperlink"/>
            <w:lang w:val="en-US"/>
          </w:rPr>
          <w:t>702</w:t>
        </w:r>
        <w:r w:rsidR="00BF4496" w:rsidRPr="00882520">
          <w:rPr>
            <w:rStyle w:val="Hyperlink"/>
            <w:lang w:val="en-US"/>
          </w:rPr>
          <w:t>v4.x</w:t>
        </w:r>
        <w:r w:rsidRPr="00882520">
          <w:rPr>
            <w:rStyle w:val="Hyperlink"/>
            <w:lang w:val="en-US"/>
          </w:rPr>
          <w:t xml:space="preserve"> Conformance Profile)</w:t>
        </w:r>
      </w:hyperlink>
    </w:p>
    <w:p w14:paraId="3E918A02" w14:textId="77777777" w:rsidR="001C236A" w:rsidRPr="00023E9B" w:rsidRDefault="001C236A" w:rsidP="00D92189">
      <w:pPr>
        <w:rPr>
          <w:lang w:val="en-US"/>
        </w:rPr>
      </w:pPr>
    </w:p>
    <w:p w14:paraId="42F12C56" w14:textId="386E8371" w:rsidR="00D92189" w:rsidRPr="00986FCB" w:rsidRDefault="00D92189" w:rsidP="00986FCB">
      <w:pPr>
        <w:pStyle w:val="Heading4"/>
        <w:numPr>
          <w:ilvl w:val="0"/>
          <w:numId w:val="15"/>
        </w:numPr>
        <w:ind w:left="1701" w:hanging="992"/>
        <w:rPr>
          <w:i w:val="0"/>
          <w:iCs w:val="0"/>
          <w:color w:val="000000" w:themeColor="text1"/>
          <w:sz w:val="24"/>
          <w:szCs w:val="24"/>
        </w:rPr>
      </w:pPr>
      <w:r w:rsidRPr="00882520">
        <w:rPr>
          <w:i w:val="0"/>
          <w:iCs w:val="0"/>
          <w:color w:val="000000" w:themeColor="text1"/>
          <w:sz w:val="24"/>
          <w:szCs w:val="24"/>
        </w:rPr>
        <w:t>ODA Specific</w:t>
      </w:r>
      <w:r w:rsidRPr="00986FCB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986FCB">
        <w:rPr>
          <w:i w:val="0"/>
          <w:iCs w:val="0"/>
          <w:sz w:val="24"/>
          <w:szCs w:val="24"/>
        </w:rPr>
        <w:t>TMF</w:t>
      </w:r>
      <w:r w:rsidR="00B82DFB" w:rsidRPr="00986FCB">
        <w:rPr>
          <w:i w:val="0"/>
          <w:iCs w:val="0"/>
          <w:sz w:val="24"/>
          <w:szCs w:val="24"/>
        </w:rPr>
        <w:t>702</w:t>
      </w:r>
      <w:r w:rsidRPr="00986FCB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882520">
        <w:rPr>
          <w:i w:val="0"/>
          <w:iCs w:val="0"/>
          <w:color w:val="000000" w:themeColor="text1"/>
          <w:sz w:val="24"/>
          <w:szCs w:val="24"/>
        </w:rPr>
        <w:t>API Conformance</w:t>
      </w:r>
      <w:r w:rsidRPr="00986FCB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986FCB">
        <w:rPr>
          <w:i w:val="0"/>
          <w:iCs w:val="0"/>
          <w:sz w:val="24"/>
          <w:szCs w:val="24"/>
        </w:rPr>
        <w:t>v4.x</w:t>
      </w:r>
    </w:p>
    <w:p w14:paraId="0D9DFE30" w14:textId="6DD70458" w:rsidR="00BF4496" w:rsidRPr="00BF4496" w:rsidRDefault="00BF4496" w:rsidP="00BF4496">
      <w:pPr>
        <w:rPr>
          <w:lang w:val="en-US"/>
        </w:rPr>
      </w:pPr>
      <w:r>
        <w:rPr>
          <w:rFonts w:asciiTheme="majorHAnsi" w:eastAsiaTheme="majorEastAsia" w:hAnsiTheme="majorHAnsi" w:cstheme="majorBidi"/>
          <w:color w:val="000000" w:themeColor="text1"/>
        </w:rPr>
        <w:t>None</w:t>
      </w:r>
    </w:p>
    <w:p w14:paraId="7FF8694B" w14:textId="1C6C2EC3" w:rsidR="00D92189" w:rsidRPr="008C2B90" w:rsidRDefault="003854C5" w:rsidP="008C2B90">
      <w:pPr>
        <w:pStyle w:val="Heading3"/>
        <w:numPr>
          <w:ilvl w:val="2"/>
          <w:numId w:val="18"/>
        </w:numPr>
        <w:ind w:left="851" w:hanging="851"/>
        <w:rPr>
          <w:color w:val="000000" w:themeColor="text1"/>
          <w:sz w:val="28"/>
          <w:szCs w:val="28"/>
          <w:lang w:val="en-US"/>
        </w:rPr>
      </w:pPr>
      <w:bookmarkStart w:id="26" w:name="_Toc162399913"/>
      <w:r w:rsidRPr="008C2B90">
        <w:rPr>
          <w:color w:val="000000" w:themeColor="text1"/>
          <w:sz w:val="28"/>
          <w:szCs w:val="28"/>
          <w:lang w:val="en-US"/>
        </w:rPr>
        <w:t xml:space="preserve">Management </w:t>
      </w:r>
      <w:r w:rsidR="00D92189" w:rsidRPr="008C2B90">
        <w:rPr>
          <w:color w:val="000000" w:themeColor="text1"/>
          <w:sz w:val="28"/>
          <w:szCs w:val="28"/>
          <w:lang w:val="en-US"/>
        </w:rPr>
        <w:t>Dependent API Conformance</w:t>
      </w:r>
      <w:bookmarkEnd w:id="26"/>
    </w:p>
    <w:p w14:paraId="579F5824" w14:textId="63F58285" w:rsidR="008C2B90" w:rsidRPr="003854C5" w:rsidRDefault="008C2B90" w:rsidP="003854C5">
      <w:pPr>
        <w:rPr>
          <w:lang w:val="en-US"/>
        </w:rPr>
      </w:pPr>
      <w:r>
        <w:rPr>
          <w:lang w:val="en-US"/>
        </w:rPr>
        <w:t>None</w:t>
      </w:r>
    </w:p>
    <w:sectPr w:rsidR="008C2B90" w:rsidRPr="003854C5">
      <w:footerReference w:type="defaul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2" w:author="Brian Cappellani" w:date="2024-10-02T10:33:00Z" w:initials="BC">
    <w:p w14:paraId="752756FF" w14:textId="77777777" w:rsidR="00601E91" w:rsidRDefault="00601E91" w:rsidP="00601E91">
      <w:pPr>
        <w:pStyle w:val="CommentText"/>
      </w:pPr>
      <w:r>
        <w:rPr>
          <w:rStyle w:val="CommentReference"/>
        </w:rPr>
        <w:annotationRef/>
      </w:r>
      <w:r>
        <w:t>In the Rule column, just reference the BDD.   CTK development team can craft a rule of relating a feature in the feature file to auto generate the link in BDD reference</w:t>
      </w:r>
    </w:p>
  </w:comment>
  <w:comment w:id="16" w:author="Brian Cappellani" w:date="2024-10-02T10:33:00Z" w:initials="BC">
    <w:p w14:paraId="4572BC13" w14:textId="3F4D1F4B" w:rsidR="00601E91" w:rsidRDefault="00601E91" w:rsidP="00601E91">
      <w:pPr>
        <w:pStyle w:val="CommentText"/>
      </w:pPr>
      <w:r>
        <w:rPr>
          <w:rStyle w:val="CommentReference"/>
        </w:rPr>
        <w:annotationRef/>
      </w:r>
      <w:r>
        <w:t>Describe the tests run in the CTK in Configuration section</w:t>
      </w:r>
    </w:p>
  </w:comment>
  <w:comment w:id="19" w:author="Brian Cappellani" w:date="2024-10-02T10:38:00Z" w:initials="BC">
    <w:p w14:paraId="0CB660FB" w14:textId="77777777" w:rsidR="00601E91" w:rsidRDefault="00601E91" w:rsidP="00601E91">
      <w:pPr>
        <w:pStyle w:val="CommentText"/>
      </w:pPr>
      <w:r>
        <w:rPr>
          <w:rStyle w:val="CommentReference"/>
        </w:rPr>
        <w:annotationRef/>
      </w:r>
      <w:r>
        <w:t xml:space="preserve">When does this update to 672.   Need to add requirement </w:t>
      </w:r>
    </w:p>
  </w:comment>
  <w:comment w:id="20" w:author="Brian Cappellani" w:date="2024-10-02T10:41:00Z" w:initials="BC">
    <w:p w14:paraId="3FD053B8" w14:textId="77777777" w:rsidR="00601E91" w:rsidRDefault="00601E91" w:rsidP="00601E91">
      <w:pPr>
        <w:pStyle w:val="CommentText"/>
      </w:pPr>
      <w:r>
        <w:rPr>
          <w:rStyle w:val="CommentReference"/>
        </w:rPr>
        <w:annotationRef/>
      </w:r>
      <w:r>
        <w:t>Include requirement that controller role is manditory</w:t>
      </w:r>
    </w:p>
  </w:comment>
  <w:comment w:id="24" w:author="Brian Cappellani" w:date="2024-10-02T10:42:00Z" w:initials="BC">
    <w:p w14:paraId="03B13311" w14:textId="77777777" w:rsidR="00601E91" w:rsidRDefault="00601E91" w:rsidP="00601E91">
      <w:pPr>
        <w:pStyle w:val="CommentText"/>
      </w:pPr>
      <w:r>
        <w:rPr>
          <w:rStyle w:val="CommentReference"/>
        </w:rPr>
        <w:annotationRef/>
      </w:r>
      <w:r>
        <w:t>Will be a total rewrite - will have to understand how canvas can identify that telemetry has been received.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52756FF" w15:done="0"/>
  <w15:commentEx w15:paraId="4572BC13" w15:done="0"/>
  <w15:commentEx w15:paraId="0CB660FB" w15:done="0"/>
  <w15:commentEx w15:paraId="3FD053B8" w15:done="0"/>
  <w15:commentEx w15:paraId="03B133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1EF449E" w16cex:dateUtc="2024-10-02T14:33:00Z"/>
  <w16cex:commentExtensible w16cex:durableId="19080FA4" w16cex:dateUtc="2024-10-02T14:33:00Z"/>
  <w16cex:commentExtensible w16cex:durableId="08B4F1FA" w16cex:dateUtc="2024-10-02T14:38:00Z"/>
  <w16cex:commentExtensible w16cex:durableId="2814A4D4" w16cex:dateUtc="2024-10-02T14:41:00Z"/>
  <w16cex:commentExtensible w16cex:durableId="224C24CE" w16cex:dateUtc="2024-10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52756FF" w16cid:durableId="11EF449E"/>
  <w16cid:commentId w16cid:paraId="4572BC13" w16cid:durableId="19080FA4"/>
  <w16cid:commentId w16cid:paraId="0CB660FB" w16cid:durableId="08B4F1FA"/>
  <w16cid:commentId w16cid:paraId="3FD053B8" w16cid:durableId="2814A4D4"/>
  <w16cid:commentId w16cid:paraId="03B13311" w16cid:durableId="224C24C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FBD76" w14:textId="77777777" w:rsidR="0022739C" w:rsidRDefault="0022739C" w:rsidP="000A75C4">
      <w:pPr>
        <w:spacing w:after="0" w:line="240" w:lineRule="auto"/>
      </w:pPr>
      <w:r>
        <w:separator/>
      </w:r>
    </w:p>
  </w:endnote>
  <w:endnote w:type="continuationSeparator" w:id="0">
    <w:p w14:paraId="66593373" w14:textId="77777777" w:rsidR="0022739C" w:rsidRDefault="0022739C" w:rsidP="000A7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32163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311E82A" w14:textId="1C8A3F9B" w:rsidR="000A75C4" w:rsidRDefault="000A75C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777D96" w14:textId="77777777" w:rsidR="000A75C4" w:rsidRDefault="000A75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E2F126" w14:textId="77777777" w:rsidR="0022739C" w:rsidRDefault="0022739C" w:rsidP="000A75C4">
      <w:pPr>
        <w:spacing w:after="0" w:line="240" w:lineRule="auto"/>
      </w:pPr>
      <w:r>
        <w:separator/>
      </w:r>
    </w:p>
  </w:footnote>
  <w:footnote w:type="continuationSeparator" w:id="0">
    <w:p w14:paraId="12765620" w14:textId="77777777" w:rsidR="0022739C" w:rsidRDefault="0022739C" w:rsidP="000A7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A327B"/>
    <w:multiLevelType w:val="multilevel"/>
    <w:tmpl w:val="4FD064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6" w:hanging="360"/>
      </w:pPr>
      <w:rPr>
        <w:rFonts w:hint="default"/>
        <w:color w:val="000000" w:themeColor="text1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  <w:i w:val="0"/>
        <w:iCs w:val="0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13B6AC8"/>
    <w:multiLevelType w:val="hybridMultilevel"/>
    <w:tmpl w:val="AA027F1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B4A07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3B4902"/>
    <w:multiLevelType w:val="hybridMultilevel"/>
    <w:tmpl w:val="07280C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A117E"/>
    <w:multiLevelType w:val="hybridMultilevel"/>
    <w:tmpl w:val="805A9A7C"/>
    <w:lvl w:ilvl="0" w:tplc="C3E81B38">
      <w:start w:val="1"/>
      <w:numFmt w:val="decimal"/>
      <w:lvlText w:val="2.1.2.6.%1"/>
      <w:lvlJc w:val="left"/>
      <w:pPr>
        <w:ind w:left="108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93075"/>
    <w:multiLevelType w:val="multilevel"/>
    <w:tmpl w:val="C73E29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33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B9C46CF"/>
    <w:multiLevelType w:val="hybridMultilevel"/>
    <w:tmpl w:val="EC540784"/>
    <w:lvl w:ilvl="0" w:tplc="85907298">
      <w:start w:val="1"/>
      <w:numFmt w:val="decimal"/>
      <w:lvlText w:val="2.2.1.%1"/>
      <w:lvlJc w:val="left"/>
      <w:pPr>
        <w:ind w:left="88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023A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77A7786"/>
    <w:multiLevelType w:val="hybridMultilevel"/>
    <w:tmpl w:val="4B16DDF0"/>
    <w:lvl w:ilvl="0" w:tplc="A31021EC">
      <w:start w:val="1"/>
      <w:numFmt w:val="decimal"/>
      <w:lvlText w:val="3.3.1.1.%1"/>
      <w:lvlJc w:val="left"/>
      <w:pPr>
        <w:ind w:left="108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34D8E"/>
    <w:multiLevelType w:val="hybridMultilevel"/>
    <w:tmpl w:val="0C9C2F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00241"/>
    <w:multiLevelType w:val="hybridMultilevel"/>
    <w:tmpl w:val="ABBE080E"/>
    <w:lvl w:ilvl="0" w:tplc="7F009B9E">
      <w:start w:val="1"/>
      <w:numFmt w:val="decimal"/>
      <w:lvlText w:val="3.3.2.%1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F240F"/>
    <w:multiLevelType w:val="multilevel"/>
    <w:tmpl w:val="845649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6" w:hanging="360"/>
      </w:pPr>
      <w:rPr>
        <w:rFonts w:hint="default"/>
        <w:color w:val="000000" w:themeColor="text1"/>
      </w:rPr>
    </w:lvl>
    <w:lvl w:ilvl="2">
      <w:start w:val="1"/>
      <w:numFmt w:val="decimal"/>
      <w:lvlText w:val="2.1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8E239A3"/>
    <w:multiLevelType w:val="multilevel"/>
    <w:tmpl w:val="28F0032E"/>
    <w:lvl w:ilvl="0">
      <w:start w:val="3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0" w:hanging="5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BB6405E"/>
    <w:multiLevelType w:val="multilevel"/>
    <w:tmpl w:val="53403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6" w:hanging="360"/>
      </w:pPr>
      <w:rPr>
        <w:rFonts w:hint="default"/>
        <w:color w:val="000000" w:themeColor="text1"/>
      </w:rPr>
    </w:lvl>
    <w:lvl w:ilvl="2">
      <w:start w:val="1"/>
      <w:numFmt w:val="decimal"/>
      <w:lvlText w:val="3.4.%3"/>
      <w:lvlJc w:val="left"/>
      <w:pPr>
        <w:ind w:left="360" w:hanging="36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E9F65A4"/>
    <w:multiLevelType w:val="multilevel"/>
    <w:tmpl w:val="4B16DDF0"/>
    <w:lvl w:ilvl="0">
      <w:start w:val="1"/>
      <w:numFmt w:val="decimal"/>
      <w:lvlText w:val="3.3.1.1.%1"/>
      <w:lvlJc w:val="left"/>
      <w:pPr>
        <w:ind w:left="108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C217F0"/>
    <w:multiLevelType w:val="hybridMultilevel"/>
    <w:tmpl w:val="729C6082"/>
    <w:lvl w:ilvl="0" w:tplc="D410EDC6">
      <w:start w:val="1"/>
      <w:numFmt w:val="decimal"/>
      <w:lvlText w:val="2.1.2.%1"/>
      <w:lvlJc w:val="left"/>
      <w:pPr>
        <w:ind w:left="88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C535E4"/>
    <w:multiLevelType w:val="multilevel"/>
    <w:tmpl w:val="91F6FF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6" w:hanging="360"/>
      </w:pPr>
      <w:rPr>
        <w:rFonts w:hint="default"/>
        <w:color w:val="000000" w:themeColor="text1"/>
      </w:rPr>
    </w:lvl>
    <w:lvl w:ilvl="2">
      <w:start w:val="1"/>
      <w:numFmt w:val="decimal"/>
      <w:lvlText w:val="3.3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3.4.1.%4"/>
      <w:lvlJc w:val="left"/>
      <w:pPr>
        <w:ind w:left="360" w:hanging="36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7F53FB9"/>
    <w:multiLevelType w:val="hybridMultilevel"/>
    <w:tmpl w:val="8F5EA4BA"/>
    <w:lvl w:ilvl="0" w:tplc="647073DC">
      <w:start w:val="1"/>
      <w:numFmt w:val="decimal"/>
      <w:lvlText w:val="3.3.1.0222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083301">
    <w:abstractNumId w:val="9"/>
  </w:num>
  <w:num w:numId="2" w16cid:durableId="1162313109">
    <w:abstractNumId w:val="1"/>
  </w:num>
  <w:num w:numId="3" w16cid:durableId="496118247">
    <w:abstractNumId w:val="7"/>
  </w:num>
  <w:num w:numId="4" w16cid:durableId="1381320681">
    <w:abstractNumId w:val="2"/>
  </w:num>
  <w:num w:numId="5" w16cid:durableId="1204363602">
    <w:abstractNumId w:val="3"/>
  </w:num>
  <w:num w:numId="6" w16cid:durableId="721248590">
    <w:abstractNumId w:val="0"/>
  </w:num>
  <w:num w:numId="7" w16cid:durableId="872809800">
    <w:abstractNumId w:val="5"/>
  </w:num>
  <w:num w:numId="8" w16cid:durableId="2127890827">
    <w:abstractNumId w:val="11"/>
  </w:num>
  <w:num w:numId="9" w16cid:durableId="1722905075">
    <w:abstractNumId w:val="15"/>
  </w:num>
  <w:num w:numId="10" w16cid:durableId="1526598016">
    <w:abstractNumId w:val="6"/>
  </w:num>
  <w:num w:numId="11" w16cid:durableId="220142080">
    <w:abstractNumId w:val="13"/>
  </w:num>
  <w:num w:numId="12" w16cid:durableId="881477760">
    <w:abstractNumId w:val="16"/>
  </w:num>
  <w:num w:numId="13" w16cid:durableId="392704738">
    <w:abstractNumId w:val="10"/>
  </w:num>
  <w:num w:numId="14" w16cid:durableId="1783987397">
    <w:abstractNumId w:val="17"/>
  </w:num>
  <w:num w:numId="15" w16cid:durableId="2091923357">
    <w:abstractNumId w:val="8"/>
  </w:num>
  <w:num w:numId="16" w16cid:durableId="2067142260">
    <w:abstractNumId w:val="4"/>
  </w:num>
  <w:num w:numId="17" w16cid:durableId="98456424">
    <w:abstractNumId w:val="14"/>
  </w:num>
  <w:num w:numId="18" w16cid:durableId="95919252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rian Cappellani">
    <w15:presenceInfo w15:providerId="AD" w15:userId="S::Brian.Cappellani@hansencx.com::2d1b93d0-08ef-427c-815e-f0e0830aa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DC"/>
    <w:rsid w:val="00023E9B"/>
    <w:rsid w:val="00032A17"/>
    <w:rsid w:val="00050469"/>
    <w:rsid w:val="00084CDF"/>
    <w:rsid w:val="00092390"/>
    <w:rsid w:val="00097827"/>
    <w:rsid w:val="000A75C4"/>
    <w:rsid w:val="000C4CEC"/>
    <w:rsid w:val="000C7B44"/>
    <w:rsid w:val="000D702B"/>
    <w:rsid w:val="000E79F9"/>
    <w:rsid w:val="001326D1"/>
    <w:rsid w:val="0015541D"/>
    <w:rsid w:val="00180C0C"/>
    <w:rsid w:val="00194D89"/>
    <w:rsid w:val="001C11D3"/>
    <w:rsid w:val="001C236A"/>
    <w:rsid w:val="001D0CAF"/>
    <w:rsid w:val="00224051"/>
    <w:rsid w:val="0022578E"/>
    <w:rsid w:val="0022739C"/>
    <w:rsid w:val="0023465B"/>
    <w:rsid w:val="00237347"/>
    <w:rsid w:val="002665BB"/>
    <w:rsid w:val="00274CFD"/>
    <w:rsid w:val="00295F64"/>
    <w:rsid w:val="002C4B15"/>
    <w:rsid w:val="002E5B0E"/>
    <w:rsid w:val="002F402A"/>
    <w:rsid w:val="0030397E"/>
    <w:rsid w:val="003308E6"/>
    <w:rsid w:val="003805BD"/>
    <w:rsid w:val="00382149"/>
    <w:rsid w:val="003854C5"/>
    <w:rsid w:val="00385E2D"/>
    <w:rsid w:val="00390978"/>
    <w:rsid w:val="003A0CD4"/>
    <w:rsid w:val="003A4188"/>
    <w:rsid w:val="003B475F"/>
    <w:rsid w:val="003C79EF"/>
    <w:rsid w:val="003D14E1"/>
    <w:rsid w:val="00402086"/>
    <w:rsid w:val="00413B39"/>
    <w:rsid w:val="00420386"/>
    <w:rsid w:val="00447112"/>
    <w:rsid w:val="00454AB8"/>
    <w:rsid w:val="004B6B33"/>
    <w:rsid w:val="004C7F6C"/>
    <w:rsid w:val="004D1C35"/>
    <w:rsid w:val="004E09F6"/>
    <w:rsid w:val="004E64B6"/>
    <w:rsid w:val="004F5289"/>
    <w:rsid w:val="0050772E"/>
    <w:rsid w:val="00512AD4"/>
    <w:rsid w:val="00517AB2"/>
    <w:rsid w:val="00521A01"/>
    <w:rsid w:val="00524E53"/>
    <w:rsid w:val="00542336"/>
    <w:rsid w:val="00565B59"/>
    <w:rsid w:val="00573370"/>
    <w:rsid w:val="00573CC8"/>
    <w:rsid w:val="00585BF2"/>
    <w:rsid w:val="005D06A9"/>
    <w:rsid w:val="005D7965"/>
    <w:rsid w:val="005F268B"/>
    <w:rsid w:val="00601E91"/>
    <w:rsid w:val="00606C7E"/>
    <w:rsid w:val="00650DC8"/>
    <w:rsid w:val="006537FD"/>
    <w:rsid w:val="00664841"/>
    <w:rsid w:val="00677980"/>
    <w:rsid w:val="00683338"/>
    <w:rsid w:val="00696CA5"/>
    <w:rsid w:val="006A0E18"/>
    <w:rsid w:val="006C1824"/>
    <w:rsid w:val="006F19AC"/>
    <w:rsid w:val="007223E2"/>
    <w:rsid w:val="007319C9"/>
    <w:rsid w:val="00732E36"/>
    <w:rsid w:val="0074718C"/>
    <w:rsid w:val="00752FD8"/>
    <w:rsid w:val="0077118E"/>
    <w:rsid w:val="00771655"/>
    <w:rsid w:val="00772365"/>
    <w:rsid w:val="00784F77"/>
    <w:rsid w:val="007B475F"/>
    <w:rsid w:val="007D260E"/>
    <w:rsid w:val="007E19FD"/>
    <w:rsid w:val="00820F70"/>
    <w:rsid w:val="0082152B"/>
    <w:rsid w:val="00851B68"/>
    <w:rsid w:val="00871334"/>
    <w:rsid w:val="00871E16"/>
    <w:rsid w:val="00882520"/>
    <w:rsid w:val="0089336F"/>
    <w:rsid w:val="008C2B90"/>
    <w:rsid w:val="008F02D8"/>
    <w:rsid w:val="008F07F0"/>
    <w:rsid w:val="00910FAF"/>
    <w:rsid w:val="009166BA"/>
    <w:rsid w:val="00940CFD"/>
    <w:rsid w:val="009417F0"/>
    <w:rsid w:val="00986FCB"/>
    <w:rsid w:val="00992A7F"/>
    <w:rsid w:val="009E4D1C"/>
    <w:rsid w:val="009E4DC9"/>
    <w:rsid w:val="009F6B54"/>
    <w:rsid w:val="00A80266"/>
    <w:rsid w:val="00A85F00"/>
    <w:rsid w:val="00A92487"/>
    <w:rsid w:val="00AD14F1"/>
    <w:rsid w:val="00AD2131"/>
    <w:rsid w:val="00AD36FF"/>
    <w:rsid w:val="00AD7647"/>
    <w:rsid w:val="00AF0938"/>
    <w:rsid w:val="00AF7A18"/>
    <w:rsid w:val="00B10163"/>
    <w:rsid w:val="00B15FE3"/>
    <w:rsid w:val="00B25D52"/>
    <w:rsid w:val="00B44A74"/>
    <w:rsid w:val="00B61468"/>
    <w:rsid w:val="00B82DFB"/>
    <w:rsid w:val="00B91A80"/>
    <w:rsid w:val="00B91BD6"/>
    <w:rsid w:val="00BA0DF1"/>
    <w:rsid w:val="00BD7138"/>
    <w:rsid w:val="00BF4496"/>
    <w:rsid w:val="00C20DA9"/>
    <w:rsid w:val="00C27494"/>
    <w:rsid w:val="00C626E3"/>
    <w:rsid w:val="00C72CC5"/>
    <w:rsid w:val="00C81D3A"/>
    <w:rsid w:val="00CA7CB8"/>
    <w:rsid w:val="00CB5E52"/>
    <w:rsid w:val="00CB5ECC"/>
    <w:rsid w:val="00CE5484"/>
    <w:rsid w:val="00D2068F"/>
    <w:rsid w:val="00D210A3"/>
    <w:rsid w:val="00D36774"/>
    <w:rsid w:val="00D92189"/>
    <w:rsid w:val="00DC2EF2"/>
    <w:rsid w:val="00DD15C4"/>
    <w:rsid w:val="00DD47B2"/>
    <w:rsid w:val="00DD6EA4"/>
    <w:rsid w:val="00E07B5F"/>
    <w:rsid w:val="00E15AA1"/>
    <w:rsid w:val="00E37AC4"/>
    <w:rsid w:val="00E50EB1"/>
    <w:rsid w:val="00E84163"/>
    <w:rsid w:val="00E94A5D"/>
    <w:rsid w:val="00EA1029"/>
    <w:rsid w:val="00F20EBA"/>
    <w:rsid w:val="00F23CDD"/>
    <w:rsid w:val="00F2537B"/>
    <w:rsid w:val="00F25526"/>
    <w:rsid w:val="00F358AE"/>
    <w:rsid w:val="00F637C4"/>
    <w:rsid w:val="00F813DC"/>
    <w:rsid w:val="00FA73E0"/>
    <w:rsid w:val="00FB29A8"/>
    <w:rsid w:val="00FC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6959E"/>
  <w15:docId w15:val="{5DCE25DC-82DF-4E90-9AD0-CDB81B1F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370"/>
  </w:style>
  <w:style w:type="paragraph" w:styleId="Heading1">
    <w:name w:val="heading 1"/>
    <w:basedOn w:val="Normal"/>
    <w:next w:val="Normal"/>
    <w:link w:val="Heading1Char"/>
    <w:uiPriority w:val="9"/>
    <w:qFormat/>
    <w:rsid w:val="00F813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3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3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10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10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13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813D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1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13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13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4B6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D210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210A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A7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5C4"/>
  </w:style>
  <w:style w:type="paragraph" w:styleId="Footer">
    <w:name w:val="footer"/>
    <w:basedOn w:val="Normal"/>
    <w:link w:val="FooterChar"/>
    <w:uiPriority w:val="99"/>
    <w:unhideWhenUsed/>
    <w:rsid w:val="000A7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5C4"/>
  </w:style>
  <w:style w:type="paragraph" w:styleId="TOCHeading">
    <w:name w:val="TOC Heading"/>
    <w:basedOn w:val="Heading1"/>
    <w:next w:val="Normal"/>
    <w:uiPriority w:val="39"/>
    <w:unhideWhenUsed/>
    <w:qFormat/>
    <w:rsid w:val="000A75C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A75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75C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A75C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A75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05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01E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1E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1E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E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mforum.org/oda/open-apis/table" TargetMode="External"/><Relationship Id="rId13" Type="http://schemas.microsoft.com/office/2011/relationships/commentsExtended" Target="commentsExtended.xml"/><Relationship Id="rId18" Type="http://schemas.openxmlformats.org/officeDocument/2006/relationships/hyperlink" Target="https://www.tmforum.org/oda/open-apis/tabl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hyperlink" Target="https://www.tmforum.org/oda/open-apis/tabl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mforum.org/oda/open-apis/tabl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mforum.org/oda/open-apis/table" TargetMode="Externa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theme" Target="theme/theme1.xml"/><Relationship Id="rId10" Type="http://schemas.openxmlformats.org/officeDocument/2006/relationships/hyperlink" Target="https://www.tmforum.org/oda/open-apis/table" TargetMode="External"/><Relationship Id="rId19" Type="http://schemas.openxmlformats.org/officeDocument/2006/relationships/hyperlink" Target="https://www.tmforum.org/oda/open-apis/tab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mforum.org/oda/open-apis/table" TargetMode="External"/><Relationship Id="rId14" Type="http://schemas.microsoft.com/office/2016/09/relationships/commentsIds" Target="commentsIds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66B6A-D6CF-4C8B-A029-B10FD1F3B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1126</Words>
  <Characters>6419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ODA Component Conformance Profile Template</vt:lpstr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ODA Component Conformance Profile Template</dc:title>
  <dc:subject/>
  <dc:creator>Kamal Maghsoudlou</dc:creator>
  <cp:keywords/>
  <dc:description/>
  <cp:lastModifiedBy>Brian Cappellani</cp:lastModifiedBy>
  <cp:revision>2</cp:revision>
  <dcterms:created xsi:type="dcterms:W3CDTF">2024-10-02T14:43:00Z</dcterms:created>
  <dcterms:modified xsi:type="dcterms:W3CDTF">2024-10-02T14:43:00Z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1a688549-cc5a-4db8-b460-77d3e8afc55f</vt:lpwstr>
  </property>
</Properties>
</file>