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496" w:rsidRPr="00ED562F" w:rsidRDefault="003954F5">
      <w:pPr>
        <w:rPr>
          <w:lang w:val="fr-FR"/>
        </w:rPr>
      </w:pPr>
      <w:r>
        <w:rPr>
          <w:lang w:val="fr-FR"/>
        </w:rPr>
        <w:t>TIP IE SD1 V1</w:t>
      </w:r>
      <w:bookmarkStart w:id="0" w:name="_GoBack"/>
      <w:bookmarkEnd w:id="0"/>
      <w:r w:rsidR="00ED562F">
        <w:rPr>
          <w:lang w:val="fr-FR"/>
        </w:rPr>
        <w:t>.0</w:t>
      </w:r>
    </w:p>
    <w:sectPr w:rsidR="00F96496" w:rsidRPr="00ED56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62F"/>
    <w:rsid w:val="003954F5"/>
    <w:rsid w:val="00E06457"/>
    <w:rsid w:val="00ED562F"/>
    <w:rsid w:val="00F96496"/>
    <w:rsid w:val="00FC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Besson</dc:creator>
  <cp:lastModifiedBy>Michel Besson</cp:lastModifiedBy>
  <cp:revision>4</cp:revision>
  <dcterms:created xsi:type="dcterms:W3CDTF">2012-11-22T16:56:00Z</dcterms:created>
  <dcterms:modified xsi:type="dcterms:W3CDTF">2012-11-23T15:30:00Z</dcterms:modified>
</cp:coreProperties>
</file>