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0EFD" w14:textId="416AD661" w:rsidR="00980AA6" w:rsidRDefault="009567F4" w:rsidP="00980AA6">
      <w:pPr>
        <w:pStyle w:val="Heading1"/>
      </w:pPr>
      <w:r>
        <w:t xml:space="preserve">Age-Structured Maturity for </w:t>
      </w:r>
      <w:r w:rsidR="00980AA6">
        <w:t xml:space="preserve">data-limited </w:t>
      </w:r>
      <w:r w:rsidR="00E53D1C">
        <w:t>Carcharhinid</w:t>
      </w:r>
      <w:r w:rsidR="00980AA6">
        <w:t xml:space="preserve"> sharks</w:t>
      </w:r>
    </w:p>
    <w:p w14:paraId="1BCF5D24" w14:textId="7D34E393" w:rsidR="00980AA6" w:rsidRDefault="00980AA6" w:rsidP="00980AA6"/>
    <w:p w14:paraId="3D7C129F" w14:textId="4FBFF407" w:rsidR="00980AA6" w:rsidRDefault="00980AA6" w:rsidP="00856980">
      <w:pPr>
        <w:pStyle w:val="Heading1"/>
      </w:pPr>
      <w:r>
        <w:t>Introduction</w:t>
      </w:r>
    </w:p>
    <w:p w14:paraId="216200DA" w14:textId="20300011" w:rsidR="00531B43" w:rsidRDefault="00575825" w:rsidP="00575825">
      <w:pPr>
        <w:pStyle w:val="ListParagraph"/>
        <w:numPr>
          <w:ilvl w:val="0"/>
          <w:numId w:val="1"/>
        </w:numPr>
      </w:pPr>
      <w:r>
        <w:t>Why care about sharks?</w:t>
      </w:r>
    </w:p>
    <w:p w14:paraId="4B1109E9" w14:textId="535912D4" w:rsidR="00531B43" w:rsidRDefault="00531B43" w:rsidP="00531B43">
      <w:pPr>
        <w:pStyle w:val="ListParagraph"/>
        <w:numPr>
          <w:ilvl w:val="1"/>
          <w:numId w:val="1"/>
        </w:numPr>
      </w:pPr>
      <w:r>
        <w:t xml:space="preserve">Sharks are being overexploited on a global level </w:t>
      </w:r>
      <w:r>
        <w:fldChar w:fldCharType="begin" w:fldLock="1"/>
      </w:r>
      <w:r>
        <w:instrText>ADDIN CSL_CITATION {"citationItems":[{"id":"ITEM-1","itemData":{"DOI":"10.1016/j.marpol.2012.12.034","ISBN":"0308-597X","ISSN":"0308597X","abstract":"Adequate conservation and management of shark populations is becoming increasingly important on a global scale, especially because many species are exceptionally vulnerable to overfishing. Yet, reported catch statistics for sharks are incomplete, and mortality estimates have not been available for sharks as a group. Here, the global catch and mortality of sharks from reported and unreported landings, discards, and shark finning are being estimated at 1.44 million metric tons for the year 2000, and at only slightly less in 2010 (1.41 million tons). Based on an analysis of average shark weights, this translates into a total annual mortality estimate of about 100 million sharks in 2000, and about 97 million sharks in 2010, with a total range of possible values between 63 and 273 million sharks per year. Further, the exploitation rate for sharks as a group was calculated by dividing two independent mortality estimates by an estimate of total global biomass. As an alternative approach, exploitation rates for individual shark populations were compiled and averaged from stock assessments and other published sources. The resulting three independent estimates of the average exploitation rate ranged between 6.4% and 7.9% of sharks killed per year. This exceeds the average rebound rate for many shark populations, estimated from the life history information on 62 shark species (rebound rates averaged 4.9% per year), and explains the ongoing declines in most populations for which data exist. The consequences of these unsustainable catch and mortality rates for marine ecosystems could be substantial. Global total shark mortality, therefore, needs to be reduced drastically in order to rebuild depleted populations and restore marine ecosystems with functional top predators. © 2013 Elsevier Ltd.","author":[{"dropping-particle":"","family":"Worm","given":"Boris","non-dropping-particle":"","parse-names":false,"suffix":""},{"dropping-particle":"","family":"Davis","given":"Brendal","non-dropping-particle":"","parse-names":false,"suffix":""},{"dropping-particle":"","family":"Kettemer","given":"Lisa","non-dropping-particle":"","parse-names":false,"suffix":""},{"dropping-particle":"","family":"Ward-Paige","given":"Christine A.","non-dropping-particle":"","parse-names":false,"suffix":""},{"dropping-particle":"","family":"Chapman","given":"Demian D.","non-dropping-particle":"","parse-names":false,"suffix":""},{"dropping-particle":"","family":"Heithaus","given":"Michael R.","non-dropping-particle":"","parse-names":false,"suffix":""},{"dropping-particle":"","family":"Kessel","given":"Steven T.","non-dropping-particle":"","parse-names":false,"suffix":""},{"dropping-particle":"","family":"Gruber","given":"Samuel H.","non-dropping-particle":"","parse-names":false,"suffix":""}],"container-title":"Marine Policy","id":"ITEM-1","issue":"1","issued":{"date-parts":[["2013"]]},"page":"194-204","publisher":"Elsevier","title":"Global catches, exploitation rates, and rebuilding options for sharks","type":"article-journal","volume":"40"},"uris":["http://www.mendeley.com/documents/?uuid=d6c666a2-5f4e-45a9-96f5-b041d4d5932c"]}],"mendeley":{"formattedCitation":"(Worm et al., 2013)","plainTextFormattedCitation":"(Worm et al., 2013)","previouslyFormattedCitation":"(Worm et al., 2013)"},"properties":{"noteIndex":0},"schema":"https://github.com/citation-style-language/schema/raw/master/csl-citation.json"}</w:instrText>
      </w:r>
      <w:r>
        <w:fldChar w:fldCharType="separate"/>
      </w:r>
      <w:r w:rsidRPr="00531B43">
        <w:rPr>
          <w:noProof/>
        </w:rPr>
        <w:t>(Worm et al., 2013)</w:t>
      </w:r>
      <w:r>
        <w:fldChar w:fldCharType="end"/>
      </w:r>
    </w:p>
    <w:p w14:paraId="1B3437D8" w14:textId="5D994FA5" w:rsidR="00896F3E" w:rsidRPr="00896F3E" w:rsidRDefault="00896F3E" w:rsidP="00896F3E">
      <w:pPr>
        <w:pStyle w:val="ListParagraph"/>
        <w:numPr>
          <w:ilvl w:val="1"/>
          <w:numId w:val="1"/>
        </w:numPr>
        <w:rPr>
          <w:lang w:val="en-CA"/>
        </w:rPr>
      </w:pPr>
      <w:r w:rsidRPr="00014AA5">
        <w:rPr>
          <w:lang w:val="en-CA"/>
        </w:rPr>
        <w:t xml:space="preserve">Shark fisheries have long been important at local, regional, and international scales from social, cultural, and economic perspectives. </w:t>
      </w:r>
    </w:p>
    <w:p w14:paraId="1F27F016" w14:textId="570216CC" w:rsidR="00896F3E" w:rsidRDefault="00896F3E" w:rsidP="00896F3E">
      <w:pPr>
        <w:pStyle w:val="ListParagraph"/>
        <w:numPr>
          <w:ilvl w:val="1"/>
          <w:numId w:val="1"/>
        </w:numPr>
        <w:rPr>
          <w:lang w:val="en-CA"/>
        </w:rPr>
      </w:pPr>
      <w:r>
        <w:rPr>
          <w:lang w:val="en-CA"/>
        </w:rPr>
        <w:t>“</w:t>
      </w:r>
      <w:r w:rsidRPr="007C2BE9">
        <w:rPr>
          <w:lang w:val="en-CA"/>
        </w:rPr>
        <w:t>The last decade has seen growing global concern about the status of elasmobranch populations, particularly due to their intrinsic sensitivity to fishing impacts and their very low population growth rates (</w:t>
      </w:r>
      <w:proofErr w:type="spellStart"/>
      <w:r w:rsidRPr="007C2BE9">
        <w:rPr>
          <w:lang w:val="en-CA"/>
        </w:rPr>
        <w:t>Dulvy</w:t>
      </w:r>
      <w:proofErr w:type="spellEnd"/>
      <w:r w:rsidRPr="007C2BE9">
        <w:rPr>
          <w:lang w:val="en-CA"/>
        </w:rPr>
        <w:t xml:space="preserve"> et al. 2014)</w:t>
      </w:r>
      <w:r>
        <w:rPr>
          <w:lang w:val="en-CA"/>
        </w:rPr>
        <w:t>”</w:t>
      </w:r>
      <w:r w:rsidRPr="007C2BE9">
        <w:rPr>
          <w:lang w:val="en-CA"/>
        </w:rPr>
        <w:t xml:space="preserve">. </w:t>
      </w:r>
    </w:p>
    <w:p w14:paraId="316C13BD" w14:textId="71F22BC9" w:rsidR="00E542BF" w:rsidRDefault="00003DCE" w:rsidP="0081083E">
      <w:pPr>
        <w:pStyle w:val="ListParagraph"/>
        <w:numPr>
          <w:ilvl w:val="1"/>
          <w:numId w:val="1"/>
        </w:numPr>
      </w:pPr>
      <w:r w:rsidRPr="00003DCE">
        <w:rPr>
          <w:lang w:val="en-CA"/>
        </w:rPr>
        <w:t xml:space="preserve">Sharks have declined in Australia </w:t>
      </w:r>
      <w:r w:rsidR="00531B43">
        <w:fldChar w:fldCharType="begin" w:fldLock="1"/>
      </w:r>
      <w:r w:rsidR="00531B43">
        <w:instrText>ADDIN CSL_CITATION {"citationItems":[{"id":"ITEM-1","itemData":{"DOI":"10.1016/j.cub.2006.09.044","ISBN":"0025-326X","ISSN":"09609822","PMID":"17141612","abstract":"Marine ecosystems are suffering severe depletion of apex predators worldwide [1-4]; shark declines are principally due to conservative life-histories and fisheries overexploitation [5-8]. On coral reefs, sharks are strongly interacting apex predators and play a key role in maintaining healthy reef ecosystems [9-11]. Despite increasing fishing pressure, reef shark catches are rarely subject to specific limits, with management approaches typically depending upon no-take marine reserves to maintain populations [12-14]. Here, we reveal that this approach is failing by documenting an ongoing collapse in two of the most abundant reef shark species on the Great Barrier Reef (Australia). We find an order of magnitude fewer sharks on fished reefs compared to no-entry management zones that encompass only 1% of reefs. No-take zones, which are more difficult to enforce than no-entry zones, offer almost no protection for shark populations. Population viability models of whitetip and gray reef sharks project ongoing steep declines in abundance of 7% and 17% per annum, respectively. These findings indicate that current management of no-take areas is inadequate for protecting reef sharks, even in one of the world's most-well-managed reef ecosystems. Further steps are urgently required for protecting this critical functional group from ecological extinction. © 2006 Elsevier Ltd. All rights reserved.","author":[{"dropping-particle":"","family":"Robbins","given":"William D.","non-dropping-particle":"","parse-names":false,"suffix":""},{"dropping-particle":"","family":"Hisano","given":"Mizue","non-dropping-particle":"","parse-names":false,"suffix":""},{"dropping-particle":"","family":"Connolly","given":"Sean R.","non-dropping-particle":"","parse-names":false,"suffix":""},{"dropping-particle":"","family":"Choat","given":"J. Howard","non-dropping-particle":"","parse-names":false,"suffix":""}],"container-title":"Current Biology","id":"ITEM-1","issue":"23","issued":{"date-parts":[["2006"]]},"page":"2314-2319","title":"Ongoing Collapse of Coral-Reef Shark Populations","type":"article-journal","volume":"16"},"uris":["http://www.mendeley.com/documents/?uuid=c8c2d084-cc1f-461e-ade4-9f8d115c085f"]}],"mendeley":{"formattedCitation":"(Robbins et al., 2006)","plainTextFormattedCitation":"(Robbins et al., 2006)","previouslyFormattedCitation":"(Robbins et al., 2006)"},"properties":{"noteIndex":0},"schema":"https://github.com/citation-style-language/schema/raw/master/csl-citation.json"}</w:instrText>
      </w:r>
      <w:r w:rsidR="00531B43">
        <w:fldChar w:fldCharType="separate"/>
      </w:r>
      <w:r w:rsidR="00531B43" w:rsidRPr="00531B43">
        <w:rPr>
          <w:noProof/>
        </w:rPr>
        <w:t>(Robbins et al., 2006)</w:t>
      </w:r>
      <w:r w:rsidR="00531B43">
        <w:fldChar w:fldCharType="end"/>
      </w:r>
      <w:r>
        <w:t>, the North Atlantic</w:t>
      </w:r>
      <w:r w:rsidR="0071717E" w:rsidRPr="00EA4535">
        <w:t xml:space="preserve"> </w:t>
      </w:r>
      <w:r>
        <w:fldChar w:fldCharType="begin" w:fldLock="1"/>
      </w:r>
      <w:r>
        <w:instrText>ADDIN CSL_CITATION {"citationItems":[{"id":"ITEM-1","itemData":{"DOI":"10.1126/science.1079777","ISSN":"00368075","author":[{"dropping-particle":"","family":"Baum","given":"Julia K","non-dropping-particle":"","parse-names":false,"suffix":""},{"dropping-particle":"","family":"Myers","given":"Ransom A.","non-dropping-particle":"","parse-names":false,"suffix":""},{"dropping-particle":"","family":"Kehler","given":"Daniel G","non-dropping-particle":"","parse-names":false,"suffix":""},{"dropping-particle":"","family":"Worm","given":"Boris","non-dropping-particle":"","parse-names":false,"suffix":""},{"dropping-particle":"","family":"Harley","given":"Shelton J","non-dropping-particle":"","parse-names":false,"suffix":""},{"dropping-particle":"","family":"Doherty","given":"Penny A","non-dropping-particle":"","parse-names":false,"suffix":""}],"container-title":"Science","id":"ITEM-1","issue":"5605","issued":{"date-parts":[["2003"]]},"page":"389-392","title":"Collapse and Conservation of Shark Populations in the Northwest Atlantic","type":"article-journal","volume":"299"},"uris":["http://www.mendeley.com/documents/?uuid=00b9b212-173a-4ad1-9b59-864f6de13c7d"]}],"mendeley":{"formattedCitation":"(Baum et al., 2003)","plainTextFormattedCitation":"(Baum et al., 2003)","previouslyFormattedCitation":"(Baum et al., 2003)"},"properties":{"noteIndex":0},"schema":"https://github.com/citation-style-language/schema/raw/master/csl-citation.json"}</w:instrText>
      </w:r>
      <w:r>
        <w:fldChar w:fldCharType="separate"/>
      </w:r>
      <w:r w:rsidRPr="00003DCE">
        <w:rPr>
          <w:noProof/>
        </w:rPr>
        <w:t>(Baum et al., 2003)</w:t>
      </w:r>
      <w:r>
        <w:fldChar w:fldCharType="end"/>
      </w:r>
      <w:r>
        <w:t xml:space="preserve">, the Mediterranean </w:t>
      </w:r>
      <w:r w:rsidR="00C643EA">
        <w:fldChar w:fldCharType="begin" w:fldLock="1"/>
      </w:r>
      <w:r w:rsidR="00E542BF">
        <w:instrText>ADDIN CSL_CITATION {"citationItems":[{"id":"ITEM-1","itemData":{"DOI":"10.1111/j.1523-1739.2008.00938.x","ISSN":"08888892","PMID":"18544092","abstract":"Evidence for severe declines in large predatory fishes is increasing around the world. Because of its long history of intense fishing, the Mediterranean Sea offers a unique perspective on fish population declines over historical timescales. We used a diverse set of records dating back to the early 19th and mid 20th century to reconstruct long-term population trends of large predatory sharks in the northwestern Mediterranean Sea. We compiled 9 time series of abundance indices from commercial and recreational fishery landings, scientific surveys, and sighting records. Generalized linear models were used to extract instantaneous rates of change from each data set, and a meta-analysis was conducted to compare population trends. Only 5 of the 20 species we considered had sufficient records for analysis. Hammerhead (Sphyrna spp.), blue (Prionace glauca), mackerel (Isurus oxyrinchus and Lamna nasus), and thresher sharks (Alopias vulpinus) declined between 96 and 99.99% relative to their former abundance. According to World Conservation Union (IUCN) criteria, these species would be considered critically endangered. So far, the lack of quantitative population assessments has impeded shark conservation in the Mediterranean Sea. Our study fills this critical information gap, suggesting that current levels of exploitation put large sharks at risk of extinction in the Mediterranean Sea. Possible ecosystem effects of these losses involve a disruption of top-down control and a release of midlevel consumers. © 2008 Society for Conservation Biology.","author":[{"dropping-particle":"","family":"Ferretti","given":"Francesco","non-dropping-particle":"","parse-names":false,"suffix":""},{"dropping-particle":"","family":"Myers","given":"Ransom A.","non-dropping-particle":"","parse-names":false,"suffix":""},{"dropping-particle":"","family":"Serena","given":"Fabrizio","non-dropping-particle":"","parse-names":false,"suffix":""},{"dropping-particle":"","family":"Lotze","given":"Heike K.","non-dropping-particle":"","parse-names":false,"suffix":""}],"container-title":"Conservation Biology","id":"ITEM-1","issue":"4","issued":{"date-parts":[["2008"]]},"page":"952-964","title":"Loss of large predatory sharks from the Mediterranean Sea","type":"article-journal","volume":"22"},"uris":["http://www.mendeley.com/documents/?uuid=2fec606a-ca6b-4d2b-8682-7a0a86894762"]}],"mendeley":{"formattedCitation":"(Ferretti et al., 2008)","plainTextFormattedCitation":"(Ferretti et al., 2008)","previouslyFormattedCitation":"(Ferretti et al., 2008)"},"properties":{"noteIndex":0},"schema":"https://github.com/citation-style-language/schema/raw/master/csl-citation.json"}</w:instrText>
      </w:r>
      <w:r w:rsidR="00C643EA">
        <w:fldChar w:fldCharType="separate"/>
      </w:r>
      <w:r w:rsidR="00C643EA" w:rsidRPr="00C643EA">
        <w:rPr>
          <w:noProof/>
        </w:rPr>
        <w:t>(Ferretti et al., 2008)</w:t>
      </w:r>
      <w:r w:rsidR="00C643EA">
        <w:fldChar w:fldCharType="end"/>
      </w:r>
      <w:r>
        <w:t xml:space="preserve">, the Gulf of Mexico </w:t>
      </w:r>
      <w:r>
        <w:fldChar w:fldCharType="begin" w:fldLock="1"/>
      </w:r>
      <w:r>
        <w:instrText>ADDIN CSL_CITATION {"citationItems":[{"id":"ITEM-1","itemData":{"DOI":"10.1111/j.1461-0248.2005.00807.x","ISBN":"1461-023X","ISSN":"1461023X","PMID":"1035","abstract":"Globally, bycatch in tropical/subtropical shrimp trawl and longline fisheries is threatening many marine species. Here we examine the joint effects of increased mortality caused by shrimp trawling bycatch, and reduced predation caused by losses of large sharks because of longline fishing. Research surveys in the Gulf of Mexico (1972–2002) demonstrated precipitous declines in shallow water coastal elasmobranchs where shrimping effort was highest (bonnethead 96%, Bancroft’s numbfish (lesser electric ray) 98%, smooth butterfly ray &gt; 99%) and consistent increases in deeper water elasmobranchs (Atlantic angel shark, smooth dogfish). These increases are the first empirical support for predation release caused by the loss of large sharks, which have been theorized to structure tropical/subtropical marine ecosystems. Bycatch of elasmobranchs in shrimp trawls is a critical conservation concern which is not solved by present mitigation measures; similar loss of elasmobranchs is expected to be occurring in tropical/subtropical regions worldwide where ever intensive shrimp trawling occurs.","author":[{"dropping-particle":"","family":"Shepherd","given":"Travis D.","non-dropping-particle":"","parse-names":false,"suffix":""},{"dropping-particle":"","family":"Myers","given":"Ransom A.","non-dropping-particle":"","parse-names":false,"suffix":""}],"container-title":"Ecology Letters","id":"ITEM-1","issue":"10","issued":{"date-parts":[["2005"]]},"page":"1095-1104","title":"Direct and indirect fishery effects on small coastal elasmobranchs in the northern Gulf of Mexico","type":"article-journal","volume":"8"},"uris":["http://www.mendeley.com/documents/?uuid=5810d4f0-6625-4988-9bcf-698de4068dfe"]}],"mendeley":{"formattedCitation":"(Shepherd and Myers, 2005)","plainTextFormattedCitation":"(Shepherd and Myers, 2005)","previouslyFormattedCitation":"(Shepherd and Myers, 2005)"},"properties":{"noteIndex":0},"schema":"https://github.com/citation-style-language/schema/raw/master/csl-citation.json"}</w:instrText>
      </w:r>
      <w:r>
        <w:fldChar w:fldCharType="separate"/>
      </w:r>
      <w:r w:rsidRPr="00003DCE">
        <w:rPr>
          <w:noProof/>
        </w:rPr>
        <w:t>(Shepherd and Myers, 2005)</w:t>
      </w:r>
      <w:r>
        <w:fldChar w:fldCharType="end"/>
      </w:r>
      <w:r>
        <w:t xml:space="preserve">, Asian waters </w:t>
      </w:r>
      <w:r w:rsidR="00C643EA">
        <w:fldChar w:fldCharType="begin" w:fldLock="1"/>
      </w:r>
      <w:r w:rsidR="00C643EA">
        <w:instrText>ADDIN CSL_CITATION {"citationItems":[{"id":"ITEM-1","itemData":{"DOI":"10.1111/j.1467-2979.2010.00383.x","ISBN":"1467-2960","ISSN":"14672960","PMID":"22037984","abstract":"Sharks fisheries have declined globally due to over- and unregulated fishing. As with many collapsed and unmonitored coastal fisheries, information is difficult to obtain, yet it is important to understand the historical changes determining population trends and evaluate the current status of sharks in order to conserve these vulnerable species. Here, we document for the first time the history and general condition of the shark fisheries of Southern China, specifically Hong Kong, and Guangdong, Fujian and Hainan Provinces. This study shows, through the use of historical literature and anecdotal accounts, including fisher interviews, that all known shark fisheries in the region collapsed between the 1970s and the 1990s. Of the 109 species present historically in the South China Sea, only 18 species were recorded in current market surveys, of which all were landed as bycatch and 65% were below the size of sexual maturity. Markets are dominated by smaller species, including the spadenose shark (Scoliodon laticaudus) and the whitespotted bambooshark (Chiloscyllium plagiosum). Marketed large shark species are almost all below the size of sexual maturation, evidence of growth overfishing and a factor in recruitment overfishing. Some species, like the whale (Rhincodon typus) and basking sharks (Cetorhinus maximus), are clearly vulnerable to local extinction without intervention. Given the inherent vulnerability of sharks and the overfished states of many sharks, there is clearly an urgent need to formulate impacting conservation and management plans for these rapidly declining species in a region that has the highest demand for shark products globally.","author":[{"dropping-particle":"","family":"Lam","given":"Vivian Y Y","non-dropping-particle":"","parse-names":false,"suffix":""},{"dropping-particle":"","family":"Sadovy De Mitcheson","given":"Yvonne","non-dropping-particle":"","parse-names":false,"suffix":""}],"container-title":"Fish and Fisheries","id":"ITEM-1","issue":"1","issued":{"date-parts":[["2011"]]},"page":"51-74","title":"The sharks of South East Asia - unknown, unmonitored and unmanaged","type":"article-journal","volume":"12"},"uris":["http://www.mendeley.com/documents/?uuid=7e927cf2-e1d6-4e9d-8826-2cd5cfdaf575"]}],"mendeley":{"formattedCitation":"(Lam and Sadovy De Mitcheson, 2011)","plainTextFormattedCitation":"(Lam and Sadovy De Mitcheson, 2011)","previouslyFormattedCitation":"(Lam and Sadovy De Mitcheson, 2011)"},"properties":{"noteIndex":0},"schema":"https://github.com/citation-style-language/schema/raw/master/csl-citation.json"}</w:instrText>
      </w:r>
      <w:r w:rsidR="00C643EA">
        <w:fldChar w:fldCharType="separate"/>
      </w:r>
      <w:r w:rsidR="00C643EA" w:rsidRPr="00C643EA">
        <w:rPr>
          <w:noProof/>
        </w:rPr>
        <w:t>(Lam and Sadovy De Mitcheson, 2011)</w:t>
      </w:r>
      <w:r w:rsidR="00C643EA">
        <w:fldChar w:fldCharType="end"/>
      </w:r>
      <w:r>
        <w:t xml:space="preserve">, Pacific reefs </w:t>
      </w:r>
      <w:r w:rsidR="00E542BF">
        <w:fldChar w:fldCharType="begin" w:fldLock="1"/>
      </w:r>
      <w:r w:rsidR="00E542BF">
        <w:instrText>ADDIN CSL_CITATION {"citationItems":[{"id":"ITEM-1","itemData":{"DOI":"10.1111/j.1523-1739.2012.01835.x","ISBN":"08888892 (ISSN)","ISSN":"08888892","PMID":"22536842","abstract":"Sharks and other large predators are scarce on most coral reefs, but studies of their historical ecology provide qualitative evidence that predators were once numerous in these ecosystems. Quantifying density of sharks in the absence of humans (baseline) is, however, hindered by a paucity of pertinent time-series data. Recently researchers have used underwater visual surveys, primarily of limited spatial extent or nonstandard design, to infer negative associations between reef shark abundance and human populations. We analyzed data from 1607 towed-diver surveys (&gt;1 ha transects surveyed by observers towed behind a boat) conducted at 46 reefs in the central-western Pacific Ocean, reefs that included some of the world's most pristine coral reefs. Estimates of shark density from towed-diver surveys were substantially lower (&lt;10%) than published estimates from surveys along small transects (&lt;0.02 ha), which is not consistent with inverted biomass pyramids (predator biomass greater than prey biomass) reported by other researchers for pristine reefs. We examined the relation between the density of reef sharks observed in towed-diver surveys and human population in models that accounted for the influence of oceanic primary productivity, sea surface temperature, reef area, and reef physical complexity. We used these models to estimate the density of sharks in the absence of humans. Densities of gray reef sharks (Carcharhinus amblyrhynchos), whitetip reef sharks (Triaenodon obesus), and the group \"all reef sharks\" increased substantially as human population decreased and as primary productivity and minimum sea surface temperature (or reef area, which was highly correlated with temperature) increased. Simulated baseline densities of reef sharks under the absence of humans were 1.1-2.4/ha for the main Hawaiian Islands, 1.2-2.4/ha for inhabited islands of American Samoa, and 0.9-2.1/ha for inhabited islands in the Mariana Archipelago, which suggests that density of reef sharks has declined to 3-10% of baseline levels in these areas. © 2012 Society for Conservation Biology.","author":[{"dropping-particle":"","family":"Nadon","given":"Marc O.","non-dropping-particle":"","parse-names":false,"suffix":""},{"dropping-particle":"","family":"Baum","given":"Julia K.","non-dropping-particle":"","parse-names":false,"suffix":""},{"dropping-particle":"","family":"Williams","given":"Ivor D.","non-dropping-particle":"","parse-names":false,"suffix":""},{"dropping-particle":"","family":"Mcpherson","given":"Jana M.","non-dropping-particle":"","parse-names":false,"suffix":""},{"dropping-particle":"","family":"Zgliczynski","given":"Brian J.","non-dropping-particle":"","parse-names":false,"suffix":""},{"dropping-particle":"","family":"Richards","given":"Benjamin L.","non-dropping-particle":"","parse-names":false,"suffix":""},{"dropping-particle":"","family":"Schroeder","given":"Robert E.","non-dropping-particle":"","parse-names":false,"suffix":""},{"dropping-particle":"","family":"Brainard","given":"Russell E.","non-dropping-particle":"","parse-names":false,"suffix":""}],"container-title":"Conservation Biology","id":"ITEM-1","issue":"3","issued":{"date-parts":[["2012"]]},"page":"493-503","title":"Re-Creating Missing Population Baselines for Pacific Reef Sharks","type":"article-journal","volume":"26"},"uris":["http://www.mendeley.com/documents/?uuid=b83f8039-5da9-493a-8da7-655133ede1a0"]}],"mendeley":{"formattedCitation":"(Nadon et al., 2012)","plainTextFormattedCitation":"(Nadon et al., 2012)","previouslyFormattedCitation":"(Nadon et al., 2012)"},"properties":{"noteIndex":0},"schema":"https://github.com/citation-style-language/schema/raw/master/csl-citation.json"}</w:instrText>
      </w:r>
      <w:r w:rsidR="00E542BF">
        <w:fldChar w:fldCharType="separate"/>
      </w:r>
      <w:r w:rsidR="00E542BF" w:rsidRPr="00E542BF">
        <w:rPr>
          <w:noProof/>
        </w:rPr>
        <w:t>(Nadon et al., 2012)</w:t>
      </w:r>
      <w:r w:rsidR="00E542BF">
        <w:fldChar w:fldCharType="end"/>
      </w:r>
      <w:r>
        <w:t xml:space="preserve"> and on reefs around the world </w:t>
      </w:r>
      <w:r w:rsidR="00E542BF">
        <w:fldChar w:fldCharType="begin" w:fldLock="1"/>
      </w:r>
      <w:r>
        <w:instrText>ADDIN CSL_CITATION {"citationItems":[{"id":"ITEM-1","itemData":{"DOI":"10.1038/s41586-020-2519-y","ISBN":"4158602025","ISSN":"14764687","PMID":"32699418","abstract":"Decades of overexploitation have devastated shark populations, leaving considerable doubt as to their ecological status1,2. Yet much of what is known about sharks has been inferred from catch records in industrial fisheries, whereas far less information is available about sharks that live in coastal habitats3. Here we address this knowledge gap using data from more than 15,000 standardized baited remote underwater video stations that were deployed on 371 reefs in 58 nations to estimate the conservation status of reef sharks globally. Our results reveal the profound impact that fishing has had on reef shark populations: we observed no sharks on almost 20% of the surveyed reefs. Reef sharks were almost completely absent from reefs in several nations, and shark depletion was strongly related to socio-economic conditions such as the size and proximity of the nearest market, poor governance and the density of the human population. However, opportunities for the conservation of reef sharks remain: shark sanctuaries, closed areas, catch limits and an absence of gillnets and longlines were associated with a substantially higher relative abundance of reef sharks. These results reveal several policy pathways for the restoration and management of reef shark populations, from direct top-down management of fishing to indirect improvement of governance conditions. Reef shark populations will only have a high chance of recovery by engaging key socio-economic aspects of tropical fisheries.","author":[{"dropping-particle":"","family":"MacNeil","given":"M. Aaron","non-dropping-particle":"","parse-names":false,"suffix":""},{"dropping-particle":"","family":"Chapman","given":"Demian D.","non-dropping-particle":"","parse-names":false,"suffix":""},{"dropping-particle":"","family":"Heupel","given":"Michelle","non-dropping-particle":"","parse-names":false,"suffix":""},{"dropping-particle":"","family":"Simpfendorfer","given":"Colin A.","non-dropping-particle":"","parse-names":false,"suffix":""},{"dropping-particle":"","family":"Heithaus","given":"Michael","non-dropping-particle":"","parse-names":false,"suffix":""},{"dropping-particle":"","family":"Meekan","given":"Mark","non-dropping-particle":"","parse-names":false,"suffix":""},{"dropping-particle":"","family":"Harvey","given":"Euan","non-dropping-particle":"","parse-names":false,"suffix":""},{"dropping-particle":"","family":"Goetze","given":"Jordan","non-dropping-particle":"","parse-names":false,"suffix":""},{"dropping-particle":"","family":"Kiszka","given":"Jeremy","non-dropping-particle":"","parse-names":false,"suffix":""},{"dropping-particle":"","family":"Bond","given":"Mark E.","non-dropping-particle":"","parse-names":false,"suffix":""},{"dropping-particle":"","family":"Currey-Randall","given":"Leanne M.","non-dropping-particle":"","parse-names":false,"suffix":""},{"dropping-particle":"","family":"Speed","given":"Conrad W.","non-dropping-particle":"","parse-names":false,"suffix":""},{"dropping-particle":"","family":"Sherman","given":"C. Samantha","non-dropping-particle":"","parse-names":false,"suffix":""},{"dropping-particle":"","family":"Rees","given":"Matthew J.","non-dropping-particle":"","parse-names":false,"suffix":""},{"dropping-particle":"","family":"Udyawer","given":"Vinay","non-dropping-particle":"","parse-names":false,"suffix":""},{"dropping-particle":"","family":"Flowers","given":"Kathryn I.","non-dropping-particle":"","parse-names":false,"suffix":""},{"dropping-particle":"","family":"Clementi","given":"Gina","non-dropping-particle":"","parse-names":false,"suffix":""},{"dropping-particle":"","family":"Valentin-Albanese","given":"Jasmine","non-dropping-particle":"","parse-names":false,"suffix":""},{"dropping-particle":"","family":"Gorham","given":"Taylor","non-dropping-particle":"","parse-names":false,"suffix":""},{"dropping-particle":"","family":"Adam","given":"M. Shiham","non-dropping-particle":"","parse-names":false,"suffix":""},{"dropping-particle":"","family":"Ali","given":"Khadeeja","non-dropping-particle":"","parse-names":false,"suffix":""},{"dropping-particle":"","family":"Pina-Amargós","given":"Fabián","non-dropping-particle":"","parse-names":false,"suffix":""},{"dropping-particle":"","family":"Angulo-Valdés","given":"Jorge A.","non-dropping-particle":"","parse-names":false,"suffix":""},{"dropping-particle":"","family":"Asher","given":"Jacob","non-dropping-particle":"","parse-names":false,"suffix":""},{"dropping-particle":"","family":"Barcia","given":"Laura García","non-dropping-particle":"","parse-names":false,"suffix":""},{"dropping-particle":"","family":"Beaufort","given":"Océane","non-dropping-particle":"","parse-names":false,"suffix":""},{"dropping-particle":"","family":"Benjamin","given":"Cecilie","non-dropping-particle":"","parse-names":false,"suffix":""},{"dropping-particle":"","family":"Bernard","given":"Anthony T.F.","non-dropping-particle":"","parse-names":false,"suffix":""},{"dropping-particle":"","family":"Berumen","given":"Michael L.","non-dropping-particle":"","parse-names":false,"suffix":""},{"dropping-particle":"","family":"Bierwagen","given":"Stacy","non-dropping-particle":"","parse-names":false,"suffix":""},{"dropping-particle":"","family":"Bonnema","given":"Erika","non-dropping-particle":"","parse-names":false,"suffix":""},{"dropping-particle":"","family":"Bown","given":"Rosalind M.K.","non-dropping-particle":"","parse-names":false,"suffix":""},{"dropping-particle":"","family":"Bradley","given":"Darcey","non-dropping-particle":"","parse-names":false,"suffix":""},{"dropping-particle":"","family":"Brooks","given":"Edd","non-dropping-particle":"","parse-names":false,"suffix":""},{"dropping-particle":"","family":"Brown","given":"J. Jed","non-dropping-particle":"","parse-names":false,"suffix":""},{"dropping-particle":"","family":"Buddo","given":"Dayne","non-dropping-particle":"","parse-names":false,"suffix":""},{"dropping-particle":"","family":"Burke","given":"Patrick","non-dropping-particle":"","parse-names":false,"suffix":""},{"dropping-particle":"","family":"Cáceres","given":"Camila","non-dropping-particle":"","parse-names":false,"suffix":""},{"dropping-particle":"","family":"Cardeñosa","given":"Diego","non-dropping-particle":"","parse-names":false,"suffix":""},{"dropping-particle":"","family":"Carrier","given":"Jeffrey C.","non-dropping-particle":"","parse-names":false,"suffix":""},{"dropping-particle":"","family":"Caselle","given":"Jennifer E.","non-dropping-particle":"","parse-names":false,"suffix":""},{"dropping-particle":"","family":"Charloo","given":"Venkatesh","non-dropping-particle":"","parse-names":false,"suffix":""},{"dropping-particle":"","family":"Claverie","given":"Thomas","non-dropping-particle":"","parse-names":false,"suffix":""},{"dropping-particle":"","family":"Clua","given":"Eric","non-dropping-particle":"","parse-names":false,"suffix":""},{"dropping-particle":"","family":"Cochran","given":"Jesse E.M.","non-dropping-particle":"","parse-names":false,"suffix":""},{"dropping-particle":"","family":"Cook","given":"Neil","non-dropping-particle":"","parse-names":false,"suffix":""},{"dropping-particle":"","family":"Cramp","given":"Jessica","non-dropping-particle":"","parse-names":false,"suffix":""},{"dropping-particle":"","family":"D’Alberto","given":"Brooke","non-dropping-particle":"","parse-names":false,"suffix":""},{"dropping-particle":"","family":"Graaf","given":"Martin","non-dropping-particle":"de","parse-names":false,"suffix":""},{"dropping-particle":"","family":"Dornhege","given":"Mareike","non-dropping-particle":"","parse-names":false,"suffix":""},{"dropping-particle":"","family":"Estep","given":"Andy","non-dropping-particle":"","parse-names":false,"suffix":""},{"dropping-particle":"","family":"Fanovich","given":"Lanya","non-dropping-particle":"","parse-names":false,"suffix":""},{"dropping-particle":"","family":"Farabough","given":"Naomi F.","non-dropping-particle":"","parse-names":false,"suffix":""},{"dropping-particle":"","family":"Fernando","given":"Daniel","non-dropping-particle":"","parse-names":false,"suffix":""},{"dropping-particle":"","family":"Flam","given":"Anna L.","non-dropping-particle":"","parse-names":false,"suffix":""},{"dropping-particle":"","family":"Floros","given":"Camilla","non-dropping-particle":"","parse-names":false,"suffix":""},{"dropping-particle":"","family":"Fourqurean","given":"Virginia","non-dropping-particle":"","parse-names":false,"suffix":""},{"dropping-particle":"","family":"Garla","given":"Ricardo","non-dropping-particle":"","parse-names":false,"suffix":""},{"dropping-particle":"","family":"Gastrich","given":"Kirk","non-dropping-particle":"","parse-names":false,"suffix":""},{"dropping-particle":"","family":"George","given":"Lachlan","non-dropping-particle":"","parse-names":false,"suffix":""},{"dropping-particle":"","family":"Graham","given":"Rory","non-dropping-particle":"","parse-names":false,"suffix":""},{"dropping-particle":"","family":"Guttridge","given":"Tristan","non-dropping-particle":"","parse-names":false,"suffix":""},{"dropping-particle":"","family":"Hardenstine","given":"Royale S.","non-dropping-particle":"","parse-names":false,"suffix":""},{"dropping-particle":"","family":"Heck","given":"Stephen","non-dropping-particle":"","parse-names":false,"suffix":""},{"dropping-particle":"","family":"Henderson","given":"Aaron C.","non-dropping-particle":"","parse-names":false,"suffix":""},{"dropping-particle":"","family":"Hertler","given":"Heidi","non-dropping-particle":"","parse-names":false,"suffix":""},{"dropping-particle":"","family":"Hueter","given":"Robert","non-dropping-particle":"","parse-names":false,"suffix":""},{"dropping-particle":"","family":"Johnson","given":"Mohini","non-dropping-particle":"","parse-names":false,"suffix":""},{"dropping-particle":"","family":"Jupiter","given":"Stacy","non-dropping-particle":"","parse-names":false,"suffix":""},{"dropping-particle":"","family":"Kasana","given":"Devanshi","non-dropping-particle":"","parse-names":false,"suffix":""},{"dropping-particle":"","family":"Kessel","given":"Steven T.","non-dropping-particle":"","parse-names":false,"suffix":""},{"dropping-particle":"","family":"Kiilu","given":"Benedict","non-dropping-particle":"","parse-names":false,"suffix":""},{"dropping-particle":"","family":"Kirata","given":"Taratu","non-dropping-particle":"","parse-names":false,"suffix":""},{"dropping-particle":"","family":"Kuguru","given":"Baraka","non-dropping-particle":"","parse-names":false,"suffix":""},{"dropping-particle":"","family":"Kyne","given":"Fabian","non-dropping-particle":"","parse-names":false,"suffix":""},{"dropping-particle":"","family":"Langlois","given":"Tim","non-dropping-particle":"","parse-names":false,"suffix":""},{"dropping-particle":"","family":"Lédée","given":"Elodie J.I.","non-dropping-particle":"","parse-names":false,"suffix":""},{"dropping-particle":"","family":"Lindfield","given":"Steve","non-dropping-particle":"","parse-names":false,"suffix":""},{"dropping-particle":"","family":"Luna-Acosta","given":"Andrea","non-dropping-particle":"","parse-names":false,"suffix":""},{"dropping-particle":"","family":"Maggs","given":"Jade","non-dropping-particle":"","parse-names":false,"suffix":""},{"dropping-particle":"","family":"Manjaji-Matsumoto","given":"B. Mabel","non-dropping-particle":"","parse-names":false,"suffix":""},{"dropping-particle":"","family":"Marshall","given":"Andrea","non-dropping-particle":"","parse-names":false,"suffix":""},{"dropping-particle":"","family":"Matich","given":"Philip","non-dropping-particle":"","parse-names":false,"suffix":""},{"dropping-particle":"","family":"McCombs","given":"Erin","non-dropping-particle":"","parse-names":false,"suffix":""},{"dropping-particle":"","family":"McLean","given":"Dianne","non-dropping-particle":"","parse-names":false,"suffix":""},{"dropping-particle":"","family":"Meggs","given":"Llewelyn","non-dropping-particle":"","parse-names":false,"suffix":""},{"dropping-particle":"","family":"Moore","given":"Stephen","non-dropping-particle":"","parse-names":false,"suffix":""},{"dropping-particle":"","family":"Mukherji","given":"Sushmita","non-dropping-particle":"","parse-names":false,"suffix":""},{"dropping-particle":"","family":"Murray","given":"Ryan","non-dropping-particle":"","parse-names":false,"suffix":""},{"dropping-particle":"","family":"Kaimuddin","given":"Muslimin","non-dropping-particle":"","parse-names":false,"suffix":""},{"dropping-particle":"","family":"Newman","given":"Stephen J.","non-dropping-particle":"","parse-names":false,"suffix":""},{"dropping-particle":"","family":"Nogués","given":"Josep","non-dropping-particle":"","parse-names":false,"suffix":""},{"dropping-particle":"","family":"Obota","given":"Clay","non-dropping-particle":"","parse-names":false,"suffix":""},{"dropping-particle":"","family":"O’Shea","given":"Owen","non-dropping-particle":"","parse-names":false,"suffix":""},{"dropping-particle":"","family":"Osuka","given":"Kennedy","non-dropping-particle":"","parse-names":false,"suffix":""},{"dropping-particle":"","family":"Papastamatiou","given":"Yannis P.","non-dropping-particle":"","parse-names":false,"suffix":""},{"dropping-particle":"","family":"Perera","given":"Nishan","non-dropping-particle":"","parse-names":false,"suffix":""},{"dropping-particle":"","family":"Peterson","given":"Bradley","non-dropping-particle":"","parse-names":false,"suffix":""},{"dropping-particle":"","family":"Ponzo","given":"Alessandro","non-dropping-particle":"","parse-names":false,"suffix":""},{"dropping-particle":"","family":"Prasetyo","given":"Andhika","non-dropping-particle":"","parse-names":false,"suffix":""},{"dropping-particle":"","family":"Quamar","given":"L. M.Sjamsul","non-dropping-particle":"","parse-names":false,"suffix":""},{"dropping-particle":"","family":"Quinlan","given":"Jessica","non-dropping-particle":"","parse-names":false,"suffix":""},{"dropping-particle":"","family":"Ruiz-Abierno","given":"Alexei","non-dropping-particle":"","parse-names":false,"suffix":""},{"dropping-particle":"","family":"Sala","given":"Enric","non-dropping-particle":"","parse-names":false,"suffix":""},{"dropping-particle":"","family":"Samoilys","given":"Melita","non-dropping-particle":"","parse-names":false,"suffix":""},{"dropping-particle":"","family":"Schärer-Umpierre","given":"Michelle","non-dropping-particle":"","parse-names":false,"suffix":""},{"dropping-particle":"","family":"Schlaff","given":"Audrey","non-dropping-particle":"","parse-names":false,"suffix":""},{"dropping-particle":"","family":"Simpson","given":"Nikola","non-dropping-particle":"","parse-names":false,"suffix":""},{"dropping-particle":"","family":"Smith","given":"Adam N.H.","non-dropping-particle":"","parse-names":false,"suffix":""},{"dropping-particle":"","family":"Sparks","given":"Lauren","non-dropping-particle":"","parse-names":false,"suffix":""},{"dropping-particle":"","family":"Tanna","given":"Akshay","non-dropping-particle":"","parse-names":false,"suffix":""},{"dropping-particle":"","family":"Torres","given":"Rubén","non-dropping-particle":"","parse-names":false,"suffix":""},{"dropping-particle":"","family":"Travers","given":"Michael J.","non-dropping-particle":"","parse-names":false,"suffix":""},{"dropping-particle":"","family":"Zinnicq Bergmann","given":"Maurits","non-dropping-particle":"van","parse-names":false,"suffix":""},{"dropping-particle":"","family":"Vigliola","given":"Laurent","non-dropping-particle":"","parse-names":false,"suffix":""},{"dropping-particle":"","family":"Ward","given":"Juney","non-dropping-particle":"","parse-names":false,"suffix":""},{"dropping-particle":"","family":"Watts","given":"Alexandra M.","non-dropping-particle":"","parse-names":false,"suffix":""},{"dropping-particle":"","family":"Wen","given":"Colin","non-dropping-particle":"","parse-names":false,"suffix":""},{"dropping-particle":"","family":"Whitman","given":"Elizabeth","non-dropping-particle":"","parse-names":false,"suffix":""},{"dropping-particle":"","family":"Wirsing","given":"Aaron J.","non-dropping-particle":"","parse-names":false,"suffix":""},{"dropping-particle":"","family":"Wothke","given":"Aljoscha","non-dropping-particle":"","parse-names":false,"suffix":""},{"dropping-particle":"","family":"Zarza-Gonzâlez","given":"Esteban","non-dropping-particle":"","parse-names":false,"suffix":""},{"dropping-particle":"","family":"Cinner","given":"Joshua E.","non-dropping-particle":"","parse-names":false,"suffix":""}],"container-title":"Nature","id":"ITEM-1","issued":{"date-parts":[["2020"]]},"page":"801-806","title":"Global status and conservation potential of reef sharks","type":"article-journal","volume":"583"},"uris":["http://www.mendeley.com/documents/?uuid=d4b112ef-9d17-4cc1-9928-62626111463c"]}],"mendeley":{"formattedCitation":"(MacNeil et al., 2020)","plainTextFormattedCitation":"(MacNeil et al., 2020)","previouslyFormattedCitation":"(MacNeil et al., 2020)"},"properties":{"noteIndex":0},"schema":"https://github.com/citation-style-language/schema/raw/master/csl-citation.json"}</w:instrText>
      </w:r>
      <w:r w:rsidR="00E542BF">
        <w:fldChar w:fldCharType="separate"/>
      </w:r>
      <w:r w:rsidR="00E542BF" w:rsidRPr="00E542BF">
        <w:rPr>
          <w:noProof/>
        </w:rPr>
        <w:t>(MacNeil et al., 2020)</w:t>
      </w:r>
      <w:r w:rsidR="00E542BF">
        <w:fldChar w:fldCharType="end"/>
      </w:r>
    </w:p>
    <w:p w14:paraId="4DF5A5C7" w14:textId="6DF9D2A8" w:rsidR="001E7E05" w:rsidRDefault="001E7E05" w:rsidP="0071717E">
      <w:pPr>
        <w:pStyle w:val="ListParagraph"/>
        <w:numPr>
          <w:ilvl w:val="1"/>
          <w:numId w:val="1"/>
        </w:numPr>
      </w:pPr>
      <w:r>
        <w:t xml:space="preserve">Global shark catches declining due to overfishing </w:t>
      </w:r>
      <w:r>
        <w:fldChar w:fldCharType="begin" w:fldLock="1"/>
      </w:r>
      <w:r>
        <w:instrText>ADDIN CSL_CITATION {"citationItems":[{"id":"ITEM-1","itemData":{"DOI":"10.1111/faf.12119","ISBN":"1467-2979","ISSN":"14672979","abstract":"Global shark and ray landings reported to the United Nations Food and Agriculture Organization (FAO) peaked in 2003 and in the decade since have declined by almost 20%. The FAO’s State of the World’s Fishing report stated that they “hoped” the reductions in landings are partially due to management implementation rather than population decline. Here, we test their hypothesis. Landings trajectories between 2003 and 2011 from 128 countries were modelled against twelve measures of shark and ray fisheries management and seven measures of population decline, while accounting for ecosystem attributes. We found apparent improvements in international or national fisheries management were not associated with Abstract: declines in shark and ray landings. Instead, the landings declines are strongly associated with indirect and direct measures of fishing pressure and ecosystem attributes. Countries with the greatest declines had high coastal population sizes and high shark and ray meat exports e.g. Pakistan, Sri Lanka. While important progress has been made, particularly in the taxonomic resolution of landings reporting, country-level fisheries management measures do not currently have the strength or coverage to halt overfishing and avert population declines. Increases in the implementation of legally-binding operational fisheries management and species specific reporting is urgently required to avoid further declines and ensure both sustainability and food security.","author":[{"dropping-particle":"","family":"Davidson","given":"Lindsay N.K.","non-dropping-particle":"","parse-names":false,"suffix":""},{"dropping-particle":"","family":"Krawchuk","given":"Meg A.","non-dropping-particle":"","parse-names":false,"suffix":""},{"dropping-particle":"","family":"Dulvy","given":"N.K.","non-dropping-particle":"","parse-names":false,"suffix":""}],"container-title":"Fish and Fisheries","id":"ITEM-1","issue":"2","issued":{"date-parts":[["2016"]]},"page":"438-458","title":"Why have global shark and ray landings declined: Improved management or overfishing?","type":"article-journal","volume":"17"},"uris":["http://www.mendeley.com/documents/?uuid=30dee8e8-47b3-4837-89c5-63fc199c5f54"]}],"mendeley":{"formattedCitation":"(Davidson et al., 2016)","plainTextFormattedCitation":"(Davidson et al., 2016)","previouslyFormattedCitation":"(Davidson et al., 2016)"},"properties":{"noteIndex":0},"schema":"https://github.com/citation-style-language/schema/raw/master/csl-citation.json"}</w:instrText>
      </w:r>
      <w:r>
        <w:fldChar w:fldCharType="separate"/>
      </w:r>
      <w:r w:rsidRPr="001E7E05">
        <w:rPr>
          <w:noProof/>
        </w:rPr>
        <w:t>(Davidson et al., 2016)</w:t>
      </w:r>
      <w:r>
        <w:fldChar w:fldCharType="end"/>
      </w:r>
      <w:r w:rsidR="00003DCE">
        <w:t xml:space="preserve">, global stock status is overwhelmingly below sustainability reference points and without science-based management </w:t>
      </w:r>
      <w:r w:rsidR="00003DCE">
        <w:fldChar w:fldCharType="begin" w:fldLock="1"/>
      </w:r>
      <w:r w:rsidR="00003DCE">
        <w:instrText>ADDIN CSL_CITATION {"citationItems":[{"id":"ITEM-1","itemData":{"DOI":"10.1016/j.cub.2016.12.017","ISSN":"09609822","abstract":"Sharks, rays and chimeras (class Chondrichthyes; herein ‘sharks’) today face possibly the largest crisis of their 420 million year history. Tens of millions of sharks are caught and traded internationally each year, many populations are overfished to the point where global catch peaked in 2003, and a quarter of species have an elevated risk of extinction [1–3]. To some, the solution is to simply stop taking them from our oceans, or prohibit carriage, sale or trade in shark fins [4]. Approaches such as bans and alternative livelihoods for fishers (e.g. ecotourism) may play some role in controlling fishing mortality but will not solve this crisis because sharks are mostly taken as incidental catch and play an important role in food security [5–7]. Here, we show that moving to sustainable fishing is a feasible solution. In fact, approximately 9% of the current global catch of sharks, from at least 33 species with a wide range of life histories, is biologically sustainable, although not necessarily sufficiently managed.","author":[{"dropping-particle":"","family":"Simpfendorfer","given":"Colin A.","non-dropping-particle":"","parse-names":false,"suffix":""},{"dropping-particle":"","family":"Dulvy","given":"N.K.","non-dropping-particle":"","parse-names":false,"suffix":""}],"container-title":"Current Biology","id":"ITEM-1","issue":"3","issued":{"date-parts":[["2017"]]},"page":"R97-R98","title":"Bright spots of sustainable shark fishing","type":"article-journal","volume":"27"},"uris":["http://www.mendeley.com/documents/?uuid=755b4094-b29a-43b2-b0d7-801c887b126e"]}],"mendeley":{"formattedCitation":"(Simpfendorfer and Dulvy, 2017)","plainTextFormattedCitation":"(Simpfendorfer and Dulvy, 2017)","previouslyFormattedCitation":"(Simpfendorfer and Dulvy, 2017)"},"properties":{"noteIndex":0},"schema":"https://github.com/citation-style-language/schema/raw/master/csl-citation.json"}</w:instrText>
      </w:r>
      <w:r w:rsidR="00003DCE">
        <w:fldChar w:fldCharType="separate"/>
      </w:r>
      <w:r w:rsidR="00003DCE" w:rsidRPr="00003DCE">
        <w:rPr>
          <w:noProof/>
        </w:rPr>
        <w:t>(Simpfendorfer and Dulvy, 2017)</w:t>
      </w:r>
      <w:r w:rsidR="00003DCE">
        <w:fldChar w:fldCharType="end"/>
      </w:r>
    </w:p>
    <w:p w14:paraId="02881064" w14:textId="163AD9ED" w:rsidR="00003DCE" w:rsidRDefault="00003DCE" w:rsidP="0071717E">
      <w:pPr>
        <w:pStyle w:val="ListParagraph"/>
        <w:numPr>
          <w:ilvl w:val="1"/>
          <w:numId w:val="1"/>
        </w:numPr>
      </w:pPr>
      <w:r>
        <w:t xml:space="preserve">There are examples of successful management of exploited shark populations, therefore worth striving for sustainable exploitation rather than no-take </w:t>
      </w:r>
      <w:r>
        <w:fldChar w:fldCharType="begin" w:fldLock="1"/>
      </w:r>
      <w:r w:rsidR="00FA6F5B">
        <w:instrText>ADDIN CSL_CITATION {"citationItems":[{"id":"ITEM-1","itemData":{"DOI":"10.1016/j.cub.2016.12.017","ISSN":"09609822","abstract":"Sharks, rays and chimeras (class Chondrichthyes; herein ‘sharks’) today face possibly the largest crisis of their 420 million year history. Tens of millions of sharks are caught and traded internationally each year, many populations are overfished to the point where global catch peaked in 2003, and a quarter of species have an elevated risk of extinction [1–3]. To some, the solution is to simply stop taking them from our oceans, or prohibit carriage, sale or trade in shark fins [4]. Approaches such as bans and alternative livelihoods for fishers (e.g. ecotourism) may play some role in controlling fishing mortality but will not solve this crisis because sharks are mostly taken as incidental catch and play an important role in food security [5–7]. Here, we show that moving to sustainable fishing is a feasible solution. In fact, approximately 9% of the current global catch of sharks, from at least 33 species with a wide range of life histories, is biologically sustainable, although not necessarily sufficiently managed.","author":[{"dropping-particle":"","family":"Simpfendorfer","given":"Colin A.","non-dropping-particle":"","parse-names":false,"suffix":""},{"dropping-particle":"","family":"Dulvy","given":"N.K.","non-dropping-particle":"","parse-names":false,"suffix":""}],"container-title":"Current Biology","id":"ITEM-1","issue":"3","issued":{"date-parts":[["2017"]]},"page":"R97-R98","title":"Bright spots of sustainable shark fishing","type":"article-journal","volume":"27"},"uris":["http://www.mendeley.com/documents/?uuid=755b4094-b29a-43b2-b0d7-801c887b126e"]}],"mendeley":{"formattedCitation":"(Simpfendorfer and Dulvy, 2017)","plainTextFormattedCitation":"(Simpfendorfer and Dulvy, 2017)","previouslyFormattedCitation":"(Simpfendorfer and Dulvy, 2017)"},"properties":{"noteIndex":0},"schema":"https://github.com/citation-style-language/schema/raw/master/csl-citation.json"}</w:instrText>
      </w:r>
      <w:r>
        <w:fldChar w:fldCharType="separate"/>
      </w:r>
      <w:r w:rsidRPr="00003DCE">
        <w:rPr>
          <w:noProof/>
        </w:rPr>
        <w:t>(Simpfendorfer and Dulvy, 2017)</w:t>
      </w:r>
      <w:r>
        <w:fldChar w:fldCharType="end"/>
      </w:r>
    </w:p>
    <w:p w14:paraId="74940F09" w14:textId="39F27BAC" w:rsidR="00CF498F" w:rsidRDefault="00CF498F" w:rsidP="00531B43">
      <w:pPr>
        <w:pStyle w:val="ListParagraph"/>
        <w:numPr>
          <w:ilvl w:val="1"/>
          <w:numId w:val="1"/>
        </w:numPr>
      </w:pPr>
      <w:r>
        <w:t xml:space="preserve">Reef sharks therefore merit greater research attention to underpin science-based management and conservation </w:t>
      </w:r>
      <w:proofErr w:type="gramStart"/>
      <w:r>
        <w:t>action</w:t>
      </w:r>
      <w:proofErr w:type="gramEnd"/>
    </w:p>
    <w:p w14:paraId="267F5492" w14:textId="77777777" w:rsidR="00003DCE" w:rsidRDefault="00003DCE" w:rsidP="00531B43">
      <w:pPr>
        <w:pStyle w:val="ListParagraph"/>
        <w:numPr>
          <w:ilvl w:val="1"/>
          <w:numId w:val="1"/>
        </w:numPr>
      </w:pPr>
    </w:p>
    <w:p w14:paraId="1180E379" w14:textId="4826E238" w:rsidR="00575825" w:rsidRDefault="00996127" w:rsidP="00575825">
      <w:pPr>
        <w:pStyle w:val="ListParagraph"/>
        <w:numPr>
          <w:ilvl w:val="0"/>
          <w:numId w:val="1"/>
        </w:numPr>
      </w:pPr>
      <w:r>
        <w:t>Sharks are hard to study and have no data…</w:t>
      </w:r>
    </w:p>
    <w:p w14:paraId="6B024712" w14:textId="2825DA80" w:rsidR="00575825" w:rsidRDefault="00575825" w:rsidP="00575825">
      <w:pPr>
        <w:pStyle w:val="ListParagraph"/>
        <w:numPr>
          <w:ilvl w:val="1"/>
          <w:numId w:val="1"/>
        </w:numPr>
        <w:spacing w:after="0"/>
      </w:pPr>
      <w:r>
        <w:t>chondrichthyan fishes are a particularly data limited group</w:t>
      </w:r>
      <w:r w:rsidR="0071717E">
        <w:t xml:space="preserve"> (Barker &amp; </w:t>
      </w:r>
      <w:proofErr w:type="spellStart"/>
      <w:r w:rsidR="0071717E">
        <w:t>Schuessel</w:t>
      </w:r>
      <w:proofErr w:type="spellEnd"/>
      <w:r w:rsidR="0071717E">
        <w:t xml:space="preserve"> </w:t>
      </w:r>
      <w:proofErr w:type="gramStart"/>
      <w:r w:rsidR="0071717E">
        <w:t>2005..</w:t>
      </w:r>
      <w:proofErr w:type="gramEnd"/>
      <w:r w:rsidR="0071717E">
        <w:t xml:space="preserve"> others)</w:t>
      </w:r>
      <w:r>
        <w:t xml:space="preserve">, which explains why most stocks worldwide have not been assessed with formal fisheries stock assessment methods </w:t>
      </w:r>
      <w:r>
        <w:fldChar w:fldCharType="begin" w:fldLock="1"/>
      </w:r>
      <w: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fldChar w:fldCharType="separate"/>
      </w:r>
      <w:r w:rsidRPr="00EC4263">
        <w:rPr>
          <w:noProof/>
        </w:rPr>
        <w:t>(Cortés et al., 2012)</w:t>
      </w:r>
      <w:r>
        <w:fldChar w:fldCharType="end"/>
      </w:r>
      <w:r>
        <w:t xml:space="preserve"> </w:t>
      </w:r>
    </w:p>
    <w:p w14:paraId="01C0F57E" w14:textId="6CCB8537" w:rsidR="008A4182" w:rsidRDefault="00575825" w:rsidP="008A4182">
      <w:pPr>
        <w:pStyle w:val="ListParagraph"/>
        <w:numPr>
          <w:ilvl w:val="1"/>
          <w:numId w:val="1"/>
        </w:numPr>
      </w:pPr>
      <w:r>
        <w:t xml:space="preserve">‘Stock assessments take money and expertise </w:t>
      </w:r>
      <w:r>
        <w:fldChar w:fldCharType="begin" w:fldLock="1"/>
      </w:r>
      <w:r>
        <w:instrText>ADDIN CSL_CITATION {"citationItems":[{"id":"ITEM-1","itemData":{"author":[{"dropping-particle":"","family":"Geromont","given":"H. F.","non-dropping-particle":"","parse-names":false,"suffix":""},{"dropping-particle":"","family":"Butterworth","given":"Doug S.","non-dropping-particle":"","parse-names":false,"suffix":""}],"container-title":"ICES Journal of Marine Science","id":"ITEM-1","issue":"1","issued":{"date-parts":[["2015"]]},"page":"262-274","title":"Complex assessments or simple management procedures for efficient fisheries management: a comparative study","type":"article-journal","volume":"72"},"uris":["http://www.mendeley.com/documents/?uuid=833e7211-515d-4480-8af6-8a7fcf86dbbd"]}],"mendeley":{"formattedCitation":"(Geromont and Butterworth, 2015)","plainTextFormattedCitation":"(Geromont and Butterworth, 2015)","previouslyFormattedCitation":"(Geromont and Butterworth, 2015)"},"properties":{"noteIndex":0},"schema":"https://github.com/citation-style-language/schema/raw/master/csl-citation.json"}</w:instrText>
      </w:r>
      <w:r>
        <w:fldChar w:fldCharType="separate"/>
      </w:r>
      <w:r w:rsidRPr="005E5960">
        <w:rPr>
          <w:noProof/>
        </w:rPr>
        <w:t>(Geromont and Butterworth, 2015)</w:t>
      </w:r>
      <w:r>
        <w:fldChar w:fldCharType="end"/>
      </w:r>
      <w:r>
        <w:t xml:space="preserve"> which developing countries usually cannot afford’ </w:t>
      </w:r>
      <w:r>
        <w:fldChar w:fldCharType="begin" w:fldLock="1"/>
      </w:r>
      <w:r>
        <w:instrText>ADDIN CSL_CITATION {"citationItems":[{"id":"ITEM-1","itemData":{"author":[{"dropping-particle":"","family":"Evans","given":"D. W.","non-dropping-particle":"","parse-names":false,"suffix":""}],"id":"ITEM-1","issued":{"date-parts":[["2000"]]},"number-of-pages":"9","publisher-place":"Rome","title":"The Consequences of Illegal, Unreported and Unregulated Fishing for Fishery Data and Management","type":"report"},"uris":["http://www.mendeley.com/documents/?uuid=1e1102b0-c669-402b-93cf-63fc32535c03"]}],"mendeley":{"formattedCitation":"(Evans, 2000)","plainTextFormattedCitation":"(Evans, 2000)","previouslyFormattedCitation":"(Evans, 2000)"},"properties":{"noteIndex":0},"schema":"https://github.com/citation-style-language/schema/raw/master/csl-citation.json"}</w:instrText>
      </w:r>
      <w:r>
        <w:fldChar w:fldCharType="separate"/>
      </w:r>
      <w:r w:rsidRPr="005E5960">
        <w:rPr>
          <w:noProof/>
        </w:rPr>
        <w:t>(Evans, 2000)</w:t>
      </w:r>
      <w:r>
        <w:fldChar w:fldCharType="end"/>
      </w:r>
      <w:r>
        <w:t xml:space="preserve"> better reference for this?</w:t>
      </w:r>
    </w:p>
    <w:p w14:paraId="56C291CE" w14:textId="1F5A4AFB" w:rsidR="002A3044" w:rsidRDefault="002A3044" w:rsidP="008A4182">
      <w:pPr>
        <w:pStyle w:val="ListParagraph"/>
        <w:numPr>
          <w:ilvl w:val="1"/>
          <w:numId w:val="1"/>
        </w:numPr>
      </w:pPr>
      <w:r>
        <w:t>“</w:t>
      </w:r>
      <w:r w:rsidRPr="002A3044">
        <w:t xml:space="preserve">As such, the usual data-intensive stock assessment meth- </w:t>
      </w:r>
      <w:proofErr w:type="spellStart"/>
      <w:r w:rsidRPr="002A3044">
        <w:t>ods</w:t>
      </w:r>
      <w:proofErr w:type="spellEnd"/>
      <w:r w:rsidRPr="002A3044">
        <w:t xml:space="preserve"> are not applicable for a large diversity of bycatch, which has led to a recent increase in the development of tools for the assess- </w:t>
      </w:r>
      <w:proofErr w:type="spellStart"/>
      <w:r w:rsidRPr="002A3044">
        <w:t>ment</w:t>
      </w:r>
      <w:proofErr w:type="spellEnd"/>
      <w:r w:rsidRPr="002A3044">
        <w:t xml:space="preserve"> of data-poor species (Brooks et al., 2010)</w:t>
      </w:r>
      <w:r>
        <w:t xml:space="preserve">” </w:t>
      </w:r>
      <w:proofErr w:type="gramStart"/>
      <w:r>
        <w:t>Pardo</w:t>
      </w:r>
      <w:proofErr w:type="gramEnd"/>
    </w:p>
    <w:p w14:paraId="65FB2FBC" w14:textId="7F034B26" w:rsidR="00996127" w:rsidRDefault="00996127" w:rsidP="008A4182">
      <w:pPr>
        <w:pStyle w:val="ListParagraph"/>
        <w:numPr>
          <w:ilvl w:val="1"/>
          <w:numId w:val="1"/>
        </w:numPr>
      </w:pPr>
      <w:r>
        <w:t xml:space="preserve">Catch reporting has been historically deficient leading to </w:t>
      </w:r>
      <w:r w:rsidR="0080165D">
        <w:t xml:space="preserve">uncertainty in sustainability assessments and limiting the types of reference points that can be calculated </w:t>
      </w:r>
      <w:r w:rsidR="0080165D">
        <w:fldChar w:fldCharType="begin" w:fldLock="1"/>
      </w:r>
      <w:r w:rsidR="0080165D">
        <w:instrText>ADDIN CSL_CITATION {"citationItems":[{"id":"ITEM-1","itemData":{"author":[{"dropping-particle":"","family":"Clarke","given":"Shelley C.","non-dropping-particle":"","parse-names":false,"suffix":""},{"dropping-particle":"","family":"Hoyle","given":"Simon","non-dropping-particle":"","parse-names":false,"suffix":""}],"id":"ITEM-1","issue":"August","issued":{"date-parts":[["2014"]]},"publisher-place":"Majuro","title":"Development of Limit Reference Points for Elasmobranchs","type":"report"},"uris":["http://www.mendeley.com/documents/?uuid=149558c6-b99d-49b8-95a4-78166c935751"]}],"mendeley":{"formattedCitation":"(Clarke and Hoyle, 2014)","plainTextFormattedCitation":"(Clarke and Hoyle, 2014)","previouslyFormattedCitation":"(Clarke and Hoyle, 2014)"},"properties":{"noteIndex":0},"schema":"https://github.com/citation-style-language/schema/raw/master/csl-citation.json"}</w:instrText>
      </w:r>
      <w:r w:rsidR="0080165D">
        <w:fldChar w:fldCharType="separate"/>
      </w:r>
      <w:r w:rsidR="0080165D" w:rsidRPr="0080165D">
        <w:rPr>
          <w:noProof/>
        </w:rPr>
        <w:t>(Clarke and Hoyle, 2014)</w:t>
      </w:r>
      <w:r w:rsidR="0080165D">
        <w:fldChar w:fldCharType="end"/>
      </w:r>
    </w:p>
    <w:p w14:paraId="3C66FE58" w14:textId="4EA027C2" w:rsidR="006325FF" w:rsidRDefault="006325FF" w:rsidP="008A4182">
      <w:pPr>
        <w:pStyle w:val="ListParagraph"/>
        <w:numPr>
          <w:ilvl w:val="1"/>
          <w:numId w:val="1"/>
        </w:numPr>
      </w:pPr>
      <w:r>
        <w:t xml:space="preserve">High degree of uncertainty in catch data for sharks both in magnitude and species id, can’t use stock assessment models that rely on catch data </w:t>
      </w:r>
      <w:r>
        <w:fldChar w:fldCharType="begin" w:fldLock="1"/>
      </w:r>
      <w:r>
        <w:instrText>ADDIN CSL_CITATION {"citationItems":[{"id":"ITEM-1","itemData":{"author":[{"dropping-particle":"","family":"Cortés","given":"Enric","non-dropping-particle":"","parse-names":false,"suffix":""},{"dropping-particle":"","family":"Brooks","given":"Elizabeth N.","non-dropping-particle":"","parse-names":false,"suffix":""},{"dropping-particle":"","family":"Apostolaki","given":"P.","non-dropping-particle":"","parse-names":false,"suffix":""},{"dropping-particle":"","family":"Brown","given":"Craig A","non-dropping-particle":"","parse-names":false,"suffix":""}],"id":"ITEM-1","issue":"SFD-2006-014","issued":{"date-parts":[["2006"]]},"number-of-pages":"155","publisher-place":"Panama City","title":"Stock Assessment of Dusky Shark in the US Atlantic and Gulf of Mexico","type":"report"},"uris":["http://www.mendeley.com/documents/?uuid=01a91f01-39e7-40ab-b836-2807e9037db1"]}],"mendeley":{"formattedCitation":"(Cortés et al., 2006)","plainTextFormattedCitation":"(Cortés et al., 2006)","previouslyFormattedCitation":"(Cortés et al., 2006)"},"properties":{"noteIndex":0},"schema":"https://github.com/citation-style-language/schema/raw/master/csl-citation.json"}</w:instrText>
      </w:r>
      <w:r>
        <w:fldChar w:fldCharType="separate"/>
      </w:r>
      <w:r w:rsidRPr="006325FF">
        <w:rPr>
          <w:noProof/>
        </w:rPr>
        <w:t>(Cortés et al., 2006)</w:t>
      </w:r>
      <w:r>
        <w:fldChar w:fldCharType="end"/>
      </w:r>
    </w:p>
    <w:p w14:paraId="44248D41" w14:textId="76840530" w:rsidR="006325FF" w:rsidRDefault="006325FF" w:rsidP="006325FF">
      <w:pPr>
        <w:pStyle w:val="ListParagraph"/>
        <w:numPr>
          <w:ilvl w:val="1"/>
          <w:numId w:val="1"/>
        </w:numPr>
      </w:pPr>
      <w:r>
        <w:t>Fishery-dependent indices of abundance for sharks are not as reliable (usually) as those for fish because the migratory nature and low density of sharks makes for low encounter rates with fishing vessels</w:t>
      </w:r>
      <w:r>
        <w:fldChar w:fldCharType="begin" w:fldLock="1"/>
      </w:r>
      <w:r w:rsidR="000B5CA7">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fldChar w:fldCharType="separate"/>
      </w:r>
      <w:r w:rsidRPr="006325FF">
        <w:rPr>
          <w:noProof/>
        </w:rPr>
        <w:t>(Cortés et al., 2012)</w:t>
      </w:r>
      <w:r>
        <w:fldChar w:fldCharType="end"/>
      </w:r>
    </w:p>
    <w:p w14:paraId="15FE52CC" w14:textId="77777777" w:rsidR="0081083E" w:rsidRDefault="0081083E" w:rsidP="0081083E">
      <w:pPr>
        <w:pStyle w:val="ListParagraph"/>
        <w:numPr>
          <w:ilvl w:val="1"/>
          <w:numId w:val="1"/>
        </w:numPr>
      </w:pPr>
      <w:r w:rsidRPr="00C63D28">
        <w:t xml:space="preserve">The idiosyncrasies of tropical shark assemblages do not lend themselves to traditional fisheries assessment and monitoring approaches (Harry et al., 2011), </w:t>
      </w:r>
    </w:p>
    <w:p w14:paraId="712218F6" w14:textId="4428FA6B" w:rsidR="006325FF" w:rsidRDefault="0081083E" w:rsidP="008A4182">
      <w:pPr>
        <w:pStyle w:val="ListParagraph"/>
        <w:numPr>
          <w:ilvl w:val="1"/>
          <w:numId w:val="1"/>
        </w:numPr>
      </w:pPr>
      <w:r w:rsidRPr="00AA3745">
        <w:lastRenderedPageBreak/>
        <w:t>Although sharks have historically been a dominant component of the catch, they are generally not the target species</w:t>
      </w:r>
      <w:r>
        <w:t xml:space="preserve"> in the  Australia Coral Reef Finfish Fishery </w:t>
      </w:r>
      <w:r>
        <w:fldChar w:fldCharType="begin" w:fldLock="1"/>
      </w:r>
      <w:r w:rsidR="00C643EA">
        <w:instrText>ADDIN CSL_CITATION {"citationItems":[{"id":"ITEM-1","itemData":{"DOI":"10.1016/j.fishres.2015.12.008","ISSN":"01657836","abstract":"The status of five species of commercially exploited sharks within the Great Barrier Reef Marine Park (GBRMP) and south-east Queensland was assessed using a data-limited approach. Annual harvest rate, U, estimated empirically from tagging between 2011 and 2013, was compared with an analytically-derived proxy for optimal equilibrium harvest rate, UMSYLim. Median estimates of U for three principal retained species, Australian blacktip shark, Carcharhinus tilstoni, spot-tail shark, Carcharhinus sorrah, and spinner shark, Carcharhinus brevipinna, were 0.10, 0.06 and 0.07 year-1, respectively. Median U for two retained, non-target species, pigeye shark, Carcharhinus amboinensis and Australian sharpnose shark, Rhizoprionodon taylori, were 0.27 and 0.01 year-1, respectively. For all species except the Australian blacktip the median ratio of U/UMSYLimwas &lt;1. The high vulnerability of this species to fishing combined with life history characteristics meant UMSYLimwas low (0.04-0.07 year-1) and that U/UMSYLimwas likely to be &gt; 1. Harvest of the Australian blacktip shark above UMSYcould place this species at a greater risk of localised depletion in parts of the GBRMP. Results of the study indicated that much higher catches, and presumably higher U, during the early 2000s were likely unsustainable. The unexpectedly high level of U on the pigeye shark indicated that output-based management controls may not have been effective in reducing harvest levels on all species, particularly those caught incidentally by other fishing sectors including the recreational sector.","author":[{"dropping-particle":"V.","family":"Harry","given":"Alastair","non-dropping-particle":"","parse-names":false,"suffix":""},{"dropping-particle":"","family":"Saunders","given":"Richard J.","non-dropping-particle":"","parse-names":false,"suffix":""},{"dropping-particle":"","family":"Smart","given":"Jonathan J.","non-dropping-particle":"","parse-names":false,"suffix":""},{"dropping-particle":"","family":"Yates","given":"Peter M.","non-dropping-particle":"","parse-names":false,"suffix":""},{"dropping-particle":"","family":"Simpfendorfer","given":"Colin A.","non-dropping-particle":"","parse-names":false,"suffix":""},{"dropping-particle":"","family":"Tobin","given":"Andrew J.","non-dropping-particle":"","parse-names":false,"suffix":""}],"container-title":"Fisheries Research","id":"ITEM-1","issued":{"date-parts":[["2016"]]},"page":"104-115","publisher":"Elsevier B.V.","title":"Assessment of a data-limited, multi-species shark fishery in the Great Barrier Reef Marine Park and south-east Queensland","type":"article-journal","volume":"177"},"uris":["http://www.mendeley.com/documents/?uuid=f68e7dad-4dff-44bf-8498-210dd56efbe1"]}],"mendeley":{"formattedCitation":"(Harry et al., 2016)","plainTextFormattedCitation":"(Harry et al., 2016)","previouslyFormattedCitation":"(Harry et al., 2016)"},"properties":{"noteIndex":0},"schema":"https://github.com/citation-style-language/schema/raw/master/csl-citation.json"}</w:instrText>
      </w:r>
      <w:r>
        <w:fldChar w:fldCharType="separate"/>
      </w:r>
      <w:r w:rsidRPr="0081083E">
        <w:rPr>
          <w:noProof/>
        </w:rPr>
        <w:t>(Harry et al., 2016)</w:t>
      </w:r>
      <w:r>
        <w:fldChar w:fldCharType="end"/>
      </w:r>
    </w:p>
    <w:p w14:paraId="731BC019" w14:textId="787D543B" w:rsidR="009F40B4" w:rsidRDefault="009F40B4" w:rsidP="009F40B4">
      <w:r w:rsidRPr="00CE3917">
        <w:rPr>
          <w:lang w:val="en-CA"/>
        </w:rPr>
        <w:t xml:space="preserve">The poor quality of catch data from elasmobranch fisheries </w:t>
      </w:r>
      <w:r w:rsidRPr="00CE3917">
        <w:rPr>
          <w:lang w:val="en-CA"/>
        </w:rPr>
        <w:fldChar w:fldCharType="begin" w:fldLock="1"/>
      </w:r>
      <w:r w:rsidRPr="00CE3917">
        <w:rPr>
          <w:lang w:val="en-CA"/>
        </w:rPr>
        <w:instrText>ADDIN CSL_CITATION {"citationItems":[{"id":"ITEM-1","itemData":{"ISBN":"9789251096529","author":[{"dropping-particle":"","family":"Fischer","given":"Johanne","non-dropping-particle":"","parse-names":false,"suffix":""}],"id":"ITEM-1","issue":"1076","issued":{"date-parts":[["2015"]]},"number-of-pages":"2012","publisher-place":"Rome","title":"Review of the Implementation of the International Plan of Action for the Conservation and Management of Sharks","type":"report","volume":"1"},"uris":["http://www.mendeley.com/documents/?uuid=814fd37f-45af-4653-884e-cf0eea886be0"]},{"id":"ITEM-2","itemData":{"ISBN":"9789251064351","author":[{"dropping-particle":"","family":"FAO","given":"","non-dropping-particle":"","parse-names":false,"suffix":""}],"container-title":"Fisheries and Aquaculture Report No. 897","id":"ITEM-2","issued":{"date-parts":[["2008"]]},"publisher-place":"Rome","title":"Technical Workshop on the Status, Limitations and Opportunities for Improving the Monitoring of Shark","type":"report"},"uris":["http://www.mendeley.com/documents/?uuid=43883ccf-76fb-4334-b9ad-899c57716d51"]}],"mendeley":{"formattedCitation":"(FAO, 2008; Fischer, 2015)","plainTextFormattedCitation":"(FAO, 2008; Fischer, 2015)","previouslyFormattedCitation":"(FAO, 2008; Fischer, 2015)"},"properties":{"noteIndex":0},"schema":"https://github.com/citation-style-language/schema/raw/master/csl-citation.json"}</w:instrText>
      </w:r>
      <w:r w:rsidRPr="00CE3917">
        <w:rPr>
          <w:lang w:val="en-CA"/>
        </w:rPr>
        <w:fldChar w:fldCharType="separate"/>
      </w:r>
      <w:r w:rsidRPr="00CE3917">
        <w:rPr>
          <w:noProof/>
          <w:lang w:val="en-CA"/>
        </w:rPr>
        <w:t>(FAO, 2008; Fischer, 2015)</w:t>
      </w:r>
      <w:r w:rsidRPr="00CE3917">
        <w:rPr>
          <w:lang w:val="en-CA"/>
        </w:rPr>
        <w:fldChar w:fldCharType="end"/>
      </w:r>
      <w:r w:rsidRPr="00CE3917">
        <w:rPr>
          <w:lang w:val="en-CA"/>
        </w:rPr>
        <w:t xml:space="preserve"> has thus far prevented use of traditional data-intensive methods for assessment and management of most stocks </w:t>
      </w:r>
      <w:r w:rsidRPr="00CE3917">
        <w:rPr>
          <w:lang w:val="en-CA"/>
        </w:rPr>
        <w:fldChar w:fldCharType="begin" w:fldLock="1"/>
      </w:r>
      <w:r w:rsidRPr="00CE3917">
        <w:rPr>
          <w:lang w:val="en-CA"/>
        </w:rPr>
        <w:instrText>ADDIN CSL_CITATION {"citationItems":[{"id":"ITEM-1","itemData":{"author":[{"dropping-particle":"","family":"Cortés","given":"Enric","non-dropping-particle":"","parse-names":false,"suffix":""},{"dropping-particle":"","family":"Brooks","given":"Elizabeth N.","non-dropping-particle":"","parse-names":false,"suffix":""},{"dropping-particle":"","family":"Apostolaki","given":"P.","non-dropping-particle":"","parse-names":false,"suffix":""},{"dropping-particle":"","family":"Brown","given":"Craig A","non-dropping-particle":"","parse-names":false,"suffix":""}],"id":"ITEM-1","issue":"SFD-2006-014","issued":{"date-parts":[["2006"]]},"number-of-pages":"155","publisher-place":"Panama City","title":"Stock Assessment of Dusky Shark in the US Atlantic and Gulf of Mexico","type":"report"},"uris":["http://www.mendeley.com/documents/?uuid=01a91f01-39e7-40ab-b836-2807e9037db1"]},{"id":"ITEM-2","itemData":{"author":[{"dropping-particle":"","family":"Clarke","given":"Shelley C.","non-dropping-particle":"","parse-names":false,"suffix":""},{"dropping-particle":"","family":"Hoyle","given":"Simon","non-dropping-particle":"","parse-names":false,"suffix":""}],"id":"ITEM-2","issue":"August","issued":{"date-parts":[["2014"]]},"publisher-place":"Majuro","title":"Development of Limit Reference Points for Elasmobranchs","type":"report"},"uris":["http://www.mendeley.com/documents/?uuid=149558c6-b99d-49b8-95a4-78166c935751"]}],"mendeley":{"formattedCitation":"(Clarke and Hoyle, 2014; Cortés et al., 2006)","plainTextFormattedCitation":"(Clarke and Hoyle, 2014; Cortés et al., 2006)","previouslyFormattedCitation":"(Clarke and Hoyle, 2014; Cortés et al., 2006)"},"properties":{"noteIndex":0},"schema":"https://github.com/citation-style-language/schema/raw/master/csl-citation.json"}</w:instrText>
      </w:r>
      <w:r w:rsidRPr="00CE3917">
        <w:rPr>
          <w:lang w:val="en-CA"/>
        </w:rPr>
        <w:fldChar w:fldCharType="separate"/>
      </w:r>
      <w:r w:rsidRPr="00CE3917">
        <w:rPr>
          <w:noProof/>
          <w:lang w:val="en-CA"/>
        </w:rPr>
        <w:t>(Clarke and Hoyle, 2014; Cortés et al., 2006)</w:t>
      </w:r>
      <w:r w:rsidRPr="00CE3917">
        <w:rPr>
          <w:lang w:val="en-CA"/>
        </w:rPr>
        <w:fldChar w:fldCharType="end"/>
      </w:r>
      <w:r w:rsidRPr="00CE3917">
        <w:rPr>
          <w:lang w:val="en-CA"/>
        </w:rPr>
        <w:t xml:space="preserve">.  </w:t>
      </w:r>
    </w:p>
    <w:p w14:paraId="2AAF8A06" w14:textId="4D6E3535" w:rsidR="008A4182" w:rsidRDefault="00996127" w:rsidP="008A4182">
      <w:pPr>
        <w:pStyle w:val="ListParagraph"/>
        <w:numPr>
          <w:ilvl w:val="0"/>
          <w:numId w:val="1"/>
        </w:numPr>
        <w:spacing w:after="0"/>
      </w:pPr>
      <w:proofErr w:type="gramStart"/>
      <w:r>
        <w:t>Therefore</w:t>
      </w:r>
      <w:proofErr w:type="gramEnd"/>
      <w:r>
        <w:t xml:space="preserve"> many sharks are assessed using risk-based methods, dependent on life history traits…</w:t>
      </w:r>
    </w:p>
    <w:p w14:paraId="4F54A6DC" w14:textId="001167CD" w:rsidR="002A3044" w:rsidRDefault="002A3044" w:rsidP="002A3044">
      <w:pPr>
        <w:pStyle w:val="ListParagraph"/>
        <w:numPr>
          <w:ilvl w:val="1"/>
          <w:numId w:val="1"/>
        </w:numPr>
        <w:spacing w:after="0"/>
      </w:pPr>
      <w:bookmarkStart w:id="0" w:name="_Hlk66808581"/>
      <w:r>
        <w:t xml:space="preserve">“Identifying which life history traits affect resilience to a range of fishing pressures is crucial for averting over-exploitation or </w:t>
      </w:r>
      <w:proofErr w:type="spellStart"/>
      <w:r>
        <w:t>extinc</w:t>
      </w:r>
      <w:proofErr w:type="spellEnd"/>
      <w:r>
        <w:t xml:space="preserve">- </w:t>
      </w:r>
      <w:proofErr w:type="spellStart"/>
      <w:r>
        <w:t>tion</w:t>
      </w:r>
      <w:proofErr w:type="spellEnd"/>
      <w:r>
        <w:t xml:space="preserve"> of data-poor species (Reynolds, 2003; </w:t>
      </w:r>
      <w:proofErr w:type="spellStart"/>
      <w:r>
        <w:t>Kindsvater</w:t>
      </w:r>
      <w:proofErr w:type="spellEnd"/>
      <w:r>
        <w:t xml:space="preserve"> et al.,2016).” Pardo 2017</w:t>
      </w:r>
    </w:p>
    <w:p w14:paraId="36C7E0EA" w14:textId="5F035ED7" w:rsidR="002A3044" w:rsidRDefault="002A3044" w:rsidP="002A3044">
      <w:pPr>
        <w:pStyle w:val="ListParagraph"/>
        <w:numPr>
          <w:ilvl w:val="1"/>
          <w:numId w:val="1"/>
        </w:numPr>
        <w:spacing w:after="0"/>
      </w:pPr>
      <w:r>
        <w:t>“</w:t>
      </w:r>
      <w:r w:rsidRPr="002A3044">
        <w:t xml:space="preserve">Life history traits are interrelated due to the evolutionary constraints imposed by energy acquisition and processing (Law, 1979; </w:t>
      </w:r>
      <w:proofErr w:type="spellStart"/>
      <w:r w:rsidRPr="002A3044">
        <w:t>Charnov</w:t>
      </w:r>
      <w:proofErr w:type="spellEnd"/>
      <w:r w:rsidRPr="002A3044">
        <w:t xml:space="preserve">, 1993). Some of these relationships, widely known as </w:t>
      </w:r>
      <w:proofErr w:type="spellStart"/>
      <w:r w:rsidRPr="002A3044">
        <w:t>Beverton</w:t>
      </w:r>
      <w:proofErr w:type="spellEnd"/>
      <w:r w:rsidRPr="002A3044">
        <w:t>–Holt dimensionless ratios, can be used to predict other life history parameters and tied to population dynamics, albeit with considerable uncertainty (</w:t>
      </w:r>
      <w:proofErr w:type="spellStart"/>
      <w:r w:rsidRPr="002A3044">
        <w:t>Dulvy</w:t>
      </w:r>
      <w:proofErr w:type="spellEnd"/>
      <w:r w:rsidRPr="002A3044">
        <w:t xml:space="preserve"> and Forrest, 2010).</w:t>
      </w:r>
      <w:r>
        <w:t>” Pardo 2017</w:t>
      </w:r>
    </w:p>
    <w:p w14:paraId="3A23D141" w14:textId="64212343" w:rsidR="002A3044" w:rsidRDefault="002A3044" w:rsidP="002A3044">
      <w:pPr>
        <w:pStyle w:val="ListParagraph"/>
        <w:numPr>
          <w:ilvl w:val="1"/>
          <w:numId w:val="1"/>
        </w:numPr>
        <w:spacing w:after="0"/>
      </w:pPr>
      <w:r>
        <w:t>“</w:t>
      </w:r>
      <w:r w:rsidRPr="002A3044">
        <w:t xml:space="preserve">The link between life histories and demography allows the use of life history traits to quantify a species’ intrinsic sensitivity (Frisk et al., 2001; </w:t>
      </w:r>
      <w:proofErr w:type="spellStart"/>
      <w:r w:rsidRPr="002A3044">
        <w:t>Dulvy</w:t>
      </w:r>
      <w:proofErr w:type="spellEnd"/>
      <w:r w:rsidRPr="002A3044">
        <w:t xml:space="preserve"> et al., 2004; Reynolds et al., 2005),</w:t>
      </w:r>
      <w:r>
        <w:t>”</w:t>
      </w:r>
      <w:r w:rsidR="007D6995">
        <w:t xml:space="preserve"> Pardo </w:t>
      </w:r>
      <w:proofErr w:type="gramStart"/>
      <w:r w:rsidR="007D6995">
        <w:t>2017</w:t>
      </w:r>
      <w:proofErr w:type="gramEnd"/>
    </w:p>
    <w:bookmarkEnd w:id="0"/>
    <w:p w14:paraId="2B4ED475" w14:textId="7A7048AA" w:rsidR="008A4182" w:rsidRDefault="008A4182" w:rsidP="008A4182">
      <w:pPr>
        <w:pStyle w:val="ListParagraph"/>
        <w:numPr>
          <w:ilvl w:val="1"/>
          <w:numId w:val="1"/>
        </w:numPr>
        <w:spacing w:after="0"/>
      </w:pPr>
      <w:r>
        <w:t xml:space="preserve">Life history traits related to body size, growth, age and reproduction are known to be correlated with each other </w:t>
      </w:r>
      <w:r>
        <w:fldChar w:fldCharType="begin" w:fldLock="1"/>
      </w:r>
      <w:r>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Sharks","type":"article-journal","volume":"8"},"uris":["http://www.mendeley.com/documents/?uuid=61a553ba-e41a-4353-8c7d-b5a2964aaa14"]},{"id":"ITEM-2","itemData":{"DOI":"10.2307/41416769","author":[{"dropping-particle":"","family":"Hutchings","given":"Jeffrey A.","non-dropping-particle":"","parse-names":false,"suffix":""},{"dropping-particle":"","family":"Myers","given":"Ransom A.","non-dropping-particle":"","parse-names":false,"suffix":""},{"dropping-particle":"","family":"García","given":"Veronica B.","non-dropping-particle":"","parse-names":false,"suffix":""},{"dropping-particle":"","family":"Lucifora","given":"Luis O.","non-dropping-particle":"","parse-names":false,"suffix":""},{"dropping-particle":"","family":"Kuparinen","given":"Anna","non-dropping-particle":"","parse-names":false,"suffix":""}],"container-title":"Ecological Applications","id":"ITEM-2","issue":"March","issued":{"date-parts":[["2012"]]},"page":"1061-1067","title":"Life-history correlates of extinction risk and recovery potential","type":"article-journal","volume":"22"},"uris":["http://www.mendeley.com/documents/?uuid=5c4f83cb-7be7-45cd-abc9-5297089d9650"]}],"mendeley":{"formattedCitation":"(Cortés, 2000; Hutchings et al., 2012)","plainTextFormattedCitation":"(Cortés, 2000; Hutchings et al., 2012)","previouslyFormattedCitation":"(Cortés, 2000; Hutchings et al., 2012)"},"properties":{"noteIndex":0},"schema":"https://github.com/citation-style-language/schema/raw/master/csl-citation.json"}</w:instrText>
      </w:r>
      <w:r>
        <w:fldChar w:fldCharType="separate"/>
      </w:r>
      <w:r w:rsidRPr="00FE161E">
        <w:rPr>
          <w:noProof/>
        </w:rPr>
        <w:t>(Cortés, 2000; Hutchings et al., 2012)</w:t>
      </w:r>
      <w:r>
        <w:fldChar w:fldCharType="end"/>
      </w:r>
      <w:r>
        <w:t xml:space="preserve"> and thus may be use to predict related parameters such as rate of intrinsic increase or lifetime reproductive output </w:t>
      </w:r>
      <w:r>
        <w:fldChar w:fldCharType="begin" w:fldLock="1"/>
      </w:r>
      <w:r w:rsidR="00CA6B72">
        <w:instrText xml:space="preserve">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1981","issued":{"date-parts":[["2001"]]},"page":"969-981","title":"Estimation and analysis of biological parameters in elasmobranch fishes: a comparative life history study","type":"article-journal","volume":"981"},"uris":["http://www.mendeley.com/documents/?uuid=27d1372f-21cb-4fb6-a067-6cab479cfd4c"]},{"id":"ITEM-2","itemData":{"DOI":"10.1098/rspb.1998.0300","ISBN":"0962-8452","ISSN":"0962-8452","abstract":"We use an approach based on phylogenetic comparisons to identify life history correlates of abundance trends in 18 intensively exploited fish stocks from the north-east Atlantic. After accounting for differences in fishing mortality, we show that those fishes that have decreased in abundance compared with their nearest relatives mature later, attain a larger maximum size, and exhibit significantly lower potential rates of population increase. Such trends were not evident in a more traditional cross-species analysis. This is the first phylogenetically independent evidence to link life histories with abundance trends, and provides a quantitative basis for assessing vulnerability of fish populations to exploitation. Our approach can be applied to the conservation and management of other exploited taxa.","author":[{"dropping-particle":"","family":"Jennings","given":"S.","non-dropping-particle":"","parse-names":false,"suffix":""},{"dropping-particle":"","family":"Reynolds","given":"J. D.","non-dropping-particle":"","parse-names":false,"suffix":""},{"dropping-particle":"","family":"Mills","given":"S. C.","non-dropping-particle":"","parse-names":false,"suffix":""}],"container-title":"Proceedings of the Royal Society B: Biological Sciences","id":"ITEM-2","issue":"1393","issued":{"date-parts":[["1998"]]},"page":"333-339","title":"Life history correlates of responses to fisheries exploitation","type":"article-journal","volume":"265"},"uris":["http://www.mendeley.com/documents/?uuid=ae5bd2f9-da0b-47de-a230-8b31e1363a06"]},{"id":"ITEM-3","itemData":{"DOI":"10.1098/rspb.2005.3281","ISSN":"14712970","PMID":"16243696","abstract":"We review interactions between extrinsic threats to marine fishes and intrinsic aspects of their biology that determine how populations and species respond to those threats. Information is available on the status of less than 5% of the world's approximately 15 500 marine fish species, most of which are of commercial importance. By 2001, based on data from 98 North Atlantic and northeast Pacific populations, marine fishes had declined by a median 65% in breeding biomass from known historic levels; 28 populations had declined by more than 80%. Most of these declines would be sufficient to warrant a status of threatened with extinction under international threat criteria. However, this interpretation is highly controversial, in part because of a perception that marine fishes have a suite of life history characteristics, including high fecundity and large geographical ranges, which might confer greater resilience than that shown by terrestrial vertebrates. We review 15 comparative analyses that have tested for these and other life history correlates of vulnerability in marine fishes. The empirical evidence suggests that large body size and late maturity are the best predictors of vulnerability to fishing, regardless of whether differences among taxa in fishing mortality are controlled; there is no evidence that high fecundity confers increased resilience. The evidence reviewed here is of direct relevance to the diverse criteria used at global and national levels by various bodies to assess threat status of fishes. Simple life history traits can be incorporated directly into quantitative assessment criteria, or used to modify the conclusions of quantitative assessments, or used as preliminary screening criteria for assessment of the </w:instrText>
      </w:r>
      <w:r w:rsidR="00CA6B72">
        <w:rPr>
          <w:rFonts w:ascii="Cambria Math" w:hAnsi="Cambria Math" w:cs="Cambria Math"/>
        </w:rPr>
        <w:instrText>∼</w:instrText>
      </w:r>
      <w:r w:rsidR="00CA6B72">
        <w:instrText>95% of marine fish species whose status has yet to be evaluated either by conservationists or fisheries scientists. © 2005 The Royal Society.","author":[{"dropping-particle":"","family":"Reynolds","given":"John D.","non-dropping-particle":"","parse-names":false,"suffix":""},{"dropping-particle":"","family":"Dulvy","given":"Nicholas K.","non-dropping-particle":"","parse-names":false,"suffix":""},{"dropping-particle":"","family":"Goodwin","given":"Nicholas B.","non-dropping-particle":"","parse-names":false,"suffix":""},{"dropping-particle":"","family":"Hutchings","given":"Jeffrey A.","non-dropping-particle":"","parse-names":false,"suffix":""}],"container-title":"Proceedings of the Royal Society B: Biological Sciences","id":"ITEM-3","issue":"1579","issued":{"date-parts":[["2005"]]},"page":"2337-2344","title":"Biology of extinction risk in marine fishes","type":"article-journal","volume":"272"},"uris":["http://www.mendeley.com/documents/?uuid=2b6d7079-70e8-4468-bf12-558fc721f617"]}],"mendeley":{"formattedCitation":"(Frisk et al., 2001; Jennings et al., 1998; Reynolds et al., 2005)","plainTextFormattedCitation":"(Frisk et al., 2001; Jennings et al., 1998; Reynolds et al., 2005)","previouslyFormattedCitation":"(Frisk et al., 2001; Jennings et al., 1998; Reynolds et al., 2005)"},"properties":{"noteIndex":0},"schema":"https://github.com/citation-style-language/schema/raw/master/csl-citation.json"}</w:instrText>
      </w:r>
      <w:r>
        <w:fldChar w:fldCharType="separate"/>
      </w:r>
      <w:r w:rsidR="005C494A" w:rsidRPr="005C494A">
        <w:rPr>
          <w:noProof/>
        </w:rPr>
        <w:t>(Frisk et al., 2001; Jennings et al., 1998; Reynolds et al., 2005)</w:t>
      </w:r>
      <w:r>
        <w:fldChar w:fldCharType="end"/>
      </w:r>
    </w:p>
    <w:p w14:paraId="7BFB0939" w14:textId="77777777" w:rsidR="008A4182" w:rsidRDefault="008A4182" w:rsidP="008A4182">
      <w:pPr>
        <w:pStyle w:val="ListParagraph"/>
        <w:numPr>
          <w:ilvl w:val="1"/>
          <w:numId w:val="1"/>
        </w:numPr>
      </w:pPr>
      <w:bookmarkStart w:id="1" w:name="_Hlk66975617"/>
      <w:r>
        <w:t>‘the most fundamental parameter in population biology is the reproductive rate at low population size (</w:t>
      </w:r>
      <w:r w:rsidRPr="0053257F">
        <w:rPr>
          <w:rFonts w:cstheme="minorHAnsi"/>
        </w:rPr>
        <w:t>ã)</w:t>
      </w:r>
      <w:r>
        <w:t xml:space="preserve">’.  … It is ‘central to calculating r (population growth), reference points, and estimation of long term anthropogenic impacts </w:t>
      </w:r>
      <w:r>
        <w:fldChar w:fldCharType="begin" w:fldLock="1"/>
      </w:r>
      <w:r>
        <w:instrText>ADDIN CSL_CITATION {"citationItems":[{"id":"ITEM-1","itemData":{"DOI":"10.1139/f99-201","ISBN":"0706-652X","ISSN":"0706-652X","abstract":"We examine a database of over 700 spawner–recruitment series to search for parameters that are constant, or nearly so, at the level of a species or above. We find that the number of spawners produced per spawner each year at low populations, i.e., the maximum annual reproductive rate, is relatively constant within species and that there is relatively little variation among species. This quantity can be interpreted as a standardized slope at the origin of a spawner–recruitment function. We employ variance components models that assume that the log of the standardized slope at the origin is a normal random variable. This approach allows improved estimates of spawner–recruitment parameters, estimation of empirical prior distributions for Bayesian analysis, estimation of the biological limits of fishing, calculation of the maximum sustainable yield, and impact assessment of dams and pollution.","author":[{"dropping-particle":"","family":"Myers","given":"Ransom A.","non-dropping-particle":"","parse-names":false,"suffix":""},{"dropping-particle":"","family":"Bowen","given":"Keith G","non-dropping-particle":"","parse-names":false,"suffix":""},{"dropping-particle":"","family":"Barrowman","given":"Nicholas J","non-dropping-particle":"","parse-names":false,"suffix":""}],"container-title":"Canadian Journal of Fisheries and Aquatic Sciences","id":"ITEM-1","issue":"12","issued":{"date-parts":[["1999"]]},"page":"2404-2419","title":"Maximum reproductive rate of fish at low population sizes","type":"article-journal","volume":"56"},"uris":["http://www.mendeley.com/documents/?uuid=72b72df5-de19-4b98-a6a1-a5bcb2c7e184"]}],"mendeley":{"formattedCitation":"(Myers et al., 1999)","plainTextFormattedCitation":"(Myers et al., 1999)","previouslyFormattedCitation":"(Myers et al., 1999)"},"properties":{"noteIndex":0},"schema":"https://github.com/citation-style-language/schema/raw/master/csl-citation.json"}</w:instrText>
      </w:r>
      <w:r>
        <w:fldChar w:fldCharType="separate"/>
      </w:r>
      <w:r w:rsidRPr="0053257F">
        <w:rPr>
          <w:noProof/>
        </w:rPr>
        <w:t>(Myers et al., 1999)</w:t>
      </w:r>
      <w:r>
        <w:fldChar w:fldCharType="end"/>
      </w:r>
    </w:p>
    <w:bookmarkEnd w:id="1"/>
    <w:p w14:paraId="689DD4A1" w14:textId="25204D8E" w:rsidR="008A4182" w:rsidRDefault="008A4182" w:rsidP="008A4182">
      <w:pPr>
        <w:pStyle w:val="ListParagraph"/>
        <w:numPr>
          <w:ilvl w:val="1"/>
          <w:numId w:val="1"/>
        </w:numPr>
      </w:pPr>
      <w:r>
        <w:t xml:space="preserve">Body size and age at maturity can be used to predict </w:t>
      </w:r>
      <w:proofErr w:type="spellStart"/>
      <w:r>
        <w:t>Rmax</w:t>
      </w:r>
      <w:proofErr w:type="spellEnd"/>
      <w:r>
        <w:t xml:space="preserve"> </w:t>
      </w:r>
      <w:r>
        <w:fldChar w:fldCharType="begin" w:fldLock="1"/>
      </w:r>
      <w:r>
        <w:instrText>ADDIN CSL_CITATION {"citationItems":[{"id":"ITEM-1","itemData":{"DOI":"10.2307/41416769","author":[{"dropping-particle":"","family":"Hutchings","given":"Jeffrey A.","non-dropping-particle":"","parse-names":false,"suffix":""},{"dropping-particle":"","family":"Myers","given":"Ransom A.","non-dropping-particle":"","parse-names":false,"suffix":""},{"dropping-particle":"","family":"García","given":"Veronica B.","non-dropping-particle":"","parse-names":false,"suffix":""},{"dropping-particle":"","family":"Lucifora","given":"Luis O.","non-dropping-particle":"","parse-names":false,"suffix":""},{"dropping-particle":"","family":"Kuparinen","given":"Anna","non-dropping-particle":"","parse-names":false,"suffix":""}],"container-title":"Ecological Applications","id":"ITEM-1","issue":"March","issued":{"date-parts":[["2012"]]},"page":"1061-1067","title":"Life-history correlates of extinction risk and recovery potential","type":"article-journal","volume":"22"},"uris":["http://www.mendeley.com/documents/?uuid=5c4f83cb-7be7-45cd-abc9-5297089d9650"]}],"mendeley":{"formattedCitation":"(Hutchings et al., 2012)","plainTextFormattedCitation":"(Hutchings et al., 2012)","previouslyFormattedCitation":"(Hutchings et al., 2012)"},"properties":{"noteIndex":0},"schema":"https://github.com/citation-style-language/schema/raw/master/csl-citation.json"}</w:instrText>
      </w:r>
      <w:r>
        <w:fldChar w:fldCharType="separate"/>
      </w:r>
      <w:r w:rsidRPr="00E53D1C">
        <w:rPr>
          <w:noProof/>
        </w:rPr>
        <w:t>(Hutchings et al., 2012)</w:t>
      </w:r>
      <w:r>
        <w:fldChar w:fldCharType="end"/>
      </w:r>
    </w:p>
    <w:p w14:paraId="634C0F69" w14:textId="5990B75F" w:rsidR="0080165D" w:rsidRDefault="0080165D" w:rsidP="008A4182">
      <w:pPr>
        <w:pStyle w:val="ListParagraph"/>
        <w:numPr>
          <w:ilvl w:val="1"/>
          <w:numId w:val="1"/>
        </w:numPr>
      </w:pPr>
      <w:r>
        <w:t xml:space="preserve">Life history characteristics are related to each other </w:t>
      </w:r>
      <w:r>
        <w:fldChar w:fldCharType="begin" w:fldLock="1"/>
      </w:r>
      <w:r w:rsidR="00FA6F5B">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Sharks","type":"article-journal","volume":"8"},"uris":["http://www.mendeley.com/documents/?uuid=61a553ba-e41a-4353-8c7d-b5a2964aaa14"]},{"id":"ITEM-2","itemData":{"author":[{"dropping-particle":"","family":"Thorson","given":"James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Applications","id":"ITEM-2","issue":"8","issued":{"date-parts":[["2017"]]},"page":"2262-2276","title":"Predicting life history parameters for all fishes worldwide","type":"article-journal","volume":"27"},"uris":["http://www.mendeley.com/documents/?uuid=2235a687-751c-4fd2-bfef-01a4e789797e"]}],"mendeley":{"formattedCitation":"(Cortés, 2000; Thorson et al., 2017)","plainTextFormattedCitation":"(Cortés, 2000; Thorson et al., 2017)","previouslyFormattedCitation":"(Cortés, 2000; Thorson et al., 2017)"},"properties":{"noteIndex":0},"schema":"https://github.com/citation-style-language/schema/raw/master/csl-citation.json"}</w:instrText>
      </w:r>
      <w:r>
        <w:fldChar w:fldCharType="separate"/>
      </w:r>
      <w:r w:rsidR="00FA6F5B" w:rsidRPr="00FA6F5B">
        <w:rPr>
          <w:noProof/>
        </w:rPr>
        <w:t>(Cortés, 2000; Thorson et al., 2017)</w:t>
      </w:r>
      <w:r>
        <w:fldChar w:fldCharType="end"/>
      </w:r>
    </w:p>
    <w:p w14:paraId="06F8B46D" w14:textId="17EC4B8D" w:rsidR="001E7E05" w:rsidRDefault="001E7E05" w:rsidP="008A4182">
      <w:pPr>
        <w:pStyle w:val="ListParagraph"/>
        <w:numPr>
          <w:ilvl w:val="1"/>
          <w:numId w:val="1"/>
        </w:numPr>
      </w:pPr>
      <w:r>
        <w:t xml:space="preserve">Life history traits are related to extinction vulnerability/risk </w:t>
      </w:r>
      <w:r>
        <w:fldChar w:fldCharType="begin" w:fldLock="1"/>
      </w:r>
      <w:r w:rsidR="00AC0393">
        <w:instrText>ADDIN CSL_CITATION {"citationItems":[{"id":"ITEM-1","itemData":{"DOI":"10.1046/j.1523-1739.2002.00416.x","ISSN":"08888892","abstract":"Relatively few marine fishes have been assessed under World Conservation Union criteria, yet it is believed that marine fish extinction rates have been underestimated by one order of magnitude (McKinney 1999). Given the paucity of data required for traditional assessment methods, we explored the use of potential correlates of extinction vulnerability to prioritize species for conservation assessment. We focused on the world's 230 species of skates and rays (Rajidae) because they have been identified as one of the most vulnerable groups of marine fishes. We searched for all documented cases of local extinction and compiled a database of body size and latitudinal and depth ranges for all species for which data were available. We found that species that have disappeared from substantial parts of their ranges (\"locally extinct\") have large body sizes compared with all other skates, but that latitudinal and depth ranges were similar to those of other species. The body size correlate may be due to higher mortality rates and correlations with life-history parameters such as late age at maturity. We used the locally extinct species that had the smallest size or ranges as benchmarks to generate lists of other species that may be vulnerable. Body size generated the smallest species list (7), excluding the known local extinctions, compared with lists generated by size of latitudinal (150) or depth range (63). Body size was the only trait that correctly identified the known local extinctions, suggesting that it is more useful than range sizes for identifying potentially vulnerable fishes. This provides a simple, objective method of prioritizing species for further assessment, which complements direct methods that are more data-intensive and time-consuming.","author":[{"dropping-particle":"","family":"Dulvy","given":"Nicholas K.","non-dropping-particle":"","parse-names":false,"suffix":""},{"dropping-particle":"","family":"Reynolds","given":"John D.","non-dropping-particle":"","parse-names":false,"suffix":""}],"container-title":"Conservation Biology","id":"ITEM-1","issue":"2","issued":{"date-parts":[["2002"]]},"page":"440-450","title":"Predicting extinction vulnerability in skates","type":"article-journal","volume":"16"},"uris":["http://www.mendeley.com/documents/?uuid=0fdf5d1e-271a-4a08-a6d5-e4aeea42c954"]},{"id":"ITEM-2","itemData":{"author":[{"dropping-particle":"","family":"Hutchings","given":"J. A.","non-dropping-particle":"","parse-names":false,"suffix":""}],"container-title":"Handbook of fish biology and fisheries","editor":[{"dropping-particle":"","family":"Hart","given":"Paul J B","non-dropping-particle":"","parse-names":false,"suffix":""},{"dropping-particle":"","family":"Reynolds","given":"J. D.","non-dropping-particle":"","parse-names":false,"suffix":""}],"id":"ITEM-2","issued":{"date-parts":[["2002"]]},"page":"149-174","publisher":"Blackwell Science","publisher-place":"Oxford, UK","title":"Life Histories of Fish","type":"chapter"},"uris":["http://www.mendeley.com/documents/?uuid=866674fb-54f9-4ee0-9763-d7834ec4096a"]},{"id":"ITEM-3","itemData":{"DOI":"10.1098/rspb.2007.1295","ISSN":"14712970","abstract":"We compared life-history traits and extinction risk of chondrichthyans (sharks, rays and chimaeras), a group of high conservation concern, from the three major marine habitats (continental shelves, open ocean and deep sea), controlling for phylogenetic correlation. Deep-water chondrichthyans had a higher age at maturity and longevity, and a lower growth completion rate than shallow-water species. The average fishing mortality needed to drive a deep-water chondrichthyan species to extinction (Fextinct) was 38-58% of that estimated for oceanic and continental shelf species, respectively. Mean values of Fextinct were 0.149, 0.250 and 0.368 for deep-water, oceanic and continental shelf species, respectively. Reproductive mode was an important determinant of extinction risk, while body size had a weak effect on extinction risk. As extinction risk was highly correlated with phylogeny, the loss of species will be accompanied by a loss of phylogenetic diversity. Conservation priority should not be restricted to large species, as is usually suggested, since many small species, like those inhabiting the deep ocean, are also highly vulnerable to extinction. Fishing mortality of deep-water chondrichthyans already exploited should be minimized, and new deep-water fisheries affecting chondrichthyans should be prevented.","author":[{"dropping-particle":"","family":"García","given":"Verónica B.","non-dropping-particle":"","parse-names":false,"suffix":""},{"dropping-particle":"","family":"Lucifora","given":"Luis O.","non-dropping-particle":"","parse-names":false,"suffix":""},{"dropping-particle":"","family":"Myers","given":"Ransom A.","non-dropping-particle":"","parse-names":false,"suffix":""}],"container-title":"Proceedings of the Royal Society B: Biological Sciences","id":"ITEM-3","issue":"1630","issued":{"date-parts":[["2008"]]},"page":"83-89","title":"The importance of habitat and life history to extinction risk in sharks, skates, rays and chimaeras","type":"article-journal","volume":"275"},"uris":["http://www.mendeley.com/documents/?uuid=f3f40ff0-5c37-4833-a6e3-160121ae07f6"]},{"id":"ITEM-4","itemData":{"DOI":"10.1016/j.biocon.2020.108459","ISSN":"00063207","abstract":"Sharks and rays are threatened by overfishing, yet we have little idea of the conservation status of the hundreds of Data Deficient species. Here, we developed an ecological trait model to predict the categorical conservation status of 22 Northeast Atlantic and 13 Mediterranean Sea Data Deficient sharks and rays. We first developed an explanatory cumulative link mixed model based on regionally data-sufficient species on the International Union for Conservation of Nature (IUCN) Red List of Threatened Species™ using maximum body size, median depth, and reproductive mode, then predicted the statuses of Data Deficient species. Species exclusive to the Mediterranean were 3.8 times more likely to be threatened than species exclusive to the Northeast Atlantic. Over half of Northeast Atlantic (55%, n = 12 of 22), and two-thirds of Mediterranean (62%, n = 8 of 13) Data Deficient species were predicted to be threatened. When applied to all data-sufficient species, the mean predictive accuracy was 71% and 66% for the Northeast Atlantic and Mediterranean models, respectively. Overall, Northeast Atlantic Data Deficient species are predicted to be 1.4 times more threatened than data-sufficient species proportionally (39% assessed-threatened, n = 38 of 98), whereas threat levels in the Mediterranean Sea are similarly high for both (65% assessed-threatened, n = 39 of 60 data-sufficient). With the growing availability of vertebrate trait databases, trait-based, categorical prediction of conservation status is a cost-effective approach towards incorporating Data Deficient species into unbiased (i) estimates of lineage-wide extinction rates, (ii) protected species lists, and (iii) Red List Indices, thus preventing poorly-known species from reaching extinction unnoticed.","author":[{"dropping-particle":"","family":"Walls","given":"Rachel H.L.","non-dropping-particle":"","parse-names":false,"suffix":""},{"dropping-particle":"","family":"Dulvy","given":"Nicholas K.","non-dropping-particle":"","parse-names":false,"suffix":""}],"container-title":"Biological Conservation","id":"ITEM-4","issue":"April 2019","issued":{"date-parts":[["2020"]]},"page":"108459","publisher":"Elsevier","title":"Eliminating the dark matter of data deficiency by predicting the conservation status of Northeast Atlantic and Mediterranean Sea sharks and rays","type":"article-journal","volume":"246"},"uris":["http://www.mendeley.com/documents/?uuid=ba33637d-98f1-43e7-a305-9c127bee2af5"]},{"id":"ITEM-5","itemData":{"DOI":"10.7554/eLife.00590.001","ISBN":"2050-084X (Electronic)\\r2050-084X (Linking)","ISSN":"2050084X","PMID":"24448405","abstract":"The rapid expansion of human activities threatens ocean-wide biodiversity. Numerous marine animal populations have declined, yet it remains unclear whether these trends are symptomatic of a chronic accumulation of global marine extinction risk. We present the first systematic analysis of threat for a globally distributed lineage of 1,041 chondrichthyan fishes—sharks, rays, and chimaeras. We estimate that one-quarter are threatened according to IUCN Red List criteria due to overfishing (targeted and incidental). Large-bodied, shallow-water species are at greatest risk and five out of the seven most threatened families are rays. Overall chondrichthyan extinction risk is substantially higher than for most other vertebrates, and only one-third of species are considered safe. Population depletion has occurred throughout the world’s ice-free waters, but is particularly prevalent in the Indo-Pacific Biodiversity Triangle and Mediterranean Sea. Improved management of fisheries and trade is urgently needed to avoid extinctions and promote population recovery.","author":[{"dropping-particle":"","family":"Dulvy","given":"Nicholas K.","non-dropping-particle":"","parse-names":false,"suffix":""},{"dropping-particle":"","family":"Fowler","given":"Sarah L.","non-dropping-particle":"","parse-names":false,"suffix":""},{"dropping-particle":"","family":"Musick","given":"John A.","non-dropping-particle":"","parse-names":false,"suffix":""},{"dropping-particle":"","family":"Cavanagh","given":"Rachel D.","non-dropping-particle":"","parse-names":false,"suffix":""},{"dropping-particle":"","family":"Kyne","given":"Peter M.","non-dropping-particle":"","parse-names":false,"suffix":""},{"dropping-particle":"","family":"Harrison","given":"Lucy R.","non-dropping-particle":"","parse-names":false,"suffix":""},{"dropping-particle":"","family":"Carlson","given":"John K.","non-dropping-particle":"","parse-names":false,"suffix":""},{"dropping-particle":"","family":"Davidson","given":"Lindsay N.K.","non-dropping-particle":"","parse-names":false,"suffix":""},{"dropping-particle":"V.","family":"Fordham","given":"Sonja","non-dropping-particle":"","parse-names":false,"suffix":""},{"dropping-particle":"","family":"Francis","given":"Malcolm P.","non-dropping-particle":"","parse-names":false,"suffix":""},{"dropping-particle":"","family":"Pollock","given":"Caroline M.","non-dropping-particle":"","parse-names":false,"suffix":""},{"dropping-particle":"","family":"Simpfendorfer","given":"Colin A.","non-dropping-particle":"","parse-names":false,"suffix":""},{"dropping-particle":"","family":"Burgess","given":"George H.","non-dropping-particle":"","parse-names":false,"suffix":""},{"dropping-particle":"","family":"Carpenter","given":"Kent E.","non-dropping-particle":"","parse-names":false,"suffix":""},{"dropping-particle":"","family":"Compagno","given":"Leonard J.V.","non-dropping-particle":"","parse-names":false,"suffix":""},{"dropping-particle":"","family":"Ebert","given":"David A.","non-dropping-particle":"","parse-names":false,"suffix":""},{"dropping-particle":"","family":"Gibson","given":"Claudine","non-dropping-particle":"","parse-names":false,"suffix":""},{"dropping-particle":"","family":"Heupel","given":"Michelle R.","non-dropping-particle":"","parse-names":false,"suffix":""},{"dropping-particle":"","family":"Livingstone","given":"Suzanne R.","non-dropping-particle":"","parse-names":false,"suffix":""},{"dropping-particle":"","family":"Sanciangco","given":"Jonnell C.","non-dropping-particle":"","parse-names":false,"suffix":""},{"dropping-particle":"","family":"Stevens","given":"John D.","non-dropping-particle":"","parse-names":false,"suffix":""},{"dropping-particle":"","family":"Valenti","given":"Sarah","non-dropping-particle":"","parse-names":false,"suffix":""},{"dropping-particle":"","family":"White","given":"William T.","non-dropping-particle":"","parse-names":false,"suffix":""}],"container-title":"eLife","id":"ITEM-5","issue":"3","issued":{"date-parts":[["2014"]]},"page":"1-34","title":"Extinction risk and conservation of the world's sharks and rays","type":"article-journal","volume":"2014"},"uris":["http://www.mendeley.com/documents/?uuid=b5dee9e5-9aad-4f18-aac7-88f1c064902a"]}],"mendeley":{"formattedCitation":"(Dulvy et al., 2014; Dulvy and Reynolds, 2002; García et al., 2008; Hutchings, 2002; Walls and Dulvy, 2020)","plainTextFormattedCitation":"(Dulvy et al., 2014; Dulvy and Reynolds, 2002; García et al., 2008; Hutchings, 2002; Walls and Dulvy, 2020)","previouslyFormattedCitation":"(Dulvy and Reynolds, 2002; García et al., 2008; Hutchings, 2002; Walls and Dulvy, 2020)"},"properties":{"noteIndex":0},"schema":"https://github.com/citation-style-language/schema/raw/master/csl-citation.json"}</w:instrText>
      </w:r>
      <w:r>
        <w:fldChar w:fldCharType="separate"/>
      </w:r>
      <w:r w:rsidR="00AC0393" w:rsidRPr="00AC0393">
        <w:rPr>
          <w:noProof/>
        </w:rPr>
        <w:t>(Dulvy et al., 2014; Dulvy and Reynolds, 2002; García et al., 2008; Hutchings, 2002; Walls and Dulvy, 2020)</w:t>
      </w:r>
      <w:r>
        <w:fldChar w:fldCharType="end"/>
      </w:r>
    </w:p>
    <w:p w14:paraId="7D27C3D8" w14:textId="2DD152E3" w:rsidR="006325FF" w:rsidRDefault="006325FF" w:rsidP="008A4182">
      <w:pPr>
        <w:pStyle w:val="ListParagraph"/>
        <w:numPr>
          <w:ilvl w:val="1"/>
          <w:numId w:val="1"/>
        </w:numPr>
      </w:pPr>
      <w:r>
        <w:t xml:space="preserve">Despite the greater focus on risk-based methods relative to data-intensive methods like stock assessments, </w:t>
      </w:r>
      <w:r w:rsidR="008655E7">
        <w:t>risk assessment methods for chondrichthyans has lagged behind methods for other kinds of fish because of their low economic value and lack of life history and fishery information</w:t>
      </w:r>
      <w:r w:rsidR="000B5CA7">
        <w:t xml:space="preserve"> </w:t>
      </w:r>
      <w:r w:rsidR="000B5CA7">
        <w:fldChar w:fldCharType="begin" w:fldLock="1"/>
      </w:r>
      <w:r w:rsidR="000B5CA7">
        <w:instrText>ADDIN CSL_CITATION {"citationItems":[{"id":"ITEM-1","itemData":{"DOI":"10.1093/icesjms/fss153","ISBN":"0816048126","ISSN":"1206616369","author":[{"dropping-particle":"","family":"Cortés","given":"Enric","non-dropping-particle":"","parse-names":false,"suffix":""},{"dropping-particle":"","family":"Brooks","given":"Elizabeth N.","non-dropping-particle":"","parse-names":false,"suffix":""},{"dropping-particle":"","family":"Shertzer","given":"Kyle W","non-dropping-particle":"","parse-names":false,"suffix":""}],"container-title":"ICES Journal of Marine Science","id":"ITEM-1","issue":"3","issued":{"date-parts":[["2015"]]},"page":"1057-1068","title":"Risk assessment of cartilaginous fish populations","type":"article-journal","volume":"72"},"uris":["http://www.mendeley.com/documents/?uuid=77891efa-8d8c-43ec-baa9-477a1eef6198"]}],"mendeley":{"formattedCitation":"(Cortés et al., 2015)","plainTextFormattedCitation":"(Cortés et al., 2015)","previouslyFormattedCitation":"(Cortés et al., 2015)"},"properties":{"noteIndex":0},"schema":"https://github.com/citation-style-language/schema/raw/master/csl-citation.json"}</w:instrText>
      </w:r>
      <w:r w:rsidR="000B5CA7">
        <w:fldChar w:fldCharType="separate"/>
      </w:r>
      <w:r w:rsidR="000B5CA7" w:rsidRPr="000B5CA7">
        <w:rPr>
          <w:noProof/>
        </w:rPr>
        <w:t>(Cortés et al., 2015)</w:t>
      </w:r>
      <w:r w:rsidR="000B5CA7">
        <w:fldChar w:fldCharType="end"/>
      </w:r>
    </w:p>
    <w:p w14:paraId="4693BB0E" w14:textId="30A8BF0B" w:rsidR="00575825" w:rsidRDefault="00197A4B" w:rsidP="00197A4B">
      <w:pPr>
        <w:pStyle w:val="ListParagraph"/>
        <w:numPr>
          <w:ilvl w:val="0"/>
          <w:numId w:val="1"/>
        </w:numPr>
        <w:spacing w:after="0"/>
      </w:pPr>
      <w:r>
        <w:t xml:space="preserve">Why </w:t>
      </w:r>
      <w:r w:rsidR="00B14C4A">
        <w:t>a50</w:t>
      </w:r>
      <w:r>
        <w:t xml:space="preserve">? </w:t>
      </w:r>
    </w:p>
    <w:p w14:paraId="54B5DB44" w14:textId="5A9A34C9" w:rsidR="00B14C4A" w:rsidRDefault="00B14C4A" w:rsidP="00B14C4A">
      <w:pPr>
        <w:pStyle w:val="ListParagraph"/>
        <w:numPr>
          <w:ilvl w:val="1"/>
          <w:numId w:val="1"/>
        </w:numPr>
        <w:spacing w:after="0"/>
      </w:pPr>
      <w:r>
        <w:t xml:space="preserve">Maturity is an essential component to understanding the productivity of a species or population, which in turn indicates how vulnerable it may be to </w:t>
      </w:r>
      <w:proofErr w:type="gramStart"/>
      <w:r>
        <w:t>fishing</w:t>
      </w:r>
      <w:proofErr w:type="gramEnd"/>
    </w:p>
    <w:p w14:paraId="23513D51" w14:textId="7925C46F" w:rsidR="00B14C4A" w:rsidRDefault="00B14C4A" w:rsidP="00B14C4A">
      <w:pPr>
        <w:pStyle w:val="ListParagraph"/>
        <w:numPr>
          <w:ilvl w:val="1"/>
          <w:numId w:val="1"/>
        </w:numPr>
        <w:spacing w:after="0"/>
      </w:pPr>
      <w:r>
        <w:t xml:space="preserve">Knowing maturity is necessary to calculate certain reference points, </w:t>
      </w:r>
      <w:proofErr w:type="gramStart"/>
      <w:r>
        <w:t>in particular catch-free</w:t>
      </w:r>
      <w:proofErr w:type="gramEnd"/>
      <w:r>
        <w:t xml:space="preserve"> analytical reference points which may be the only option for species which are not well studied and also have poor quality catch data</w:t>
      </w:r>
      <w:r w:rsidR="00CC694E">
        <w:t xml:space="preserve"> (see chapter 4 notes)</w:t>
      </w:r>
    </w:p>
    <w:p w14:paraId="50654DA8" w14:textId="19045785" w:rsidR="00B14C4A" w:rsidRDefault="00B14C4A" w:rsidP="00B14C4A">
      <w:pPr>
        <w:pStyle w:val="ListParagraph"/>
        <w:numPr>
          <w:ilvl w:val="1"/>
          <w:numId w:val="1"/>
        </w:numPr>
        <w:spacing w:after="0"/>
      </w:pPr>
      <w:r>
        <w:t xml:space="preserve">Maturity often expressed as a single value (a50) but </w:t>
      </w:r>
      <w:proofErr w:type="gramStart"/>
      <w:r>
        <w:t>in  reality</w:t>
      </w:r>
      <w:proofErr w:type="gramEnd"/>
      <w:r>
        <w:t xml:space="preserve"> varies on a slope – more insightful/faithful to reality to express maturity as an ogive</w:t>
      </w:r>
      <w:r w:rsidR="00CC694E">
        <w:t xml:space="preserve"> (Brooks paper?)</w:t>
      </w:r>
    </w:p>
    <w:p w14:paraId="569E542B" w14:textId="1109D8EC" w:rsidR="00CA6B72" w:rsidRDefault="00CA6B72" w:rsidP="00CA6B72">
      <w:pPr>
        <w:pStyle w:val="ListParagraph"/>
        <w:numPr>
          <w:ilvl w:val="0"/>
          <w:numId w:val="1"/>
        </w:numPr>
        <w:spacing w:after="0"/>
      </w:pPr>
      <w:r>
        <w:t>Why age-structured data?</w:t>
      </w:r>
    </w:p>
    <w:p w14:paraId="41D396FF" w14:textId="76327701" w:rsidR="00CA6B72" w:rsidRDefault="00CA6B72" w:rsidP="00CA6B72">
      <w:pPr>
        <w:pStyle w:val="ListParagraph"/>
        <w:numPr>
          <w:ilvl w:val="1"/>
          <w:numId w:val="1"/>
        </w:numPr>
        <w:spacing w:after="0"/>
      </w:pPr>
      <w:r>
        <w:lastRenderedPageBreak/>
        <w:t xml:space="preserve">age-structured data on growth, natural mortality and reproduction are very important for modelling species </w:t>
      </w:r>
      <w:proofErr w:type="spellStart"/>
      <w:r>
        <w:t>Rint</w:t>
      </w:r>
      <w:proofErr w:type="spellEnd"/>
      <w:r>
        <w:t xml:space="preserve"> and (therefore) sensitivity to fishing, but that age-structured data is lacking for many sharks </w:t>
      </w:r>
      <w:r>
        <w:fldChar w:fldCharType="begin" w:fldLock="1"/>
      </w:r>
      <w:r>
        <w:instrText>ADDIN CSL_CITATION {"citationItems":[{"id":"ITEM-1","itemData":{"DOI":"10.1577/M05-157.1","ISBN":"02755947 (ISSN)","ISSN":"0275-5947","abstract":"Leslie matrices and life tables are demographic models commonly used to evaluate the ability of specific elasmobranch life history strategies to sustain given levels and patterns of fishing pressure. These models are generally density independent and provide an instantaneous rate of population growth for a specified set of life history traits that correspond to a specific population size. Many investigators are using these models to compute rates of population growth that they claim are estimates of the maximum population growth rate (rintrinsic); they then use these estimates to compute purported estimates of maximum sustainable fishing mortality. However, neither a Leslie matrix nor a life table can be used to estimate rintrinsic without additional information, except in the special case where a severely depleted population is modeled. Only in a severely depleted population will competition for resources be at a minimum and both density-dependent compensation and the rate of population growth be at a maximum (i.e., at rintrinsic). The fundamental problem is to determine the life history parameters that would occur if the population were extremely depleted because extensive observations on extremely depleted populations are rare. In the absence of such data, rintrinsic can only be estimated from these types of density-independent models by extrapolating observed population growth rates toward zero population size. We illustrate the problems in, and describe methods for, estimating rintrinsic and present information on two species of elasmobranch: barndoor skate Dipturus laevis and lemon shark Negaprion brevirostris.","author":[{"dropping-particle":"","family":"Gedamke","given":"Todd","non-dropping-particle":"","parse-names":false,"suffix":""},{"dropping-particle":"","family":"Hoenig","given":"John M.","non-dropping-particle":"","parse-names":false,"suffix":""},{"dropping-particle":"","family":"Musick","given":"John A.","non-dropping-particle":"","parse-names":false,"suffix":""},{"dropping-particle":"","family":"DuPaul","given":"William D.","non-dropping-particle":"","parse-names":false,"suffix":""},{"dropping-particle":"","family":"Gruber","given":"Samuel H.","non-dropping-particle":"","parse-names":false,"suffix":""}],"container-title":"North American Journal of Fisheries Management","id":"ITEM-1","issue":"2","issued":{"date-parts":[["2007"]]},"page":"605-618","title":"Using Demographic Models to Determine Intrinsic Rate of Increase and Sustainable Fishing for Elasmobranchs: Pitfalls, Advances, and Applications","type":"article-journal","volume":"27"},"uris":["http://www.mendeley.com/documents/?uuid=4e63c34c-74d9-41db-941b-7884e1eea314"]}],"mendeley":{"formattedCitation":"(Gedamke et al., 2007)","plainTextFormattedCitation":"(Gedamke et al., 2007)","previouslyFormattedCitation":"(Gedamke et al., 2007)"},"properties":{"noteIndex":0},"schema":"https://github.com/citation-style-language/schema/raw/master/csl-citation.json"}</w:instrText>
      </w:r>
      <w:r>
        <w:fldChar w:fldCharType="separate"/>
      </w:r>
      <w:r w:rsidRPr="00CA6B72">
        <w:rPr>
          <w:noProof/>
        </w:rPr>
        <w:t>(Gedamke et al., 2007)</w:t>
      </w:r>
      <w:r>
        <w:fldChar w:fldCharType="end"/>
      </w:r>
    </w:p>
    <w:p w14:paraId="5F8B32ED" w14:textId="3EC7C05F" w:rsidR="00CA6B72" w:rsidRDefault="00CA6B72" w:rsidP="00CA6B72">
      <w:pPr>
        <w:pStyle w:val="ListParagraph"/>
        <w:numPr>
          <w:ilvl w:val="1"/>
          <w:numId w:val="1"/>
        </w:numPr>
        <w:spacing w:after="0"/>
      </w:pPr>
      <w:r>
        <w:t xml:space="preserve">papers that have used age-structured data for sharks </w:t>
      </w:r>
      <w:r>
        <w:fldChar w:fldCharType="begin" w:fldLock="1"/>
      </w:r>
      <w:r w:rsidR="0080165D">
        <w:instrText>ADDIN CSL_CITATION {"citationItems":[{"id":"ITEM-1","itemData":{"DOI":"10.2960/J.v35.m514","ISSN":"18131859","abstract":"We used life history traits to categorize vulnerability of elasmobranchs to exploitation. However, the utility of this approach required that the links between life histories and population dynamics be explored. We constructed standardized three-stage matrix models for 55 species of sharks and rays. Using these models we (1) conducted elasticity analyses to determine how the vital rates of mortality (M) and fertility (f) influence elasmobranch population growth rate r, (2) determined the response of elasticity to changes in the levels of exploitation, (3) estimated sensitivity of elasticity to perturbation in vital rates, and (4) examined the taxonomic distribution of model inputs and species vital rates, such as size at maturity (Lmat), and total length (Lmax). We found positive relationships between the elasticity of λ (population growth rate) to changes in juvenile and adult stages to longevity and age of maturity; however, the age of maturity and the elasticity of λ to changes in the adult stage relationship appeared to be invariant. There was a negative relationship between both longevity and age of maturity and the elasticity of λ to changes in inter-stage transitions of the models. Under varying fishing levels, estimates of elasticity were robust to changes in survival. Elasticity and perturbation analyses suggested that compensatory responses to exploitation in elasmobranchs were less likely to be expressed as changes in fertility than as changes in juvenile and adult mortality and stage durations (i.e. changes in age of maturity). Combining vital rates and elasticities, we found similar suites of life histories and demographics within groups at various taxonomic levels.","author":[{"dropping-particle":"","family":"Frisk","given":"Michael G.","non-dropping-particle":"","parse-names":false,"suffix":""},{"dropping-particle":"","family":"Miller","given":"Thomas J.","non-dropping-particle":"","parse-names":false,"suffix":""},{"dropping-particle":"","family":"Dulvy","given":"N.K.","non-dropping-particle":"","parse-names":false,"suffix":""}],"container-title":"Journal of Northwest Atlantic Fishery Science","id":"ITEM-1","issued":{"date-parts":[["2005"]]},"page":"27-45","title":"Life histories and vulnerability to exploitation of elasmobranchs: Inferences from elasticity, perturbation and phylogenetic analyses","type":"article-journal","volume":"35"},"uris":["http://www.mendeley.com/documents/?uuid=0b787e20-5ab5-4b7c-961c-759f3b03318d"]},{"id":"ITEM-2","itemData":{"DOI":"10.1046/j.1523-1739.2002.00423.x","ISBN":"0888-8892","ISSN":"08888892","abstract":"I explored the effect of uncertainty in demographic traits on demographic analyses of sharks, an approach not used before for this taxon. I used age-structured life tables and Leslie matrices based on a prebreeding survey and a yearly time step applied only to females to model the demography of 41 populations from 38 species of sharks representing four orders and nine families. I used Monte Carlo simulation to reflect uncertainty in the estimates of demographic traits and to calculate population statistics and elasticities for these populations; I used correlation analysis to identify the demographic traits that explained most of the variation in population growth rates ( λ ). The populations I examined fell along a continuum of life-history characteristics that can be linked to elasticity patterns. Sharks characterized by early age at maturity, short lifespan, and large litter size had high λ values and short generation times, whereas sharks that mature late and have long lifespans and small litters have low λ values and long generation times. Sharks at the “fast” end of the spectrum tended to have comparable adult and juvenile survival elasticities, whereas sharks at the “slow” end of the continuum had high juvenile survival elasticity and low age–zero survival ( or fertility ) elasticity. Ratios of adult survival to fertility elasticities and juvenile survival to fertility elasticities suggest that many of the populations studied do not possess the biological attributes necessary to restore λ to its original level after moderate levels of exploitation. Elasticity analysis suggests that changes in juvenile survival would have the greatest effect on λ, and correlation analysis indicates that variation in juvenile survival, age at maturity, and reproduction account for most of the variation in λ. In general, combined results from elasticity and correlation analyses suggest that research, conservation, and management efforts should focus on these demographic traits.","author":[{"dropping-particle":"","family":"Cortés","given":"Enric","non-dropping-particle":"","parse-names":false,"suffix":""}],"container-title":"Conservation Biology","id":"ITEM-2","issue":"4","issued":{"date-parts":[["2002"]]},"page":"1048-1062","title":"Incorporating uncertainty into demographic modeling: Application to shark populations and their conservation","type":"article-journal","volume":"16"},"uris":["http://www.mendeley.com/documents/?uuid=34e9b9db-e6cf-460f-a2dd-6cc6893b5741"]},{"id":"ITEM-3","itemData":{"abstract":"Phylogenetic relationships among all described species and four subspecies (total of 21 taxa) of the spiny lobster genus Panulirus White, 1847, were examined with nucleotide sequence data from portions of two mitochondrial genes, large-subunit ribosomal RNA (16S) and cytochrome oxidase subunit I (COI). Multiple sequence alignments were subjected to maximum-parsimony, neighbour-joining, and maximum-likelihood analysis with Jasus edwardsii as the outgroup. Two major lineages within Panulirus were recovered by all three methods for both the 16S and COI alignments analysed separately and for the combined alignment. The first lineage included all species of Panulirus classified as Groups I and II by previous morphologically based definitions. The second included all species classified as Groups III and IV. Relationships within major lineages were not well resolved; the molecular phylogeny did not support separation of Group I from Group II or of Group III from Group IV. The degree of sequence divergence between different pairs of species was higher in pairwise comparisons between species in Group I/II (16S: 2.8–19.4%; COI: 12.4–31.8%) than in those between species in Group III/IV (16S: 5.3–13.2%; COI: 12.6–19.6%). This pattern suggests that the Group I/II lineage may represent an earlier radiation of species within Panulirus . Introduction","author":[{"dropping-particle":"","family":"Mollet","given":"H. F.","non-dropping-particle":"","parse-names":false,"suffix":""},{"dropping-particle":"","family":"Cailliet","given":"Gregor M.","non-dropping-particle":"","parse-names":false,"suffix":""}],"container-title":"Marine and Freshwater Research","id":"ITEM-3","issued":{"date-parts":[["2002"]]},"page":"503-516","title":"Comparative population demography of elasmobranchs using life history tables, Leslie matrices and stage-based matrix models","type":"article-journal","volume":"53"},"uris":["http://www.mendeley.com/documents/?uuid=78394d8e-bea7-4409-8506-bafb619a1f53"]}],"mendeley":{"formattedCitation":"(Cortés, 2002; Frisk et al., 2005; Mollet and Cailliet, 2002)","plainTextFormattedCitation":"(Cortés, 2002; Frisk et al., 2005; Mollet and Cailliet, 2002)","previouslyFormattedCitation":"(Cortés, 2002; Frisk et al., 2005; Mollet and Cailliet, 2002)"},"properties":{"noteIndex":0},"schema":"https://github.com/citation-style-language/schema/raw/master/csl-citation.json"}</w:instrText>
      </w:r>
      <w:r>
        <w:fldChar w:fldCharType="separate"/>
      </w:r>
      <w:r w:rsidRPr="00CA6B72">
        <w:rPr>
          <w:noProof/>
        </w:rPr>
        <w:t>(Cortés, 2002; Frisk et al., 2005; Mollet and Cailliet, 2002)</w:t>
      </w:r>
      <w:r>
        <w:fldChar w:fldCharType="end"/>
      </w:r>
    </w:p>
    <w:p w14:paraId="5E019D7A" w14:textId="77777777" w:rsidR="006325FF" w:rsidRDefault="006325FF" w:rsidP="006325FF">
      <w:pPr>
        <w:pStyle w:val="ListParagraph"/>
        <w:numPr>
          <w:ilvl w:val="1"/>
          <w:numId w:val="1"/>
        </w:numPr>
        <w:spacing w:after="0"/>
      </w:pPr>
      <w:r>
        <w:t xml:space="preserve">Unstructured = model with single values for life history traits.  Structured = age- or size- structured data. Examples of age structured studies for intrinsic rate of increase: </w:t>
      </w:r>
      <w:r>
        <w:fldChar w:fldCharType="begin" w:fldLock="1"/>
      </w:r>
      <w:r>
        <w:instrText>ADDIN CSL_CITATION {"citationItems":[{"id":"ITEM-1","itemData":{"DOI":"10.1046/j.1523-1739.2002.00423.x","ISBN":"0888-8892","ISSN":"08888892","abstract":"I explored the effect of uncertainty in demographic traits on demographic analyses of sharks, an approach not used before for this taxon. I used age-structured life tables and Leslie matrices based on a prebreeding survey and a yearly time step applied only to females to model the demography of 41 populations from 38 species of sharks representing four orders and nine families. I used Monte Carlo simulation to reflect uncertainty in the estimates of demographic traits and to calculate population statistics and elasticities for these populations; I used correlation analysis to identify the demographic traits that explained most of the variation in population growth rates ( λ ). The populations I examined fell along a continuum of life-history characteristics that can be linked to elasticity patterns. Sharks characterized by early age at maturity, short lifespan, and large litter size had high λ values and short generation times, whereas sharks that mature late and have long lifespans and small litters have low λ values and long generation times. Sharks at the “fast” end of the spectrum tended to have comparable adult and juvenile survival elasticities, whereas sharks at the “slow” end of the continuum had high juvenile survival elasticity and low age–zero survival ( or fertility ) elasticity. Ratios of adult survival to fertility elasticities and juvenile survival to fertility elasticities suggest that many of the populations studied do not possess the biological attributes necessary to restore λ to its original level after moderate levels of exploitation. Elasticity analysis suggests that changes in juvenile survival would have the greatest effect on λ, and correlation analysis indicates that variation in juvenile survival, age at maturity, and reproduction account for most of the variation in λ. In general, combined results from elasticity and correlation analyses suggest that research, conservation, and management efforts should focus on these demographic traits.","author":[{"dropping-particle":"","family":"Cortés","given":"Enric","non-dropping-particle":"","parse-names":false,"suffix":""}],"container-title":"Conservation Biology","id":"ITEM-1","issue":"4","issued":{"date-parts":[["2002"]]},"page":"1048-1062","title":"Incorporating uncertainty into demographic modeling: Application to shark populations and their conservation","type":"article-journal","volume":"16"},"uris":["http://www.mendeley.com/documents/?uuid=34e9b9db-e6cf-460f-a2dd-6cc6893b5741"]},{"id":"ITEM-2","itemData":{"abstract":"Phylogenetic relationships among all described species and four subspecies (total of 21 taxa) of the spiny lobster genus Panulirus White, 1847, were examined with nucleotide sequence data from portions of two mitochondrial genes, large-subunit ribosomal RNA (16S) and cytochrome oxidase subunit I (COI). Multiple sequence alignments were subjected to maximum-parsimony, neighbour-joining, and maximum-likelihood analysis with Jasus edwardsii as the outgroup. Two major lineages within Panulirus were recovered by all three methods for both the 16S and COI alignments analysed separately and for the combined alignment. The first lineage included all species of Panulirus classified as Groups I and II by previous morphologically based definitions. The second included all species classified as Groups III and IV. Relationships within major lineages were not well resolved; the molecular phylogeny did not support separation of Group I from Group II or of Group III from Group IV. The degree of sequence divergence between different pairs of species was higher in pairwise comparisons between species in Group I/II (16S: 2.8–19.4%; COI: 12.4–31.8%) than in those between species in Group III/IV (16S: 5.3–13.2%; COI: 12.6–19.6%). This pattern suggests that the Group I/II lineage may represent an earlier radiation of species within Panulirus . Introduction","author":[{"dropping-particle":"","family":"Mollet","given":"H. F.","non-dropping-particle":"","parse-names":false,"suffix":""},{"dropping-particle":"","family":"Cailliet","given":"Gregor M.","non-dropping-particle":"","parse-names":false,"suffix":""}],"container-title":"Marine and Freshwater Research","id":"ITEM-2","issued":{"date-parts":[["2002"]]},"page":"503-516","title":"Comparative population demography of elasmobranchs using life history tables, Leslie matrices and stage-based matrix models","type":"article-journal","volume":"53"},"uris":["http://www.mendeley.com/documents/?uuid=78394d8e-bea7-4409-8506-bafb619a1f53"]}],"mendeley":{"formattedCitation":"(Cortés, 2002; Mollet and Cailliet, 2002)","plainTextFormattedCitation":"(Cortés, 2002; Mollet and Cailliet, 2002)","previouslyFormattedCitation":"(Cortés, 2002; Mollet and Cailliet, 2002)"},"properties":{"noteIndex":0},"schema":"https://github.com/citation-style-language/schema/raw/master/csl-citation.json"}</w:instrText>
      </w:r>
      <w:r>
        <w:fldChar w:fldCharType="separate"/>
      </w:r>
      <w:r w:rsidRPr="00D2785E">
        <w:rPr>
          <w:noProof/>
        </w:rPr>
        <w:t>(Cortés, 2002; Mollet and Cailliet, 2002)</w:t>
      </w:r>
      <w:r>
        <w:fldChar w:fldCharType="end"/>
      </w:r>
    </w:p>
    <w:p w14:paraId="71414B7D" w14:textId="19F750EE" w:rsidR="006325FF" w:rsidRDefault="006325FF" w:rsidP="006325FF">
      <w:pPr>
        <w:pStyle w:val="ListParagraph"/>
        <w:numPr>
          <w:ilvl w:val="1"/>
          <w:numId w:val="1"/>
        </w:numPr>
      </w:pPr>
      <w:r>
        <w:t xml:space="preserve">Elasmobranch pop. models often rely on demographic rates which are not age-specific due to data or sampling limitations </w:t>
      </w:r>
      <w:r>
        <w:fldChar w:fldCharType="begin" w:fldLock="1"/>
      </w:r>
      <w: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fldChar w:fldCharType="separate"/>
      </w:r>
      <w:r w:rsidRPr="006325FF">
        <w:rPr>
          <w:noProof/>
        </w:rPr>
        <w:t>(Cortés et al., 2012)</w:t>
      </w:r>
      <w:r>
        <w:fldChar w:fldCharType="end"/>
      </w:r>
    </w:p>
    <w:p w14:paraId="102BC558" w14:textId="6D11A83E" w:rsidR="006325FF" w:rsidRDefault="006325FF" w:rsidP="00CA6B72">
      <w:pPr>
        <w:pStyle w:val="ListParagraph"/>
        <w:numPr>
          <w:ilvl w:val="1"/>
          <w:numId w:val="1"/>
        </w:numPr>
        <w:spacing w:after="0"/>
      </w:pPr>
      <w:r>
        <w:t xml:space="preserve">Many studies assume knife-edge maturity because they haven’t tried to fit a maturity ogive (assume all females mature at the same time) </w:t>
      </w:r>
      <w:r>
        <w:fldChar w:fldCharType="begin" w:fldLock="1"/>
      </w:r>
      <w: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fldChar w:fldCharType="separate"/>
      </w:r>
      <w:r w:rsidRPr="006325FF">
        <w:rPr>
          <w:noProof/>
        </w:rPr>
        <w:t>(Cortés et al., 2012)</w:t>
      </w:r>
      <w:r>
        <w:fldChar w:fldCharType="end"/>
      </w:r>
    </w:p>
    <w:p w14:paraId="597042EA" w14:textId="7C9ABF38" w:rsidR="001E7E05" w:rsidRDefault="001E7E05" w:rsidP="00CA6B72">
      <w:pPr>
        <w:pStyle w:val="ListParagraph"/>
        <w:numPr>
          <w:ilvl w:val="1"/>
          <w:numId w:val="1"/>
        </w:numPr>
        <w:spacing w:after="0"/>
      </w:pPr>
      <w:r>
        <w:t xml:space="preserve">reference points such as catch-free analytical reference points can be calculated for data-limited stocks but depend (for one thing) on age-structured maturity data </w:t>
      </w:r>
      <w:r>
        <w:fldChar w:fldCharType="begin" w:fldLock="1"/>
      </w:r>
      <w:r>
        <w:instrText>ADDIN CSL_CITATION {"citationItems":[{"id":"ITEM-1","itemData":{"DOI":"10.1111/faf.12315","ISSN":"14672960","author":[{"dropping-particle":"","family":"Cortés","given":"Enric","non-dropping-particle":"","parse-names":false,"suffix":""},{"dropping-particle":"","family":"Brooks","given":"Elizabeth N.","non-dropping-particle":"","parse-names":false,"suffix":""}],"container-title":"Fish and Fisheries","id":"ITEM-1","issue":"6","issued":{"date-parts":[["2018"]]},"page":"1110-1129","title":"Stock status and reference points for sharks using data-limited methods and life history","type":"article-journal","volume":"19"},"uris":["http://www.mendeley.com/documents/?uuid=8b18fb59-7721-4afd-b909-82e8ecf2e50c"]},{"id":"ITEM-2","itemData":{"DOI":"10.1093/icesjms/fsp225","ISBN":"10543139 (ISSN)","ISSN":"10543139","abstract":"Analytical solutions for biological reference points are derived in terms of maximum lifetime reproductive rate. This rate can be calculated directly from biological parameters of maturity, fecundity, and natural mortality or a distribution for this rate can be derived from appropriate metadata. Minimal data needs and assumptions for determining stock status are discussed. The derivations lead to a re-parameterization of the common stockâ€“recruit relationships, Bevertonâ€“Holt and Ricker, in terms of spawning potential ratio. Often, parameters in stockâ€“recruit relationships are restricted by tight prior distributions or are fixed based on a hypothesized level of stock resilience. Fixing those parameters is equivalent to specifying the biological reference points. An ability to directly calculate reference points from biological data, or a meta-analysis, without need of a full assessment model or fisheries data, makes the method an attractive option for data-poor fisheries. The derivations reveal an explicit link between the biological characteristics of a species and appropriate management. Predicted stock status for a suite of shark species was compared with recent stock assessment results, and the method successfully identified whether each stock was overfished.","author":[{"dropping-particle":"","family":"Brooks","given":"Elizabeth N.","non-dropping-particle":"","parse-names":false,"suffix":""},{"dropping-particle":"","family":"Powers","given":"Joseph E.","non-dropping-particle":"","parse-names":false,"suffix":""},{"dropping-particle":"","family":"Cortés","given":"Enric","non-dropping-particle":"","parse-names":false,"suffix":""}],"container-title":"ICES Journal of Marine Science","id":"ITEM-2","issue":"1","issued":{"date-parts":[["2010"]]},"page":"165-175","title":"Analytical reference points for age-structured models: Application to data-poor fisheries","type":"article-journal","volume":"67"},"uris":["http://www.mendeley.com/documents/?uuid=35e8dc00-5384-4fff-be1b-fca28cdc9365"]}],"mendeley":{"formattedCitation":"(Brooks et al., 2010; Cortés and Brooks, 2018)","plainTextFormattedCitation":"(Brooks et al., 2010; Cortés and Brooks, 2018)","previouslyFormattedCitation":"(Brooks et al., 2010; Cortés and Brooks, 2018)"},"properties":{"noteIndex":0},"schema":"https://github.com/citation-style-language/schema/raw/master/csl-citation.json"}</w:instrText>
      </w:r>
      <w:r>
        <w:fldChar w:fldCharType="separate"/>
      </w:r>
      <w:r w:rsidRPr="001E7E05">
        <w:rPr>
          <w:noProof/>
        </w:rPr>
        <w:t>(Brooks et al., 2010; Cortés and Brooks, 2018)</w:t>
      </w:r>
      <w:r>
        <w:fldChar w:fldCharType="end"/>
      </w:r>
    </w:p>
    <w:p w14:paraId="3E1D83C8" w14:textId="14345B1A" w:rsidR="00197A4B" w:rsidRDefault="00197A4B" w:rsidP="00B14C4A">
      <w:pPr>
        <w:spacing w:after="0"/>
        <w:ind w:left="1080"/>
      </w:pPr>
    </w:p>
    <w:p w14:paraId="0608823D" w14:textId="678180A5" w:rsidR="0071717E" w:rsidRDefault="0071717E" w:rsidP="0071717E">
      <w:pPr>
        <w:pStyle w:val="ListParagraph"/>
        <w:numPr>
          <w:ilvl w:val="0"/>
          <w:numId w:val="1"/>
        </w:numPr>
      </w:pPr>
      <w:r>
        <w:t xml:space="preserve">Why use modelling to predict unknown life history </w:t>
      </w:r>
      <w:proofErr w:type="gramStart"/>
      <w:r>
        <w:t>traits ?</w:t>
      </w:r>
      <w:proofErr w:type="gramEnd"/>
    </w:p>
    <w:p w14:paraId="6E311DD1" w14:textId="29D1DE36" w:rsidR="0071717E" w:rsidRDefault="0071717E" w:rsidP="0071717E">
      <w:pPr>
        <w:pStyle w:val="ListParagraph"/>
        <w:numPr>
          <w:ilvl w:val="1"/>
          <w:numId w:val="1"/>
        </w:numPr>
      </w:pPr>
      <w:r>
        <w:t>Life history traits, while more commonly available than catch data</w:t>
      </w:r>
      <w:r w:rsidR="008A4182">
        <w:t>/stock assessments</w:t>
      </w:r>
      <w:r>
        <w:t xml:space="preserve">, are still not available for many of the more obscure species which are for example, of less commercial interest or occur in </w:t>
      </w:r>
      <w:proofErr w:type="gramStart"/>
      <w:r>
        <w:t>lower-income</w:t>
      </w:r>
      <w:proofErr w:type="gramEnd"/>
      <w:r>
        <w:t xml:space="preserve"> countries</w:t>
      </w:r>
    </w:p>
    <w:p w14:paraId="25812BFE" w14:textId="6B058FB4" w:rsidR="0071717E" w:rsidRDefault="0071717E" w:rsidP="0071717E">
      <w:pPr>
        <w:pStyle w:val="ListParagraph"/>
        <w:numPr>
          <w:ilvl w:val="1"/>
          <w:numId w:val="1"/>
        </w:numPr>
        <w:spacing w:after="0"/>
      </w:pPr>
      <w:r>
        <w:t xml:space="preserve">Shark stock assessments often borrow data from similar species/use species complexes because there is not enough species-specific data available </w:t>
      </w:r>
      <w:r>
        <w:fldChar w:fldCharType="begin" w:fldLock="1"/>
      </w:r>
      <w:r>
        <w:instrText>ADDIN CSL_CITATION {"citationItems":[{"id":"ITEM-1","itemData":{"author":[{"dropping-particle":"","family":"NMFS","given":"","non-dropping-particle":"","parse-names":false,"suffix":""}],"container-title":"SEDAR 11","id":"ITEM-1","issued":{"date-parts":[["2006"]]},"publisher-place":"Silver Spring, Maryland","title":"SEDAR 11: Stock assessment report - large coastal shark complex, blacktip, and sandbar shark","type":"report"},"uris":["http://www.mendeley.com/documents/?uuid=43f2c82f-5797-48ba-b7c8-65e8274dd9ff"]}],"mendeley":{"formattedCitation":"(NMFS, 2006)","plainTextFormattedCitation":"(NMFS, 2006)","previouslyFormattedCitation":"(NMFS, 2006)"},"properties":{"noteIndex":0},"schema":"https://github.com/citation-style-language/schema/raw/master/csl-citation.json"}</w:instrText>
      </w:r>
      <w:r>
        <w:fldChar w:fldCharType="separate"/>
      </w:r>
      <w:r w:rsidRPr="00B16734">
        <w:rPr>
          <w:noProof/>
        </w:rPr>
        <w:t>(NMFS, 2006)</w:t>
      </w:r>
      <w:r>
        <w:fldChar w:fldCharType="end"/>
      </w:r>
    </w:p>
    <w:p w14:paraId="38870C73" w14:textId="77777777" w:rsidR="008A4182" w:rsidRDefault="008A4182" w:rsidP="008A4182">
      <w:pPr>
        <w:pStyle w:val="ListParagraph"/>
        <w:numPr>
          <w:ilvl w:val="1"/>
          <w:numId w:val="1"/>
        </w:numPr>
        <w:spacing w:after="0"/>
      </w:pPr>
      <w:r>
        <w:t xml:space="preserve">It’s ok to calculate parameters you don’t have based on known relationship to parameters you do have, based on previous empirical work </w:t>
      </w:r>
      <w:r>
        <w:fldChar w:fldCharType="begin" w:fldLock="1"/>
      </w:r>
      <w:r>
        <w:instrText>ADDIN CSL_CITATION {"citationItems":[{"id":"ITEM-1","itemData":{"DOI":"10.1016/bs.amb.2017.08.001","ISBN":"9780128123942","ISSN":"21625875","abstract":"Elasmobranchs play critically important ecological roles throughout the world's oceans, yet in many cases, their slow life histories and interactions with fisheries makes them particularly susceptible to exploitation. Management for these species requires robust scientific input, and mathematical models are the backbone of science-based management. In this chapter, we provide an introductory overview of the use of mathematical models to estimate shark abundance. First, we discuss life history models that are used to understand the basic biology of elasmobranchs. Second, we cover population dynamics models, which are used to make inferences regarding population trend, size, and risk of extinction. Finally, we provide examples of applied models used to assess the status of elasmobranchs in the Northeast Pacific Ocean to guide management for these species. This chapter is not a comprehensive review of quantitative methods, but rather introduces various mathematical tools in fisheries management, with a focus on shark management in the Northeast Pacific Ocean.","author":[{"dropping-particle":"","family":"Kacev","given":"Dovi","non-dropping-particle":"","parse-names":false,"suffix":""},{"dropping-particle":"","family":"Sippel","given":"Timothy J.","non-dropping-particle":"","parse-names":false,"suffix":""},{"dropping-particle":"","family":"Kinney","given":"Michael J.","non-dropping-particle":"","parse-names":false,"suffix":""},{"dropping-particle":"","family":"Pardo","given":"Sebastián A.","non-dropping-particle":"","parse-names":false,"suffix":""},{"dropping-particle":"","family":"Mull","given":"Christopher G.","non-dropping-particle":"","parse-names":false,"suffix":""}],"chapter-number":"Chapter 3","container-title":"Advances in Marine Biology Vol. 78","editor":[{"dropping-particle":"","family":"Larson","given":"Shawn E","non-dropping-particle":"","parse-names":false,"suffix":""},{"dropping-particle":"","family":"Lowry","given":"Dayv","non-dropping-particle":"","parse-names":false,"suffix":""}],"id":"ITEM-1","issued":{"date-parts":[["2017"]]},"page":"45-87","publisher":"Academic Press","publisher-place":"Oxford","title":"An Introduction to Modelling Abundance and Life History Parameters in Shark Populations","type":"chapter","volume":"78"},"uris":["http://www.mendeley.com/documents/?uuid=e49073ad-10e5-42f6-857c-e8d690fe35d5"]}],"mendeley":{"formattedCitation":"(Kacev et al., 2017)","plainTextFormattedCitation":"(Kacev et al., 2017)","previouslyFormattedCitation":"(Kacev et al., 2017)"},"properties":{"noteIndex":0},"schema":"https://github.com/citation-style-language/schema/raw/master/csl-citation.json"}</w:instrText>
      </w:r>
      <w:r>
        <w:fldChar w:fldCharType="separate"/>
      </w:r>
      <w:r w:rsidRPr="006169CC">
        <w:rPr>
          <w:noProof/>
        </w:rPr>
        <w:t>(Kacev et al., 2017)</w:t>
      </w:r>
      <w:r>
        <w:fldChar w:fldCharType="end"/>
      </w:r>
    </w:p>
    <w:p w14:paraId="2FF569C0" w14:textId="2ACF044A" w:rsidR="008A4182" w:rsidRDefault="008A4182" w:rsidP="008A4182">
      <w:pPr>
        <w:pStyle w:val="ListParagraph"/>
        <w:numPr>
          <w:ilvl w:val="1"/>
          <w:numId w:val="1"/>
        </w:numPr>
        <w:spacing w:after="0"/>
      </w:pPr>
      <w:r>
        <w:t xml:space="preserve">Previous studies have also used data from better-studied species to model life history parameters of data-poor shark species </w:t>
      </w:r>
      <w:r>
        <w:fldChar w:fldCharType="begin" w:fldLock="1"/>
      </w:r>
      <w:r w:rsidR="00DA0C84">
        <w:instrText>ADDIN CSL_CITATION {"citationItems":[{"id":"ITEM-1","itemData":{"author":[{"dropping-particle":"","family":"Jiao","given":"Yan","non-dropping-particle":"","parse-names":false,"suffix":""},{"dropping-particle":"","family":"Cortés","given":"Enric","non-dropping-particle":"","parse-names":false,"suffix":""},{"dropping-particle":"","family":"Andrews","given":"Kate","non-dropping-particle":"","parse-names":false,"suffix":""},{"dropping-particle":"","family":"Guo","given":"Feng","non-dropping-particle":"","parse-names":false,"suffix":""}],"container-title":"Ecological Applications","id":"ITEM-1","issue":"7","issued":{"date-parts":[["2011"]]},"page":"2691-2708","title":"Poor-data and data-poor species stock assessment using a Bayesian hierarchical approach","type":"article-journal","volume":"21"},"uris":["http://www.mendeley.com/documents/?uuid=ddaddad9-a3d7-47fd-8288-e88b7822801b"]},{"id":"ITEM-2","itemData":{"author":[{"dropping-particle":"","family":"Thorson","given":"James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Applications","id":"ITEM-2","issue":"8","issued":{"date-parts":[["2017"]]},"page":"2262-2276","title":"Predicting life history parameters for all fishes worldwide","type":"article-journal","volume":"27"},"uris":["http://www.mendeley.com/documents/?uuid=2235a687-751c-4fd2-bfef-01a4e789797e"]}],"mendeley":{"formattedCitation":"(Jiao et al., 2011; Thorson et al., 2017)","plainTextFormattedCitation":"(Jiao et al., 2011; Thorson et al., 2017)","previouslyFormattedCitation":"(Jiao et al., 2011; Thorson et al., 2017)"},"properties":{"noteIndex":0},"schema":"https://github.com/citation-style-language/schema/raw/master/csl-citation.json"}</w:instrText>
      </w:r>
      <w:r>
        <w:fldChar w:fldCharType="separate"/>
      </w:r>
      <w:r w:rsidR="00FA6F5B" w:rsidRPr="00FA6F5B">
        <w:rPr>
          <w:noProof/>
        </w:rPr>
        <w:t>(Jiao et al., 2011; Thorson et al., 2017)</w:t>
      </w:r>
      <w:r>
        <w:fldChar w:fldCharType="end"/>
      </w:r>
      <w:r>
        <w:t xml:space="preserve"> robin hood approach </w:t>
      </w:r>
      <w:r>
        <w:fldChar w:fldCharType="begin" w:fldLock="1"/>
      </w:r>
      <w:r>
        <w:instrText>ADDIN CSL_CITATION {"citationItems":[{"id":"ITEM-1","itemData":{"DOI":"10.1016/bs.amb.2017.08.001","ISBN":"9780128123942","ISSN":"21625875","abstract":"Elasmobranchs play critically important ecological roles throughout the world's oceans, yet in many cases, their slow life histories and interactions with fisheries makes them particularly susceptible to exploitation. Management for these species requires robust scientific input, and mathematical models are the backbone of science-based management. In this chapter, we provide an introductory overview of the use of mathematical models to estimate shark abundance. First, we discuss life history models that are used to understand the basic biology of elasmobranchs. Second, we cover population dynamics models, which are used to make inferences regarding population trend, size, and risk of extinction. Finally, we provide examples of applied models used to assess the status of elasmobranchs in the Northeast Pacific Ocean to guide management for these species. This chapter is not a comprehensive review of quantitative methods, but rather introduces various mathematical tools in fisheries management, with a focus on shark management in the Northeast Pacific Ocean.","author":[{"dropping-particle":"","family":"Kacev","given":"Dovi","non-dropping-particle":"","parse-names":false,"suffix":""},{"dropping-particle":"","family":"Sippel","given":"Timothy J.","non-dropping-particle":"","parse-names":false,"suffix":""},{"dropping-particle":"","family":"Kinney","given":"Michael J.","non-dropping-particle":"","parse-names":false,"suffix":""},{"dropping-particle":"","family":"Pardo","given":"Sebastián A.","non-dropping-particle":"","parse-names":false,"suffix":""},{"dropping-particle":"","family":"Mull","given":"Christopher G.","non-dropping-particle":"","parse-names":false,"suffix":""}],"chapter-number":"Chapter 3","container-title":"Advances in Marine Biology Vol. 78","editor":[{"dropping-particle":"","family":"Larson","given":"Shawn E","non-dropping-particle":"","parse-names":false,"suffix":""},{"dropping-particle":"","family":"Lowry","given":"Dayv","non-dropping-particle":"","parse-names":false,"suffix":""}],"id":"ITEM-1","issued":{"date-parts":[["2017"]]},"page":"45-87","publisher":"Academic Press","publisher-place":"Oxford","title":"An Introduction to Modelling Abundance and Life History Parameters in Shark Populations","type":"chapter","volume":"78"},"uris":["http://www.mendeley.com/documents/?uuid=e49073ad-10e5-42f6-857c-e8d690fe35d5"]}],"mendeley":{"formattedCitation":"(Kacev et al., 2017)","plainTextFormattedCitation":"(Kacev et al., 2017)","previouslyFormattedCitation":"(Kacev et al., 2017)"},"properties":{"noteIndex":0},"schema":"https://github.com/citation-style-language/schema/raw/master/csl-citation.json"}</w:instrText>
      </w:r>
      <w:r>
        <w:fldChar w:fldCharType="separate"/>
      </w:r>
      <w:r w:rsidRPr="006169CC">
        <w:rPr>
          <w:noProof/>
        </w:rPr>
        <w:t>(Kacev et al., 2017)</w:t>
      </w:r>
      <w:r>
        <w:fldChar w:fldCharType="end"/>
      </w:r>
    </w:p>
    <w:p w14:paraId="74E6B9A6" w14:textId="77777777" w:rsidR="008A4182" w:rsidRDefault="008A4182" w:rsidP="008A4182">
      <w:pPr>
        <w:pStyle w:val="ListParagraph"/>
        <w:numPr>
          <w:ilvl w:val="1"/>
          <w:numId w:val="1"/>
        </w:numPr>
      </w:pPr>
      <w:r>
        <w:t xml:space="preserve">Bayesian hierarchical methods are great for data-poor species </w:t>
      </w:r>
      <w:proofErr w:type="spellStart"/>
      <w:r>
        <w:t>bc</w:t>
      </w:r>
      <w:proofErr w:type="spellEnd"/>
      <w:r>
        <w:t xml:space="preserve"> they allow you to borrow strength from species with good-quality data </w:t>
      </w:r>
      <w:r>
        <w:fldChar w:fldCharType="begin" w:fldLock="1"/>
      </w:r>
      <w:r>
        <w:instrText>ADDIN CSL_CITATION {"citationItems":[{"id":"ITEM-1","itemData":{"author":[{"dropping-particle":"","family":"Jiao","given":"Yan","non-dropping-particle":"","parse-names":false,"suffix":""},{"dropping-particle":"","family":"Cortés","given":"Enric","non-dropping-particle":"","parse-names":false,"suffix":""},{"dropping-particle":"","family":"Andrews","given":"Kate","non-dropping-particle":"","parse-names":false,"suffix":""},{"dropping-particle":"","family":"Guo","given":"Feng","non-dropping-particle":"","parse-names":false,"suffix":""}],"container-title":"Ecological Applications","id":"ITEM-1","issue":"7","issued":{"date-parts":[["2011"]]},"page":"2691-2708","title":"Poor-data and data-poor species stock assessment using a Bayesian hierarchical approach","type":"article-journal","volume":"21"},"uris":["http://www.mendeley.com/documents/?uuid=ddaddad9-a3d7-47fd-8288-e88b7822801b"]}],"mendeley":{"formattedCitation":"(Jiao et al., 2011)","plainTextFormattedCitation":"(Jiao et al., 2011)","previouslyFormattedCitation":"(Jiao et al., 2011)"},"properties":{"noteIndex":0},"schema":"https://github.com/citation-style-language/schema/raw/master/csl-citation.json"}</w:instrText>
      </w:r>
      <w:r>
        <w:fldChar w:fldCharType="separate"/>
      </w:r>
      <w:r w:rsidRPr="00B16734">
        <w:rPr>
          <w:noProof/>
        </w:rPr>
        <w:t>(Jiao et al., 2011)</w:t>
      </w:r>
      <w:r>
        <w:fldChar w:fldCharType="end"/>
      </w:r>
    </w:p>
    <w:p w14:paraId="4F66DF08" w14:textId="6B774E14" w:rsidR="008A4182" w:rsidRPr="00575825" w:rsidRDefault="0081083E" w:rsidP="0071717E">
      <w:pPr>
        <w:pStyle w:val="ListParagraph"/>
        <w:numPr>
          <w:ilvl w:val="1"/>
          <w:numId w:val="1"/>
        </w:numPr>
        <w:spacing w:after="0"/>
      </w:pPr>
      <w:r>
        <w:t xml:space="preserve">Predictive models are useful to estimate vital parameters for species lacking directly observed demographic or life history data.  Sharks are particularly lack in this info as they are so hard to age accurately.  Luckily </w:t>
      </w:r>
      <w:proofErr w:type="spellStart"/>
      <w:r>
        <w:t>thre</w:t>
      </w:r>
      <w:proofErr w:type="spellEnd"/>
      <w:r>
        <w:t xml:space="preserve"> are predictable relationships between certain life history traits, for example a50 and K </w:t>
      </w:r>
      <w:r>
        <w:fldChar w:fldCharType="begin" w:fldLock="1"/>
      </w:r>
      <w:r>
        <w:instrText>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1981","issued":{"date-parts":[["2001"]]},"page":"969-981","title":"Estimation and analysis of biological parameters in elasmobranch fishes: a comparative life history study","type":"article-journal","volume":"981"},"uris":["http://www.mendeley.com/documents/?uuid=27d1372f-21cb-4fb6-a067-6cab479cfd4c"]}],"mendeley":{"formattedCitation":"(Frisk et al., 2001)","plainTextFormattedCitation":"(Frisk et al., 2001)","previouslyFormattedCitation":"(Frisk et al., 2001)"},"properties":{"noteIndex":0},"schema":"https://github.com/citation-style-language/schema/raw/master/csl-citation.json"}</w:instrText>
      </w:r>
      <w:r>
        <w:fldChar w:fldCharType="separate"/>
      </w:r>
      <w:r w:rsidRPr="0081083E">
        <w:rPr>
          <w:noProof/>
        </w:rPr>
        <w:t>(Frisk et al., 2001)</w:t>
      </w:r>
      <w:r>
        <w:fldChar w:fldCharType="end"/>
      </w:r>
    </w:p>
    <w:p w14:paraId="177C269D" w14:textId="77777777" w:rsidR="0071717E" w:rsidRDefault="0071717E" w:rsidP="0071717E">
      <w:pPr>
        <w:pStyle w:val="ListParagraph"/>
        <w:numPr>
          <w:ilvl w:val="0"/>
          <w:numId w:val="1"/>
        </w:numPr>
      </w:pPr>
    </w:p>
    <w:p w14:paraId="4414D56E" w14:textId="2E5292DF" w:rsidR="00CF498F" w:rsidRDefault="00CF498F" w:rsidP="00CF498F">
      <w:pPr>
        <w:pStyle w:val="ListParagraph"/>
        <w:numPr>
          <w:ilvl w:val="0"/>
          <w:numId w:val="1"/>
        </w:numPr>
      </w:pPr>
      <w:r>
        <w:t>In this paper…</w:t>
      </w:r>
    </w:p>
    <w:p w14:paraId="30D92EB5" w14:textId="4AE167DF" w:rsidR="00AF620E" w:rsidRDefault="008A4182" w:rsidP="00AF620E">
      <w:pPr>
        <w:pStyle w:val="ListParagraph"/>
        <w:numPr>
          <w:ilvl w:val="1"/>
          <w:numId w:val="1"/>
        </w:numPr>
      </w:pPr>
      <w:r>
        <w:t xml:space="preserve">We specified a Bayesian Hierarchical model to describe the maturity ogives of Carcharhinid sharks, using species where age-structured maturity data were </w:t>
      </w:r>
      <w:proofErr w:type="gramStart"/>
      <w:r>
        <w:t>available</w:t>
      </w:r>
      <w:proofErr w:type="gramEnd"/>
    </w:p>
    <w:p w14:paraId="445AAE34" w14:textId="061638B6" w:rsidR="008A4182" w:rsidRDefault="008A4182" w:rsidP="00AF620E">
      <w:pPr>
        <w:pStyle w:val="ListParagraph"/>
        <w:numPr>
          <w:ilvl w:val="1"/>
          <w:numId w:val="1"/>
        </w:numPr>
      </w:pPr>
      <w:r>
        <w:t xml:space="preserve">We then predicted maturity ogives for </w:t>
      </w:r>
      <w:proofErr w:type="gramStart"/>
      <w:r>
        <w:t>less-studied</w:t>
      </w:r>
      <w:proofErr w:type="gramEnd"/>
      <w:r>
        <w:t xml:space="preserve"> species</w:t>
      </w:r>
    </w:p>
    <w:p w14:paraId="1D8A599D" w14:textId="77777777" w:rsidR="008A4182" w:rsidRDefault="008A4182" w:rsidP="00AF620E">
      <w:pPr>
        <w:pStyle w:val="ListParagraph"/>
        <w:numPr>
          <w:ilvl w:val="1"/>
          <w:numId w:val="1"/>
        </w:numPr>
      </w:pPr>
    </w:p>
    <w:p w14:paraId="79D539EF" w14:textId="092521F2" w:rsidR="00CF498F" w:rsidRDefault="00CF498F" w:rsidP="00CF498F">
      <w:pPr>
        <w:pStyle w:val="ListParagraph"/>
        <w:numPr>
          <w:ilvl w:val="1"/>
          <w:numId w:val="1"/>
        </w:numPr>
      </w:pPr>
      <w:r>
        <w:t xml:space="preserve">I will focus on a group of species which are understudied, even in the shark world, but nevertheless urgently require science-based management and conservation </w:t>
      </w:r>
      <w:proofErr w:type="gramStart"/>
      <w:r>
        <w:t>action</w:t>
      </w:r>
      <w:proofErr w:type="gramEnd"/>
      <w:r>
        <w:t xml:space="preserve"> </w:t>
      </w:r>
    </w:p>
    <w:p w14:paraId="7093FE6E" w14:textId="1AB8686C" w:rsidR="00DA0C84" w:rsidRDefault="00DA0C84" w:rsidP="00CF498F">
      <w:pPr>
        <w:pStyle w:val="ListParagraph"/>
        <w:numPr>
          <w:ilvl w:val="1"/>
          <w:numId w:val="1"/>
        </w:numPr>
      </w:pPr>
      <w:r>
        <w:t>The family Carcharhinidae forms a</w:t>
      </w:r>
      <w:r w:rsidR="004E7425">
        <w:t xml:space="preserve"> relatively</w:t>
      </w:r>
      <w:r>
        <w:t xml:space="preserve"> speciose group which includes both well studied </w:t>
      </w:r>
      <w:r w:rsidR="004E7425">
        <w:t xml:space="preserve">species like the bull shark, </w:t>
      </w:r>
      <w:r>
        <w:t>and l</w:t>
      </w:r>
      <w:r w:rsidR="004E7425">
        <w:t>esser-</w:t>
      </w:r>
      <w:r>
        <w:t xml:space="preserve">known </w:t>
      </w:r>
      <w:r w:rsidR="004E7425">
        <w:t xml:space="preserve">ones such as the Brazilian </w:t>
      </w:r>
      <w:proofErr w:type="spellStart"/>
      <w:r w:rsidR="004E7425">
        <w:t>sharpnose</w:t>
      </w:r>
      <w:proofErr w:type="spellEnd"/>
      <w:r w:rsidR="004E7425">
        <w:t xml:space="preserve">.  We included only Carcharhinids </w:t>
      </w:r>
      <w:proofErr w:type="gramStart"/>
      <w:r w:rsidR="004E7425">
        <w:t>in order to</w:t>
      </w:r>
      <w:proofErr w:type="gramEnd"/>
      <w:r w:rsidR="004E7425">
        <w:t xml:space="preserve"> limit phylogenetically derived variation.  </w:t>
      </w:r>
    </w:p>
    <w:p w14:paraId="5CC15833" w14:textId="5B078602" w:rsidR="00AF620E" w:rsidRDefault="00AF620E" w:rsidP="00CF498F">
      <w:pPr>
        <w:pStyle w:val="ListParagraph"/>
        <w:numPr>
          <w:ilvl w:val="1"/>
          <w:numId w:val="1"/>
        </w:numPr>
      </w:pPr>
      <w:r>
        <w:lastRenderedPageBreak/>
        <w:t xml:space="preserve">Risk Assessment methods (such as estimating reference points with life history data) for elasmobranchs has lagged behind that of other vertebrate groups </w:t>
      </w:r>
      <w:r>
        <w:fldChar w:fldCharType="begin" w:fldLock="1"/>
      </w:r>
      <w:r w:rsidR="002C4AF3">
        <w:instrText>ADDIN CSL_CITATION {"citationItems":[{"id":"ITEM-1","itemData":{"DOI":"10.1093/icesjms/fss153","ISBN":"0816048126","ISSN":"1206616369","author":[{"dropping-particle":"","family":"Cortés","given":"Enric","non-dropping-particle":"","parse-names":false,"suffix":""},{"dropping-particle":"","family":"Brooks","given":"Elizabeth N.","non-dropping-particle":"","parse-names":false,"suffix":""},{"dropping-particle":"","family":"Shertzer","given":"Kyle W","non-dropping-particle":"","parse-names":false,"suffix":""}],"container-title":"ICES Journal of Marine Science","id":"ITEM-1","issue":"3","issued":{"date-parts":[["2015"]]},"page":"1057-1068","title":"Risk assessment of cartilaginous fish populations","type":"article-journal","volume":"72"},"uris":["http://www.mendeley.com/documents/?uuid=77891efa-8d8c-43ec-baa9-477a1eef6198"]}],"mendeley":{"formattedCitation":"(Cortés et al., 2015)","plainTextFormattedCitation":"(Cortés et al., 2015)","previouslyFormattedCitation":"(Cortés et al., 2015)"},"properties":{"noteIndex":0},"schema":"https://github.com/citation-style-language/schema/raw/master/csl-citation.json"}</w:instrText>
      </w:r>
      <w:r>
        <w:fldChar w:fldCharType="separate"/>
      </w:r>
      <w:r w:rsidRPr="00AF620E">
        <w:rPr>
          <w:noProof/>
        </w:rPr>
        <w:t>(Cortés et al., 2015)</w:t>
      </w:r>
      <w:r>
        <w:fldChar w:fldCharType="end"/>
      </w:r>
      <w:r>
        <w:t>, therefore this paper fills a hole in the literature</w:t>
      </w:r>
    </w:p>
    <w:p w14:paraId="6E69FD4B" w14:textId="77777777" w:rsidR="00197A4B" w:rsidRDefault="00197A4B" w:rsidP="00197A4B">
      <w:pPr>
        <w:spacing w:after="0"/>
      </w:pPr>
    </w:p>
    <w:p w14:paraId="3720BD63" w14:textId="778DF3DA" w:rsidR="00980AA6" w:rsidRDefault="00980AA6" w:rsidP="00856980">
      <w:pPr>
        <w:pStyle w:val="Heading1"/>
      </w:pPr>
      <w:r>
        <w:t>Methods</w:t>
      </w:r>
    </w:p>
    <w:p w14:paraId="6481BA26" w14:textId="19257F01" w:rsidR="007F6947" w:rsidRDefault="007F6947" w:rsidP="007F6947">
      <w:pPr>
        <w:spacing w:after="0"/>
      </w:pPr>
      <w:r>
        <w:t>Part 1: Data Collection</w:t>
      </w:r>
    </w:p>
    <w:p w14:paraId="4E861B56" w14:textId="56577448" w:rsidR="00726DF5" w:rsidRDefault="00726DF5" w:rsidP="00726DF5">
      <w:pPr>
        <w:pStyle w:val="ListParagraph"/>
        <w:numPr>
          <w:ilvl w:val="0"/>
          <w:numId w:val="10"/>
        </w:numPr>
        <w:spacing w:after="0"/>
      </w:pPr>
      <w:r>
        <w:t>Age-structured maturity data</w:t>
      </w:r>
    </w:p>
    <w:p w14:paraId="7414D75A" w14:textId="1338FBC7" w:rsidR="0097277B" w:rsidRDefault="0097277B" w:rsidP="0097277B">
      <w:pPr>
        <w:pStyle w:val="ListParagraph"/>
        <w:numPr>
          <w:ilvl w:val="1"/>
          <w:numId w:val="10"/>
        </w:numPr>
        <w:spacing w:after="0"/>
      </w:pPr>
      <w:r>
        <w:t>Stock assessments</w:t>
      </w:r>
    </w:p>
    <w:p w14:paraId="0C1FAF9A" w14:textId="7B33C443" w:rsidR="0097277B" w:rsidRDefault="0097277B" w:rsidP="0097277B">
      <w:pPr>
        <w:pStyle w:val="ListParagraph"/>
        <w:numPr>
          <w:ilvl w:val="1"/>
          <w:numId w:val="10"/>
        </w:numPr>
        <w:spacing w:after="0"/>
      </w:pPr>
      <w:r>
        <w:t xml:space="preserve">Papers </w:t>
      </w:r>
    </w:p>
    <w:p w14:paraId="420DFDCA" w14:textId="5EDC54BF" w:rsidR="00726DF5" w:rsidRDefault="00942314" w:rsidP="00726DF5">
      <w:pPr>
        <w:pStyle w:val="ListParagraph"/>
        <w:numPr>
          <w:ilvl w:val="0"/>
          <w:numId w:val="10"/>
        </w:numPr>
        <w:spacing w:after="0"/>
      </w:pPr>
      <w:r>
        <w:t>T</w:t>
      </w:r>
      <w:r w:rsidR="00726DF5">
        <w:t>rait covariates</w:t>
      </w:r>
    </w:p>
    <w:p w14:paraId="1FF75F13" w14:textId="5F59EF63" w:rsidR="00942314" w:rsidRPr="00991EC7" w:rsidRDefault="00942314" w:rsidP="00942314">
      <w:pPr>
        <w:pStyle w:val="ListParagraph"/>
        <w:numPr>
          <w:ilvl w:val="1"/>
          <w:numId w:val="10"/>
        </w:numPr>
        <w:spacing w:after="0"/>
      </w:pPr>
      <w:r w:rsidRPr="00991EC7">
        <w:t>How chose candidate traits</w:t>
      </w:r>
      <w:r w:rsidR="00991EC7" w:rsidRPr="00991EC7">
        <w:t xml:space="preserve"> – papers describing relationship</w:t>
      </w:r>
      <w:r w:rsidR="00991EC7">
        <w:t>s between shark or fish maturity and related factors.</w:t>
      </w:r>
    </w:p>
    <w:p w14:paraId="55BD0FB4" w14:textId="24675E16" w:rsidR="00942314" w:rsidRDefault="00942314" w:rsidP="00942314">
      <w:pPr>
        <w:pStyle w:val="ListParagraph"/>
        <w:numPr>
          <w:ilvl w:val="1"/>
          <w:numId w:val="10"/>
        </w:numPr>
        <w:spacing w:after="0"/>
      </w:pPr>
      <w:proofErr w:type="gramStart"/>
      <w:r>
        <w:t>How</w:t>
      </w:r>
      <w:proofErr w:type="gramEnd"/>
      <w:r>
        <w:t xml:space="preserve"> collected candidate traits</w:t>
      </w:r>
    </w:p>
    <w:p w14:paraId="42532C51" w14:textId="3A9D297D" w:rsidR="00726DF5" w:rsidRDefault="00726DF5" w:rsidP="00942314">
      <w:pPr>
        <w:pStyle w:val="ListParagraph"/>
        <w:numPr>
          <w:ilvl w:val="2"/>
          <w:numId w:val="10"/>
        </w:numPr>
        <w:spacing w:after="0"/>
      </w:pPr>
      <w:proofErr w:type="spellStart"/>
      <w:r>
        <w:t>fishbase</w:t>
      </w:r>
      <w:proofErr w:type="spellEnd"/>
    </w:p>
    <w:p w14:paraId="3A4D60ED" w14:textId="52C592CC" w:rsidR="00726DF5" w:rsidRDefault="00726DF5" w:rsidP="00942314">
      <w:pPr>
        <w:pStyle w:val="ListParagraph"/>
        <w:numPr>
          <w:ilvl w:val="2"/>
          <w:numId w:val="10"/>
        </w:numPr>
        <w:spacing w:after="0"/>
      </w:pPr>
      <w:r>
        <w:t>shark traits</w:t>
      </w:r>
    </w:p>
    <w:p w14:paraId="009D6E16" w14:textId="6C9B0993" w:rsidR="00726DF5" w:rsidRDefault="00726DF5" w:rsidP="00942314">
      <w:pPr>
        <w:pStyle w:val="ListParagraph"/>
        <w:numPr>
          <w:ilvl w:val="2"/>
          <w:numId w:val="10"/>
        </w:numPr>
        <w:spacing w:after="0"/>
      </w:pPr>
      <w:r>
        <w:t>shark refs</w:t>
      </w:r>
    </w:p>
    <w:p w14:paraId="12CB506E" w14:textId="3813E094" w:rsidR="00726DF5" w:rsidRDefault="00726DF5" w:rsidP="00942314">
      <w:pPr>
        <w:pStyle w:val="ListParagraph"/>
        <w:numPr>
          <w:ilvl w:val="2"/>
          <w:numId w:val="10"/>
        </w:numPr>
        <w:spacing w:after="0"/>
      </w:pPr>
      <w:r>
        <w:t xml:space="preserve">google </w:t>
      </w:r>
      <w:proofErr w:type="gramStart"/>
      <w:r>
        <w:t>scholar</w:t>
      </w:r>
      <w:proofErr w:type="gramEnd"/>
    </w:p>
    <w:p w14:paraId="6D9B7188" w14:textId="14EF6945" w:rsidR="005C494A" w:rsidRDefault="005C494A" w:rsidP="00942314">
      <w:pPr>
        <w:pStyle w:val="ListParagraph"/>
        <w:numPr>
          <w:ilvl w:val="2"/>
          <w:numId w:val="10"/>
        </w:numPr>
        <w:spacing w:after="0"/>
      </w:pPr>
      <w:r>
        <w:t xml:space="preserve">fill in from closely related species (life history is phylogenetically constrained so that closely related species will have more similar parameters than distantly related species </w:t>
      </w:r>
      <w:r>
        <w:fldChar w:fldCharType="begin" w:fldLock="1"/>
      </w:r>
      <w:r w:rsidR="00CA6B72">
        <w:instrText>ADDIN CSL_CITATION {"citationItems":[{"id":"ITEM-1","itemData":{"DOI":"10.2960/J.v35.m514","ISSN":"18131859","abstract":"We used life history traits to categorize vulnerability of elasmobranchs to exploitation. However, the utility of this approach required that the links between life histories and population dynamics be explored. We constructed standardized three-stage matrix models for 55 species of sharks and rays. Using these models we (1) conducted elasticity analyses to determine how the vital rates of mortality (M) and fertility (f) influence elasmobranch population growth rate r, (2) determined the response of elasticity to changes in the levels of exploitation, (3) estimated sensitivity of elasticity to perturbation in vital rates, and (4) examined the taxonomic distribution of model inputs and species vital rates, such as size at maturity (Lmat), and total length (Lmax). We found positive relationships between the elasticity of λ (population growth rate) to changes in juvenile and adult stages to longevity and age of maturity; however, the age of maturity and the elasticity of λ to changes in the adult stage relationship appeared to be invariant. There was a negative relationship between both longevity and age of maturity and the elasticity of λ to changes in inter-stage transitions of the models. Under varying fishing levels, estimates of elasticity were robust to changes in survival. Elasticity and perturbation analyses suggested that compensatory responses to exploitation in elasmobranchs were less likely to be expressed as changes in fertility than as changes in juvenile and adult mortality and stage durations (i.e. changes in age of maturity). Combining vital rates and elasticities, we found similar suites of life histories and demographics within groups at various taxonomic levels.","author":[{"dropping-particle":"","family":"Frisk","given":"Michael G.","non-dropping-particle":"","parse-names":false,"suffix":""},{"dropping-particle":"","family":"Miller","given":"Thomas J.","non-dropping-particle":"","parse-names":false,"suffix":""},{"dropping-particle":"","family":"Dulvy","given":"N.K.","non-dropping-particle":"","parse-names":false,"suffix":""}],"container-title":"Journal of Northwest Atlantic Fishery Science","id":"ITEM-1","issued":{"date-parts":[["2005"]]},"page":"27-45","title":"Life histories and vulnerability to exploitation of elasmobranchs: Inferences from elasticity, perturbation and phylogenetic analyses","type":"article-journal","volume":"35"},"uris":["http://www.mendeley.com/documents/?uuid=0b787e20-5ab5-4b7c-961c-759f3b03318d"]}],"mendeley":{"formattedCitation":"(Frisk et al., 2005)","plainTextFormattedCitation":"(Frisk et al., 2005)","previouslyFormattedCitation":"(Frisk et al., 2005)"},"properties":{"noteIndex":0},"schema":"https://github.com/citation-style-language/schema/raw/master/csl-citation.json"}</w:instrText>
      </w:r>
      <w:r>
        <w:fldChar w:fldCharType="separate"/>
      </w:r>
      <w:r w:rsidRPr="005C494A">
        <w:rPr>
          <w:noProof/>
        </w:rPr>
        <w:t>(Frisk et al., 2005)</w:t>
      </w:r>
      <w:r>
        <w:fldChar w:fldCharType="end"/>
      </w:r>
      <w:r>
        <w:t>)</w:t>
      </w:r>
    </w:p>
    <w:p w14:paraId="782ACE4F" w14:textId="34900C5B" w:rsidR="007F6947" w:rsidRDefault="007F6947" w:rsidP="007F6947"/>
    <w:p w14:paraId="1536DD19" w14:textId="6D3B0EE1" w:rsidR="007F6947" w:rsidRDefault="007F6947" w:rsidP="007F6947">
      <w:r>
        <w:t>Part 2: Modelling</w:t>
      </w:r>
    </w:p>
    <w:p w14:paraId="23125583" w14:textId="2799DF88" w:rsidR="001538C3" w:rsidRPr="00E751B3" w:rsidRDefault="001538C3" w:rsidP="001538C3">
      <w:pPr>
        <w:spacing w:after="0"/>
      </w:pPr>
      <w:r>
        <w:t>We developed a</w:t>
      </w:r>
      <w:r w:rsidR="00EF1C0B">
        <w:t xml:space="preserve"> </w:t>
      </w:r>
      <w:r>
        <w:t xml:space="preserve">Bayesian </w:t>
      </w:r>
      <w:r w:rsidR="0070394D">
        <w:t>h</w:t>
      </w:r>
      <w:r w:rsidR="00EF1C0B">
        <w:t xml:space="preserve">ierarchical </w:t>
      </w:r>
      <w:r>
        <w:t>model</w:t>
      </w:r>
      <w:r w:rsidR="00EF1C0B">
        <w:t xml:space="preserve"> to quantify the relationship between Carcharhinid maturity ogives and candidate life history variables</w:t>
      </w:r>
      <w:r w:rsidR="00E751B3">
        <w:t xml:space="preserve"> at t</w:t>
      </w:r>
      <w:r w:rsidR="00590031">
        <w:t xml:space="preserve">he family and at the </w:t>
      </w:r>
      <w:r w:rsidR="00E751B3">
        <w:t xml:space="preserve">stock scale.  Maturity ogives are specified by two variables </w:t>
      </w:r>
      <w:r w:rsidR="00E751B3" w:rsidRPr="00E751B3">
        <w:rPr>
          <w:i/>
          <w:iCs/>
        </w:rPr>
        <w:t>a</w:t>
      </w:r>
      <w:r w:rsidR="00E751B3" w:rsidRPr="00E751B3">
        <w:rPr>
          <w:i/>
          <w:iCs/>
          <w:vertAlign w:val="subscript"/>
        </w:rPr>
        <w:t>50</w:t>
      </w:r>
      <w:r w:rsidR="00E751B3">
        <w:t xml:space="preserve"> and </w:t>
      </w:r>
      <w:r w:rsidR="00E751B3">
        <w:rPr>
          <w:i/>
          <w:iCs/>
        </w:rPr>
        <w:t>s</w:t>
      </w:r>
      <w:r w:rsidR="00DE5E88">
        <w:t xml:space="preserve"> (</w:t>
      </w:r>
      <w:r w:rsidR="00E751B3">
        <w:t>equation 1</w:t>
      </w:r>
      <w:r w:rsidR="00DE5E88">
        <w:t>),</w:t>
      </w:r>
      <w:r w:rsidR="00E751B3">
        <w:t xml:space="preserve"> where </w:t>
      </w:r>
      <w:r w:rsidR="00E751B3">
        <w:rPr>
          <w:i/>
          <w:iCs/>
        </w:rPr>
        <w:t xml:space="preserve">a </w:t>
      </w:r>
      <w:r w:rsidR="00E751B3" w:rsidRPr="00E751B3">
        <w:t>is</w:t>
      </w:r>
      <w:r w:rsidR="00E751B3">
        <w:rPr>
          <w:i/>
          <w:iCs/>
        </w:rPr>
        <w:t xml:space="preserve"> </w:t>
      </w:r>
      <w:r w:rsidR="00E751B3">
        <w:t xml:space="preserve">age, </w:t>
      </w:r>
      <w:r w:rsidR="00E751B3" w:rsidRPr="00E751B3">
        <w:rPr>
          <w:i/>
          <w:iCs/>
        </w:rPr>
        <w:t>a</w:t>
      </w:r>
      <w:r w:rsidR="00E751B3" w:rsidRPr="00E751B3">
        <w:rPr>
          <w:i/>
          <w:iCs/>
          <w:vertAlign w:val="subscript"/>
        </w:rPr>
        <w:t>50</w:t>
      </w:r>
      <w:r w:rsidR="00E751B3">
        <w:t xml:space="preserve"> is the age at which 50% of a population of sharks achieves sexual maturity, and </w:t>
      </w:r>
      <w:r w:rsidR="00E751B3">
        <w:rPr>
          <w:i/>
          <w:iCs/>
        </w:rPr>
        <w:t>s</w:t>
      </w:r>
      <w:r w:rsidR="00E751B3">
        <w:t xml:space="preserve"> describes the steepness of the ogive</w:t>
      </w:r>
      <w:r w:rsidR="00DE5E88">
        <w:t xml:space="preserve"> (ref)</w:t>
      </w:r>
      <w:r w:rsidR="00E751B3">
        <w:t xml:space="preserve">.  </w:t>
      </w:r>
    </w:p>
    <w:p w14:paraId="1626B654" w14:textId="662D7B79" w:rsidR="00E751B3" w:rsidRDefault="00E751B3" w:rsidP="001538C3">
      <w:pPr>
        <w:spacing w:after="0"/>
      </w:pPr>
    </w:p>
    <w:p w14:paraId="79E6AB51" w14:textId="0B1240F8" w:rsidR="00E751B3" w:rsidRPr="007F6947" w:rsidRDefault="00E751B3" w:rsidP="00E751B3">
      <w:pPr>
        <w:pStyle w:val="ListParagraph"/>
        <w:numPr>
          <w:ilvl w:val="0"/>
          <w:numId w:val="8"/>
        </w:numPr>
        <w:spacing w:after="0"/>
      </w:pPr>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p>
    <w:p w14:paraId="49CC77A9" w14:textId="77777777" w:rsidR="009A2A5E" w:rsidRDefault="009A2A5E" w:rsidP="007F6947">
      <w:pPr>
        <w:spacing w:after="0"/>
      </w:pPr>
    </w:p>
    <w:p w14:paraId="56531ADF" w14:textId="0D98614D" w:rsidR="007F6947" w:rsidRPr="00F86397" w:rsidRDefault="00AC214F" w:rsidP="007F6947">
      <w:pPr>
        <w:spacing w:after="0"/>
      </w:pPr>
      <w:r>
        <w:t xml:space="preserve">Both response variables were </w:t>
      </w:r>
      <w:r w:rsidR="00F86397">
        <w:t xml:space="preserve">described using Normal distributions and were estimated </w:t>
      </w:r>
      <w:r w:rsidR="0070394D">
        <w:t xml:space="preserve">simultaneously as two </w:t>
      </w:r>
      <w:r w:rsidR="00083DD2">
        <w:t>levels</w:t>
      </w:r>
      <w:r w:rsidR="0070394D">
        <w:t xml:space="preserve"> within the same model</w:t>
      </w:r>
      <w:r w:rsidR="00083DD2">
        <w:t xml:space="preserve">. </w:t>
      </w:r>
      <w:r w:rsidR="00F86397">
        <w:t xml:space="preserve">The distribution of </w:t>
      </w:r>
      <w:r w:rsidR="00F86397" w:rsidRPr="00E751B3">
        <w:rPr>
          <w:i/>
          <w:iCs/>
        </w:rPr>
        <w:t>a</w:t>
      </w:r>
      <w:r w:rsidR="00F86397" w:rsidRPr="00E751B3">
        <w:rPr>
          <w:i/>
          <w:iCs/>
          <w:vertAlign w:val="subscript"/>
        </w:rPr>
        <w:t>50</w:t>
      </w:r>
      <w:r w:rsidR="00F86397">
        <w:rPr>
          <w:i/>
          <w:iCs/>
          <w:vertAlign w:val="subscript"/>
        </w:rPr>
        <w:t xml:space="preserve"> </w:t>
      </w:r>
      <w:r w:rsidR="00F86397">
        <w:t xml:space="preserve">values were defined by a mean </w:t>
      </w:r>
      <w:r w:rsidR="00F86397">
        <w:rPr>
          <w:i/>
          <w:iCs/>
        </w:rPr>
        <w:t>G</w:t>
      </w:r>
      <w:r w:rsidR="00F86397" w:rsidRPr="00F86397">
        <w:rPr>
          <w:i/>
          <w:iCs/>
          <w:vertAlign w:val="subscript"/>
        </w:rPr>
        <w:t>a50</w:t>
      </w:r>
      <w:r w:rsidR="00F86397">
        <w:rPr>
          <w:i/>
          <w:iCs/>
        </w:rPr>
        <w:t xml:space="preserve"> </w:t>
      </w:r>
      <w:r w:rsidR="00F86397">
        <w:t xml:space="preserve">and a standard deviation </w:t>
      </w:r>
      <w:r w:rsidR="00F86397">
        <w:rPr>
          <w:rFonts w:cstheme="minorHAnsi"/>
        </w:rPr>
        <w:t>Ϭ</w:t>
      </w:r>
      <w:r w:rsidR="00F86397" w:rsidRPr="00F86397">
        <w:rPr>
          <w:vertAlign w:val="subscript"/>
        </w:rPr>
        <w:t>a50</w:t>
      </w:r>
      <w:r w:rsidR="00F86397">
        <w:rPr>
          <w:vertAlign w:val="subscript"/>
        </w:rPr>
        <w:t xml:space="preserve"> </w:t>
      </w:r>
      <w:r w:rsidR="00F86397">
        <w:t xml:space="preserve">(equation 2).  </w:t>
      </w:r>
      <w:r w:rsidR="00F86397">
        <w:rPr>
          <w:i/>
          <w:iCs/>
        </w:rPr>
        <w:t>G</w:t>
      </w:r>
      <w:r w:rsidR="00F86397" w:rsidRPr="00F86397">
        <w:rPr>
          <w:i/>
          <w:iCs/>
          <w:vertAlign w:val="subscript"/>
        </w:rPr>
        <w:t>a50</w:t>
      </w:r>
      <w:r w:rsidR="00F86397">
        <w:rPr>
          <w:i/>
          <w:iCs/>
        </w:rPr>
        <w:t xml:space="preserve"> </w:t>
      </w:r>
      <w:r w:rsidR="00726DF5">
        <w:t xml:space="preserve">was described as a Uniform distribution and allowed to vary between </w:t>
      </w:r>
      <w:r w:rsidR="00F86397">
        <w:t>0</w:t>
      </w:r>
      <w:r w:rsidR="00726DF5">
        <w:t xml:space="preserve"> and </w:t>
      </w:r>
      <w:r w:rsidR="00F86397">
        <w:t>30</w:t>
      </w:r>
      <w:r w:rsidR="00726DF5">
        <w:t xml:space="preserve">, as the range of known Carcharhinid ages at maturity are </w:t>
      </w:r>
      <w:r w:rsidR="00F0106A">
        <w:t>1</w:t>
      </w:r>
      <w:r w:rsidR="00726DF5">
        <w:t xml:space="preserve"> and </w:t>
      </w:r>
      <w:r w:rsidR="00F0106A">
        <w:t>21</w:t>
      </w:r>
      <w:r w:rsidR="00726DF5">
        <w:t xml:space="preserve"> (FishBase2020).  </w:t>
      </w:r>
      <w:r w:rsidR="00F86397">
        <w:rPr>
          <w:rFonts w:cstheme="minorHAnsi"/>
        </w:rPr>
        <w:t>Ϭ</w:t>
      </w:r>
      <w:r w:rsidR="00F86397" w:rsidRPr="00F86397">
        <w:rPr>
          <w:vertAlign w:val="subscript"/>
        </w:rPr>
        <w:t>a50</w:t>
      </w:r>
      <w:r w:rsidR="00F86397">
        <w:rPr>
          <w:vertAlign w:val="subscript"/>
        </w:rPr>
        <w:t xml:space="preserve"> </w:t>
      </w:r>
      <w:r w:rsidR="00F86397">
        <w:t>was described using an Exponential distribution</w:t>
      </w:r>
      <w:r w:rsidR="00877AE6">
        <w:t xml:space="preserve"> decaying from 1.  </w:t>
      </w:r>
    </w:p>
    <w:p w14:paraId="684057F8" w14:textId="077BC1DA" w:rsidR="0070394D" w:rsidRDefault="0070394D" w:rsidP="007F6947">
      <w:pPr>
        <w:spacing w:after="0"/>
      </w:pPr>
    </w:p>
    <w:p w14:paraId="75B88A92" w14:textId="0770CAEE" w:rsidR="0070394D" w:rsidRPr="0070394D" w:rsidRDefault="00F25D4D"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50i </m:t>
              </m:r>
            </m:sub>
          </m:sSub>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r>
            <w:rPr>
              <w:rFonts w:ascii="Cambria Math" w:eastAsiaTheme="minorEastAsia" w:hAnsi="Cambria Math"/>
            </w:rPr>
            <m:t>)</m:t>
          </m:r>
        </m:oMath>
      </m:oMathPara>
    </w:p>
    <w:p w14:paraId="33013F2E" w14:textId="4310DF6C" w:rsidR="0070394D" w:rsidRPr="0070394D" w:rsidRDefault="00F25D4D"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m:t>
              </m:r>
            </m:sub>
          </m:sSub>
          <m:r>
            <w:rPr>
              <w:rFonts w:ascii="Cambria Math" w:eastAsiaTheme="minorEastAsia" w:hAnsi="Cambria Math"/>
            </w:rPr>
            <m:t xml:space="preserve"> ~ Uniform(0, 30)</m:t>
          </m:r>
        </m:oMath>
      </m:oMathPara>
    </w:p>
    <w:p w14:paraId="0FA32BFA" w14:textId="3D17180E" w:rsidR="00083DD2" w:rsidRDefault="00F25D4D"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a50</m:t>
              </m:r>
            </m:sub>
          </m:sSub>
          <m:r>
            <w:rPr>
              <w:rFonts w:ascii="Cambria Math" w:eastAsiaTheme="minorEastAsia" w:hAnsi="Cambria Math"/>
            </w:rPr>
            <m:t xml:space="preserve"> ~ Exponential(0.5)</m:t>
          </m:r>
        </m:oMath>
      </m:oMathPara>
    </w:p>
    <w:p w14:paraId="48DA2E75" w14:textId="0276A9AF" w:rsidR="0070394D" w:rsidRPr="00877AE6" w:rsidRDefault="00877AE6" w:rsidP="0070394D">
      <w:pPr>
        <w:rPr>
          <w:rFonts w:eastAsiaTheme="minorEastAsia"/>
        </w:rPr>
      </w:pPr>
      <w:r>
        <w:rPr>
          <w:rFonts w:eastAsiaTheme="minorEastAsia"/>
        </w:rPr>
        <w:lastRenderedPageBreak/>
        <w:t xml:space="preserve">The distribution of steepness values was defined by a mean </w:t>
      </w:r>
      <w:r w:rsidRPr="00877AE6">
        <w:rPr>
          <w:rFonts w:eastAsiaTheme="minorEastAsia"/>
          <w:i/>
          <w:iCs/>
        </w:rPr>
        <w:t>G</w:t>
      </w:r>
      <w:r w:rsidRPr="00877AE6">
        <w:rPr>
          <w:rFonts w:eastAsiaTheme="minorEastAsia"/>
          <w:i/>
          <w:iCs/>
          <w:vertAlign w:val="subscript"/>
        </w:rPr>
        <w:t>s</w:t>
      </w:r>
      <w:r>
        <w:rPr>
          <w:rFonts w:eastAsiaTheme="minorEastAsia"/>
        </w:rPr>
        <w:t xml:space="preserve"> and a standard deviation </w:t>
      </w:r>
      <w:proofErr w:type="spellStart"/>
      <w:r w:rsidRPr="00877AE6">
        <w:rPr>
          <w:rFonts w:cstheme="minorHAnsi"/>
          <w:i/>
          <w:iCs/>
        </w:rPr>
        <w:t>Ϭ</w:t>
      </w:r>
      <w:r w:rsidRPr="00877AE6">
        <w:rPr>
          <w:i/>
          <w:iCs/>
          <w:vertAlign w:val="subscript"/>
        </w:rPr>
        <w:t>s</w:t>
      </w:r>
      <w:proofErr w:type="spellEnd"/>
      <w:r>
        <w:rPr>
          <w:rFonts w:eastAsiaTheme="minorEastAsia"/>
        </w:rPr>
        <w:t xml:space="preserve"> (equation 6).  The mean values of </w:t>
      </w:r>
      <w:r w:rsidRPr="00877AE6">
        <w:rPr>
          <w:rFonts w:eastAsiaTheme="minorEastAsia"/>
          <w:i/>
          <w:iCs/>
        </w:rPr>
        <w:t>S</w:t>
      </w:r>
      <w:r>
        <w:rPr>
          <w:rFonts w:eastAsiaTheme="minorEastAsia"/>
          <w:i/>
          <w:iCs/>
        </w:rPr>
        <w:t xml:space="preserve"> </w:t>
      </w:r>
      <w:proofErr w:type="gramStart"/>
      <w:r>
        <w:rPr>
          <w:rFonts w:eastAsiaTheme="minorEastAsia"/>
        </w:rPr>
        <w:t>where</w:t>
      </w:r>
      <w:proofErr w:type="gramEnd"/>
      <w:r>
        <w:rPr>
          <w:rFonts w:eastAsiaTheme="minorEastAsia"/>
        </w:rPr>
        <w:t xml:space="preserve"> described using a Uniform distribution and allowed to vary between 0.01 and 10, meaning all curves must describe an increasing % maturity as age increases but can do so at different rates.  </w:t>
      </w:r>
    </w:p>
    <w:p w14:paraId="43A90CC2" w14:textId="4A2BF4AA" w:rsidR="0070394D" w:rsidRPr="0070394D" w:rsidRDefault="00F25D4D"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m:t>
          </m:r>
        </m:oMath>
      </m:oMathPara>
    </w:p>
    <w:p w14:paraId="61B9F0C3" w14:textId="42DFE1D4" w:rsidR="00083DD2" w:rsidRPr="0070394D" w:rsidRDefault="00F25D4D" w:rsidP="00083D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 xml:space="preserve"> ~ Uniform(0.01, 10)</m:t>
          </m:r>
        </m:oMath>
      </m:oMathPara>
    </w:p>
    <w:p w14:paraId="1D354633" w14:textId="72447EB0" w:rsidR="00726DF5" w:rsidRPr="0070394D" w:rsidRDefault="00F25D4D" w:rsidP="00726D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 xml:space="preserve"> ~ Exponential(1)</m:t>
          </m:r>
        </m:oMath>
      </m:oMathPara>
    </w:p>
    <w:p w14:paraId="14FF141A" w14:textId="18B2D7C1" w:rsidR="0070394D" w:rsidRDefault="0070394D" w:rsidP="0070394D">
      <w:pPr>
        <w:rPr>
          <w:rFonts w:eastAsiaTheme="minorEastAsia"/>
        </w:rPr>
      </w:pPr>
    </w:p>
    <w:p w14:paraId="2D20ADB7" w14:textId="77777777" w:rsidR="002A69F4" w:rsidRDefault="00B0034D" w:rsidP="0070394D">
      <w:pPr>
        <w:rPr>
          <w:rFonts w:eastAsiaTheme="minorEastAsia"/>
        </w:rPr>
      </w:pPr>
      <w:r>
        <w:rPr>
          <w:rFonts w:eastAsiaTheme="minorEastAsia"/>
        </w:rPr>
        <w:t xml:space="preserve">Covariates were applied at the level of </w:t>
      </w:r>
      <w:r>
        <w:rPr>
          <w:i/>
          <w:iCs/>
        </w:rPr>
        <w:t>G</w:t>
      </w:r>
      <w:r w:rsidRPr="00F86397">
        <w:rPr>
          <w:i/>
          <w:iCs/>
          <w:vertAlign w:val="subscript"/>
        </w:rPr>
        <w:t>a50</w:t>
      </w:r>
      <w:r w:rsidR="002A69F4">
        <w:rPr>
          <w:i/>
          <w:iCs/>
          <w:vertAlign w:val="subscript"/>
        </w:rPr>
        <w:t xml:space="preserve"> </w:t>
      </w:r>
      <w:r w:rsidR="002A69F4">
        <w:t xml:space="preserve">and </w:t>
      </w:r>
      <w:r w:rsidR="002A69F4" w:rsidRPr="00877AE6">
        <w:rPr>
          <w:rFonts w:eastAsiaTheme="minorEastAsia"/>
          <w:i/>
          <w:iCs/>
        </w:rPr>
        <w:t>G</w:t>
      </w:r>
      <w:r w:rsidR="002A69F4" w:rsidRPr="00877AE6">
        <w:rPr>
          <w:rFonts w:eastAsiaTheme="minorEastAsia"/>
          <w:i/>
          <w:iCs/>
          <w:vertAlign w:val="subscript"/>
        </w:rPr>
        <w:t>s</w:t>
      </w:r>
      <w:r w:rsidR="002A69F4">
        <w:rPr>
          <w:rFonts w:eastAsiaTheme="minorEastAsia"/>
          <w:i/>
          <w:iCs/>
          <w:vertAlign w:val="subscript"/>
        </w:rPr>
        <w:t xml:space="preserve"> </w:t>
      </w:r>
      <w:r w:rsidR="002A69F4">
        <w:rPr>
          <w:rFonts w:eastAsiaTheme="minorEastAsia"/>
        </w:rPr>
        <w:t xml:space="preserve">as shown in equations 9 and 10.  </w:t>
      </w:r>
    </w:p>
    <w:p w14:paraId="19581ADF" w14:textId="2D84819F" w:rsidR="002A69F4" w:rsidRPr="002A69F4" w:rsidRDefault="00F25D4D" w:rsidP="002A69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m:t>
              </m:r>
            </m:sub>
          </m:sSub>
          <m:r>
            <w:rPr>
              <w:rFonts w:ascii="Cambria Math" w:eastAsiaTheme="minorEastAsia" w:hAnsi="Cambria Math"/>
            </w:rPr>
            <m:t xml:space="preserve">+ </m:t>
          </m:r>
          <w:bookmarkStart w:id="2" w:name="OLE_LINK1"/>
          <m:r>
            <w:rPr>
              <w:rFonts w:ascii="Cambria Math" w:eastAsiaTheme="minorEastAsia" w:hAnsi="Cambria Math"/>
            </w:rPr>
            <m:t>β</m:t>
          </m:r>
          <w:bookmarkEnd w:id="2"/>
          <m:r>
            <w:rPr>
              <w:rFonts w:ascii="Cambria Math" w:eastAsiaTheme="minorEastAsia" w:hAnsi="Cambria Math"/>
            </w:rPr>
            <m:t xml:space="preserve">Lmax+ βDepth+ βInterbirth+ βAmax+βLitter+ βOffspring+ βTrophic+ βTemperature </m:t>
          </m:r>
        </m:oMath>
      </m:oMathPara>
    </w:p>
    <w:p w14:paraId="2EA6AF90" w14:textId="3EA375D2" w:rsidR="002A69F4" w:rsidRPr="0070394D" w:rsidRDefault="00F25D4D" w:rsidP="002A69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=S+BLmax+BK+BDepth+BTemperature+BAmax+ BTrophic</m:t>
          </m:r>
        </m:oMath>
      </m:oMathPara>
    </w:p>
    <w:p w14:paraId="14D59A96" w14:textId="77777777" w:rsidR="002A69F4" w:rsidRDefault="002A69F4" w:rsidP="0070394D">
      <w:pPr>
        <w:rPr>
          <w:rFonts w:eastAsiaTheme="minorEastAsia"/>
        </w:rPr>
      </w:pPr>
    </w:p>
    <w:p w14:paraId="04F3DBF6" w14:textId="63569021" w:rsidR="002A69F4" w:rsidRDefault="002A69F4" w:rsidP="0070394D">
      <w:pPr>
        <w:rPr>
          <w:rFonts w:eastAsiaTheme="minorEastAsia"/>
        </w:rPr>
      </w:pPr>
      <w:proofErr w:type="spellStart"/>
      <w:r>
        <w:rPr>
          <w:rFonts w:eastAsiaTheme="minorEastAsia"/>
        </w:rPr>
        <w:t>Xx</w:t>
      </w:r>
      <w:proofErr w:type="spellEnd"/>
      <w:r>
        <w:rPr>
          <w:rFonts w:eastAsiaTheme="minorEastAsia"/>
        </w:rPr>
        <w:t xml:space="preserve"> Life history traits were initially related to a50 and S because of previous research investigating various relationships between shark growth and other aspects of ecology and life history (go into more detail here, run through the papers cited in list of model params).  </w:t>
      </w:r>
    </w:p>
    <w:p w14:paraId="0AE4237A" w14:textId="6846258C" w:rsidR="00FE0184" w:rsidRDefault="00FE0184" w:rsidP="0070394D">
      <w:pPr>
        <w:rPr>
          <w:rFonts w:eastAsiaTheme="minorEastAsia"/>
        </w:rPr>
      </w:pPr>
      <w:r>
        <w:rPr>
          <w:rFonts w:eastAsiaTheme="minorEastAsia"/>
        </w:rPr>
        <w:t xml:space="preserve">Explain how initial list of covariates was refined down to final </w:t>
      </w:r>
      <w:proofErr w:type="gramStart"/>
      <w:r>
        <w:rPr>
          <w:rFonts w:eastAsiaTheme="minorEastAsia"/>
        </w:rPr>
        <w:t>list</w:t>
      </w:r>
      <w:proofErr w:type="gramEnd"/>
      <w:r>
        <w:rPr>
          <w:rFonts w:eastAsiaTheme="minorEastAsia"/>
        </w:rPr>
        <w:t xml:space="preserve"> </w:t>
      </w:r>
    </w:p>
    <w:p w14:paraId="661B5282" w14:textId="7406822E" w:rsidR="00FE0184" w:rsidRDefault="00FE0184" w:rsidP="00FE0184">
      <w:pPr>
        <w:pStyle w:val="ListParagraph"/>
        <w:numPr>
          <w:ilvl w:val="4"/>
          <w:numId w:val="1"/>
        </w:numPr>
        <w:rPr>
          <w:rFonts w:eastAsiaTheme="minorEastAsia"/>
        </w:rPr>
      </w:pPr>
      <w:r>
        <w:rPr>
          <w:rFonts w:eastAsiaTheme="minorEastAsia"/>
        </w:rPr>
        <w:t xml:space="preserve">Ran a series of model </w:t>
      </w:r>
      <w:proofErr w:type="gramStart"/>
      <w:r>
        <w:rPr>
          <w:rFonts w:eastAsiaTheme="minorEastAsia"/>
        </w:rPr>
        <w:t>versions</w:t>
      </w:r>
      <w:proofErr w:type="gramEnd"/>
    </w:p>
    <w:p w14:paraId="38BD26A2" w14:textId="7D8A5728" w:rsidR="00FE0184" w:rsidRDefault="00FE0184" w:rsidP="00FE0184">
      <w:pPr>
        <w:pStyle w:val="ListParagraph"/>
        <w:numPr>
          <w:ilvl w:val="4"/>
          <w:numId w:val="1"/>
        </w:numPr>
        <w:rPr>
          <w:rFonts w:eastAsiaTheme="minorEastAsia"/>
        </w:rPr>
      </w:pPr>
      <w:r>
        <w:rPr>
          <w:rFonts w:eastAsiaTheme="minorEastAsia"/>
        </w:rPr>
        <w:t xml:space="preserve">Removed covariates with no </w:t>
      </w:r>
      <w:proofErr w:type="gramStart"/>
      <w:r>
        <w:rPr>
          <w:rFonts w:eastAsiaTheme="minorEastAsia"/>
        </w:rPr>
        <w:t>effect</w:t>
      </w:r>
      <w:proofErr w:type="gramEnd"/>
    </w:p>
    <w:p w14:paraId="3F3E90E4" w14:textId="3000C191" w:rsidR="00FE0184" w:rsidRDefault="00FE0184" w:rsidP="00FE0184">
      <w:pPr>
        <w:pStyle w:val="ListParagraph"/>
        <w:numPr>
          <w:ilvl w:val="4"/>
          <w:numId w:val="1"/>
        </w:numPr>
        <w:rPr>
          <w:rFonts w:eastAsiaTheme="minorEastAsia"/>
        </w:rPr>
      </w:pPr>
      <w:r>
        <w:rPr>
          <w:rFonts w:eastAsiaTheme="minorEastAsia"/>
        </w:rPr>
        <w:t xml:space="preserve">Ran models with S and a50 </w:t>
      </w:r>
      <w:proofErr w:type="gramStart"/>
      <w:r>
        <w:rPr>
          <w:rFonts w:eastAsiaTheme="minorEastAsia"/>
        </w:rPr>
        <w:t>separately</w:t>
      </w:r>
      <w:proofErr w:type="gramEnd"/>
    </w:p>
    <w:p w14:paraId="478DF663" w14:textId="77777777" w:rsidR="00B552E0" w:rsidRDefault="00B552E0" w:rsidP="00B552E0">
      <w:pPr>
        <w:spacing w:after="0"/>
      </w:pPr>
    </w:p>
    <w:p w14:paraId="2A3EACDC" w14:textId="79580EEB" w:rsidR="00197328" w:rsidRPr="008D4048" w:rsidRDefault="00B552E0" w:rsidP="008D4048">
      <w:pPr>
        <w:spacing w:after="0"/>
      </w:pPr>
      <w:r>
        <w:t xml:space="preserve">Summary table of input data? With candidate and chosen covariates, sources for mat </w:t>
      </w:r>
      <w:proofErr w:type="gramStart"/>
      <w:r>
        <w:t>data</w:t>
      </w:r>
      <w:proofErr w:type="gramEnd"/>
    </w:p>
    <w:p w14:paraId="60A4E0C7" w14:textId="77777777" w:rsidR="00197328" w:rsidRPr="00B552E0" w:rsidRDefault="00197328" w:rsidP="00B552E0">
      <w:pPr>
        <w:rPr>
          <w:rFonts w:eastAsiaTheme="minorEastAsia"/>
        </w:rPr>
      </w:pPr>
    </w:p>
    <w:p w14:paraId="200BC455" w14:textId="1CF17423" w:rsidR="0070394D" w:rsidRPr="00CA6D57" w:rsidRDefault="00F86397" w:rsidP="0070394D">
      <w:pPr>
        <w:rPr>
          <w:rFonts w:eastAsiaTheme="minorEastAsia"/>
        </w:rPr>
      </w:pPr>
      <w:r>
        <w:rPr>
          <w:rFonts w:eastAsiaTheme="minorEastAsia"/>
        </w:rPr>
        <w:t>The outcome space defined by these prior distributions combined with age-structured maturity data and related life history traits was sampled using a Hamiltonian Markov</w:t>
      </w:r>
      <w:r w:rsidR="00B552E0">
        <w:rPr>
          <w:rFonts w:eastAsiaTheme="minorEastAsia"/>
        </w:rPr>
        <w:t xml:space="preserve"> Chain</w:t>
      </w:r>
      <w:r>
        <w:rPr>
          <w:rFonts w:eastAsiaTheme="minorEastAsia"/>
        </w:rPr>
        <w:t xml:space="preserve"> Monte Carlo sampler.  </w:t>
      </w:r>
      <w:r w:rsidR="00342967">
        <w:rPr>
          <w:rFonts w:eastAsiaTheme="minorEastAsia"/>
        </w:rPr>
        <w:t xml:space="preserve"> Modelling was carried out in Python using the PyMC3 package.  Model performance was assessed by looking at convergence (Gelman-Ruben’s R-hat statistic), and through examining posterior traces for full exploration of the potential outcome space.  Model fit was evaluated using </w:t>
      </w:r>
      <w:r w:rsidR="00D50DBB">
        <w:rPr>
          <w:rFonts w:eastAsiaTheme="minorEastAsia"/>
        </w:rPr>
        <w:t>W</w:t>
      </w:r>
      <w:r w:rsidR="008D4048">
        <w:rPr>
          <w:rFonts w:eastAsiaTheme="minorEastAsia"/>
        </w:rPr>
        <w:t xml:space="preserve">idely Acceptable </w:t>
      </w:r>
      <w:r w:rsidR="00D50DBB">
        <w:rPr>
          <w:rFonts w:eastAsiaTheme="minorEastAsia"/>
        </w:rPr>
        <w:t xml:space="preserve">Information Criterion (WAIC) and by plotting observed maturity values against the posterior distribution of maturity ogives.  </w:t>
      </w:r>
      <w:r w:rsidR="00342967">
        <w:rPr>
          <w:rFonts w:eastAsiaTheme="minorEastAsia"/>
        </w:rPr>
        <w:t xml:space="preserve">  </w:t>
      </w:r>
    </w:p>
    <w:p w14:paraId="0503C910" w14:textId="77777777" w:rsidR="00DE5E88" w:rsidRDefault="00DE5E88" w:rsidP="007F6947">
      <w:pPr>
        <w:spacing w:after="0"/>
      </w:pPr>
    </w:p>
    <w:p w14:paraId="535AAB34" w14:textId="6FCC2DE4" w:rsidR="009D2C7A" w:rsidRDefault="009D2C7A" w:rsidP="009D2C7A">
      <w:pPr>
        <w:spacing w:after="0"/>
      </w:pPr>
    </w:p>
    <w:p w14:paraId="00BB73B8" w14:textId="77777777" w:rsidR="007F6947" w:rsidRDefault="007F6947" w:rsidP="007F6947">
      <w:pPr>
        <w:spacing w:after="0"/>
      </w:pPr>
    </w:p>
    <w:p w14:paraId="6035668C" w14:textId="12F3D152" w:rsidR="00197328" w:rsidRDefault="00896CB0" w:rsidP="00197328">
      <w:pPr>
        <w:spacing w:after="0"/>
      </w:pPr>
      <w:r>
        <w:t xml:space="preserve">Part 3: </w:t>
      </w:r>
      <w:r w:rsidR="00197328">
        <w:t xml:space="preserve">Predicted Ogives: </w:t>
      </w:r>
    </w:p>
    <w:p w14:paraId="491A5A42" w14:textId="760121F4" w:rsidR="007F6947" w:rsidRDefault="007F6947" w:rsidP="007F6947">
      <w:pPr>
        <w:pStyle w:val="ListParagraph"/>
        <w:numPr>
          <w:ilvl w:val="0"/>
          <w:numId w:val="9"/>
        </w:numPr>
        <w:spacing w:after="0"/>
      </w:pPr>
      <w:r>
        <w:t xml:space="preserve">Describe prediction </w:t>
      </w:r>
      <w:proofErr w:type="gramStart"/>
      <w:r>
        <w:t>method</w:t>
      </w:r>
      <w:proofErr w:type="gramEnd"/>
    </w:p>
    <w:p w14:paraId="2480732C" w14:textId="2EB1F3EF" w:rsidR="008D4048" w:rsidRDefault="008D4048" w:rsidP="007F6947">
      <w:pPr>
        <w:pStyle w:val="ListParagraph"/>
        <w:numPr>
          <w:ilvl w:val="0"/>
          <w:numId w:val="9"/>
        </w:numPr>
        <w:spacing w:after="0"/>
      </w:pPr>
      <w:r>
        <w:t xml:space="preserve">Describe process of assessing </w:t>
      </w:r>
      <w:proofErr w:type="gramStart"/>
      <w:r>
        <w:t>results</w:t>
      </w:r>
      <w:proofErr w:type="gramEnd"/>
    </w:p>
    <w:p w14:paraId="7BE7D3B0" w14:textId="75A11426" w:rsidR="00896CB0" w:rsidRPr="00896CB0" w:rsidRDefault="00896CB0" w:rsidP="007F6947">
      <w:pPr>
        <w:pStyle w:val="ListParagraph"/>
        <w:numPr>
          <w:ilvl w:val="0"/>
          <w:numId w:val="9"/>
        </w:numPr>
        <w:spacing w:after="0"/>
      </w:pPr>
      <w:r w:rsidRPr="00896CB0">
        <w:lastRenderedPageBreak/>
        <w:t xml:space="preserve">Use Pardo et al 2018 to </w:t>
      </w:r>
      <w:r>
        <w:t xml:space="preserve">justify use of mean/median values for life history traits in prediction dataset.  There is uncertainty around maximum age etc for shark species but generally this does not change the median value of calculated parameters such as </w:t>
      </w:r>
      <w:proofErr w:type="spellStart"/>
      <w:r>
        <w:t>Rmax</w:t>
      </w:r>
      <w:proofErr w:type="spellEnd"/>
      <w:r>
        <w:t xml:space="preserve"> </w:t>
      </w:r>
      <w:r>
        <w:fldChar w:fldCharType="begin" w:fldLock="1"/>
      </w:r>
      <w:r w:rsidR="005C494A">
        <w:instrText>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uncertainty","type":"article-journal"},"uris":["http://www.mendeley.com/documents/?uuid=6881c896-4c50-4584-a454-feeb079ac11b"]}],"mendeley":{"formattedCitation":"(Pardo et al., 2018)","plainTextFormattedCitation":"(Pardo et al., 2018)","previouslyFormattedCitation":"(Pardo et al., 2018)"},"properties":{"noteIndex":0},"schema":"https://github.com/citation-style-language/schema/raw/master/csl-citation.json"}</w:instrText>
      </w:r>
      <w:r>
        <w:fldChar w:fldCharType="separate"/>
      </w:r>
      <w:r w:rsidRPr="00896CB0">
        <w:rPr>
          <w:noProof/>
        </w:rPr>
        <w:t>(Pardo et al., 2018)</w:t>
      </w:r>
      <w:r>
        <w:fldChar w:fldCharType="end"/>
      </w:r>
    </w:p>
    <w:p w14:paraId="3A7F1D72" w14:textId="77777777" w:rsidR="00EF1C0B" w:rsidRPr="00896CB0" w:rsidRDefault="00EF1C0B" w:rsidP="001538C3">
      <w:pPr>
        <w:spacing w:after="0"/>
      </w:pPr>
    </w:p>
    <w:p w14:paraId="00603A13" w14:textId="06A0AA38" w:rsidR="00EE3625" w:rsidRPr="00896CB0" w:rsidRDefault="00EE3625" w:rsidP="00EE3625">
      <w:pPr>
        <w:spacing w:after="0"/>
      </w:pPr>
    </w:p>
    <w:p w14:paraId="01484C8D" w14:textId="4DAD6F33" w:rsidR="00EE3625" w:rsidRPr="00896CB0" w:rsidRDefault="00EE3625" w:rsidP="00EE3625">
      <w:pPr>
        <w:spacing w:after="0"/>
      </w:pPr>
    </w:p>
    <w:p w14:paraId="4577489C" w14:textId="77777777" w:rsidR="00AD3596" w:rsidRPr="00896CB0" w:rsidRDefault="00AD3596" w:rsidP="00AD3596"/>
    <w:p w14:paraId="5D9559C6" w14:textId="45A1F1D9" w:rsidR="004542EB" w:rsidRDefault="00980AA6" w:rsidP="004542EB">
      <w:pPr>
        <w:pStyle w:val="Heading1"/>
      </w:pPr>
      <w:r w:rsidRPr="004542EB">
        <w:t>Results</w:t>
      </w:r>
    </w:p>
    <w:p w14:paraId="09C71962" w14:textId="36257A40" w:rsidR="00856980" w:rsidRDefault="004542EB" w:rsidP="004542EB">
      <w:r>
        <w:t xml:space="preserve"> </w:t>
      </w:r>
    </w:p>
    <w:p w14:paraId="56CFC530" w14:textId="3205DDD1" w:rsidR="00856980" w:rsidRDefault="00856980" w:rsidP="00910BC3">
      <w:pPr>
        <w:pStyle w:val="Heading3"/>
      </w:pPr>
      <w:r>
        <w:t xml:space="preserve">Part 1: discuss model </w:t>
      </w:r>
      <w:proofErr w:type="gramStart"/>
      <w:r>
        <w:t>performance</w:t>
      </w:r>
      <w:proofErr w:type="gramEnd"/>
    </w:p>
    <w:p w14:paraId="261B5838" w14:textId="6862852D" w:rsidR="00856980" w:rsidRDefault="00856980" w:rsidP="00856980">
      <w:pPr>
        <w:pStyle w:val="ListParagraph"/>
        <w:numPr>
          <w:ilvl w:val="0"/>
          <w:numId w:val="9"/>
        </w:numPr>
      </w:pPr>
      <w:r>
        <w:t>Maybe put a table of parameters</w:t>
      </w:r>
      <w:r w:rsidR="00962C35">
        <w:t>, model versions with different parameters, WAIC values</w:t>
      </w:r>
    </w:p>
    <w:p w14:paraId="70C7E167" w14:textId="4BFED1E5" w:rsidR="004542EB" w:rsidRDefault="00856980" w:rsidP="004542EB">
      <w:r>
        <w:rPr>
          <w:noProof/>
        </w:rPr>
        <w:drawing>
          <wp:inline distT="0" distB="0" distL="0" distR="0" wp14:anchorId="5A82B80D" wp14:editId="3AD301F4">
            <wp:extent cx="5943600" cy="1981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BD07509" w14:textId="15D5B44B" w:rsidR="004542EB" w:rsidRDefault="00962C35" w:rsidP="00962C35">
      <w:pPr>
        <w:pStyle w:val="Heading3"/>
      </w:pPr>
      <w:r>
        <w:t xml:space="preserve">Part 2: talk about effect of </w:t>
      </w:r>
      <w:proofErr w:type="gramStart"/>
      <w:r>
        <w:t>covariates</w:t>
      </w:r>
      <w:proofErr w:type="gramEnd"/>
    </w:p>
    <w:p w14:paraId="5FE76D6C" w14:textId="62A846EE" w:rsidR="001E0B26" w:rsidRDefault="00962C35" w:rsidP="004542EB">
      <w:pPr>
        <w:pStyle w:val="ListParagraph"/>
        <w:numPr>
          <w:ilvl w:val="0"/>
          <w:numId w:val="9"/>
        </w:numPr>
      </w:pPr>
      <w:r>
        <w:t xml:space="preserve">Go through each of the s and a50 parameters and discuss the effect direction and </w:t>
      </w:r>
      <w:proofErr w:type="gramStart"/>
      <w:r>
        <w:t>size</w:t>
      </w:r>
      <w:proofErr w:type="gramEnd"/>
    </w:p>
    <w:p w14:paraId="6CB5F4D8" w14:textId="33FA3529" w:rsidR="00E432EE" w:rsidRDefault="00E432EE" w:rsidP="004542EB">
      <w:pPr>
        <w:pStyle w:val="ListParagraph"/>
        <w:numPr>
          <w:ilvl w:val="0"/>
          <w:numId w:val="9"/>
        </w:numPr>
      </w:pPr>
      <w:r>
        <w:t>Why is it that a50 is easier to predict than s?</w:t>
      </w:r>
    </w:p>
    <w:p w14:paraId="1B88C471" w14:textId="73E256BE" w:rsidR="001E0B26" w:rsidRPr="004542EB" w:rsidRDefault="001E0B26" w:rsidP="004542EB">
      <w:r>
        <w:rPr>
          <w:noProof/>
        </w:rPr>
        <w:lastRenderedPageBreak/>
        <w:drawing>
          <wp:inline distT="0" distB="0" distL="0" distR="0" wp14:anchorId="08356F98" wp14:editId="42097C7B">
            <wp:extent cx="2988733" cy="2316077"/>
            <wp:effectExtent l="0" t="0" r="2540" b="825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5033" cy="2320959"/>
                    </a:xfrm>
                    <a:prstGeom prst="rect">
                      <a:avLst/>
                    </a:prstGeom>
                  </pic:spPr>
                </pic:pic>
              </a:graphicData>
            </a:graphic>
          </wp:inline>
        </w:drawing>
      </w:r>
      <w:r>
        <w:rPr>
          <w:noProof/>
        </w:rPr>
        <w:drawing>
          <wp:inline distT="0" distB="0" distL="0" distR="0" wp14:anchorId="4D26B414" wp14:editId="30FEEC6C">
            <wp:extent cx="3623733" cy="2717800"/>
            <wp:effectExtent l="0" t="0" r="0" b="63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31947" cy="2723961"/>
                    </a:xfrm>
                    <a:prstGeom prst="rect">
                      <a:avLst/>
                    </a:prstGeom>
                  </pic:spPr>
                </pic:pic>
              </a:graphicData>
            </a:graphic>
          </wp:inline>
        </w:drawing>
      </w:r>
    </w:p>
    <w:p w14:paraId="36C11AE1" w14:textId="3D4899AD" w:rsidR="00EE3625" w:rsidRDefault="00EE3625" w:rsidP="00856980"/>
    <w:p w14:paraId="2AFF9DAC" w14:textId="4E4D8F54" w:rsidR="004542EB" w:rsidRDefault="00910BC3" w:rsidP="004542EB">
      <w:r>
        <w:rPr>
          <w:noProof/>
        </w:rPr>
        <w:lastRenderedPageBreak/>
        <w:drawing>
          <wp:anchor distT="0" distB="0" distL="114300" distR="114300" simplePos="0" relativeHeight="251659264" behindDoc="0" locked="0" layoutInCell="1" allowOverlap="1" wp14:anchorId="10716879" wp14:editId="69C1962A">
            <wp:simplePos x="0" y="0"/>
            <wp:positionH relativeFrom="column">
              <wp:posOffset>-730250</wp:posOffset>
            </wp:positionH>
            <wp:positionV relativeFrom="paragraph">
              <wp:posOffset>287655</wp:posOffset>
            </wp:positionV>
            <wp:extent cx="7588292" cy="3541203"/>
            <wp:effectExtent l="0" t="0" r="0" b="254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8292" cy="3541203"/>
                    </a:xfrm>
                    <a:prstGeom prst="rect">
                      <a:avLst/>
                    </a:prstGeom>
                  </pic:spPr>
                </pic:pic>
              </a:graphicData>
            </a:graphic>
            <wp14:sizeRelH relativeFrom="margin">
              <wp14:pctWidth>0</wp14:pctWidth>
            </wp14:sizeRelH>
            <wp14:sizeRelV relativeFrom="margin">
              <wp14:pctHeight>0</wp14:pctHeight>
            </wp14:sizeRelV>
          </wp:anchor>
        </w:drawing>
      </w:r>
      <w:r>
        <w:t>Part 3: predicted a50s and ogives</w:t>
      </w:r>
    </w:p>
    <w:p w14:paraId="10806D19" w14:textId="29E61AEB" w:rsidR="00E432EE" w:rsidRDefault="00E432EE" w:rsidP="004542EB"/>
    <w:p w14:paraId="7BA3841B" w14:textId="7ED41DDC" w:rsidR="00E432EE" w:rsidRDefault="00E432EE" w:rsidP="00E432EE">
      <w:pPr>
        <w:pStyle w:val="ListParagraph"/>
        <w:numPr>
          <w:ilvl w:val="0"/>
          <w:numId w:val="9"/>
        </w:numPr>
      </w:pPr>
      <w:r>
        <w:t>Talk about performance of prediction script – why some species were able to predict more precisely than others (smaller range of values)</w:t>
      </w:r>
    </w:p>
    <w:p w14:paraId="47B3FF5E" w14:textId="2C317002" w:rsidR="00E432EE" w:rsidRDefault="00E432EE" w:rsidP="00E432EE">
      <w:pPr>
        <w:pStyle w:val="ListParagraph"/>
        <w:numPr>
          <w:ilvl w:val="0"/>
          <w:numId w:val="9"/>
        </w:numPr>
      </w:pPr>
      <w:r>
        <w:t>Talk about species where observed a50 is outside the range of predicted a50.  What traits probably contributed to this happening, and what does this tell us about the potential usefulness of this prediction exercise for future applications to other species?</w:t>
      </w:r>
    </w:p>
    <w:p w14:paraId="7FA2B9CA" w14:textId="2F129549" w:rsidR="00EE6966" w:rsidRDefault="00EE6966" w:rsidP="00E432EE">
      <w:pPr>
        <w:pStyle w:val="ListParagraph"/>
        <w:numPr>
          <w:ilvl w:val="0"/>
          <w:numId w:val="9"/>
        </w:numPr>
      </w:pPr>
      <w:r>
        <w:t>Remember to take out or mark the species from the</w:t>
      </w:r>
      <w:r w:rsidR="00A46129">
        <w:t xml:space="preserve"> model</w:t>
      </w:r>
      <w:r>
        <w:t xml:space="preserve"> input </w:t>
      </w:r>
      <w:proofErr w:type="gramStart"/>
      <w:r>
        <w:t>data</w:t>
      </w:r>
      <w:proofErr w:type="gramEnd"/>
    </w:p>
    <w:p w14:paraId="0B15EA68" w14:textId="399B9B63" w:rsidR="00B43C19" w:rsidRDefault="00B43C19" w:rsidP="004542EB">
      <w:r>
        <w:rPr>
          <w:noProof/>
        </w:rPr>
        <w:drawing>
          <wp:inline distT="0" distB="0" distL="0" distR="0" wp14:anchorId="3F13865C" wp14:editId="6B16524F">
            <wp:extent cx="5588001" cy="2607734"/>
            <wp:effectExtent l="0" t="0" r="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4412" cy="2615392"/>
                    </a:xfrm>
                    <a:prstGeom prst="rect">
                      <a:avLst/>
                    </a:prstGeom>
                  </pic:spPr>
                </pic:pic>
              </a:graphicData>
            </a:graphic>
          </wp:inline>
        </w:drawing>
      </w:r>
    </w:p>
    <w:p w14:paraId="21A4FB82" w14:textId="24640570" w:rsidR="00EE6966" w:rsidRPr="00EE3625" w:rsidRDefault="00EE6966" w:rsidP="00EE6966">
      <w:pPr>
        <w:pStyle w:val="ListParagraph"/>
        <w:numPr>
          <w:ilvl w:val="0"/>
          <w:numId w:val="9"/>
        </w:numPr>
      </w:pPr>
      <w:r>
        <w:t>One more figure about out-of-sample species where the model fails?</w:t>
      </w:r>
    </w:p>
    <w:p w14:paraId="6185A26B" w14:textId="148FD3BB" w:rsidR="00980AA6" w:rsidRDefault="00980AA6" w:rsidP="004542EB">
      <w:pPr>
        <w:pStyle w:val="Heading1"/>
      </w:pPr>
      <w:r>
        <w:lastRenderedPageBreak/>
        <w:t>Discussion</w:t>
      </w:r>
    </w:p>
    <w:p w14:paraId="5A051977" w14:textId="63AD6BE0" w:rsidR="00962C35" w:rsidRDefault="00962C35" w:rsidP="00962C35">
      <w:pPr>
        <w:pStyle w:val="ListParagraph"/>
        <w:numPr>
          <w:ilvl w:val="0"/>
          <w:numId w:val="9"/>
        </w:numPr>
      </w:pPr>
      <w:r>
        <w:t xml:space="preserve">discuss the effects of all the </w:t>
      </w:r>
      <w:proofErr w:type="spellStart"/>
      <w:r>
        <w:t>covaraites</w:t>
      </w:r>
      <w:proofErr w:type="spellEnd"/>
      <w:r>
        <w:t xml:space="preserve"> on s and a50 and how the effect direction and matches/doesn’t match the existing </w:t>
      </w:r>
      <w:proofErr w:type="gramStart"/>
      <w:r>
        <w:t>literature</w:t>
      </w:r>
      <w:proofErr w:type="gramEnd"/>
      <w:r>
        <w:t xml:space="preserve"> </w:t>
      </w:r>
    </w:p>
    <w:p w14:paraId="321B3D22" w14:textId="77777777" w:rsidR="00962C35" w:rsidRDefault="00962C35" w:rsidP="00F72FF9">
      <w:pPr>
        <w:pStyle w:val="ListParagraph"/>
        <w:numPr>
          <w:ilvl w:val="0"/>
          <w:numId w:val="9"/>
        </w:numPr>
      </w:pPr>
    </w:p>
    <w:p w14:paraId="6CBA711E" w14:textId="627EB60F" w:rsidR="00F72FF9" w:rsidRDefault="00F72FF9" w:rsidP="00F72FF9">
      <w:pPr>
        <w:pStyle w:val="ListParagraph"/>
        <w:numPr>
          <w:ilvl w:val="0"/>
          <w:numId w:val="9"/>
        </w:numPr>
      </w:pPr>
      <w:r>
        <w:t xml:space="preserve">Why some of the out of sample results </w:t>
      </w:r>
      <w:proofErr w:type="gramStart"/>
      <w:r>
        <w:t>don’t</w:t>
      </w:r>
      <w:proofErr w:type="gramEnd"/>
      <w:r>
        <w:t xml:space="preserve"> work – what traits do tigers have </w:t>
      </w:r>
      <w:proofErr w:type="spellStart"/>
      <w:r>
        <w:t>e.g.g</w:t>
      </w:r>
      <w:proofErr w:type="spellEnd"/>
      <w:r>
        <w:t xml:space="preserve"> that make them hard to predict?</w:t>
      </w:r>
    </w:p>
    <w:p w14:paraId="0AA8819B" w14:textId="03286B1D" w:rsidR="00856980" w:rsidRDefault="00856980" w:rsidP="00856980">
      <w:pPr>
        <w:pStyle w:val="Heading1"/>
      </w:pPr>
      <w:r>
        <w:t>Supplementary</w:t>
      </w:r>
    </w:p>
    <w:p w14:paraId="1EB62449" w14:textId="77777777" w:rsidR="00856980" w:rsidRDefault="00856980" w:rsidP="00856980">
      <w:pPr>
        <w:rPr>
          <w:rFonts w:eastAsiaTheme="minorEastAsia"/>
        </w:rPr>
      </w:pPr>
      <w:r>
        <w:rPr>
          <w:rFonts w:eastAsiaTheme="minorEastAsia"/>
        </w:rPr>
        <w:t>Possible maturity ogives described by the null model and priors were visualised using prior predictive simulation (figure 1)</w:t>
      </w:r>
    </w:p>
    <w:p w14:paraId="4C9AB8AB" w14:textId="77777777" w:rsidR="00856980" w:rsidRDefault="00856980" w:rsidP="00856980">
      <w:pPr>
        <w:rPr>
          <w:rFonts w:eastAsiaTheme="minorEastAsia"/>
        </w:rPr>
      </w:pPr>
      <w:r>
        <w:rPr>
          <w:noProof/>
        </w:rPr>
        <w:drawing>
          <wp:inline distT="0" distB="0" distL="0" distR="0" wp14:anchorId="66AB6225" wp14:editId="57E1001A">
            <wp:extent cx="5486400" cy="3657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0A1EAB6" w14:textId="7B1C1804" w:rsidR="00856980" w:rsidRDefault="00856980" w:rsidP="00856980"/>
    <w:p w14:paraId="7FD23A6D" w14:textId="7F69884A" w:rsidR="00910BC3" w:rsidRPr="00856980" w:rsidRDefault="00910BC3" w:rsidP="00856980">
      <w:r>
        <w:t xml:space="preserve">Describe alternative </w:t>
      </w:r>
      <w:proofErr w:type="gramStart"/>
      <w:r>
        <w:t>models</w:t>
      </w:r>
      <w:proofErr w:type="gramEnd"/>
    </w:p>
    <w:p w14:paraId="42A59A28" w14:textId="3C90250A" w:rsidR="00980AA6" w:rsidRDefault="00980AA6" w:rsidP="004542EB">
      <w:pPr>
        <w:pStyle w:val="Heading1"/>
      </w:pPr>
      <w:r>
        <w:t>References</w:t>
      </w:r>
    </w:p>
    <w:p w14:paraId="372EB31B" w14:textId="505B1BF4" w:rsidR="00AC0393" w:rsidRPr="00AC0393" w:rsidRDefault="008B2765" w:rsidP="00AC0393">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C0393" w:rsidRPr="00AC0393">
        <w:rPr>
          <w:rFonts w:ascii="Calibri" w:hAnsi="Calibri" w:cs="Calibri"/>
          <w:noProof/>
          <w:szCs w:val="24"/>
        </w:rPr>
        <w:t>Baum, J.K., Myers, R.A., Kehler, D.G., Worm, B., Harley, S.J., Doherty, P.A., 2003. Collapse and Conservation of Shark Populations in the Northwest Atlantic. Science (80-. ). 299, 389–392. https://doi.org/10.1126/science.1079777</w:t>
      </w:r>
    </w:p>
    <w:p w14:paraId="1599EAC7" w14:textId="77777777" w:rsidR="00AC0393" w:rsidRPr="005868C2" w:rsidRDefault="00AC0393" w:rsidP="00AC0393">
      <w:pPr>
        <w:widowControl w:val="0"/>
        <w:autoSpaceDE w:val="0"/>
        <w:autoSpaceDN w:val="0"/>
        <w:adjustRightInd w:val="0"/>
        <w:spacing w:line="240" w:lineRule="auto"/>
        <w:ind w:left="480" w:hanging="480"/>
        <w:rPr>
          <w:rFonts w:ascii="Calibri" w:hAnsi="Calibri" w:cs="Calibri"/>
          <w:noProof/>
          <w:szCs w:val="24"/>
          <w:lang w:val="fr-FR"/>
        </w:rPr>
      </w:pPr>
      <w:r w:rsidRPr="00AC0393">
        <w:rPr>
          <w:rFonts w:ascii="Calibri" w:hAnsi="Calibri" w:cs="Calibri"/>
          <w:noProof/>
          <w:szCs w:val="24"/>
        </w:rPr>
        <w:t xml:space="preserve">Brooks, E.N., Powers, J.E., Cortés, E., 2010. Analytical reference points for age-structured models: Application to data-poor fisheries. </w:t>
      </w:r>
      <w:r w:rsidRPr="005868C2">
        <w:rPr>
          <w:rFonts w:ascii="Calibri" w:hAnsi="Calibri" w:cs="Calibri"/>
          <w:noProof/>
          <w:szCs w:val="24"/>
          <w:lang w:val="fr-FR"/>
        </w:rPr>
        <w:t>ICES J. Mar. Sci. 67, 165–175. https://doi.org/10.1093/icesjms/fsp225</w:t>
      </w:r>
    </w:p>
    <w:p w14:paraId="4CD09136"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5868C2">
        <w:rPr>
          <w:rFonts w:ascii="Calibri" w:hAnsi="Calibri" w:cs="Calibri"/>
          <w:noProof/>
          <w:szCs w:val="24"/>
          <w:lang w:val="fr-FR"/>
        </w:rPr>
        <w:t xml:space="preserve">Clarke, S.C., Hoyle, S., 2014. </w:t>
      </w:r>
      <w:r w:rsidRPr="00AC0393">
        <w:rPr>
          <w:rFonts w:ascii="Calibri" w:hAnsi="Calibri" w:cs="Calibri"/>
          <w:noProof/>
          <w:szCs w:val="24"/>
        </w:rPr>
        <w:t>Development of Limit Reference Points for Elasmobranchs. Majuro.</w:t>
      </w:r>
    </w:p>
    <w:p w14:paraId="785F91F1"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lastRenderedPageBreak/>
        <w:t>Cortés, E., 2002. Incorporating uncertainty into demographic modeling: Application to shark populations and their conservation. Conserv. Biol. 16, 1048–1062. https://doi.org/10.1046/j.1523-1739.2002.00423.x</w:t>
      </w:r>
    </w:p>
    <w:p w14:paraId="056EB5C7"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Cortés, E., 2000. Life History Patterns and Correlations in Sharks. Rev. Fish. Sci. 8, 299–344. https://doi.org/10.1080/10408340308951115</w:t>
      </w:r>
    </w:p>
    <w:p w14:paraId="03404413"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Cortés, E., Brooks, E.N., 2018. Stock status and reference points for sharks using data-limited methods and life history. Fish Fish. 19, 1110–1129. https://doi.org/10.1111/faf.12315</w:t>
      </w:r>
    </w:p>
    <w:p w14:paraId="538049E5"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Cortés, E., Brooks, E.N., Apostolaki, P., Brown, C.A., 2006. Stock Assessment of Dusky Shark in the US Atlantic and Gulf of Mexico. Panama City.</w:t>
      </w:r>
    </w:p>
    <w:p w14:paraId="7B9FAA7C"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Cortés, E., Brooks, E.N., Gedamke, T., 2012. Population Dynamics, Demography and Stock Assessment, in: Carrier, J.C., Musick, J.A., Heithaus, M.R. (Eds.), Biology of Sharks and Their Relatives. CRC Press, Boca Raton, p. 633.</w:t>
      </w:r>
    </w:p>
    <w:p w14:paraId="375C5527"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Cortés, E., Brooks, E.N., Shertzer, K.W., 2015. Risk assessment of cartilaginous fish populations. ICES J. Mar. Sci. 72, 1057–1068. https://doi.org/10.1093/icesjms/fss153</w:t>
      </w:r>
    </w:p>
    <w:p w14:paraId="6C3B879E"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Davidson, L.N.K., Krawchuk, M.A., Dulvy, N.K., 2016. Why have global shark and ray landings declined: Improved management or overfishing? Fish Fish. 17, 438–458. https://doi.org/10.1111/faf.12119</w:t>
      </w:r>
    </w:p>
    <w:p w14:paraId="42CE990E"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Dulvy, N.K., Fowler, S.L., Musick, J.A., Cavanagh, R.D., Kyne, P.M., Harrison, L.R., Carlson, J.K., Davidson, L.N.K., Fordham, S. V., Francis, M.P., Pollock, C.M., Simpfendorfer, C.A., Burgess, G.H., Carpenter, K.E., Compagno, L.J.V., Ebert, D.A., Gibson, C., Heupel, M.R., Livingstone, S.R., Sanciangco, J.C., Stevens, J.D., Valenti, S., White, W.T., 2014. Extinction risk and conservation of the world’s sharks and rays. Elife 2014, 1–34. https://doi.org/10.7554/eLife.00590.001</w:t>
      </w:r>
    </w:p>
    <w:p w14:paraId="0AD29437"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Dulvy, N.K., Reynolds, J.D., 2002. Predicting extinction vulnerability in skates. Conserv. Biol. 16, 440–450. https://doi.org/10.1046/j.1523-1739.2002.00416.x</w:t>
      </w:r>
    </w:p>
    <w:p w14:paraId="4B8CCB8F"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Dulvy, N.K., Simpfendorfer, C.A., Davidson, L.N.K., Fordham, S. V., Bräutigam, A., Sant, G., Welch, D.J., 2017. Challenges and Priorities in Shark and Ray Conservation. Curr. Biol. 27, R565–R572. https://doi.org/10.1016/j.cub.2017.04.038</w:t>
      </w:r>
    </w:p>
    <w:p w14:paraId="736A1506"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Evans, D.W., 2000. The Consequences of Illegal, Unreported and Unregulated Fishing for Fishery Data and Management. Rome.</w:t>
      </w:r>
    </w:p>
    <w:p w14:paraId="47B56C7C"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Ferretti, F., Myers, R.A., Serena, F., Lotze, H.K., 2008. Loss of large predatory sharks from the Mediterranean Sea. Conserv. Biol. 22, 952–964. https://doi.org/10.1111/j.1523-1739.2008.00938.x</w:t>
      </w:r>
    </w:p>
    <w:p w14:paraId="160F9AB4"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Frisk, M.G., Miller, T.J., Dulvy, N.K., 2005. Life histories and vulnerability to exploitation of elasmobranchs: Inferences from elasticity, perturbation and phylogenetic analyses. J. Northwest Atl. Fish. Sci. 35, 27–45. https://doi.org/10.2960/J.v35.m514</w:t>
      </w:r>
    </w:p>
    <w:p w14:paraId="6FAEB412"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Frisk, M.G., Miller, T.J., Fogarty, M.J., 2001. Estimation and analysis of biological parameters in elasmobranch fishes: a comparative life history study. Can. J. Fish. Aquat. Sci. 981, 969–981. https://doi.org/10.1139/cjfas-58-5-969</w:t>
      </w:r>
    </w:p>
    <w:p w14:paraId="1C3EF7B9"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García, V.B., Lucifora, L.O., Myers, R.A., 2008. The importance of habitat and life history to extinction risk in sharks, skates, rays and chimaeras. Proc. R. Soc. B Biol. Sci. 275, 83–89. https://doi.org/10.1098/rspb.2007.1295</w:t>
      </w:r>
    </w:p>
    <w:p w14:paraId="36B23E50"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lastRenderedPageBreak/>
        <w:t>Gedamke, T., Hoenig, J.M., Musick, J.A., DuPaul, W.D., Gruber, S.H., 2007. Using Demographic Models to Determine Intrinsic Rate of Increase and Sustainable Fishing for Elasmobranchs: Pitfalls, Advances, and Applications. North Am. J. Fish. Manag. 27, 605–618. https://doi.org/10.1577/M05-157.1</w:t>
      </w:r>
    </w:p>
    <w:p w14:paraId="6F0D4F30"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Geromont, H.F., Butterworth, D.S., 2015. Complex assessments or simple management procedures for efficient fisheries management: a comparative study. ICES J. Mar. Sci. 72, 262–274.</w:t>
      </w:r>
    </w:p>
    <w:p w14:paraId="6CA3D341"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Harry, A. V., Saunders, R.J., Smart, J.J., Yates, P.M., Simpfendorfer, C.A., Tobin, A.J., 2016. Assessment of a data-limited, multi-species shark fishery in the Great Barrier Reef Marine Park and south-east Queensland. Fish. Res. 177, 104–115. https://doi.org/10.1016/j.fishres.2015.12.008</w:t>
      </w:r>
    </w:p>
    <w:p w14:paraId="63EC5754"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Hutchings, J.A., 2002. Life Histories of Fish, in: Hart, P.J.B., Reynolds, J.D. (Eds.), Handbook of Fish Biology and Fisheries. Blackwell Science, Oxford, UK, pp. 149–174.</w:t>
      </w:r>
    </w:p>
    <w:p w14:paraId="7CDF0EF3"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Hutchings, J.A., Myers, R.A., García, V.B., Lucifora, L.O., Kuparinen, A., 2012. Life-history correlates of extinction risk and recovery potential. Ecol. Appl. 22, 1061–1067. https://doi.org/10.2307/41416769</w:t>
      </w:r>
    </w:p>
    <w:p w14:paraId="144D6D87"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Jennings, S., Reynolds, J.D., Mills, S.C., 1998. Life history correlates of responses to fisheries exploitation. Proc. R. Soc. B Biol. Sci. 265, 333–339. https://doi.org/10.1098/rspb.1998.0300</w:t>
      </w:r>
    </w:p>
    <w:p w14:paraId="796F8139"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Jiao, Y., Cortés, E., Andrews, K., Guo, F., 2011. Poor-data and data-poor species stock assessment using a Bayesian hierarchical approach. Ecol. Appl. 21, 2691–2708.</w:t>
      </w:r>
    </w:p>
    <w:p w14:paraId="45BD55DA"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Kacev, D., Sippel, T.J., Kinney, M.J., Pardo, S.A., Mull, C.G., 2017. An Introduction to Modelling Abundance and Life History Parameters in Shark Populations, in: Larson, S.E., Lowry, D. (Eds.), Advances in Marine Biology Vol. 78. Academic Press, Oxford, pp. 45–87. https://doi.org/10.1016/bs.amb.2017.08.001</w:t>
      </w:r>
    </w:p>
    <w:p w14:paraId="0B9366A3"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Lam, V.Y.Y., Sadovy De Mitcheson, Y., 2011. The sharks of South East Asia - unknown, unmonitored and unmanaged. Fish Fish. 12, 51–74. https://doi.org/10.1111/j.1467-2979.2010.00383.x</w:t>
      </w:r>
    </w:p>
    <w:p w14:paraId="30D537E8"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MacNeil, M.A., Chapman, D.D., Heupel, M., Simpfendorfer, C.A., Heithaus, M., Meekan, M., Harvey, E., Goetze, J., Kiszka, J., Bond, M.E., Currey-Randall, L.M., Speed, C.W., Sherman, C.S., Rees, M.J., Udyawer, V., Flowers, K.I., Clementi, G., Valentin-Albanese, J., Gorham, T., Adam, M.S., Ali, K., Pina-Amargós, F., Angulo-Valdés, J.A., Asher, J., Barcia, L.G., Beaufort, O., Benjamin, C., Bernard, A.T.F., Berumen, M.L., Bierwagen, S., Bonnema, E., Bown, R.M.K., Bradley, D., Brooks, E., Brown, J.J., Buddo, D., Burke, P., Cáceres, C., Cardeñosa, D., Carrier, J.C., Caselle, J.E., Charloo, V., Claverie, T., Clua, E., Cochran, J.E.M., Cook, N., Cramp, J., D’Alberto, B., de Graaf, M., Dornhege, M., Estep, A., Fanovich, L., Farabough, N.F., Fernando, D., Flam, A.L., Floros, C., Fourqurean, V., Garla, R., Gastrich, K., George, L., Graham, R., Guttridge, T., Hardenstine, R.S., Heck, S., Henderson, A.C., Hertler, H., Hueter, R., Johnson, M., Jupiter, S., Kasana, D., Kessel, S.T., Kiilu, B., Kirata, T., Kuguru, B., Kyne, F., Langlois, T., Lédée, E.J.I., Lindfield, S., Luna-Acosta, A., Maggs, J., Manjaji-Matsumoto, B.M., Marshall, A., Matich, P., McCombs, E., McLean, D., Meggs, L., Moore, S., Mukherji, S., Murray, R., Kaimuddin, M., Newman, S.J., Nogués, J., Obota, C., O’Shea, O., Osuka, K., Papastamatiou, Y.P., Perera, N., Peterson, B., Ponzo, A., Prasetyo, A., Quamar, L.M.S., Quinlan, J., Ruiz-Abierno, A., Sala, E., Samoilys, M., Schärer-Umpierre, M., Schlaff, A., Simpson, N., Smith, A.N.H., Sparks, L., Tanna, A., Torres, R., Travers, M.J., van Zinnicq Bergmann, M., Vigliola, L., Ward, J., Watts, A.M., Wen, C., Whitman, E., Wirsing, A.J., Wothke, A., Zarza-Gonzâlez, E., Cinner, J.E., 2020. Global status and conservation potential of reef sharks. Nature 583, 801–806. https://doi.org/10.1038/s41586-020-2519-y</w:t>
      </w:r>
    </w:p>
    <w:p w14:paraId="7ECE9E10"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lastRenderedPageBreak/>
        <w:t>Mollet, H.F., Cailliet, G.M., 2002. Comparative population demography of elasmobranchs using life history tables, Leslie matrices and stage-based matrix models. Mar. Freshw. Res. 53, 503–516.</w:t>
      </w:r>
    </w:p>
    <w:p w14:paraId="5792C366"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Myers, R.A., Bowen, K.G., Barrowman, N.J., 1999. Maximum reproductive rate of fish at low population sizes. Can. J. Fish. Aquat. Sci. 56, 2404–2419. https://doi.org/10.1139/f99-201</w:t>
      </w:r>
    </w:p>
    <w:p w14:paraId="345EF600"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Nadon, M.O., Baum, J.K., Williams, I.D., Mcpherson, J.M., Zgliczynski, B.J., Richards, B.L., Schroeder, R.E., Brainard, R.E., 2012. Re-Creating Missing Population Baselines for Pacific Reef Sharks. Conserv. Biol. 26, 493–503. https://doi.org/10.1111/j.1523-1739.2012.01835.x</w:t>
      </w:r>
    </w:p>
    <w:p w14:paraId="3A101E97"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NMFS, 2006. SEDAR 11: Stock assessment report - large coastal shark complex, blacktip, and sandbar shark, SEDAR 11. Silver Spring, Maryland.</w:t>
      </w:r>
    </w:p>
    <w:p w14:paraId="1772505D"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Pardo, S.A., Cooper, A.B., Reynolds, J.D., Dulvy, N.K., 2018. Quantifying the known unknowns: estimating maximum intrinsic rate of population increase in the face of uncertainty. ICES J. Mar. Sci. https://doi.org/10.1093/icesjms/fsx240</w:t>
      </w:r>
    </w:p>
    <w:p w14:paraId="1781BA88"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Reynolds, J.D., Dulvy, N.K., Goodwin, N.B., Hutchings, J.A., 2005. Biology of extinction risk in marine fishes. Proc. R. Soc. B Biol. Sci. 272, 2337–2344. https://doi.org/10.1098/rspb.2005.3281</w:t>
      </w:r>
    </w:p>
    <w:p w14:paraId="66DDB677"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Robbins, W.D., Hisano, M., Connolly, S.R., Choat, J.H., 2006. Ongoing Collapse of Coral-Reef Shark Populations. Curr. Biol. 16, 2314–2319. https://doi.org/10.1016/j.cub.2006.09.044</w:t>
      </w:r>
    </w:p>
    <w:p w14:paraId="62ADE2DF"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Shepherd, T.D., Myers, R.A., 2005. Direct and indirect fishery effects on small coastal elasmobranchs in the northern Gulf of Mexico. Ecol. Lett. 8, 1095–1104. https://doi.org/10.1111/j.1461-0248.2005.00807.x</w:t>
      </w:r>
    </w:p>
    <w:p w14:paraId="43E57794"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Simpfendorfer, C.A., Dulvy, N.K., 2017. Bright spots of sustainable shark fishing. Curr. Biol. 27, R97–R98. https://doi.org/10.1016/j.cub.2016.12.017</w:t>
      </w:r>
    </w:p>
    <w:p w14:paraId="55293830"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Thorson, J.T., Munch, S.B., Cope, J.M., Gao, J., 2017. Predicting life history parameters for all fishes worldwide. Ecol. Appl. 27, 2262–2276.</w:t>
      </w:r>
    </w:p>
    <w:p w14:paraId="295D77F5"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szCs w:val="24"/>
        </w:rPr>
      </w:pPr>
      <w:r w:rsidRPr="00AC0393">
        <w:rPr>
          <w:rFonts w:ascii="Calibri" w:hAnsi="Calibri" w:cs="Calibri"/>
          <w:noProof/>
          <w:szCs w:val="24"/>
        </w:rPr>
        <w:t>Walls, R.H.L., Dulvy, N.K., 2020. Eliminating the dark matter of data deficiency by predicting the conservation status of Northeast Atlantic and Mediterranean Sea sharks and rays. Biol. Conserv. 246, 108459. https://doi.org/10.1016/j.biocon.2020.108459</w:t>
      </w:r>
    </w:p>
    <w:p w14:paraId="01CFC8C6" w14:textId="77777777" w:rsidR="00AC0393" w:rsidRPr="00AC0393" w:rsidRDefault="00AC0393" w:rsidP="00AC0393">
      <w:pPr>
        <w:widowControl w:val="0"/>
        <w:autoSpaceDE w:val="0"/>
        <w:autoSpaceDN w:val="0"/>
        <w:adjustRightInd w:val="0"/>
        <w:spacing w:line="240" w:lineRule="auto"/>
        <w:ind w:left="480" w:hanging="480"/>
        <w:rPr>
          <w:rFonts w:ascii="Calibri" w:hAnsi="Calibri" w:cs="Calibri"/>
          <w:noProof/>
        </w:rPr>
      </w:pPr>
      <w:r w:rsidRPr="00AC0393">
        <w:rPr>
          <w:rFonts w:ascii="Calibri" w:hAnsi="Calibri" w:cs="Calibri"/>
          <w:noProof/>
          <w:szCs w:val="24"/>
        </w:rPr>
        <w:t>Worm, B., Davis, B., Kettemer, L., Ward-Paige, C.A., Chapman, D.D., Heithaus, M.R., Kessel, S.T., Gruber, S.H., 2013. Global catches, exploitation rates, and rebuilding options for sharks. Mar. Policy 40, 194–204. https://doi.org/10.1016/j.marpol.2012.12.034</w:t>
      </w:r>
    </w:p>
    <w:p w14:paraId="00E9BDE3" w14:textId="4BE252E6" w:rsidR="008B2765" w:rsidRDefault="008B2765" w:rsidP="00980AA6">
      <w:r>
        <w:fldChar w:fldCharType="end"/>
      </w:r>
    </w:p>
    <w:p w14:paraId="4BB0A33F" w14:textId="4EB535B1" w:rsidR="00980AA6" w:rsidRDefault="00980AA6" w:rsidP="00980AA6">
      <w:r>
        <w:t>Figures</w:t>
      </w:r>
    </w:p>
    <w:p w14:paraId="18D99A2D" w14:textId="1D2B3666" w:rsidR="00980AA6" w:rsidRPr="00980AA6" w:rsidRDefault="00980AA6" w:rsidP="00980AA6">
      <w:r>
        <w:t>Tables</w:t>
      </w:r>
    </w:p>
    <w:sectPr w:rsidR="00980AA6" w:rsidRPr="00980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207"/>
    <w:multiLevelType w:val="hybridMultilevel"/>
    <w:tmpl w:val="EAA206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052F2"/>
    <w:multiLevelType w:val="hybridMultilevel"/>
    <w:tmpl w:val="BDD66454"/>
    <w:lvl w:ilvl="0" w:tplc="9A1E14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26A9A"/>
    <w:multiLevelType w:val="hybridMultilevel"/>
    <w:tmpl w:val="B49EB2CE"/>
    <w:lvl w:ilvl="0" w:tplc="CEB22C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DC576E"/>
    <w:multiLevelType w:val="hybridMultilevel"/>
    <w:tmpl w:val="AE546EA8"/>
    <w:lvl w:ilvl="0" w:tplc="0CE0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D706A"/>
    <w:multiLevelType w:val="hybridMultilevel"/>
    <w:tmpl w:val="D9A64072"/>
    <w:lvl w:ilvl="0" w:tplc="91ACFB1A">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5" w15:restartNumberingAfterBreak="0">
    <w:nsid w:val="49D93D2C"/>
    <w:multiLevelType w:val="hybridMultilevel"/>
    <w:tmpl w:val="D7081124"/>
    <w:lvl w:ilvl="0" w:tplc="589CD1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5C20E6"/>
    <w:multiLevelType w:val="hybridMultilevel"/>
    <w:tmpl w:val="A4386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26B4463"/>
    <w:multiLevelType w:val="hybridMultilevel"/>
    <w:tmpl w:val="560EBBEE"/>
    <w:lvl w:ilvl="0" w:tplc="11C8784C">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263FA7"/>
    <w:multiLevelType w:val="hybridMultilevel"/>
    <w:tmpl w:val="5A283E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BBF0994E">
      <w:start w:val="1"/>
      <w:numFmt w:val="bullet"/>
      <w:lvlText w:val="-"/>
      <w:lvlJc w:val="left"/>
      <w:pPr>
        <w:ind w:left="3240" w:hanging="360"/>
      </w:pPr>
      <w:rPr>
        <w:rFonts w:ascii="Calibri" w:eastAsiaTheme="minorEastAsia" w:hAnsi="Calibri" w:cs="Calibri"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9" w15:restartNumberingAfterBreak="0">
    <w:nsid w:val="7BA52F70"/>
    <w:multiLevelType w:val="hybridMultilevel"/>
    <w:tmpl w:val="EC8EC9D2"/>
    <w:lvl w:ilvl="0" w:tplc="98C6583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6"/>
  </w:num>
  <w:num w:numId="5">
    <w:abstractNumId w:val="7"/>
  </w:num>
  <w:num w:numId="6">
    <w:abstractNumId w:val="5"/>
  </w:num>
  <w:num w:numId="7">
    <w:abstractNumId w:val="1"/>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A6"/>
    <w:rsid w:val="00003DCE"/>
    <w:rsid w:val="000109B6"/>
    <w:rsid w:val="00035C72"/>
    <w:rsid w:val="00083DD2"/>
    <w:rsid w:val="000B5CA7"/>
    <w:rsid w:val="00104C96"/>
    <w:rsid w:val="001538C3"/>
    <w:rsid w:val="00171911"/>
    <w:rsid w:val="00197328"/>
    <w:rsid w:val="00197A4B"/>
    <w:rsid w:val="001C3254"/>
    <w:rsid w:val="001E0B26"/>
    <w:rsid w:val="001E7E05"/>
    <w:rsid w:val="001F63BD"/>
    <w:rsid w:val="0025718B"/>
    <w:rsid w:val="00261436"/>
    <w:rsid w:val="00282D2D"/>
    <w:rsid w:val="002A3044"/>
    <w:rsid w:val="002A69F4"/>
    <w:rsid w:val="002C4AF3"/>
    <w:rsid w:val="00342967"/>
    <w:rsid w:val="003D65DE"/>
    <w:rsid w:val="004542EB"/>
    <w:rsid w:val="004B6903"/>
    <w:rsid w:val="004B6CB8"/>
    <w:rsid w:val="004E7425"/>
    <w:rsid w:val="00531B43"/>
    <w:rsid w:val="0053257F"/>
    <w:rsid w:val="00575825"/>
    <w:rsid w:val="005868C2"/>
    <w:rsid w:val="00590031"/>
    <w:rsid w:val="005C494A"/>
    <w:rsid w:val="005E5960"/>
    <w:rsid w:val="006169CC"/>
    <w:rsid w:val="006325FF"/>
    <w:rsid w:val="006550FD"/>
    <w:rsid w:val="0066020C"/>
    <w:rsid w:val="006928FA"/>
    <w:rsid w:val="006A74A1"/>
    <w:rsid w:val="006F39CA"/>
    <w:rsid w:val="0070394D"/>
    <w:rsid w:val="0071717E"/>
    <w:rsid w:val="00726DF5"/>
    <w:rsid w:val="007A272A"/>
    <w:rsid w:val="007D6995"/>
    <w:rsid w:val="007E1420"/>
    <w:rsid w:val="007F6947"/>
    <w:rsid w:val="0080165D"/>
    <w:rsid w:val="0081083E"/>
    <w:rsid w:val="00856980"/>
    <w:rsid w:val="008655E7"/>
    <w:rsid w:val="00877AE6"/>
    <w:rsid w:val="00896CB0"/>
    <w:rsid w:val="00896F3E"/>
    <w:rsid w:val="008A4182"/>
    <w:rsid w:val="008B2765"/>
    <w:rsid w:val="008D4048"/>
    <w:rsid w:val="00910BC3"/>
    <w:rsid w:val="00942314"/>
    <w:rsid w:val="00951056"/>
    <w:rsid w:val="009567F4"/>
    <w:rsid w:val="00962C35"/>
    <w:rsid w:val="0097277B"/>
    <w:rsid w:val="00980AA6"/>
    <w:rsid w:val="00991EC7"/>
    <w:rsid w:val="00996127"/>
    <w:rsid w:val="009A021F"/>
    <w:rsid w:val="009A2A5E"/>
    <w:rsid w:val="009D2C7A"/>
    <w:rsid w:val="009F40B4"/>
    <w:rsid w:val="00A106C2"/>
    <w:rsid w:val="00A46129"/>
    <w:rsid w:val="00AC0393"/>
    <w:rsid w:val="00AC214F"/>
    <w:rsid w:val="00AC2716"/>
    <w:rsid w:val="00AD3596"/>
    <w:rsid w:val="00AF620E"/>
    <w:rsid w:val="00B0034D"/>
    <w:rsid w:val="00B14C4A"/>
    <w:rsid w:val="00B16734"/>
    <w:rsid w:val="00B43C19"/>
    <w:rsid w:val="00B552E0"/>
    <w:rsid w:val="00BB7534"/>
    <w:rsid w:val="00C643EA"/>
    <w:rsid w:val="00C90457"/>
    <w:rsid w:val="00CA6B72"/>
    <w:rsid w:val="00CC3FC2"/>
    <w:rsid w:val="00CC694E"/>
    <w:rsid w:val="00CF498F"/>
    <w:rsid w:val="00D1132A"/>
    <w:rsid w:val="00D2785E"/>
    <w:rsid w:val="00D50DBB"/>
    <w:rsid w:val="00D956B3"/>
    <w:rsid w:val="00D962EE"/>
    <w:rsid w:val="00DA0C84"/>
    <w:rsid w:val="00DB286B"/>
    <w:rsid w:val="00DE5E88"/>
    <w:rsid w:val="00E020EC"/>
    <w:rsid w:val="00E218C3"/>
    <w:rsid w:val="00E432EE"/>
    <w:rsid w:val="00E4601A"/>
    <w:rsid w:val="00E53D1C"/>
    <w:rsid w:val="00E542BF"/>
    <w:rsid w:val="00E751B3"/>
    <w:rsid w:val="00EB5FBA"/>
    <w:rsid w:val="00EC4263"/>
    <w:rsid w:val="00EE3625"/>
    <w:rsid w:val="00EE6966"/>
    <w:rsid w:val="00EF1C0B"/>
    <w:rsid w:val="00EF53D7"/>
    <w:rsid w:val="00F0106A"/>
    <w:rsid w:val="00F25D4D"/>
    <w:rsid w:val="00F72FF9"/>
    <w:rsid w:val="00F86397"/>
    <w:rsid w:val="00F935A7"/>
    <w:rsid w:val="00FA6F5B"/>
    <w:rsid w:val="00FE0184"/>
    <w:rsid w:val="00FE1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471B"/>
  <w15:chartTrackingRefBased/>
  <w15:docId w15:val="{E090F1B9-1B44-4F0C-96AB-9F044F9F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80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A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AA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97A4B"/>
    <w:pPr>
      <w:ind w:left="720"/>
      <w:contextualSpacing/>
    </w:pPr>
  </w:style>
  <w:style w:type="paragraph" w:styleId="BalloonText">
    <w:name w:val="Balloon Text"/>
    <w:basedOn w:val="Normal"/>
    <w:link w:val="BalloonTextChar"/>
    <w:uiPriority w:val="99"/>
    <w:semiHidden/>
    <w:unhideWhenUsed/>
    <w:rsid w:val="00EB5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FBA"/>
    <w:rPr>
      <w:rFonts w:ascii="Segoe UI" w:hAnsi="Segoe UI" w:cs="Segoe UI"/>
      <w:sz w:val="18"/>
      <w:szCs w:val="18"/>
      <w:lang w:val="en-GB"/>
    </w:rPr>
  </w:style>
  <w:style w:type="character" w:styleId="PlaceholderText">
    <w:name w:val="Placeholder Text"/>
    <w:basedOn w:val="DefaultParagraphFont"/>
    <w:uiPriority w:val="99"/>
    <w:semiHidden/>
    <w:rsid w:val="0070394D"/>
    <w:rPr>
      <w:color w:val="808080"/>
    </w:rPr>
  </w:style>
  <w:style w:type="character" w:customStyle="1" w:styleId="Heading3Char">
    <w:name w:val="Heading 3 Char"/>
    <w:basedOn w:val="DefaultParagraphFont"/>
    <w:link w:val="Heading3"/>
    <w:uiPriority w:val="9"/>
    <w:rsid w:val="00910BC3"/>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ACB6-0E66-4A2B-9D4E-29DD44BD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22367</Words>
  <Characters>127494</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4</cp:revision>
  <dcterms:created xsi:type="dcterms:W3CDTF">2021-03-17T19:18:00Z</dcterms:created>
  <dcterms:modified xsi:type="dcterms:W3CDTF">2021-03-18T21:21:00Z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