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0" w:name="title-main"/>
      <w:bookmarkEnd w:id="0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Lab 4: Lists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/>
          <w:caps w:val="false"/>
          <w:smallCaps w:val="false"/>
          <w:color w:val="222222"/>
          <w:spacing w:val="0"/>
          <w:sz w:val="24"/>
        </w:rPr>
        <w:t>Due at 11:59pm on 02/18/2015.</w:t>
      </w:r>
    </w:p>
    <w:p>
      <w:pPr>
        <w:pStyle w:val="Heading2"/>
        <w:widowControl/>
        <w:pBdr>
          <w:bottom w:val="single" w:sz="2" w:space="6" w:color="4682B4"/>
        </w:pBdr>
        <w:spacing w:lineRule="atLeast" w:line="375"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Starter Files</w:t>
      </w:r>
    </w:p>
    <w:p>
      <w:pPr>
        <w:pStyle w:val="TextBody"/>
        <w:widowControl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Download </w:t>
      </w:r>
      <w:hyperlink r:id="rId2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color w:val="B44582"/>
            <w:spacing w:val="0"/>
            <w:sz w:val="24"/>
          </w:rPr>
          <w:t>lab04.zip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 Inside the archive, you will find starter files for the questions in this lab, along with a copy of the </w:t>
      </w:r>
      <w:hyperlink r:id="rId3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color w:val="B44582"/>
            <w:spacing w:val="0"/>
            <w:sz w:val="24"/>
          </w:rPr>
          <w:t>OK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autograder.</w:t>
      </w:r>
    </w:p>
    <w:p>
      <w:pPr>
        <w:pStyle w:val="Heading2"/>
        <w:widowControl/>
        <w:pBdr>
          <w:bottom w:val="single" w:sz="2" w:space="6" w:color="4682B4"/>
        </w:pBdr>
        <w:spacing w:lineRule="atLeast" w:line="375"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Submission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By the end of this lab, you should have submitted the lab with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python3 ok --submit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 You may submit more than once before the deadline; only the final submission will be graded.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To receive credit for this lab, you must complete Questions 4, 5, 6, and 8 in </w:t>
      </w:r>
      <w:hyperlink r:id="rId4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color w:val="B44582"/>
            <w:spacing w:val="0"/>
            <w:sz w:val="24"/>
          </w:rPr>
          <w:t>lab04.py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and submit through OK.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Questions 9, 10, 11, 12, and 13 are 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extra practice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 They can be found in the </w:t>
      </w:r>
      <w:hyperlink r:id="rId5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color w:val="B44582"/>
            <w:spacing w:val="0"/>
            <w:sz w:val="24"/>
          </w:rPr>
          <w:t>lab04_extra.py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file. It is recommended that you complete these problems on your own time.</w:t>
      </w:r>
    </w:p>
    <w:p>
      <w:pPr>
        <w:pStyle w:val="Heading2"/>
        <w:widowControl/>
        <w:pBdr>
          <w:bottom w:val="single" w:sz="2" w:space="6" w:color="4682B4"/>
        </w:pBdr>
        <w:spacing w:lineRule="atLeast" w:line="375"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" w:name="table-of-contents"/>
      <w:bookmarkEnd w:id="1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Table of Contents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instrText> HYPERLINK "http://www-inst.eecs.berkeley.edu/~cs61a/sp15/lab/lab04/" \l "lists"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Lists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"q1"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1: What would Python print? List indexing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"q2"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2: What would Python print? List slicing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"q3"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3: What would Python print? List operations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"q4"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4: Fill in the blanks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"q5"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5: Reverse (recursively)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"q6"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6: Merge</w:t>
      </w:r>
      <w:r>
        <w:fldChar w:fldCharType="end"/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instrText> HYPERLINK "http://www-inst.eecs.berkeley.edu/~cs61a/sp15/lab/lab04/" \l "list-comprehensions"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List Comprehensions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"q7"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7: What Would Python Print?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"q8"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8: Perfect squares</w:t>
      </w:r>
      <w:r>
        <w:fldChar w:fldCharType="end"/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instrText> HYPERLINK "http://www-inst.eecs.berkeley.edu/~cs61a/sp15/lab/lab04/" \l "extra-questions"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Extra Questions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"q9"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9: Reverse (iteratively)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"q10"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10: Mergesort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"q11"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11: Coordinates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instrText> HYPERLINK "http://www-inst.eecs.berkeley.edu/~cs61a/sp15/lab/lab04/" \l "q12"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12: Deck of cards</w:t>
      </w:r>
      <w:r>
        <w:fldChar w:fldCharType="end"/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ind w:left="1414" w:hanging="0"/>
        <w:rPr/>
      </w:pPr>
      <w:r>
        <w:fldChar w:fldCharType="begin"/>
      </w:r>
      <w:r>
        <w:instrText> HYPERLINK "http://www-inst.eecs.berkeley.edu/~cs61a/sp15/lab/lab04/" \l "q13"</w:instrText>
      </w:r>
      <w:r>
        <w:fldChar w:fldCharType="separate"/>
      </w:r>
      <w:r>
        <w:rPr>
          <w:rStyle w:val="InternetLink"/>
          <w:rFonts w:ascii="Georgia;serif" w:hAnsi="Georgia;serif"/>
          <w:b w:val="false"/>
          <w:i w:val="false"/>
          <w:caps w:val="false"/>
          <w:smallCaps w:val="false"/>
          <w:color w:val="B44582"/>
          <w:spacing w:val="0"/>
          <w:sz w:val="24"/>
        </w:rPr>
        <w:t>Question 13: Adding matrices</w:t>
      </w:r>
      <w:r>
        <w:fldChar w:fldCharType="end"/>
      </w:r>
    </w:p>
    <w:p>
      <w:pPr>
        <w:pStyle w:val="Heading2"/>
        <w:widowControl/>
        <w:pBdr>
          <w:bottom w:val="single" w:sz="2" w:space="6" w:color="4682B4"/>
        </w:pBdr>
        <w:spacing w:lineRule="atLeast" w:line="375"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2" w:name="lists"/>
      <w:bookmarkEnd w:id="2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Lists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3" w:name="q1"/>
      <w:bookmarkEnd w:id="3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1: What would Python print? List indexing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Predict what Python will display when you type the following into the interpreter. Then try it to check your answers.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 = [1, 2, 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x[0]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x[x[0]]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x[x[x[0]]]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x[-1]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x[-3]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4" w:name="q2"/>
      <w:bookmarkEnd w:id="4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2: What would Python print? List slicing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Predict what Python will display when you type the following into the interpreter. Then try it to check your answers.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 = [1, 2, 3, 4]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x[1:3]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x[:2]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x[1:]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x[-2:3]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Quotations"/>
        <w:widowControl/>
        <w:pBdr/>
        <w:shd w:fill="F2DEDE" w:val="clear"/>
        <w:spacing w:lineRule="auto" w:line="312" w:before="0" w:after="0"/>
        <w:ind w:left="567" w:right="567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As you may have noticed, Python has a convenient notation for 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slicing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to retrieve part of a list. Specifically, we can write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[start:stop]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to slice a list with two integers.</w:t>
      </w:r>
    </w:p>
    <w:p>
      <w:pPr>
        <w:pStyle w:val="Quotations"/>
        <w:widowControl/>
        <w:numPr>
          <w:ilvl w:val="0"/>
          <w:numId w:val="3"/>
        </w:numPr>
        <w:pBdr/>
        <w:shd w:fill="F2DEDE" w:val="clear"/>
        <w:tabs>
          <w:tab w:val="left" w:pos="0" w:leader="none"/>
        </w:tabs>
        <w:spacing w:lineRule="auto" w:line="312" w:before="0" w:after="0"/>
        <w:ind w:left="1274" w:right="567" w:hanging="283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start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denotes the index for the beginning of the slice</w:t>
      </w:r>
    </w:p>
    <w:p>
      <w:pPr>
        <w:pStyle w:val="Quotations"/>
        <w:widowControl/>
        <w:numPr>
          <w:ilvl w:val="0"/>
          <w:numId w:val="3"/>
        </w:numPr>
        <w:pBdr/>
        <w:shd w:fill="F2DEDE" w:val="clear"/>
        <w:tabs>
          <w:tab w:val="left" w:pos="0" w:leader="none"/>
        </w:tabs>
        <w:spacing w:lineRule="auto" w:line="312"/>
        <w:ind w:left="1274" w:right="567" w:hanging="283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stop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denotes the index for the end of the slice</w:t>
      </w:r>
    </w:p>
    <w:p>
      <w:pPr>
        <w:pStyle w:val="Quotations"/>
        <w:widowControl/>
        <w:pBdr/>
        <w:shd w:fill="F2DEDE" w:val="clear"/>
        <w:spacing w:lineRule="auto" w:line="312" w:before="0" w:after="0"/>
        <w:ind w:left="567" w:right="567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Using negative indices for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start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and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end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behaves in the same way as indexing into negative indices. In addition, slicing a list 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creates a new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list, without modifying the original list.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5" w:name="q3"/>
      <w:bookmarkEnd w:id="5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3: What would Python print? List operations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Predict what Python will display when you type the following into the interpreter. Then try it to check your answers.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y = [1]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len(y)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1 in y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y + [2, 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[0] + y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y * 3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z = [[1, 2], [3, 4, 5]]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len(z)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6" w:name="q4"/>
      <w:bookmarkEnd w:id="6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4: Fill in the blanks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For each of the following, use element selection to get the number 7 from the particular list in the doctest. Don't worry about making this work for all lists.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get_seven_a(x):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 = [1, 3, [5, 7], 9]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get_seven_a(x)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7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get_seven_b(x):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 = [[7]]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get_seven_b(x)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7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get_seven_c(x):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x = [1, [2, [3, [4, [5, [6, [7]]]]]]]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get_seven_c(x)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7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7" w:name="q5"/>
      <w:bookmarkEnd w:id="7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5: Reverse (recursively)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Write a function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reverse_recursive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that takes a list and returns a new list that is the reverse of the original. Use recursion! You may also use slicing notation.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reverse_recursive(lst):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"""Returns the reverse of the given list.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reverse_recursive([1, 2, 3, 4])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[4, 3, 2, 1]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8" w:name="q6"/>
      <w:bookmarkEnd w:id="8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6: Merge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Write a function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merge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that takes 2 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sorted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lists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lst1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and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lst2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, and returns a new list that contains all the elements in the two lists in sorted order.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merge(lst1, lst2):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"""Merges two sorted lists recursively.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merge([1, 3, 5], [2, 4, 6])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[1, 2, 3, 4, 5, 6]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merge([], [2, 4, 6])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[2, 4, 6]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merge([1, 2, 3], [])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[1, 2, 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merge([5, 7], [2, 4, 6])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[2, 4, 5, 6, 7]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Heading2"/>
        <w:widowControl/>
        <w:pBdr>
          <w:bottom w:val="single" w:sz="2" w:space="6" w:color="4682B4"/>
        </w:pBdr>
        <w:spacing w:lineRule="atLeast" w:line="375"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9" w:name="list-comprehensions"/>
      <w:bookmarkEnd w:id="9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List Comprehensions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List comprehensions are a compact and powerful way of creating new lists out of sequences. Let's work with them directly: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[i**2 for i in [1, 2, 3, 4] if i%2 == 0]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[4, 16]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is equivalent to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lst = []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for i in [1, 2, 3, 4]: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...     if i % 2 == 0: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...         lst += [i**2]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lst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[4, 16]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The general syntax for a list comprehension is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[&lt;expression&gt; for &lt;element&gt; in &lt;sequence&gt; if &lt;conditional&gt;]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The syntax is designed to read like English: "Compute the expression for each element in the sequence if the conditional is true."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0" w:name="q7"/>
      <w:bookmarkEnd w:id="10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7: What Would Python Print?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What would Python print? Try to figure it out before you type it into the interpreter!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[x*x for x in range(5)]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[n for n in range(10) if n % 2 == 0]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ones = [1 for i in ["hi", "bye", "you"]]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ones + [str(i) for i in [6, 3, 8, 4]]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[i+5 for i in [n for n in range(1,4)]]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______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1" w:name="q8"/>
      <w:bookmarkEnd w:id="11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8: Perfect squares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Implement the function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squares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, which takes in a list of positive integers, and returns a new list which contains only elements of the original list that are perfect squares. Use a list comprehension.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from math import sqrt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is_square(n):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float(sqrt(n)) == int(sqrt(n))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squares(seq):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"""Returns a new list containing elements of the original list that are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perfect squares.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seq = [49, 8, 2, 1, 102]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squares(seq)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[49, 1]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seq = [500, 30]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squares(seq)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Heading2"/>
        <w:widowControl/>
        <w:pBdr>
          <w:bottom w:val="single" w:sz="2" w:space="6" w:color="4682B4"/>
        </w:pBdr>
        <w:spacing w:lineRule="atLeast" w:line="375"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2" w:name="extra-questions"/>
      <w:bookmarkEnd w:id="12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Extra Questions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Questions in this section are not required for submission. However, we encourage you to try them out on your own time for extra practice.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3" w:name="q9"/>
      <w:bookmarkEnd w:id="13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9: Reverse (iteratively)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Write a function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reverse_iter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that takes a list and returns a new list that is the reverse of the original. Use iteration! You may also use slicing notation.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reverse_iter(lst):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"""Returns the reverse of the given list.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reverse_iter([1, 2, 3, 4])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[4, 3, 2, 1]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4" w:name="q10"/>
      <w:bookmarkEnd w:id="14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10: Mergesort</w:t>
      </w:r>
    </w:p>
    <w:p>
      <w:pPr>
        <w:pStyle w:val="TextBody"/>
        <w:widowControl/>
        <w:ind w:left="0" w:right="0" w:hanging="0"/>
        <w:rPr/>
      </w:pPr>
      <w:hyperlink r:id="rId6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color w:val="B44582"/>
            <w:spacing w:val="0"/>
            <w:sz w:val="24"/>
          </w:rPr>
          <w:t>Mergesort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is a type of sorting algorithm. It follows a naturally recursive procedure: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Break the input list into equally-sized halves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Recursively sort both halves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ind w:left="707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Merge the sorted halves.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Using your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merge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function from the previous question, implement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mergesort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Challenge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: Implement mergesort itself iteratively, without using recursion.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mergesort(seq):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"""Mergesort algorithm.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mergesort([4, 2, 5, 2, 1])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[1, 2, 2, 4, 5]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mergesort([])     # sorting an empty list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mergesort([1])   # sorting a one-element list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[1]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5" w:name="q11"/>
      <w:bookmarkEnd w:id="15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11: Coordinates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Implement a function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coords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, which takes a function, a sequence, and an upper and lower bound on output of the function.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coords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then returns a list of x, y coordinate pairs (lists) such that: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12" w:before="0" w:after="0"/>
        <w:ind w:left="707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Each pair contains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[x, fn(x)]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The x coordinates are the elements in the sequence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ind w:left="707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Only pairs whose y coordinate is within the upper and lower bounds are included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See the doctests for examples.</w:t>
      </w:r>
    </w:p>
    <w:p>
      <w:pPr>
        <w:pStyle w:val="TextBody"/>
        <w:widowControl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One other thing: your answer can only be 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one line long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 You should make use of list comprehensions!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coords(fn, seq, lower, upper):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seq = [-4, -2, 0, 1, 3]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fn = lambda x: x**2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coords(fn, seq, 1, 9)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[[-2, 4], [1, 1], [3, 9]]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""" 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6" w:name="q12"/>
      <w:bookmarkEnd w:id="16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12: Deck of cards</w:t>
      </w:r>
    </w:p>
    <w:p>
      <w:pPr>
        <w:pStyle w:val="TextBody"/>
        <w:widowControl/>
        <w:spacing w:lineRule="auto" w:line="312" w:before="0" w:after="0"/>
        <w:ind w:left="0" w:right="0" w:hanging="0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Write a list comprehension that will create a deck of cards, given a list of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suits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 and a list of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numbers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 Each element in the list will be a card, which is represented by a 2-element list of the form 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222222"/>
          <w:spacing w:val="0"/>
          <w:sz w:val="28"/>
        </w:rPr>
        <w:t>[suit, number]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deck(suits, numbers):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"""Creates a deck of cards (a list of 2-element lists) with the given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suits and numbers. Each element in the returned list should be of the form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[suit, number].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/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deck(['S', 'C'], [1, 2, 3])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[['S', 1], ['S', 2], ['S', 3], ['C', 1], ['C', 2], ['C', 3]]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deck(['S', 'C'], [3, 2, 1])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[['S', 3], ['S', 2], ['S', 1], ['C', 3], ['C', 2], ['C', 1]]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deck([], [3, 2, 1])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deck(['S', 'C'], [])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Heading3"/>
        <w:widowControl/>
        <w:ind w:left="0" w:right="0" w:hanging="0"/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</w:pPr>
      <w:bookmarkStart w:id="17" w:name="q13"/>
      <w:bookmarkEnd w:id="17"/>
      <w:r>
        <w:rPr>
          <w:rFonts w:ascii="Book Antiqua;Palatino;Georgia;serif" w:hAnsi="Book Antiqua;Palatino;Georgia;serif"/>
          <w:i w:val="false"/>
          <w:caps w:val="false"/>
          <w:smallCaps w:val="false"/>
          <w:color w:val="222222"/>
          <w:spacing w:val="0"/>
        </w:rPr>
        <w:t>Question 13: Adding matrices</w:t>
      </w:r>
    </w:p>
    <w:p>
      <w:pPr>
        <w:pStyle w:val="TextBody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</w:rPr>
        <w:t>To practice, write a function that adds two matrices together using list comprehensions. The function should take in two 2D lists of the same dimensions. Try to implement this in one line!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ind w:left="0" w:right="0" w:hanging="0"/>
        <w:rPr/>
      </w:pP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def add_matrices(x, y):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matrix1 = [[1, 3],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...            [2, 0]]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matrix2 = [[-3, 0],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...            [1, 2]]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&gt;&gt;&gt; add_matrices(matrix1, matrix2)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[[-2, 3], [3, 2]]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"""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"*** YOUR CODE HERE ***"</w:t>
      </w:r>
    </w:p>
    <w:p>
      <w:pPr>
        <w:pStyle w:val="PreformattedText"/>
        <w:widowControl/>
        <w:pBdr>
          <w:left w:val="single" w:sz="12" w:space="15" w:color="EEEEEE"/>
          <w:right w:val="single" w:sz="12" w:space="15" w:color="EEEEEE"/>
        </w:pBdr>
        <w:shd w:fill="F3F3F6" w:val="clear"/>
        <w:spacing w:lineRule="auto" w:line="312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Andale Mono;monospace" w:hAnsi="Andale Mono;monospace"/>
          <w:b w:val="false"/>
          <w:i w:val="false"/>
          <w:caps w:val="false"/>
          <w:smallCaps w:val="false"/>
          <w:color w:val="000000"/>
          <w:spacing w:val="0"/>
          <w:sz w:val="28"/>
        </w:rPr>
        <w:t>return ______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ook Antiqua">
    <w:altName w:val="Palatino"/>
    <w:charset w:val="01"/>
    <w:family w:val="auto"/>
    <w:pitch w:val="default"/>
  </w:font>
  <w:font w:name="Georgia">
    <w:altName w:val="serif"/>
    <w:charset w:val="01"/>
    <w:family w:val="auto"/>
    <w:pitch w:val="default"/>
  </w:font>
  <w:font w:name="Andale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-inst.eecs.berkeley.edu/~cs61a/sp15/lab/lab04/lab04.zip" TargetMode="External"/><Relationship Id="rId3" Type="http://schemas.openxmlformats.org/officeDocument/2006/relationships/hyperlink" Target="http://www-inst.eecs.berkeley.edu/~cs61a/sp15/lab/lab04/ok" TargetMode="External"/><Relationship Id="rId4" Type="http://schemas.openxmlformats.org/officeDocument/2006/relationships/hyperlink" Target="http://www-inst.eecs.berkeley.edu/~cs61a/sp15/lab/lab04/lab04.py" TargetMode="External"/><Relationship Id="rId5" Type="http://schemas.openxmlformats.org/officeDocument/2006/relationships/hyperlink" Target="http://www-inst.eecs.berkeley.edu/~cs61a/sp15/lab/lab04/lab04_extra.py" TargetMode="External"/><Relationship Id="rId6" Type="http://schemas.openxmlformats.org/officeDocument/2006/relationships/hyperlink" Target="http://en.wikipedia.org/wiki/Merge_sor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10</Pages>
  <Words>1478</Words>
  <Characters>6719</Characters>
  <CharactersWithSpaces>8356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2017-05-12T20:05:40Z</dcterms:created>
  <dc:creator/>
  <dc:description/>
  <dc:language>en-US</dc:language>
  <cp:lastModifiedBy/>
  <dcterms:modified xsi:type="dcterms:W3CDTF">2017-05-12T20:06:04Z</dcterms:modified>
  <cp:revision>1</cp:revision>
  <dc:subject/>
  <dc:title/>
</cp:coreProperties>
</file>