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5E548" w14:textId="78B58427" w:rsidR="0072762C" w:rsidRDefault="00AC6DEB" w:rsidP="00AC6DEB">
      <w:pPr>
        <w:spacing w:after="0"/>
      </w:pPr>
      <w:r>
        <w:rPr>
          <w:noProof/>
        </w:rPr>
        <w:drawing>
          <wp:inline distT="0" distB="0" distL="0" distR="0" wp14:anchorId="1D77D846" wp14:editId="19B0AFE0">
            <wp:extent cx="1461837" cy="685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6793" cy="692816"/>
                    </a:xfrm>
                    <a:prstGeom prst="rect">
                      <a:avLst/>
                    </a:prstGeom>
                  </pic:spPr>
                </pic:pic>
              </a:graphicData>
            </a:graphic>
          </wp:inline>
        </w:drawing>
      </w:r>
      <w:r>
        <w:rPr>
          <w:b/>
          <w:bCs/>
          <w:sz w:val="36"/>
          <w:szCs w:val="36"/>
        </w:rPr>
        <w:tab/>
      </w:r>
      <w:r>
        <w:rPr>
          <w:b/>
          <w:bCs/>
          <w:sz w:val="36"/>
          <w:szCs w:val="36"/>
        </w:rPr>
        <w:tab/>
        <w:t xml:space="preserve">      </w:t>
      </w:r>
      <w:r w:rsidR="00456BC1" w:rsidRPr="00456BC1">
        <w:rPr>
          <w:b/>
          <w:bCs/>
          <w:sz w:val="36"/>
          <w:szCs w:val="36"/>
        </w:rPr>
        <w:t>SAFETY DATA SHEET</w:t>
      </w:r>
      <w:r w:rsidR="00456BC1">
        <w:tab/>
      </w:r>
      <w:r w:rsidR="00456BC1">
        <w:tab/>
      </w:r>
    </w:p>
    <w:p w14:paraId="6F2F3284" w14:textId="265EF967" w:rsidR="00456BC1" w:rsidRPr="00E72E83" w:rsidRDefault="00456BC1" w:rsidP="00456BC1">
      <w:pPr>
        <w:rPr>
          <w:b/>
          <w:bCs/>
          <w:sz w:val="24"/>
          <w:szCs w:val="24"/>
        </w:rPr>
      </w:pPr>
      <w:r w:rsidRPr="00E72E83">
        <w:rPr>
          <w:b/>
          <w:bCs/>
          <w:sz w:val="24"/>
          <w:szCs w:val="24"/>
        </w:rPr>
        <w:t>1. Identification</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5"/>
        <w:gridCol w:w="7820"/>
      </w:tblGrid>
      <w:tr w:rsidR="00456BC1" w14:paraId="2291C322" w14:textId="77777777" w:rsidTr="00AC6DEB">
        <w:tc>
          <w:tcPr>
            <w:tcW w:w="3065" w:type="dxa"/>
          </w:tcPr>
          <w:p w14:paraId="5429D7A3" w14:textId="4F00F79A" w:rsidR="00456BC1" w:rsidRDefault="00E72E83" w:rsidP="00E72E83">
            <w:pPr>
              <w:spacing w:line="276" w:lineRule="auto"/>
              <w:rPr>
                <w:b/>
                <w:bCs/>
                <w:sz w:val="20"/>
                <w:szCs w:val="20"/>
              </w:rPr>
            </w:pPr>
            <w:r>
              <w:rPr>
                <w:b/>
                <w:bCs/>
                <w:sz w:val="20"/>
                <w:szCs w:val="20"/>
              </w:rPr>
              <w:t>Product Identifier</w:t>
            </w:r>
          </w:p>
          <w:p w14:paraId="73279D9E" w14:textId="0E9B847E" w:rsidR="00E72E83" w:rsidRDefault="00E72E83" w:rsidP="00E72E83">
            <w:pPr>
              <w:spacing w:line="276" w:lineRule="auto"/>
              <w:rPr>
                <w:b/>
                <w:bCs/>
                <w:sz w:val="20"/>
                <w:szCs w:val="20"/>
              </w:rPr>
            </w:pPr>
            <w:r>
              <w:rPr>
                <w:b/>
                <w:bCs/>
                <w:sz w:val="20"/>
                <w:szCs w:val="20"/>
              </w:rPr>
              <w:t>Other means of Identification</w:t>
            </w:r>
          </w:p>
          <w:p w14:paraId="7F369C0E" w14:textId="1F45170E" w:rsidR="00E72E83" w:rsidRDefault="00E72E83" w:rsidP="00E72E83">
            <w:pPr>
              <w:spacing w:line="276" w:lineRule="auto"/>
              <w:rPr>
                <w:b/>
                <w:bCs/>
                <w:sz w:val="20"/>
                <w:szCs w:val="20"/>
              </w:rPr>
            </w:pPr>
            <w:r>
              <w:rPr>
                <w:b/>
                <w:bCs/>
                <w:sz w:val="20"/>
                <w:szCs w:val="20"/>
              </w:rPr>
              <w:t xml:space="preserve">       Product Code</w:t>
            </w:r>
          </w:p>
          <w:p w14:paraId="38922CF5" w14:textId="6E0F45DA" w:rsidR="00E72E83" w:rsidRDefault="00E72E83" w:rsidP="00E72E83">
            <w:pPr>
              <w:rPr>
                <w:b/>
                <w:bCs/>
                <w:sz w:val="20"/>
                <w:szCs w:val="20"/>
              </w:rPr>
            </w:pPr>
            <w:r>
              <w:rPr>
                <w:b/>
                <w:bCs/>
                <w:sz w:val="20"/>
                <w:szCs w:val="20"/>
              </w:rPr>
              <w:t xml:space="preserve">       Product Registration</w:t>
            </w:r>
          </w:p>
          <w:p w14:paraId="03FE7EA9" w14:textId="3E090DA2" w:rsidR="00E72E83" w:rsidRDefault="00E72E83" w:rsidP="00E72E83">
            <w:pPr>
              <w:spacing w:line="276" w:lineRule="auto"/>
              <w:rPr>
                <w:b/>
                <w:bCs/>
                <w:sz w:val="20"/>
                <w:szCs w:val="20"/>
              </w:rPr>
            </w:pPr>
            <w:r>
              <w:rPr>
                <w:b/>
                <w:bCs/>
                <w:sz w:val="20"/>
                <w:szCs w:val="20"/>
              </w:rPr>
              <w:t xml:space="preserve">       Number</w:t>
            </w:r>
          </w:p>
          <w:p w14:paraId="7C5CC9A7" w14:textId="61939C4E" w:rsidR="00E72E83" w:rsidRDefault="00E72E83" w:rsidP="00E72E83">
            <w:pPr>
              <w:spacing w:line="276" w:lineRule="auto"/>
              <w:rPr>
                <w:b/>
                <w:bCs/>
                <w:sz w:val="20"/>
                <w:szCs w:val="20"/>
              </w:rPr>
            </w:pPr>
            <w:r>
              <w:rPr>
                <w:b/>
                <w:bCs/>
                <w:sz w:val="20"/>
                <w:szCs w:val="20"/>
              </w:rPr>
              <w:t>Recommended use</w:t>
            </w:r>
          </w:p>
          <w:p w14:paraId="77E1A96E" w14:textId="02307354" w:rsidR="00E72E83" w:rsidRPr="00E72E83" w:rsidRDefault="00E72E83" w:rsidP="00E72E83">
            <w:pPr>
              <w:spacing w:line="276" w:lineRule="auto"/>
              <w:rPr>
                <w:b/>
                <w:bCs/>
                <w:sz w:val="20"/>
                <w:szCs w:val="20"/>
              </w:rPr>
            </w:pPr>
            <w:r>
              <w:rPr>
                <w:b/>
                <w:bCs/>
                <w:sz w:val="20"/>
                <w:szCs w:val="20"/>
              </w:rPr>
              <w:t>Recommended restrictions</w:t>
            </w:r>
          </w:p>
        </w:tc>
        <w:tc>
          <w:tcPr>
            <w:tcW w:w="7820" w:type="dxa"/>
          </w:tcPr>
          <w:p w14:paraId="2A749F69" w14:textId="54EF5C11" w:rsidR="00E72E83" w:rsidRDefault="00E72E83" w:rsidP="00E72E83">
            <w:pPr>
              <w:spacing w:line="276" w:lineRule="auto"/>
              <w:rPr>
                <w:b/>
                <w:bCs/>
                <w:sz w:val="20"/>
                <w:szCs w:val="20"/>
              </w:rPr>
            </w:pPr>
            <w:r>
              <w:rPr>
                <w:b/>
                <w:bCs/>
                <w:sz w:val="20"/>
                <w:szCs w:val="20"/>
              </w:rPr>
              <w:t>AEM 5</w:t>
            </w:r>
            <w:r w:rsidR="00BE4581">
              <w:rPr>
                <w:b/>
                <w:bCs/>
                <w:sz w:val="20"/>
                <w:szCs w:val="20"/>
              </w:rPr>
              <w:t>772-</w:t>
            </w:r>
            <w:r w:rsidR="00A84BFB">
              <w:rPr>
                <w:b/>
                <w:bCs/>
                <w:sz w:val="20"/>
                <w:szCs w:val="20"/>
              </w:rPr>
              <w:t>3</w:t>
            </w:r>
            <w:r w:rsidR="00F123D4">
              <w:rPr>
                <w:b/>
                <w:bCs/>
                <w:sz w:val="20"/>
                <w:szCs w:val="20"/>
              </w:rPr>
              <w:t xml:space="preserve">, </w:t>
            </w:r>
            <w:r w:rsidR="00A84BFB">
              <w:rPr>
                <w:b/>
                <w:bCs/>
                <w:sz w:val="20"/>
                <w:szCs w:val="20"/>
              </w:rPr>
              <w:t>3</w:t>
            </w:r>
            <w:r w:rsidR="00F123D4">
              <w:rPr>
                <w:b/>
                <w:bCs/>
                <w:sz w:val="20"/>
                <w:szCs w:val="20"/>
              </w:rPr>
              <w:t>-Month</w:t>
            </w:r>
            <w:r>
              <w:rPr>
                <w:b/>
                <w:bCs/>
                <w:sz w:val="20"/>
                <w:szCs w:val="20"/>
              </w:rPr>
              <w:t xml:space="preserve"> Antimicrobial</w:t>
            </w:r>
          </w:p>
          <w:p w14:paraId="2E3853B9" w14:textId="41F099FA" w:rsidR="00E72E83" w:rsidRDefault="00E72E83" w:rsidP="00E72E83">
            <w:pPr>
              <w:spacing w:line="276" w:lineRule="auto"/>
              <w:rPr>
                <w:b/>
                <w:bCs/>
                <w:sz w:val="20"/>
                <w:szCs w:val="20"/>
              </w:rPr>
            </w:pPr>
          </w:p>
          <w:p w14:paraId="464FE762" w14:textId="4445ADE2" w:rsidR="00E72E83" w:rsidRDefault="00E72E83" w:rsidP="00E72E83">
            <w:pPr>
              <w:spacing w:line="276" w:lineRule="auto"/>
              <w:rPr>
                <w:sz w:val="20"/>
                <w:szCs w:val="20"/>
              </w:rPr>
            </w:pPr>
            <w:r>
              <w:rPr>
                <w:sz w:val="20"/>
                <w:szCs w:val="20"/>
              </w:rPr>
              <w:t>AEM57</w:t>
            </w:r>
            <w:r w:rsidR="001E4F31">
              <w:rPr>
                <w:sz w:val="20"/>
                <w:szCs w:val="20"/>
              </w:rPr>
              <w:t>72-5</w:t>
            </w:r>
            <w:r w:rsidR="00F123D4">
              <w:rPr>
                <w:sz w:val="20"/>
                <w:szCs w:val="20"/>
              </w:rPr>
              <w:t xml:space="preserve"> (</w:t>
            </w:r>
            <w:r w:rsidR="00A84BFB">
              <w:rPr>
                <w:sz w:val="20"/>
                <w:szCs w:val="20"/>
              </w:rPr>
              <w:t>3</w:t>
            </w:r>
            <w:r w:rsidR="00F123D4">
              <w:rPr>
                <w:sz w:val="20"/>
                <w:szCs w:val="20"/>
              </w:rPr>
              <w:t>)</w:t>
            </w:r>
          </w:p>
          <w:p w14:paraId="3CE26B68" w14:textId="11A2EDAF" w:rsidR="00E72E83" w:rsidRDefault="00E72E83" w:rsidP="00E72E83">
            <w:pPr>
              <w:rPr>
                <w:sz w:val="20"/>
                <w:szCs w:val="20"/>
              </w:rPr>
            </w:pPr>
            <w:r>
              <w:rPr>
                <w:sz w:val="20"/>
                <w:szCs w:val="20"/>
              </w:rPr>
              <w:t>EPA:  64881-1</w:t>
            </w:r>
          </w:p>
          <w:p w14:paraId="32851483" w14:textId="51E28BFB" w:rsidR="00E72E83" w:rsidRDefault="00E72E83" w:rsidP="00E72E83">
            <w:pPr>
              <w:spacing w:line="276" w:lineRule="auto"/>
              <w:rPr>
                <w:sz w:val="20"/>
                <w:szCs w:val="20"/>
              </w:rPr>
            </w:pPr>
          </w:p>
          <w:p w14:paraId="7B210D52" w14:textId="1DB8EEEE" w:rsidR="00E72E83" w:rsidRDefault="00E72E83" w:rsidP="00E72E83">
            <w:pPr>
              <w:spacing w:line="276" w:lineRule="auto"/>
              <w:rPr>
                <w:sz w:val="20"/>
                <w:szCs w:val="20"/>
              </w:rPr>
            </w:pPr>
            <w:r>
              <w:rPr>
                <w:sz w:val="20"/>
                <w:szCs w:val="20"/>
              </w:rPr>
              <w:t xml:space="preserve">Antimicrobial </w:t>
            </w:r>
          </w:p>
          <w:p w14:paraId="272DC957" w14:textId="24428383" w:rsidR="004A7221" w:rsidRPr="004A7221" w:rsidRDefault="001E4F31" w:rsidP="00E72E83">
            <w:pPr>
              <w:spacing w:line="276" w:lineRule="auto"/>
              <w:rPr>
                <w:sz w:val="20"/>
                <w:szCs w:val="20"/>
              </w:rPr>
            </w:pPr>
            <w:r>
              <w:rPr>
                <w:sz w:val="20"/>
                <w:szCs w:val="20"/>
              </w:rPr>
              <w:t>Use in accordance with manufacturer’s recommendations</w:t>
            </w:r>
          </w:p>
        </w:tc>
      </w:tr>
    </w:tbl>
    <w:p w14:paraId="56C39569" w14:textId="49094FD7" w:rsidR="004A7221" w:rsidRDefault="004A7221" w:rsidP="004A7221">
      <w:pPr>
        <w:spacing w:after="0" w:line="240" w:lineRule="auto"/>
        <w:rPr>
          <w:sz w:val="4"/>
          <w:szCs w:val="4"/>
        </w:rPr>
      </w:pPr>
    </w:p>
    <w:p w14:paraId="0548C446" w14:textId="477ACD17" w:rsidR="004A7221" w:rsidRDefault="004A7221" w:rsidP="004A7221">
      <w:pPr>
        <w:spacing w:after="0" w:line="240" w:lineRule="auto"/>
        <w:rPr>
          <w:b/>
          <w:bCs/>
          <w:sz w:val="20"/>
          <w:szCs w:val="20"/>
        </w:rPr>
      </w:pPr>
      <w:r>
        <w:rPr>
          <w:b/>
          <w:bCs/>
          <w:sz w:val="20"/>
          <w:szCs w:val="20"/>
        </w:rPr>
        <w:t>Manufacturer/Importer/Supplier/Distributor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7820"/>
      </w:tblGrid>
      <w:tr w:rsidR="004A7221" w14:paraId="4B0469D6" w14:textId="77777777" w:rsidTr="00AC6DEB">
        <w:tc>
          <w:tcPr>
            <w:tcW w:w="2970" w:type="dxa"/>
          </w:tcPr>
          <w:p w14:paraId="1BD4E984" w14:textId="77777777" w:rsidR="004A7221" w:rsidRDefault="004A7221" w:rsidP="004A7221">
            <w:pPr>
              <w:spacing w:line="276" w:lineRule="auto"/>
              <w:rPr>
                <w:b/>
                <w:bCs/>
                <w:sz w:val="20"/>
                <w:szCs w:val="20"/>
              </w:rPr>
            </w:pPr>
            <w:r>
              <w:rPr>
                <w:b/>
                <w:bCs/>
                <w:sz w:val="20"/>
                <w:szCs w:val="20"/>
              </w:rPr>
              <w:t xml:space="preserve">     Company Name</w:t>
            </w:r>
          </w:p>
          <w:p w14:paraId="7F62A32B" w14:textId="77777777" w:rsidR="004A7221" w:rsidRDefault="004A7221" w:rsidP="004A7221">
            <w:pPr>
              <w:spacing w:line="276" w:lineRule="auto"/>
              <w:rPr>
                <w:b/>
                <w:bCs/>
                <w:sz w:val="20"/>
                <w:szCs w:val="20"/>
              </w:rPr>
            </w:pPr>
            <w:r>
              <w:rPr>
                <w:b/>
                <w:bCs/>
                <w:sz w:val="20"/>
                <w:szCs w:val="20"/>
              </w:rPr>
              <w:t xml:space="preserve">     Address</w:t>
            </w:r>
          </w:p>
          <w:p w14:paraId="47D6F7E2" w14:textId="77777777" w:rsidR="004A7221" w:rsidRDefault="004A7221" w:rsidP="004A7221">
            <w:pPr>
              <w:spacing w:line="276" w:lineRule="auto"/>
              <w:rPr>
                <w:b/>
                <w:bCs/>
                <w:sz w:val="20"/>
                <w:szCs w:val="20"/>
              </w:rPr>
            </w:pPr>
          </w:p>
          <w:p w14:paraId="4DF80A6C" w14:textId="77777777" w:rsidR="004A7221" w:rsidRDefault="004A7221" w:rsidP="004A7221">
            <w:pPr>
              <w:spacing w:line="276" w:lineRule="auto"/>
              <w:rPr>
                <w:b/>
                <w:bCs/>
                <w:sz w:val="20"/>
                <w:szCs w:val="20"/>
              </w:rPr>
            </w:pPr>
          </w:p>
          <w:p w14:paraId="26694629" w14:textId="77777777" w:rsidR="004A7221" w:rsidRDefault="004A7221" w:rsidP="004A7221">
            <w:pPr>
              <w:spacing w:line="276" w:lineRule="auto"/>
              <w:rPr>
                <w:b/>
                <w:bCs/>
                <w:sz w:val="20"/>
                <w:szCs w:val="20"/>
              </w:rPr>
            </w:pPr>
            <w:r>
              <w:rPr>
                <w:b/>
                <w:bCs/>
                <w:sz w:val="20"/>
                <w:szCs w:val="20"/>
              </w:rPr>
              <w:t xml:space="preserve">     Telephone</w:t>
            </w:r>
          </w:p>
          <w:p w14:paraId="5EAA3A3B" w14:textId="77777777" w:rsidR="004A7221" w:rsidRDefault="004A7221" w:rsidP="004A7221">
            <w:pPr>
              <w:spacing w:line="276" w:lineRule="auto"/>
              <w:rPr>
                <w:b/>
                <w:bCs/>
                <w:sz w:val="20"/>
                <w:szCs w:val="20"/>
              </w:rPr>
            </w:pPr>
            <w:r>
              <w:rPr>
                <w:b/>
                <w:bCs/>
                <w:sz w:val="20"/>
                <w:szCs w:val="20"/>
              </w:rPr>
              <w:t xml:space="preserve">     Email</w:t>
            </w:r>
          </w:p>
          <w:p w14:paraId="11DBAE83" w14:textId="664012AC" w:rsidR="004A7221" w:rsidRDefault="004A7221" w:rsidP="004A7221">
            <w:pPr>
              <w:spacing w:line="276" w:lineRule="auto"/>
              <w:rPr>
                <w:b/>
                <w:bCs/>
                <w:sz w:val="20"/>
                <w:szCs w:val="20"/>
              </w:rPr>
            </w:pPr>
            <w:r>
              <w:rPr>
                <w:b/>
                <w:bCs/>
                <w:sz w:val="20"/>
                <w:szCs w:val="20"/>
              </w:rPr>
              <w:t>Emergency Phone Number</w:t>
            </w:r>
          </w:p>
        </w:tc>
        <w:tc>
          <w:tcPr>
            <w:tcW w:w="7820" w:type="dxa"/>
          </w:tcPr>
          <w:p w14:paraId="44ABEB95" w14:textId="0AC66F8F" w:rsidR="004A7221" w:rsidRDefault="00F123D4" w:rsidP="004A7221">
            <w:pPr>
              <w:spacing w:line="276" w:lineRule="auto"/>
              <w:rPr>
                <w:sz w:val="20"/>
                <w:szCs w:val="20"/>
              </w:rPr>
            </w:pPr>
            <w:r>
              <w:rPr>
                <w:sz w:val="20"/>
                <w:szCs w:val="20"/>
              </w:rPr>
              <w:t>Bio-Protect Innovations, Inc</w:t>
            </w:r>
          </w:p>
          <w:p w14:paraId="722370EF" w14:textId="018D1AE6" w:rsidR="004A7221" w:rsidRDefault="004A7221" w:rsidP="004A7221">
            <w:pPr>
              <w:spacing w:line="276" w:lineRule="auto"/>
              <w:rPr>
                <w:sz w:val="20"/>
                <w:szCs w:val="20"/>
              </w:rPr>
            </w:pPr>
            <w:r>
              <w:rPr>
                <w:sz w:val="20"/>
                <w:szCs w:val="20"/>
              </w:rPr>
              <w:t>1</w:t>
            </w:r>
            <w:r w:rsidR="00F123D4">
              <w:rPr>
                <w:sz w:val="20"/>
                <w:szCs w:val="20"/>
              </w:rPr>
              <w:t xml:space="preserve">011 </w:t>
            </w:r>
            <w:proofErr w:type="spellStart"/>
            <w:r w:rsidR="00F123D4">
              <w:rPr>
                <w:sz w:val="20"/>
                <w:szCs w:val="20"/>
              </w:rPr>
              <w:t>Niagra</w:t>
            </w:r>
            <w:proofErr w:type="spellEnd"/>
            <w:r w:rsidR="00F123D4">
              <w:rPr>
                <w:sz w:val="20"/>
                <w:szCs w:val="20"/>
              </w:rPr>
              <w:t xml:space="preserve"> Falls Dr.</w:t>
            </w:r>
          </w:p>
          <w:p w14:paraId="7FADDB4E" w14:textId="6D0D9831" w:rsidR="004A7221" w:rsidRDefault="00F123D4" w:rsidP="004A7221">
            <w:pPr>
              <w:spacing w:line="276" w:lineRule="auto"/>
              <w:rPr>
                <w:sz w:val="20"/>
                <w:szCs w:val="20"/>
              </w:rPr>
            </w:pPr>
            <w:r>
              <w:rPr>
                <w:sz w:val="20"/>
                <w:szCs w:val="20"/>
              </w:rPr>
              <w:t>Mansfield, TX.  76063</w:t>
            </w:r>
          </w:p>
          <w:p w14:paraId="3BD1F1C7" w14:textId="77777777" w:rsidR="004A7221" w:rsidRDefault="004A7221" w:rsidP="004A7221">
            <w:pPr>
              <w:spacing w:line="276" w:lineRule="auto"/>
              <w:rPr>
                <w:sz w:val="20"/>
                <w:szCs w:val="20"/>
              </w:rPr>
            </w:pPr>
            <w:r>
              <w:rPr>
                <w:sz w:val="20"/>
                <w:szCs w:val="20"/>
              </w:rPr>
              <w:t>USA</w:t>
            </w:r>
          </w:p>
          <w:p w14:paraId="1318676C" w14:textId="45A72F26" w:rsidR="004A7221" w:rsidRDefault="00F123D4" w:rsidP="004A7221">
            <w:pPr>
              <w:spacing w:line="276" w:lineRule="auto"/>
              <w:rPr>
                <w:sz w:val="20"/>
                <w:szCs w:val="20"/>
              </w:rPr>
            </w:pPr>
            <w:r>
              <w:rPr>
                <w:sz w:val="20"/>
                <w:szCs w:val="20"/>
              </w:rPr>
              <w:t>214-449-7807</w:t>
            </w:r>
          </w:p>
          <w:p w14:paraId="3CD47939" w14:textId="57B73F25" w:rsidR="004A7221" w:rsidRDefault="00A84BFB" w:rsidP="004A7221">
            <w:pPr>
              <w:spacing w:line="276" w:lineRule="auto"/>
              <w:rPr>
                <w:sz w:val="20"/>
                <w:szCs w:val="20"/>
              </w:rPr>
            </w:pPr>
            <w:hyperlink r:id="rId7" w:history="1">
              <w:r w:rsidR="004A7221" w:rsidRPr="003A03B9">
                <w:rPr>
                  <w:rStyle w:val="Hyperlink"/>
                  <w:sz w:val="20"/>
                  <w:szCs w:val="20"/>
                </w:rPr>
                <w:t>Infoleads@microban.com</w:t>
              </w:r>
            </w:hyperlink>
          </w:p>
          <w:p w14:paraId="33C29615" w14:textId="4EC3F387" w:rsidR="004A7221" w:rsidRPr="004A7221" w:rsidRDefault="004A7221" w:rsidP="004A7221">
            <w:pPr>
              <w:spacing w:line="276" w:lineRule="auto"/>
              <w:rPr>
                <w:sz w:val="20"/>
                <w:szCs w:val="20"/>
              </w:rPr>
            </w:pPr>
            <w:r>
              <w:rPr>
                <w:sz w:val="20"/>
                <w:szCs w:val="20"/>
              </w:rPr>
              <w:t xml:space="preserve">(24 </w:t>
            </w:r>
            <w:proofErr w:type="spellStart"/>
            <w:r>
              <w:rPr>
                <w:sz w:val="20"/>
                <w:szCs w:val="20"/>
              </w:rPr>
              <w:t>Hr</w:t>
            </w:r>
            <w:proofErr w:type="spellEnd"/>
            <w:r>
              <w:rPr>
                <w:sz w:val="20"/>
                <w:szCs w:val="20"/>
              </w:rPr>
              <w:t xml:space="preserve"> Emergency) 1-900-</w:t>
            </w:r>
            <w:r w:rsidR="002304EC">
              <w:rPr>
                <w:sz w:val="20"/>
                <w:szCs w:val="20"/>
              </w:rPr>
              <w:t>535-5053 or 352-323-3500</w:t>
            </w:r>
          </w:p>
        </w:tc>
      </w:tr>
    </w:tbl>
    <w:p w14:paraId="56DF4DF4" w14:textId="670EBEE1" w:rsidR="002304EC" w:rsidRDefault="002304EC" w:rsidP="002304EC">
      <w:pPr>
        <w:spacing w:after="0" w:line="360" w:lineRule="auto"/>
        <w:rPr>
          <w:b/>
          <w:bCs/>
          <w:sz w:val="24"/>
          <w:szCs w:val="24"/>
        </w:rPr>
      </w:pPr>
      <w:r>
        <w:rPr>
          <w:b/>
          <w:bCs/>
          <w:sz w:val="24"/>
          <w:szCs w:val="24"/>
        </w:rPr>
        <w:t>2. Hazard(s) identification</w:t>
      </w:r>
    </w:p>
    <w:tbl>
      <w:tblPr>
        <w:tblStyle w:val="TableGrid"/>
        <w:tblW w:w="112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4"/>
        <w:gridCol w:w="4221"/>
        <w:gridCol w:w="3595"/>
        <w:gridCol w:w="375"/>
      </w:tblGrid>
      <w:tr w:rsidR="002304EC" w14:paraId="36D1AC93" w14:textId="77777777" w:rsidTr="001E4F31">
        <w:trPr>
          <w:gridAfter w:val="1"/>
          <w:wAfter w:w="370" w:type="dxa"/>
          <w:trHeight w:val="1601"/>
        </w:trPr>
        <w:tc>
          <w:tcPr>
            <w:tcW w:w="3065" w:type="dxa"/>
          </w:tcPr>
          <w:p w14:paraId="60E6BFAC" w14:textId="77777777" w:rsidR="002304EC" w:rsidRDefault="002304EC" w:rsidP="002304EC">
            <w:pPr>
              <w:spacing w:line="276" w:lineRule="auto"/>
              <w:rPr>
                <w:b/>
                <w:bCs/>
                <w:sz w:val="20"/>
                <w:szCs w:val="20"/>
              </w:rPr>
            </w:pPr>
            <w:r>
              <w:rPr>
                <w:b/>
                <w:bCs/>
                <w:sz w:val="20"/>
                <w:szCs w:val="20"/>
              </w:rPr>
              <w:t>Physical hazards</w:t>
            </w:r>
          </w:p>
          <w:p w14:paraId="3C291FCF" w14:textId="77777777" w:rsidR="002304EC" w:rsidRDefault="002304EC" w:rsidP="002304EC">
            <w:pPr>
              <w:spacing w:line="276" w:lineRule="auto"/>
              <w:rPr>
                <w:b/>
                <w:bCs/>
                <w:sz w:val="20"/>
                <w:szCs w:val="20"/>
              </w:rPr>
            </w:pPr>
            <w:r>
              <w:rPr>
                <w:b/>
                <w:bCs/>
                <w:sz w:val="20"/>
                <w:szCs w:val="20"/>
              </w:rPr>
              <w:t>Health hazards</w:t>
            </w:r>
          </w:p>
          <w:p w14:paraId="5CD28408" w14:textId="77777777" w:rsidR="002304EC" w:rsidRDefault="002304EC" w:rsidP="007E6431">
            <w:pPr>
              <w:rPr>
                <w:b/>
                <w:bCs/>
                <w:sz w:val="20"/>
                <w:szCs w:val="20"/>
              </w:rPr>
            </w:pPr>
            <w:r>
              <w:rPr>
                <w:b/>
                <w:bCs/>
                <w:sz w:val="20"/>
                <w:szCs w:val="20"/>
              </w:rPr>
              <w:t>Environmental hazards</w:t>
            </w:r>
          </w:p>
          <w:p w14:paraId="687A1B0C" w14:textId="77777777" w:rsidR="007E6431" w:rsidRDefault="007E6431" w:rsidP="007E6431">
            <w:pPr>
              <w:spacing w:line="276" w:lineRule="auto"/>
              <w:rPr>
                <w:b/>
                <w:bCs/>
                <w:sz w:val="20"/>
                <w:szCs w:val="20"/>
              </w:rPr>
            </w:pPr>
          </w:p>
          <w:p w14:paraId="52C0D6DD" w14:textId="77777777" w:rsidR="007E6431" w:rsidRDefault="007E6431" w:rsidP="007E6431">
            <w:pPr>
              <w:rPr>
                <w:b/>
                <w:bCs/>
                <w:sz w:val="20"/>
                <w:szCs w:val="20"/>
              </w:rPr>
            </w:pPr>
          </w:p>
          <w:p w14:paraId="115A87D5" w14:textId="77777777" w:rsidR="007E6431" w:rsidRDefault="007E6431" w:rsidP="007E6431">
            <w:pPr>
              <w:spacing w:line="276" w:lineRule="auto"/>
              <w:rPr>
                <w:b/>
                <w:bCs/>
                <w:sz w:val="20"/>
                <w:szCs w:val="20"/>
              </w:rPr>
            </w:pPr>
          </w:p>
          <w:p w14:paraId="519D8F44" w14:textId="77777777" w:rsidR="007E6431" w:rsidRDefault="007E6431" w:rsidP="007E6431">
            <w:pPr>
              <w:spacing w:line="276" w:lineRule="auto"/>
              <w:rPr>
                <w:b/>
                <w:bCs/>
                <w:sz w:val="20"/>
                <w:szCs w:val="20"/>
              </w:rPr>
            </w:pPr>
            <w:r>
              <w:rPr>
                <w:b/>
                <w:bCs/>
                <w:sz w:val="20"/>
                <w:szCs w:val="20"/>
              </w:rPr>
              <w:t>OSHA defined hazards</w:t>
            </w:r>
          </w:p>
          <w:p w14:paraId="3E454DB7" w14:textId="3AC2A378" w:rsidR="007E6431" w:rsidRPr="002304EC" w:rsidRDefault="007E6431" w:rsidP="007E6431">
            <w:pPr>
              <w:spacing w:line="276" w:lineRule="auto"/>
              <w:rPr>
                <w:b/>
                <w:bCs/>
                <w:sz w:val="20"/>
                <w:szCs w:val="20"/>
              </w:rPr>
            </w:pPr>
            <w:r>
              <w:rPr>
                <w:b/>
                <w:bCs/>
                <w:sz w:val="20"/>
                <w:szCs w:val="20"/>
              </w:rPr>
              <w:t>Label elements</w:t>
            </w:r>
            <w:r w:rsidR="001E4F31">
              <w:rPr>
                <w:b/>
                <w:bCs/>
                <w:sz w:val="20"/>
                <w:szCs w:val="20"/>
              </w:rPr>
              <w:t xml:space="preserve">                                         </w:t>
            </w:r>
          </w:p>
        </w:tc>
        <w:tc>
          <w:tcPr>
            <w:tcW w:w="4223" w:type="dxa"/>
          </w:tcPr>
          <w:p w14:paraId="2E14A924" w14:textId="52F90078" w:rsidR="002304EC" w:rsidRDefault="001E4F31" w:rsidP="002304EC">
            <w:pPr>
              <w:spacing w:line="276" w:lineRule="auto"/>
              <w:rPr>
                <w:sz w:val="20"/>
                <w:szCs w:val="20"/>
              </w:rPr>
            </w:pPr>
            <w:r>
              <w:rPr>
                <w:sz w:val="20"/>
                <w:szCs w:val="20"/>
              </w:rPr>
              <w:t>Not classified.</w:t>
            </w:r>
          </w:p>
          <w:p w14:paraId="0F7F7C0E" w14:textId="68E87CC8" w:rsidR="002304EC" w:rsidRDefault="001E4F31" w:rsidP="002304EC">
            <w:pPr>
              <w:spacing w:line="276" w:lineRule="auto"/>
              <w:rPr>
                <w:sz w:val="20"/>
                <w:szCs w:val="20"/>
              </w:rPr>
            </w:pPr>
            <w:r>
              <w:rPr>
                <w:sz w:val="20"/>
                <w:szCs w:val="20"/>
              </w:rPr>
              <w:t>Not classified.</w:t>
            </w:r>
          </w:p>
          <w:p w14:paraId="22F1890D" w14:textId="54207EC9" w:rsidR="002304EC" w:rsidRDefault="007E6431" w:rsidP="007E6431">
            <w:pPr>
              <w:rPr>
                <w:sz w:val="20"/>
                <w:szCs w:val="20"/>
              </w:rPr>
            </w:pPr>
            <w:r>
              <w:rPr>
                <w:sz w:val="20"/>
                <w:szCs w:val="20"/>
              </w:rPr>
              <w:t xml:space="preserve">Hazardous to the aquatic environment, acute </w:t>
            </w:r>
          </w:p>
          <w:p w14:paraId="1447554A" w14:textId="7C91ADAD" w:rsidR="007E6431" w:rsidRDefault="007E6431" w:rsidP="007E6431">
            <w:pPr>
              <w:spacing w:line="276" w:lineRule="auto"/>
              <w:rPr>
                <w:sz w:val="20"/>
                <w:szCs w:val="20"/>
              </w:rPr>
            </w:pPr>
            <w:r>
              <w:rPr>
                <w:sz w:val="20"/>
                <w:szCs w:val="20"/>
              </w:rPr>
              <w:t>Hazard</w:t>
            </w:r>
          </w:p>
          <w:p w14:paraId="1D0C5196" w14:textId="77777777" w:rsidR="007E6431" w:rsidRDefault="007E6431" w:rsidP="007E6431">
            <w:pPr>
              <w:rPr>
                <w:sz w:val="20"/>
                <w:szCs w:val="20"/>
              </w:rPr>
            </w:pPr>
            <w:r>
              <w:rPr>
                <w:sz w:val="20"/>
                <w:szCs w:val="20"/>
              </w:rPr>
              <w:t xml:space="preserve">Hazardous to the aquatic environment, </w:t>
            </w:r>
          </w:p>
          <w:p w14:paraId="5DADA23E" w14:textId="77777777" w:rsidR="007E6431" w:rsidRDefault="007E6431" w:rsidP="007E6431">
            <w:pPr>
              <w:spacing w:line="276" w:lineRule="auto"/>
              <w:rPr>
                <w:sz w:val="20"/>
                <w:szCs w:val="20"/>
              </w:rPr>
            </w:pPr>
            <w:r>
              <w:rPr>
                <w:sz w:val="20"/>
                <w:szCs w:val="20"/>
              </w:rPr>
              <w:t>long term hazard</w:t>
            </w:r>
          </w:p>
          <w:p w14:paraId="7BAA6966" w14:textId="77777777" w:rsidR="007E6431" w:rsidRDefault="007E6431" w:rsidP="007E6431">
            <w:pPr>
              <w:spacing w:line="276" w:lineRule="auto"/>
              <w:rPr>
                <w:sz w:val="20"/>
                <w:szCs w:val="20"/>
              </w:rPr>
            </w:pPr>
            <w:r>
              <w:rPr>
                <w:sz w:val="20"/>
                <w:szCs w:val="20"/>
              </w:rPr>
              <w:t>Not Classified.</w:t>
            </w:r>
          </w:p>
          <w:p w14:paraId="03C32BEB" w14:textId="45AF5432" w:rsidR="001E4F31" w:rsidRPr="002304EC" w:rsidRDefault="001E4F31" w:rsidP="007E6431">
            <w:pPr>
              <w:spacing w:line="276" w:lineRule="auto"/>
              <w:rPr>
                <w:sz w:val="20"/>
                <w:szCs w:val="20"/>
              </w:rPr>
            </w:pPr>
            <w:r>
              <w:rPr>
                <w:sz w:val="20"/>
                <w:szCs w:val="20"/>
              </w:rPr>
              <w:t>None.</w:t>
            </w:r>
          </w:p>
        </w:tc>
        <w:tc>
          <w:tcPr>
            <w:tcW w:w="3597" w:type="dxa"/>
          </w:tcPr>
          <w:p w14:paraId="406B4E77" w14:textId="65801892" w:rsidR="002304EC" w:rsidRDefault="002304EC" w:rsidP="002304EC">
            <w:pPr>
              <w:spacing w:line="276" w:lineRule="auto"/>
              <w:rPr>
                <w:sz w:val="20"/>
                <w:szCs w:val="20"/>
              </w:rPr>
            </w:pPr>
          </w:p>
          <w:p w14:paraId="016C3EDA" w14:textId="37404F3B" w:rsidR="002304EC" w:rsidRDefault="002304EC" w:rsidP="002304EC">
            <w:pPr>
              <w:spacing w:line="276" w:lineRule="auto"/>
              <w:rPr>
                <w:sz w:val="20"/>
                <w:szCs w:val="20"/>
              </w:rPr>
            </w:pPr>
          </w:p>
          <w:p w14:paraId="15BB8C58" w14:textId="4E48D5A6" w:rsidR="007E6431" w:rsidRDefault="007E6431" w:rsidP="007E6431">
            <w:pPr>
              <w:rPr>
                <w:sz w:val="20"/>
                <w:szCs w:val="20"/>
              </w:rPr>
            </w:pPr>
            <w:r>
              <w:rPr>
                <w:sz w:val="20"/>
                <w:szCs w:val="20"/>
              </w:rPr>
              <w:t xml:space="preserve">Category </w:t>
            </w:r>
            <w:r w:rsidR="001E4F31">
              <w:rPr>
                <w:sz w:val="20"/>
                <w:szCs w:val="20"/>
              </w:rPr>
              <w:t>3</w:t>
            </w:r>
          </w:p>
          <w:p w14:paraId="4B1C416B" w14:textId="77777777" w:rsidR="007E6431" w:rsidRDefault="007E6431" w:rsidP="007E6431">
            <w:pPr>
              <w:rPr>
                <w:sz w:val="20"/>
                <w:szCs w:val="20"/>
              </w:rPr>
            </w:pPr>
          </w:p>
          <w:p w14:paraId="44860B6D" w14:textId="3B798D98" w:rsidR="007E6431" w:rsidRDefault="007E6431" w:rsidP="007E6431">
            <w:pPr>
              <w:rPr>
                <w:sz w:val="20"/>
                <w:szCs w:val="20"/>
              </w:rPr>
            </w:pPr>
            <w:r>
              <w:rPr>
                <w:sz w:val="20"/>
                <w:szCs w:val="20"/>
              </w:rPr>
              <w:t xml:space="preserve">Category </w:t>
            </w:r>
            <w:r w:rsidR="001E4F31">
              <w:rPr>
                <w:sz w:val="20"/>
                <w:szCs w:val="20"/>
              </w:rPr>
              <w:t>3</w:t>
            </w:r>
          </w:p>
          <w:p w14:paraId="71787FF4" w14:textId="70D8B433" w:rsidR="007E6431" w:rsidRPr="002304EC" w:rsidRDefault="007E6431" w:rsidP="007E6431">
            <w:pPr>
              <w:spacing w:line="276" w:lineRule="auto"/>
              <w:rPr>
                <w:sz w:val="20"/>
                <w:szCs w:val="20"/>
              </w:rPr>
            </w:pPr>
          </w:p>
        </w:tc>
      </w:tr>
      <w:tr w:rsidR="007E6431" w14:paraId="2E781715" w14:textId="77777777" w:rsidTr="001E4F31">
        <w:tc>
          <w:tcPr>
            <w:tcW w:w="3060" w:type="dxa"/>
          </w:tcPr>
          <w:p w14:paraId="3926584D" w14:textId="24BDF69E" w:rsidR="007E6431" w:rsidRDefault="001E4F31" w:rsidP="00470CC9">
            <w:pPr>
              <w:spacing w:line="276" w:lineRule="auto"/>
              <w:rPr>
                <w:b/>
                <w:bCs/>
                <w:sz w:val="20"/>
                <w:szCs w:val="20"/>
              </w:rPr>
            </w:pPr>
            <w:r>
              <w:rPr>
                <w:b/>
                <w:bCs/>
                <w:sz w:val="20"/>
                <w:szCs w:val="20"/>
              </w:rPr>
              <w:t xml:space="preserve">      </w:t>
            </w:r>
            <w:r w:rsidR="007E6431">
              <w:rPr>
                <w:b/>
                <w:bCs/>
                <w:sz w:val="20"/>
                <w:szCs w:val="20"/>
              </w:rPr>
              <w:t>Signal</w:t>
            </w:r>
            <w:r w:rsidR="004555EC">
              <w:rPr>
                <w:b/>
                <w:bCs/>
                <w:sz w:val="20"/>
                <w:szCs w:val="20"/>
              </w:rPr>
              <w:t xml:space="preserve"> word</w:t>
            </w:r>
          </w:p>
          <w:p w14:paraId="2B0EBD9C" w14:textId="45F61C2A" w:rsidR="004555EC" w:rsidRDefault="001E4F31" w:rsidP="00470CC9">
            <w:pPr>
              <w:spacing w:line="276" w:lineRule="auto"/>
              <w:rPr>
                <w:b/>
                <w:bCs/>
                <w:sz w:val="20"/>
                <w:szCs w:val="20"/>
              </w:rPr>
            </w:pPr>
            <w:r>
              <w:rPr>
                <w:b/>
                <w:bCs/>
                <w:sz w:val="20"/>
                <w:szCs w:val="20"/>
              </w:rPr>
              <w:t xml:space="preserve">      </w:t>
            </w:r>
            <w:r w:rsidR="004555EC">
              <w:rPr>
                <w:b/>
                <w:bCs/>
                <w:sz w:val="20"/>
                <w:szCs w:val="20"/>
              </w:rPr>
              <w:t>Hazard statement</w:t>
            </w:r>
          </w:p>
          <w:p w14:paraId="5224CE5B" w14:textId="77777777" w:rsidR="001E4F31" w:rsidRDefault="001E4F31" w:rsidP="00470CC9">
            <w:pPr>
              <w:spacing w:line="276" w:lineRule="auto"/>
              <w:rPr>
                <w:b/>
                <w:bCs/>
                <w:sz w:val="20"/>
                <w:szCs w:val="20"/>
              </w:rPr>
            </w:pPr>
            <w:r>
              <w:rPr>
                <w:b/>
                <w:bCs/>
                <w:sz w:val="20"/>
                <w:szCs w:val="20"/>
              </w:rPr>
              <w:t xml:space="preserve">      </w:t>
            </w:r>
            <w:proofErr w:type="spellStart"/>
            <w:r w:rsidR="004555EC">
              <w:rPr>
                <w:b/>
                <w:bCs/>
                <w:sz w:val="20"/>
                <w:szCs w:val="20"/>
              </w:rPr>
              <w:t>Precuationary</w:t>
            </w:r>
            <w:proofErr w:type="spellEnd"/>
            <w:r w:rsidR="004555EC">
              <w:rPr>
                <w:b/>
                <w:bCs/>
                <w:sz w:val="20"/>
                <w:szCs w:val="20"/>
              </w:rPr>
              <w:t xml:space="preserve"> statement</w:t>
            </w:r>
          </w:p>
          <w:p w14:paraId="127920B6" w14:textId="77777777" w:rsidR="00470CC9" w:rsidRDefault="001E4F31" w:rsidP="00470CC9">
            <w:pPr>
              <w:spacing w:line="276" w:lineRule="auto"/>
              <w:rPr>
                <w:b/>
                <w:bCs/>
                <w:sz w:val="20"/>
                <w:szCs w:val="20"/>
              </w:rPr>
            </w:pPr>
            <w:r>
              <w:rPr>
                <w:b/>
                <w:bCs/>
                <w:sz w:val="20"/>
                <w:szCs w:val="20"/>
              </w:rPr>
              <w:t xml:space="preserve">            Prevention</w:t>
            </w:r>
          </w:p>
          <w:p w14:paraId="091CA25E" w14:textId="77777777" w:rsidR="00470CC9" w:rsidRDefault="00470CC9" w:rsidP="00470CC9">
            <w:pPr>
              <w:spacing w:line="276" w:lineRule="auto"/>
              <w:rPr>
                <w:b/>
                <w:bCs/>
                <w:sz w:val="20"/>
                <w:szCs w:val="20"/>
              </w:rPr>
            </w:pPr>
            <w:r>
              <w:rPr>
                <w:b/>
                <w:bCs/>
                <w:sz w:val="20"/>
                <w:szCs w:val="20"/>
              </w:rPr>
              <w:t xml:space="preserve">            Response</w:t>
            </w:r>
            <w:r w:rsidR="004555EC">
              <w:rPr>
                <w:b/>
                <w:bCs/>
                <w:sz w:val="20"/>
                <w:szCs w:val="20"/>
              </w:rPr>
              <w:t xml:space="preserve">      </w:t>
            </w:r>
          </w:p>
          <w:p w14:paraId="27DD73B3" w14:textId="77777777" w:rsidR="00470CC9" w:rsidRDefault="00470CC9" w:rsidP="00470CC9">
            <w:pPr>
              <w:spacing w:line="276" w:lineRule="auto"/>
              <w:rPr>
                <w:b/>
                <w:bCs/>
                <w:sz w:val="20"/>
                <w:szCs w:val="20"/>
              </w:rPr>
            </w:pPr>
            <w:r>
              <w:rPr>
                <w:b/>
                <w:bCs/>
                <w:sz w:val="20"/>
                <w:szCs w:val="20"/>
              </w:rPr>
              <w:t xml:space="preserve">            Storage</w:t>
            </w:r>
          </w:p>
          <w:p w14:paraId="0F1CBE68" w14:textId="147BB5FF" w:rsidR="005C1E82" w:rsidRDefault="00470CC9" w:rsidP="00470CC9">
            <w:pPr>
              <w:spacing w:line="276" w:lineRule="auto"/>
              <w:rPr>
                <w:b/>
                <w:bCs/>
                <w:sz w:val="20"/>
                <w:szCs w:val="20"/>
              </w:rPr>
            </w:pPr>
            <w:r>
              <w:rPr>
                <w:b/>
                <w:bCs/>
                <w:sz w:val="20"/>
                <w:szCs w:val="20"/>
              </w:rPr>
              <w:t xml:space="preserve">            Disposal</w:t>
            </w:r>
            <w:r w:rsidR="004555EC">
              <w:rPr>
                <w:b/>
                <w:bCs/>
                <w:sz w:val="20"/>
                <w:szCs w:val="20"/>
              </w:rPr>
              <w:t xml:space="preserve">               </w:t>
            </w:r>
            <w:r w:rsidR="001E4F31">
              <w:rPr>
                <w:b/>
                <w:bCs/>
                <w:sz w:val="20"/>
                <w:szCs w:val="20"/>
              </w:rPr>
              <w:t xml:space="preserve">  </w:t>
            </w:r>
            <w:r w:rsidR="004555EC">
              <w:rPr>
                <w:b/>
                <w:bCs/>
                <w:sz w:val="20"/>
                <w:szCs w:val="20"/>
              </w:rPr>
              <w:t xml:space="preserve"> </w:t>
            </w:r>
            <w:r w:rsidR="001E4F31">
              <w:rPr>
                <w:b/>
                <w:bCs/>
                <w:sz w:val="20"/>
                <w:szCs w:val="20"/>
              </w:rPr>
              <w:t xml:space="preserve">    </w:t>
            </w:r>
          </w:p>
          <w:p w14:paraId="57B14449" w14:textId="77777777" w:rsidR="00470CC9" w:rsidRDefault="00470CC9" w:rsidP="00470CC9">
            <w:pPr>
              <w:spacing w:line="276" w:lineRule="auto"/>
              <w:rPr>
                <w:b/>
                <w:bCs/>
                <w:sz w:val="20"/>
                <w:szCs w:val="20"/>
              </w:rPr>
            </w:pPr>
          </w:p>
          <w:p w14:paraId="7BA717F8" w14:textId="17E62B05" w:rsidR="005C1E82" w:rsidRDefault="005C1E82" w:rsidP="00470CC9">
            <w:pPr>
              <w:spacing w:line="276" w:lineRule="auto"/>
              <w:rPr>
                <w:b/>
                <w:bCs/>
                <w:sz w:val="20"/>
                <w:szCs w:val="20"/>
              </w:rPr>
            </w:pPr>
            <w:r>
              <w:rPr>
                <w:b/>
                <w:bCs/>
                <w:sz w:val="20"/>
                <w:szCs w:val="20"/>
              </w:rPr>
              <w:t>Hazard(s) not otherwise classified (HNOC)</w:t>
            </w:r>
          </w:p>
          <w:p w14:paraId="597A85C4" w14:textId="205BE1BC" w:rsidR="00584FD6" w:rsidRPr="007E6431" w:rsidRDefault="00584FD6" w:rsidP="005C1E82">
            <w:pPr>
              <w:rPr>
                <w:b/>
                <w:bCs/>
                <w:sz w:val="20"/>
                <w:szCs w:val="20"/>
              </w:rPr>
            </w:pPr>
            <w:r>
              <w:rPr>
                <w:b/>
                <w:bCs/>
                <w:sz w:val="20"/>
                <w:szCs w:val="20"/>
              </w:rPr>
              <w:t>Supplemental Information</w:t>
            </w:r>
          </w:p>
        </w:tc>
        <w:tc>
          <w:tcPr>
            <w:tcW w:w="8195" w:type="dxa"/>
            <w:gridSpan w:val="3"/>
          </w:tcPr>
          <w:p w14:paraId="5F3B2923" w14:textId="06222674" w:rsidR="007E6431" w:rsidRDefault="001E4F31" w:rsidP="00470CC9">
            <w:pPr>
              <w:spacing w:line="276" w:lineRule="auto"/>
              <w:rPr>
                <w:sz w:val="20"/>
                <w:szCs w:val="20"/>
              </w:rPr>
            </w:pPr>
            <w:r>
              <w:rPr>
                <w:sz w:val="20"/>
                <w:szCs w:val="20"/>
              </w:rPr>
              <w:t>None.</w:t>
            </w:r>
          </w:p>
          <w:p w14:paraId="796FB86A" w14:textId="7664D701" w:rsidR="004555EC" w:rsidRDefault="001E4F31" w:rsidP="00470CC9">
            <w:pPr>
              <w:spacing w:line="276" w:lineRule="auto"/>
              <w:rPr>
                <w:sz w:val="20"/>
                <w:szCs w:val="20"/>
              </w:rPr>
            </w:pPr>
            <w:r>
              <w:rPr>
                <w:sz w:val="20"/>
                <w:szCs w:val="20"/>
              </w:rPr>
              <w:t>Harmful to aquatic life with long lasting effects.</w:t>
            </w:r>
          </w:p>
          <w:p w14:paraId="3A7DC6AB" w14:textId="77777777" w:rsidR="001E4F31" w:rsidRDefault="001E4F31" w:rsidP="00470CC9">
            <w:pPr>
              <w:spacing w:line="276" w:lineRule="auto"/>
              <w:rPr>
                <w:sz w:val="20"/>
                <w:szCs w:val="20"/>
              </w:rPr>
            </w:pPr>
          </w:p>
          <w:p w14:paraId="787976C6" w14:textId="2CB5ED8A" w:rsidR="005C1E82" w:rsidRDefault="001E4F31" w:rsidP="00470CC9">
            <w:pPr>
              <w:spacing w:line="276" w:lineRule="auto"/>
              <w:rPr>
                <w:sz w:val="20"/>
                <w:szCs w:val="20"/>
              </w:rPr>
            </w:pPr>
            <w:r>
              <w:rPr>
                <w:sz w:val="20"/>
                <w:szCs w:val="20"/>
              </w:rPr>
              <w:t>Avoid release to the environment</w:t>
            </w:r>
            <w:r w:rsidR="00470CC9">
              <w:rPr>
                <w:sz w:val="20"/>
                <w:szCs w:val="20"/>
              </w:rPr>
              <w:t>.</w:t>
            </w:r>
          </w:p>
          <w:p w14:paraId="1D062722" w14:textId="5A66A11F" w:rsidR="005C1E82" w:rsidRDefault="00470CC9" w:rsidP="00470CC9">
            <w:pPr>
              <w:spacing w:line="276" w:lineRule="auto"/>
              <w:rPr>
                <w:sz w:val="20"/>
                <w:szCs w:val="20"/>
              </w:rPr>
            </w:pPr>
            <w:r>
              <w:rPr>
                <w:sz w:val="20"/>
                <w:szCs w:val="20"/>
              </w:rPr>
              <w:t>Wash hands after handling.</w:t>
            </w:r>
          </w:p>
          <w:p w14:paraId="2B8E26E7" w14:textId="6D01658B" w:rsidR="005C1E82" w:rsidRDefault="00470CC9" w:rsidP="00470CC9">
            <w:pPr>
              <w:spacing w:line="276" w:lineRule="auto"/>
              <w:rPr>
                <w:sz w:val="20"/>
                <w:szCs w:val="20"/>
              </w:rPr>
            </w:pPr>
            <w:r>
              <w:rPr>
                <w:sz w:val="20"/>
                <w:szCs w:val="20"/>
              </w:rPr>
              <w:t>Store away from incompatible materials.</w:t>
            </w:r>
          </w:p>
          <w:p w14:paraId="69A175A9" w14:textId="08E50423" w:rsidR="00470CC9" w:rsidRDefault="00470CC9" w:rsidP="00470CC9">
            <w:pPr>
              <w:rPr>
                <w:sz w:val="20"/>
                <w:szCs w:val="20"/>
              </w:rPr>
            </w:pPr>
            <w:r>
              <w:rPr>
                <w:sz w:val="20"/>
                <w:szCs w:val="20"/>
              </w:rPr>
              <w:t>Dispose of contents/container in accordance with local/regional/national/international regulations.</w:t>
            </w:r>
          </w:p>
          <w:p w14:paraId="70B2DA5E" w14:textId="77777777" w:rsidR="00470CC9" w:rsidRDefault="00470CC9" w:rsidP="00584FD6">
            <w:pPr>
              <w:rPr>
                <w:sz w:val="10"/>
                <w:szCs w:val="10"/>
              </w:rPr>
            </w:pPr>
          </w:p>
          <w:p w14:paraId="49C315E6" w14:textId="46958241" w:rsidR="00C73570" w:rsidRDefault="00470CC9" w:rsidP="00584FD6">
            <w:pPr>
              <w:rPr>
                <w:sz w:val="20"/>
                <w:szCs w:val="20"/>
              </w:rPr>
            </w:pPr>
            <w:r>
              <w:rPr>
                <w:sz w:val="20"/>
                <w:szCs w:val="20"/>
              </w:rPr>
              <w:t>None known.</w:t>
            </w:r>
          </w:p>
          <w:p w14:paraId="1F54C377" w14:textId="77777777" w:rsidR="00470CC9" w:rsidRDefault="00470CC9" w:rsidP="00584FD6">
            <w:pPr>
              <w:rPr>
                <w:sz w:val="20"/>
                <w:szCs w:val="20"/>
              </w:rPr>
            </w:pPr>
          </w:p>
          <w:p w14:paraId="4C6A8B8A" w14:textId="4C64E43C" w:rsidR="00470CC9" w:rsidRPr="004555EC" w:rsidRDefault="00470CC9" w:rsidP="00584FD6">
            <w:pPr>
              <w:rPr>
                <w:sz w:val="20"/>
                <w:szCs w:val="20"/>
              </w:rPr>
            </w:pPr>
            <w:r>
              <w:rPr>
                <w:sz w:val="20"/>
                <w:szCs w:val="20"/>
              </w:rPr>
              <w:t>None.</w:t>
            </w:r>
          </w:p>
        </w:tc>
      </w:tr>
    </w:tbl>
    <w:p w14:paraId="2324DE05" w14:textId="77777777" w:rsidR="00470CC9" w:rsidRDefault="00470CC9" w:rsidP="007E6431">
      <w:pPr>
        <w:spacing w:after="0" w:line="360" w:lineRule="auto"/>
        <w:rPr>
          <w:b/>
          <w:bCs/>
          <w:sz w:val="24"/>
          <w:szCs w:val="24"/>
        </w:rPr>
      </w:pPr>
    </w:p>
    <w:p w14:paraId="1AA61A56" w14:textId="1870316D" w:rsidR="00584FD6" w:rsidRDefault="00584FD6" w:rsidP="007E6431">
      <w:pPr>
        <w:spacing w:after="0" w:line="360" w:lineRule="auto"/>
        <w:rPr>
          <w:b/>
          <w:bCs/>
          <w:sz w:val="24"/>
          <w:szCs w:val="24"/>
        </w:rPr>
      </w:pPr>
      <w:r>
        <w:rPr>
          <w:b/>
          <w:bCs/>
          <w:sz w:val="24"/>
          <w:szCs w:val="24"/>
        </w:rPr>
        <w:t>3.  Composition/information on ingredients</w:t>
      </w:r>
    </w:p>
    <w:p w14:paraId="3F0B78BC" w14:textId="6B72EB81" w:rsidR="00584FD6" w:rsidRDefault="00584FD6" w:rsidP="007E6431">
      <w:pPr>
        <w:spacing w:after="0" w:line="360" w:lineRule="auto"/>
        <w:rPr>
          <w:b/>
          <w:bCs/>
          <w:sz w:val="20"/>
          <w:szCs w:val="20"/>
        </w:rPr>
      </w:pPr>
      <w:r>
        <w:rPr>
          <w:b/>
          <w:bCs/>
          <w:sz w:val="20"/>
          <w:szCs w:val="20"/>
        </w:rPr>
        <w:t>Mixtures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150"/>
        <w:gridCol w:w="2340"/>
        <w:gridCol w:w="2065"/>
      </w:tblGrid>
      <w:tr w:rsidR="00584FD6" w14:paraId="0F00C827" w14:textId="77777777" w:rsidTr="000E70AD">
        <w:tc>
          <w:tcPr>
            <w:tcW w:w="3235" w:type="dxa"/>
          </w:tcPr>
          <w:p w14:paraId="673C71D3" w14:textId="77777777" w:rsidR="00584FD6" w:rsidRDefault="00584FD6" w:rsidP="003031E9">
            <w:pPr>
              <w:rPr>
                <w:b/>
                <w:bCs/>
                <w:sz w:val="20"/>
                <w:szCs w:val="20"/>
              </w:rPr>
            </w:pPr>
            <w:r>
              <w:rPr>
                <w:b/>
                <w:bCs/>
                <w:sz w:val="20"/>
                <w:szCs w:val="20"/>
              </w:rPr>
              <w:t>Chemical name</w:t>
            </w:r>
          </w:p>
          <w:p w14:paraId="427DB34A" w14:textId="77777777" w:rsidR="003031E9" w:rsidRDefault="003031E9" w:rsidP="003031E9">
            <w:pPr>
              <w:rPr>
                <w:sz w:val="20"/>
                <w:szCs w:val="20"/>
              </w:rPr>
            </w:pPr>
            <w:r>
              <w:rPr>
                <w:sz w:val="20"/>
                <w:szCs w:val="20"/>
              </w:rPr>
              <w:t>3-(</w:t>
            </w:r>
            <w:proofErr w:type="spellStart"/>
            <w:r>
              <w:rPr>
                <w:sz w:val="20"/>
                <w:szCs w:val="20"/>
              </w:rPr>
              <w:t>Trimethoxysilyl</w:t>
            </w:r>
            <w:proofErr w:type="spellEnd"/>
            <w:r>
              <w:rPr>
                <w:sz w:val="20"/>
                <w:szCs w:val="20"/>
              </w:rPr>
              <w:t xml:space="preserve">) </w:t>
            </w:r>
            <w:proofErr w:type="spellStart"/>
            <w:r>
              <w:rPr>
                <w:sz w:val="20"/>
                <w:szCs w:val="20"/>
              </w:rPr>
              <w:t>propyldmethyloctadecyl</w:t>
            </w:r>
            <w:proofErr w:type="spellEnd"/>
            <w:r>
              <w:rPr>
                <w:sz w:val="20"/>
                <w:szCs w:val="20"/>
              </w:rPr>
              <w:t xml:space="preserve"> ammonium chloride</w:t>
            </w:r>
          </w:p>
          <w:p w14:paraId="4EDAB6C8" w14:textId="4B9D593E" w:rsidR="003031E9" w:rsidRPr="003031E9" w:rsidRDefault="00470CC9" w:rsidP="003031E9">
            <w:pPr>
              <w:rPr>
                <w:sz w:val="20"/>
                <w:szCs w:val="20"/>
              </w:rPr>
            </w:pPr>
            <w:r>
              <w:rPr>
                <w:sz w:val="20"/>
                <w:szCs w:val="20"/>
              </w:rPr>
              <w:t>Methanol</w:t>
            </w:r>
          </w:p>
        </w:tc>
        <w:tc>
          <w:tcPr>
            <w:tcW w:w="3150" w:type="dxa"/>
          </w:tcPr>
          <w:p w14:paraId="4B64EDB1" w14:textId="77777777" w:rsidR="00584FD6" w:rsidRDefault="00584FD6" w:rsidP="007E6431">
            <w:pPr>
              <w:spacing w:line="360" w:lineRule="auto"/>
              <w:rPr>
                <w:b/>
                <w:bCs/>
                <w:sz w:val="20"/>
                <w:szCs w:val="20"/>
              </w:rPr>
            </w:pPr>
            <w:r>
              <w:rPr>
                <w:b/>
                <w:bCs/>
                <w:sz w:val="20"/>
                <w:szCs w:val="20"/>
              </w:rPr>
              <w:t>Common name and synonyms</w:t>
            </w:r>
          </w:p>
          <w:p w14:paraId="37A2FD16" w14:textId="53179967" w:rsidR="003031E9" w:rsidRDefault="003031E9" w:rsidP="007E6431">
            <w:pPr>
              <w:spacing w:line="360" w:lineRule="auto"/>
              <w:rPr>
                <w:b/>
                <w:bCs/>
                <w:sz w:val="20"/>
                <w:szCs w:val="20"/>
              </w:rPr>
            </w:pPr>
          </w:p>
        </w:tc>
        <w:tc>
          <w:tcPr>
            <w:tcW w:w="2340" w:type="dxa"/>
          </w:tcPr>
          <w:p w14:paraId="33FDEBEC" w14:textId="77777777" w:rsidR="00584FD6" w:rsidRDefault="00584FD6" w:rsidP="003031E9">
            <w:pPr>
              <w:jc w:val="center"/>
              <w:rPr>
                <w:b/>
                <w:bCs/>
                <w:sz w:val="20"/>
                <w:szCs w:val="20"/>
              </w:rPr>
            </w:pPr>
            <w:r>
              <w:rPr>
                <w:b/>
                <w:bCs/>
                <w:sz w:val="20"/>
                <w:szCs w:val="20"/>
              </w:rPr>
              <w:t>CAS number</w:t>
            </w:r>
          </w:p>
          <w:p w14:paraId="11F34DDB" w14:textId="50C9F42D" w:rsidR="003031E9" w:rsidRDefault="003031E9" w:rsidP="003031E9">
            <w:pPr>
              <w:jc w:val="center"/>
              <w:rPr>
                <w:sz w:val="20"/>
                <w:szCs w:val="20"/>
              </w:rPr>
            </w:pPr>
            <w:r>
              <w:rPr>
                <w:sz w:val="20"/>
                <w:szCs w:val="20"/>
              </w:rPr>
              <w:t>27668-52-</w:t>
            </w:r>
            <w:r w:rsidR="00470CC9">
              <w:rPr>
                <w:sz w:val="20"/>
                <w:szCs w:val="20"/>
              </w:rPr>
              <w:t>6</w:t>
            </w:r>
          </w:p>
          <w:p w14:paraId="66D9F514" w14:textId="77777777" w:rsidR="003031E9" w:rsidRDefault="003031E9" w:rsidP="003031E9">
            <w:pPr>
              <w:jc w:val="center"/>
              <w:rPr>
                <w:sz w:val="20"/>
                <w:szCs w:val="20"/>
              </w:rPr>
            </w:pPr>
          </w:p>
          <w:p w14:paraId="1B0B31E1" w14:textId="77777777" w:rsidR="003031E9" w:rsidRDefault="003031E9" w:rsidP="003031E9">
            <w:pPr>
              <w:jc w:val="center"/>
              <w:rPr>
                <w:sz w:val="20"/>
                <w:szCs w:val="20"/>
              </w:rPr>
            </w:pPr>
          </w:p>
          <w:p w14:paraId="02D3F416" w14:textId="32AEE7CA" w:rsidR="00A6366F" w:rsidRPr="003031E9" w:rsidRDefault="00470CC9" w:rsidP="000E70AD">
            <w:pPr>
              <w:jc w:val="center"/>
              <w:rPr>
                <w:sz w:val="20"/>
                <w:szCs w:val="20"/>
              </w:rPr>
            </w:pPr>
            <w:r>
              <w:rPr>
                <w:sz w:val="20"/>
                <w:szCs w:val="20"/>
              </w:rPr>
              <w:t>67-56-1</w:t>
            </w:r>
          </w:p>
        </w:tc>
        <w:tc>
          <w:tcPr>
            <w:tcW w:w="2065" w:type="dxa"/>
          </w:tcPr>
          <w:p w14:paraId="2240F40D" w14:textId="77777777" w:rsidR="00584FD6" w:rsidRDefault="003031E9" w:rsidP="003031E9">
            <w:pPr>
              <w:jc w:val="center"/>
              <w:rPr>
                <w:b/>
                <w:bCs/>
                <w:sz w:val="20"/>
                <w:szCs w:val="20"/>
              </w:rPr>
            </w:pPr>
            <w:r>
              <w:rPr>
                <w:b/>
                <w:bCs/>
                <w:sz w:val="20"/>
                <w:szCs w:val="20"/>
              </w:rPr>
              <w:t>%</w:t>
            </w:r>
          </w:p>
          <w:p w14:paraId="3EAAB18B" w14:textId="52D10F55" w:rsidR="00A6366F" w:rsidRDefault="00A6366F" w:rsidP="003031E9">
            <w:pPr>
              <w:jc w:val="center"/>
              <w:rPr>
                <w:sz w:val="20"/>
                <w:szCs w:val="20"/>
              </w:rPr>
            </w:pPr>
            <w:r>
              <w:rPr>
                <w:sz w:val="20"/>
                <w:szCs w:val="20"/>
              </w:rPr>
              <w:t xml:space="preserve"> &lt; </w:t>
            </w:r>
            <w:r w:rsidR="00470CC9">
              <w:rPr>
                <w:sz w:val="20"/>
                <w:szCs w:val="20"/>
              </w:rPr>
              <w:t>5</w:t>
            </w:r>
          </w:p>
          <w:p w14:paraId="583503C2" w14:textId="77777777" w:rsidR="00A6366F" w:rsidRDefault="00A6366F" w:rsidP="003031E9">
            <w:pPr>
              <w:jc w:val="center"/>
              <w:rPr>
                <w:sz w:val="20"/>
                <w:szCs w:val="20"/>
              </w:rPr>
            </w:pPr>
          </w:p>
          <w:p w14:paraId="56BE8EBD" w14:textId="77777777" w:rsidR="00470CC9" w:rsidRDefault="00470CC9" w:rsidP="003031E9">
            <w:pPr>
              <w:jc w:val="center"/>
              <w:rPr>
                <w:sz w:val="20"/>
                <w:szCs w:val="20"/>
              </w:rPr>
            </w:pPr>
          </w:p>
          <w:p w14:paraId="1847A139" w14:textId="4F49404F" w:rsidR="00470CC9" w:rsidRPr="003031E9" w:rsidRDefault="00470CC9" w:rsidP="003031E9">
            <w:pPr>
              <w:jc w:val="center"/>
              <w:rPr>
                <w:sz w:val="20"/>
                <w:szCs w:val="20"/>
              </w:rPr>
            </w:pPr>
            <w:r>
              <w:rPr>
                <w:sz w:val="20"/>
                <w:szCs w:val="20"/>
              </w:rPr>
              <w:t>&lt;</w:t>
            </w:r>
            <w:r w:rsidR="000E70AD">
              <w:rPr>
                <w:sz w:val="20"/>
                <w:szCs w:val="20"/>
              </w:rPr>
              <w:t xml:space="preserve"> 1</w:t>
            </w:r>
          </w:p>
        </w:tc>
      </w:tr>
    </w:tbl>
    <w:p w14:paraId="1BE33F5A" w14:textId="77777777" w:rsidR="00A6366F" w:rsidRDefault="00A6366F" w:rsidP="00A6366F">
      <w:pPr>
        <w:spacing w:after="0" w:line="240" w:lineRule="auto"/>
        <w:rPr>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7825"/>
      </w:tblGrid>
      <w:tr w:rsidR="00A6366F" w14:paraId="381D7206" w14:textId="77777777" w:rsidTr="00597DAD">
        <w:tc>
          <w:tcPr>
            <w:tcW w:w="2965" w:type="dxa"/>
          </w:tcPr>
          <w:p w14:paraId="53B9BAEA" w14:textId="2E25BCA6" w:rsidR="00A6366F" w:rsidRDefault="00A6366F" w:rsidP="00A6366F">
            <w:pPr>
              <w:spacing w:line="276" w:lineRule="auto"/>
              <w:rPr>
                <w:b/>
                <w:bCs/>
                <w:sz w:val="20"/>
                <w:szCs w:val="20"/>
              </w:rPr>
            </w:pPr>
            <w:r>
              <w:rPr>
                <w:b/>
                <w:bCs/>
                <w:sz w:val="20"/>
                <w:szCs w:val="20"/>
              </w:rPr>
              <w:lastRenderedPageBreak/>
              <w:t>Composition comments</w:t>
            </w:r>
          </w:p>
        </w:tc>
        <w:tc>
          <w:tcPr>
            <w:tcW w:w="7825" w:type="dxa"/>
          </w:tcPr>
          <w:p w14:paraId="13144C67" w14:textId="77777777" w:rsidR="00A6366F" w:rsidRDefault="00A6366F" w:rsidP="00A6366F">
            <w:pPr>
              <w:rPr>
                <w:sz w:val="20"/>
                <w:szCs w:val="20"/>
              </w:rPr>
            </w:pPr>
            <w:r>
              <w:rPr>
                <w:sz w:val="20"/>
                <w:szCs w:val="20"/>
              </w:rPr>
              <w:t xml:space="preserve">All concentrations are in percent by weight unless ingredient is a gas.  Gas concentrations are in percent by volume.  </w:t>
            </w:r>
          </w:p>
          <w:p w14:paraId="174473DC" w14:textId="37550B18" w:rsidR="000E70AD" w:rsidRPr="00A6366F" w:rsidRDefault="000E70AD" w:rsidP="00A6366F">
            <w:pPr>
              <w:rPr>
                <w:sz w:val="20"/>
                <w:szCs w:val="20"/>
              </w:rPr>
            </w:pPr>
            <w:r>
              <w:rPr>
                <w:sz w:val="20"/>
                <w:szCs w:val="20"/>
              </w:rPr>
              <w:t>Components not listed are either non-hazardous or are below reportable limits.</w:t>
            </w:r>
          </w:p>
        </w:tc>
      </w:tr>
    </w:tbl>
    <w:p w14:paraId="56918045" w14:textId="77777777" w:rsidR="00C73570" w:rsidRDefault="00C73570" w:rsidP="00A6366F">
      <w:pPr>
        <w:spacing w:after="0" w:line="276" w:lineRule="auto"/>
        <w:rPr>
          <w:b/>
          <w:bCs/>
          <w:sz w:val="24"/>
          <w:szCs w:val="24"/>
        </w:rPr>
      </w:pPr>
    </w:p>
    <w:p w14:paraId="061AD0E2" w14:textId="61E62E77" w:rsidR="00C73570" w:rsidRDefault="00D31726" w:rsidP="00A6366F">
      <w:pPr>
        <w:spacing w:after="0" w:line="276" w:lineRule="auto"/>
        <w:rPr>
          <w:b/>
          <w:bCs/>
          <w:sz w:val="24"/>
          <w:szCs w:val="24"/>
        </w:rPr>
      </w:pPr>
      <w:r>
        <w:rPr>
          <w:b/>
          <w:bCs/>
          <w:sz w:val="24"/>
          <w:szCs w:val="24"/>
        </w:rPr>
        <w:t>4.  First-aid measures</w:t>
      </w:r>
    </w:p>
    <w:tbl>
      <w:tblPr>
        <w:tblStyle w:val="TableGrid"/>
        <w:tblW w:w="112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8190"/>
      </w:tblGrid>
      <w:tr w:rsidR="00D31726" w14:paraId="6E235232" w14:textId="77777777" w:rsidTr="00597DAD">
        <w:tc>
          <w:tcPr>
            <w:tcW w:w="3060" w:type="dxa"/>
          </w:tcPr>
          <w:p w14:paraId="0FF9415F" w14:textId="77777777" w:rsidR="00D31726" w:rsidRDefault="00D31726" w:rsidP="00D31726">
            <w:pPr>
              <w:rPr>
                <w:b/>
                <w:bCs/>
                <w:sz w:val="20"/>
                <w:szCs w:val="20"/>
              </w:rPr>
            </w:pPr>
            <w:r>
              <w:rPr>
                <w:b/>
                <w:bCs/>
                <w:sz w:val="20"/>
                <w:szCs w:val="20"/>
              </w:rPr>
              <w:t>Inhalation</w:t>
            </w:r>
          </w:p>
          <w:p w14:paraId="79B9EEC2" w14:textId="77777777" w:rsidR="00C73570" w:rsidRDefault="00C73570" w:rsidP="00D31726">
            <w:pPr>
              <w:rPr>
                <w:b/>
                <w:bCs/>
                <w:sz w:val="10"/>
                <w:szCs w:val="10"/>
              </w:rPr>
            </w:pPr>
          </w:p>
          <w:p w14:paraId="693A0C8A" w14:textId="16E56755" w:rsidR="00D31726" w:rsidRDefault="00D31726" w:rsidP="00D31726">
            <w:pPr>
              <w:rPr>
                <w:b/>
                <w:bCs/>
                <w:sz w:val="20"/>
                <w:szCs w:val="20"/>
              </w:rPr>
            </w:pPr>
            <w:r>
              <w:rPr>
                <w:b/>
                <w:bCs/>
                <w:sz w:val="20"/>
                <w:szCs w:val="20"/>
              </w:rPr>
              <w:t>Skin contact</w:t>
            </w:r>
          </w:p>
          <w:p w14:paraId="0C352F53" w14:textId="77777777" w:rsidR="00C73570" w:rsidRDefault="00C73570" w:rsidP="00D31726">
            <w:pPr>
              <w:rPr>
                <w:b/>
                <w:bCs/>
                <w:sz w:val="10"/>
                <w:szCs w:val="10"/>
              </w:rPr>
            </w:pPr>
          </w:p>
          <w:p w14:paraId="5D78D76D" w14:textId="5066A0D7" w:rsidR="00D31726" w:rsidRDefault="00D31726" w:rsidP="00D31726">
            <w:pPr>
              <w:rPr>
                <w:b/>
                <w:bCs/>
                <w:sz w:val="20"/>
                <w:szCs w:val="20"/>
              </w:rPr>
            </w:pPr>
            <w:r>
              <w:rPr>
                <w:b/>
                <w:bCs/>
                <w:sz w:val="20"/>
                <w:szCs w:val="20"/>
              </w:rPr>
              <w:t>Eye contact</w:t>
            </w:r>
          </w:p>
          <w:p w14:paraId="4FEB3E3A" w14:textId="77777777" w:rsidR="00E56F9F" w:rsidRDefault="00E56F9F" w:rsidP="00D31726">
            <w:pPr>
              <w:rPr>
                <w:b/>
                <w:bCs/>
                <w:sz w:val="20"/>
                <w:szCs w:val="20"/>
              </w:rPr>
            </w:pPr>
          </w:p>
          <w:p w14:paraId="7E22C117" w14:textId="77777777" w:rsidR="00C73570" w:rsidRDefault="00C73570" w:rsidP="00D31726">
            <w:pPr>
              <w:rPr>
                <w:b/>
                <w:bCs/>
                <w:sz w:val="10"/>
                <w:szCs w:val="10"/>
              </w:rPr>
            </w:pPr>
          </w:p>
          <w:p w14:paraId="589E7BFE" w14:textId="31434E62" w:rsidR="00E56F9F" w:rsidRDefault="00E56F9F" w:rsidP="00D31726">
            <w:pPr>
              <w:rPr>
                <w:b/>
                <w:bCs/>
                <w:sz w:val="20"/>
                <w:szCs w:val="20"/>
              </w:rPr>
            </w:pPr>
            <w:r>
              <w:rPr>
                <w:b/>
                <w:bCs/>
                <w:sz w:val="20"/>
                <w:szCs w:val="20"/>
              </w:rPr>
              <w:t>Ingestion</w:t>
            </w:r>
          </w:p>
          <w:p w14:paraId="43488318" w14:textId="77777777" w:rsidR="00C73570" w:rsidRDefault="00C73570" w:rsidP="00D31726">
            <w:pPr>
              <w:rPr>
                <w:b/>
                <w:bCs/>
                <w:sz w:val="10"/>
                <w:szCs w:val="10"/>
              </w:rPr>
            </w:pPr>
          </w:p>
          <w:p w14:paraId="70C89350" w14:textId="1B13AB04" w:rsidR="002F005C" w:rsidRDefault="005672E0" w:rsidP="002F005C">
            <w:pPr>
              <w:rPr>
                <w:b/>
                <w:bCs/>
                <w:sz w:val="20"/>
                <w:szCs w:val="20"/>
              </w:rPr>
            </w:pPr>
            <w:r>
              <w:rPr>
                <w:b/>
                <w:bCs/>
                <w:sz w:val="20"/>
                <w:szCs w:val="20"/>
              </w:rPr>
              <w:t>Most important</w:t>
            </w:r>
            <w:r w:rsidR="00652831">
              <w:rPr>
                <w:b/>
                <w:bCs/>
                <w:sz w:val="20"/>
                <w:szCs w:val="20"/>
              </w:rPr>
              <w:t xml:space="preserve"> symptoms/effects, acute and delayed</w:t>
            </w:r>
          </w:p>
          <w:p w14:paraId="4E5F1573" w14:textId="77777777" w:rsidR="002F005C" w:rsidRDefault="002F005C" w:rsidP="00D31726">
            <w:pPr>
              <w:rPr>
                <w:b/>
                <w:bCs/>
                <w:sz w:val="20"/>
                <w:szCs w:val="20"/>
              </w:rPr>
            </w:pPr>
          </w:p>
          <w:p w14:paraId="37522676" w14:textId="583D9A8E" w:rsidR="00652831" w:rsidRDefault="00652831" w:rsidP="00D31726">
            <w:pPr>
              <w:rPr>
                <w:b/>
                <w:bCs/>
                <w:sz w:val="20"/>
                <w:szCs w:val="20"/>
              </w:rPr>
            </w:pPr>
            <w:r>
              <w:rPr>
                <w:b/>
                <w:bCs/>
                <w:sz w:val="20"/>
                <w:szCs w:val="20"/>
              </w:rPr>
              <w:t>Indication of immediate medical attention and special treatment needed</w:t>
            </w:r>
          </w:p>
          <w:p w14:paraId="6BDABCA6" w14:textId="77777777" w:rsidR="002F005C" w:rsidRDefault="002F005C" w:rsidP="00D31726">
            <w:pPr>
              <w:rPr>
                <w:b/>
                <w:bCs/>
                <w:sz w:val="20"/>
                <w:szCs w:val="20"/>
              </w:rPr>
            </w:pPr>
          </w:p>
          <w:p w14:paraId="74E6AB81" w14:textId="1D193A35" w:rsidR="00652831" w:rsidRPr="00D31726" w:rsidRDefault="00652831" w:rsidP="00D31726">
            <w:pPr>
              <w:rPr>
                <w:b/>
                <w:bCs/>
                <w:sz w:val="20"/>
                <w:szCs w:val="20"/>
              </w:rPr>
            </w:pPr>
            <w:r>
              <w:rPr>
                <w:b/>
                <w:bCs/>
                <w:sz w:val="20"/>
                <w:szCs w:val="20"/>
              </w:rPr>
              <w:t>General information</w:t>
            </w:r>
          </w:p>
        </w:tc>
        <w:tc>
          <w:tcPr>
            <w:tcW w:w="8190" w:type="dxa"/>
          </w:tcPr>
          <w:p w14:paraId="758D3B59" w14:textId="0FE977FE" w:rsidR="00C73570" w:rsidRDefault="000E70AD" w:rsidP="00D31726">
            <w:pPr>
              <w:rPr>
                <w:sz w:val="10"/>
                <w:szCs w:val="10"/>
              </w:rPr>
            </w:pPr>
            <w:r>
              <w:rPr>
                <w:sz w:val="20"/>
                <w:szCs w:val="20"/>
              </w:rPr>
              <w:t>Move to fresh air.  Call a physician if symptoms develop or persist.</w:t>
            </w:r>
          </w:p>
          <w:p w14:paraId="668BA929" w14:textId="77777777" w:rsidR="00C73570" w:rsidRPr="00C73570" w:rsidRDefault="00C73570" w:rsidP="00D31726">
            <w:pPr>
              <w:rPr>
                <w:sz w:val="10"/>
                <w:szCs w:val="10"/>
              </w:rPr>
            </w:pPr>
          </w:p>
          <w:p w14:paraId="1541B7D8" w14:textId="03BBEF2C" w:rsidR="00D31726" w:rsidRDefault="000E70AD" w:rsidP="00D31726">
            <w:pPr>
              <w:rPr>
                <w:sz w:val="20"/>
                <w:szCs w:val="20"/>
              </w:rPr>
            </w:pPr>
            <w:r>
              <w:rPr>
                <w:sz w:val="20"/>
                <w:szCs w:val="20"/>
              </w:rPr>
              <w:t>Wash off with soap and water.  Get medical attention if irritation develops and persists.</w:t>
            </w:r>
          </w:p>
          <w:p w14:paraId="1B65F3B6" w14:textId="77777777" w:rsidR="00C73570" w:rsidRDefault="00C73570" w:rsidP="00D31726">
            <w:pPr>
              <w:rPr>
                <w:sz w:val="10"/>
                <w:szCs w:val="10"/>
              </w:rPr>
            </w:pPr>
          </w:p>
          <w:p w14:paraId="1D622876" w14:textId="516F35AE" w:rsidR="00D31726" w:rsidRDefault="00E56F9F" w:rsidP="00D31726">
            <w:pPr>
              <w:rPr>
                <w:sz w:val="20"/>
                <w:szCs w:val="20"/>
              </w:rPr>
            </w:pPr>
            <w:r>
              <w:rPr>
                <w:sz w:val="20"/>
                <w:szCs w:val="20"/>
              </w:rPr>
              <w:t>Remove contact lenses, if present and easy to do.  Continue rinsing. Get medical attention immediately.</w:t>
            </w:r>
            <w:r w:rsidR="000E70AD">
              <w:rPr>
                <w:sz w:val="20"/>
                <w:szCs w:val="20"/>
              </w:rPr>
              <w:t xml:space="preserve">  Hold eye open and rinse slowly and gently with water for 15 -20 minutes.</w:t>
            </w:r>
          </w:p>
          <w:p w14:paraId="1315E3F5" w14:textId="77777777" w:rsidR="00C73570" w:rsidRDefault="00C73570" w:rsidP="00D31726">
            <w:pPr>
              <w:rPr>
                <w:sz w:val="10"/>
                <w:szCs w:val="10"/>
              </w:rPr>
            </w:pPr>
          </w:p>
          <w:p w14:paraId="433990AC" w14:textId="18036B56" w:rsidR="00E56F9F" w:rsidRDefault="000E70AD" w:rsidP="00D31726">
            <w:pPr>
              <w:rPr>
                <w:sz w:val="20"/>
                <w:szCs w:val="20"/>
              </w:rPr>
            </w:pPr>
            <w:r>
              <w:rPr>
                <w:sz w:val="20"/>
                <w:szCs w:val="20"/>
              </w:rPr>
              <w:t>Rinse mouth.  Get medical attention if symptoms occur.</w:t>
            </w:r>
          </w:p>
          <w:p w14:paraId="5324E266" w14:textId="77777777" w:rsidR="00C73570" w:rsidRDefault="00C73570" w:rsidP="00D31726">
            <w:pPr>
              <w:rPr>
                <w:sz w:val="10"/>
                <w:szCs w:val="10"/>
              </w:rPr>
            </w:pPr>
          </w:p>
          <w:p w14:paraId="67DC3EA5" w14:textId="3CC4AEBC" w:rsidR="000E70AD" w:rsidRDefault="000E70AD" w:rsidP="00D31726">
            <w:pPr>
              <w:rPr>
                <w:sz w:val="20"/>
                <w:szCs w:val="20"/>
              </w:rPr>
            </w:pPr>
            <w:r>
              <w:rPr>
                <w:sz w:val="20"/>
                <w:szCs w:val="20"/>
              </w:rPr>
              <w:t>Direct contact with eyes may cause temporary irritation.</w:t>
            </w:r>
          </w:p>
          <w:p w14:paraId="225A199E" w14:textId="77777777" w:rsidR="002F005C" w:rsidRDefault="002F005C" w:rsidP="002F005C">
            <w:pPr>
              <w:rPr>
                <w:sz w:val="20"/>
                <w:szCs w:val="20"/>
              </w:rPr>
            </w:pPr>
          </w:p>
          <w:p w14:paraId="0558BBB3" w14:textId="77777777" w:rsidR="002F005C" w:rsidRDefault="002F005C" w:rsidP="002F005C">
            <w:pPr>
              <w:rPr>
                <w:sz w:val="20"/>
                <w:szCs w:val="20"/>
              </w:rPr>
            </w:pPr>
          </w:p>
          <w:p w14:paraId="50927181" w14:textId="77777777" w:rsidR="002F005C" w:rsidRDefault="002F005C" w:rsidP="002F005C">
            <w:pPr>
              <w:rPr>
                <w:sz w:val="20"/>
                <w:szCs w:val="20"/>
              </w:rPr>
            </w:pPr>
          </w:p>
          <w:p w14:paraId="631D6A0C" w14:textId="30C6AAC7" w:rsidR="002F005C" w:rsidRDefault="002F005C" w:rsidP="002F005C">
            <w:pPr>
              <w:rPr>
                <w:sz w:val="20"/>
                <w:szCs w:val="20"/>
              </w:rPr>
            </w:pPr>
            <w:r>
              <w:rPr>
                <w:sz w:val="20"/>
                <w:szCs w:val="20"/>
              </w:rPr>
              <w:t>Treat symptomatically.</w:t>
            </w:r>
          </w:p>
          <w:p w14:paraId="3EC07788" w14:textId="77777777" w:rsidR="002F005C" w:rsidRDefault="002F005C" w:rsidP="002F005C">
            <w:pPr>
              <w:rPr>
                <w:sz w:val="20"/>
                <w:szCs w:val="20"/>
              </w:rPr>
            </w:pPr>
          </w:p>
          <w:p w14:paraId="0A256919" w14:textId="77777777" w:rsidR="002F005C" w:rsidRDefault="002F005C" w:rsidP="002F005C">
            <w:pPr>
              <w:rPr>
                <w:sz w:val="20"/>
                <w:szCs w:val="20"/>
              </w:rPr>
            </w:pPr>
          </w:p>
          <w:p w14:paraId="01B5C224" w14:textId="77777777" w:rsidR="002F005C" w:rsidRDefault="002F005C" w:rsidP="002F005C">
            <w:pPr>
              <w:rPr>
                <w:sz w:val="20"/>
                <w:szCs w:val="20"/>
              </w:rPr>
            </w:pPr>
          </w:p>
          <w:p w14:paraId="504E7D22" w14:textId="15955309" w:rsidR="002F005C" w:rsidRPr="002F005C" w:rsidRDefault="002F005C" w:rsidP="002F005C">
            <w:pPr>
              <w:rPr>
                <w:sz w:val="20"/>
                <w:szCs w:val="20"/>
              </w:rPr>
            </w:pPr>
            <w:r>
              <w:rPr>
                <w:sz w:val="20"/>
                <w:szCs w:val="20"/>
              </w:rPr>
              <w:t>Ensure that medical personnel are aware of the material(s) involved, and take precautions to protect themselves.</w:t>
            </w:r>
          </w:p>
        </w:tc>
      </w:tr>
    </w:tbl>
    <w:p w14:paraId="4953D09D" w14:textId="77777777" w:rsidR="00C73570" w:rsidRDefault="00C73570" w:rsidP="00A6366F">
      <w:pPr>
        <w:spacing w:after="0" w:line="276" w:lineRule="auto"/>
        <w:rPr>
          <w:b/>
          <w:bCs/>
          <w:sz w:val="24"/>
          <w:szCs w:val="24"/>
        </w:rPr>
      </w:pPr>
    </w:p>
    <w:p w14:paraId="51E590C9" w14:textId="26F2BD45" w:rsidR="00652831" w:rsidRDefault="00652831" w:rsidP="00A6366F">
      <w:pPr>
        <w:spacing w:after="0" w:line="276" w:lineRule="auto"/>
        <w:rPr>
          <w:b/>
          <w:bCs/>
          <w:sz w:val="24"/>
          <w:szCs w:val="24"/>
        </w:rPr>
      </w:pPr>
      <w:r>
        <w:rPr>
          <w:b/>
          <w:bCs/>
          <w:sz w:val="24"/>
          <w:szCs w:val="24"/>
        </w:rPr>
        <w:t>5.  Fire-fighting measures</w:t>
      </w:r>
    </w:p>
    <w:tbl>
      <w:tblPr>
        <w:tblStyle w:val="TableGrid"/>
        <w:tblW w:w="11396"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8336"/>
      </w:tblGrid>
      <w:tr w:rsidR="00597DAD" w14:paraId="3AE5FE3F" w14:textId="77777777" w:rsidTr="00E51B1C">
        <w:tc>
          <w:tcPr>
            <w:tcW w:w="3060" w:type="dxa"/>
          </w:tcPr>
          <w:p w14:paraId="37C76095" w14:textId="77777777" w:rsidR="00597DAD" w:rsidRDefault="00597DAD" w:rsidP="00597DAD">
            <w:pPr>
              <w:rPr>
                <w:b/>
                <w:bCs/>
                <w:sz w:val="20"/>
                <w:szCs w:val="20"/>
              </w:rPr>
            </w:pPr>
            <w:r>
              <w:rPr>
                <w:b/>
                <w:bCs/>
                <w:sz w:val="20"/>
                <w:szCs w:val="20"/>
              </w:rPr>
              <w:t>Suitable extinguishing media</w:t>
            </w:r>
          </w:p>
          <w:p w14:paraId="4B6472F0" w14:textId="77777777" w:rsidR="004E75E4" w:rsidRDefault="004E75E4" w:rsidP="00597DAD">
            <w:pPr>
              <w:rPr>
                <w:b/>
                <w:bCs/>
                <w:sz w:val="10"/>
                <w:szCs w:val="10"/>
              </w:rPr>
            </w:pPr>
          </w:p>
          <w:p w14:paraId="55AA8679" w14:textId="0E6B7497" w:rsidR="00597DAD" w:rsidRDefault="00597DAD" w:rsidP="00597DAD">
            <w:pPr>
              <w:rPr>
                <w:b/>
                <w:bCs/>
                <w:sz w:val="20"/>
                <w:szCs w:val="20"/>
              </w:rPr>
            </w:pPr>
            <w:r>
              <w:rPr>
                <w:b/>
                <w:bCs/>
                <w:sz w:val="20"/>
                <w:szCs w:val="20"/>
              </w:rPr>
              <w:t>Unsuitable extinguishing media</w:t>
            </w:r>
          </w:p>
          <w:p w14:paraId="212B007D" w14:textId="77777777" w:rsidR="004E75E4" w:rsidRDefault="004E75E4" w:rsidP="00597DAD">
            <w:pPr>
              <w:rPr>
                <w:b/>
                <w:bCs/>
                <w:sz w:val="10"/>
                <w:szCs w:val="10"/>
              </w:rPr>
            </w:pPr>
          </w:p>
          <w:p w14:paraId="6431684E" w14:textId="77777777" w:rsidR="00597DAD" w:rsidRDefault="00597DAD" w:rsidP="00597DAD">
            <w:pPr>
              <w:rPr>
                <w:b/>
                <w:bCs/>
                <w:sz w:val="20"/>
                <w:szCs w:val="20"/>
              </w:rPr>
            </w:pPr>
            <w:r>
              <w:rPr>
                <w:b/>
                <w:bCs/>
                <w:sz w:val="20"/>
                <w:szCs w:val="20"/>
              </w:rPr>
              <w:t>Specific hazards arising from the chemical</w:t>
            </w:r>
          </w:p>
          <w:p w14:paraId="59649C76" w14:textId="77777777" w:rsidR="004E75E4" w:rsidRDefault="004E75E4" w:rsidP="00597DAD">
            <w:pPr>
              <w:rPr>
                <w:b/>
                <w:bCs/>
                <w:sz w:val="10"/>
                <w:szCs w:val="10"/>
              </w:rPr>
            </w:pPr>
          </w:p>
          <w:p w14:paraId="63E86567" w14:textId="77777777" w:rsidR="004E75E4" w:rsidRDefault="004E75E4" w:rsidP="00597DAD">
            <w:pPr>
              <w:rPr>
                <w:b/>
                <w:bCs/>
                <w:sz w:val="20"/>
                <w:szCs w:val="20"/>
              </w:rPr>
            </w:pPr>
            <w:r>
              <w:rPr>
                <w:b/>
                <w:bCs/>
                <w:sz w:val="20"/>
                <w:szCs w:val="20"/>
              </w:rPr>
              <w:t>Special protective equipment and precautions for firefighters</w:t>
            </w:r>
          </w:p>
          <w:p w14:paraId="0A015C33" w14:textId="77777777" w:rsidR="004E75E4" w:rsidRDefault="004E75E4" w:rsidP="00597DAD">
            <w:pPr>
              <w:rPr>
                <w:b/>
                <w:bCs/>
                <w:sz w:val="10"/>
                <w:szCs w:val="10"/>
              </w:rPr>
            </w:pPr>
          </w:p>
          <w:p w14:paraId="38CBAA62" w14:textId="3254FE14" w:rsidR="004E75E4" w:rsidRDefault="004E75E4" w:rsidP="00597DAD">
            <w:pPr>
              <w:rPr>
                <w:b/>
                <w:bCs/>
                <w:sz w:val="20"/>
                <w:szCs w:val="20"/>
              </w:rPr>
            </w:pPr>
            <w:r>
              <w:rPr>
                <w:b/>
                <w:bCs/>
                <w:sz w:val="20"/>
                <w:szCs w:val="20"/>
              </w:rPr>
              <w:t>Fire-fighting equipment/instructions</w:t>
            </w:r>
          </w:p>
          <w:p w14:paraId="55045E0A" w14:textId="77777777" w:rsidR="004E75E4" w:rsidRDefault="004E75E4" w:rsidP="00597DAD">
            <w:pPr>
              <w:rPr>
                <w:b/>
                <w:bCs/>
                <w:sz w:val="10"/>
                <w:szCs w:val="10"/>
              </w:rPr>
            </w:pPr>
          </w:p>
          <w:p w14:paraId="6ADF0D85" w14:textId="77777777" w:rsidR="004E75E4" w:rsidRDefault="004E75E4" w:rsidP="00597DAD">
            <w:pPr>
              <w:rPr>
                <w:b/>
                <w:bCs/>
                <w:sz w:val="20"/>
                <w:szCs w:val="20"/>
              </w:rPr>
            </w:pPr>
            <w:r>
              <w:rPr>
                <w:b/>
                <w:bCs/>
                <w:sz w:val="20"/>
                <w:szCs w:val="20"/>
              </w:rPr>
              <w:t>Specific methods</w:t>
            </w:r>
          </w:p>
          <w:p w14:paraId="31D9189E" w14:textId="77777777" w:rsidR="004E75E4" w:rsidRDefault="004E75E4" w:rsidP="00597DAD">
            <w:pPr>
              <w:rPr>
                <w:b/>
                <w:bCs/>
                <w:sz w:val="10"/>
                <w:szCs w:val="10"/>
              </w:rPr>
            </w:pPr>
          </w:p>
          <w:p w14:paraId="26674EEB" w14:textId="78E9867B" w:rsidR="004E75E4" w:rsidRPr="004E75E4" w:rsidRDefault="004E75E4" w:rsidP="00597DAD">
            <w:pPr>
              <w:rPr>
                <w:b/>
                <w:bCs/>
                <w:sz w:val="20"/>
                <w:szCs w:val="20"/>
              </w:rPr>
            </w:pPr>
            <w:r>
              <w:rPr>
                <w:b/>
                <w:bCs/>
                <w:sz w:val="20"/>
                <w:szCs w:val="20"/>
              </w:rPr>
              <w:t>General fire hazards</w:t>
            </w:r>
          </w:p>
        </w:tc>
        <w:tc>
          <w:tcPr>
            <w:tcW w:w="8336" w:type="dxa"/>
          </w:tcPr>
          <w:p w14:paraId="504F37C4" w14:textId="773EAED5" w:rsidR="00597DAD" w:rsidRDefault="00597DAD" w:rsidP="00597DAD">
            <w:pPr>
              <w:rPr>
                <w:sz w:val="20"/>
                <w:szCs w:val="20"/>
              </w:rPr>
            </w:pPr>
            <w:r w:rsidRPr="00597DAD">
              <w:rPr>
                <w:sz w:val="20"/>
                <w:szCs w:val="20"/>
              </w:rPr>
              <w:t xml:space="preserve">Water fog.  </w:t>
            </w:r>
            <w:r w:rsidR="002F005C">
              <w:rPr>
                <w:sz w:val="20"/>
                <w:szCs w:val="20"/>
              </w:rPr>
              <w:t>F</w:t>
            </w:r>
            <w:r w:rsidRPr="00597DAD">
              <w:rPr>
                <w:sz w:val="20"/>
                <w:szCs w:val="20"/>
              </w:rPr>
              <w:t>oam.  Dry chemical powde</w:t>
            </w:r>
            <w:r>
              <w:rPr>
                <w:sz w:val="20"/>
                <w:szCs w:val="20"/>
              </w:rPr>
              <w:t>r. Carbon dioxide (CO2).</w:t>
            </w:r>
          </w:p>
          <w:p w14:paraId="69A82C86" w14:textId="77777777" w:rsidR="004E75E4" w:rsidRDefault="004E75E4" w:rsidP="00597DAD">
            <w:pPr>
              <w:rPr>
                <w:sz w:val="10"/>
                <w:szCs w:val="10"/>
              </w:rPr>
            </w:pPr>
          </w:p>
          <w:p w14:paraId="7A1C0CED" w14:textId="09BE6EAA" w:rsidR="00597DAD" w:rsidRDefault="00597DAD" w:rsidP="00597DAD">
            <w:pPr>
              <w:rPr>
                <w:sz w:val="20"/>
                <w:szCs w:val="20"/>
              </w:rPr>
            </w:pPr>
            <w:r>
              <w:rPr>
                <w:sz w:val="20"/>
                <w:szCs w:val="20"/>
              </w:rPr>
              <w:t>Do not use water jet as an extinguisher, as this will spread the fire.</w:t>
            </w:r>
          </w:p>
          <w:p w14:paraId="4CBACD6D" w14:textId="77777777" w:rsidR="004E75E4" w:rsidRDefault="004E75E4" w:rsidP="00597DAD">
            <w:pPr>
              <w:rPr>
                <w:sz w:val="10"/>
                <w:szCs w:val="10"/>
              </w:rPr>
            </w:pPr>
          </w:p>
          <w:p w14:paraId="1D8A2424" w14:textId="3AC620FC" w:rsidR="00597DAD" w:rsidRDefault="00C73570" w:rsidP="00597DAD">
            <w:pPr>
              <w:rPr>
                <w:sz w:val="20"/>
                <w:szCs w:val="20"/>
              </w:rPr>
            </w:pPr>
            <w:r>
              <w:rPr>
                <w:sz w:val="20"/>
                <w:szCs w:val="20"/>
              </w:rPr>
              <w:t>During fire, gases hazardous to health may be formed.</w:t>
            </w:r>
          </w:p>
          <w:p w14:paraId="27374427" w14:textId="77777777" w:rsidR="004E75E4" w:rsidRDefault="004E75E4" w:rsidP="00597DAD">
            <w:pPr>
              <w:rPr>
                <w:sz w:val="10"/>
                <w:szCs w:val="10"/>
              </w:rPr>
            </w:pPr>
          </w:p>
          <w:p w14:paraId="48E528B1" w14:textId="77777777" w:rsidR="002F005C" w:rsidRDefault="002F005C" w:rsidP="00597DAD">
            <w:pPr>
              <w:rPr>
                <w:sz w:val="20"/>
                <w:szCs w:val="20"/>
              </w:rPr>
            </w:pPr>
          </w:p>
          <w:p w14:paraId="41B92B74" w14:textId="5DEC2F73" w:rsidR="004E75E4" w:rsidRDefault="004E75E4" w:rsidP="00597DAD">
            <w:pPr>
              <w:rPr>
                <w:sz w:val="20"/>
                <w:szCs w:val="20"/>
              </w:rPr>
            </w:pPr>
            <w:r>
              <w:rPr>
                <w:sz w:val="20"/>
                <w:szCs w:val="20"/>
              </w:rPr>
              <w:t>Self-contained breathing apparatus and full protective clothing must be worn in case of a fire.</w:t>
            </w:r>
          </w:p>
          <w:p w14:paraId="59C11342" w14:textId="0E3E4844" w:rsidR="00C73570" w:rsidRDefault="00C73570" w:rsidP="00597DAD">
            <w:pPr>
              <w:rPr>
                <w:sz w:val="20"/>
                <w:szCs w:val="20"/>
              </w:rPr>
            </w:pPr>
          </w:p>
          <w:p w14:paraId="2489A00A" w14:textId="77777777" w:rsidR="004E75E4" w:rsidRDefault="004E75E4" w:rsidP="00597DAD">
            <w:pPr>
              <w:rPr>
                <w:sz w:val="10"/>
                <w:szCs w:val="10"/>
              </w:rPr>
            </w:pPr>
          </w:p>
          <w:p w14:paraId="0666FFBF" w14:textId="1022E110" w:rsidR="004E75E4" w:rsidRDefault="004E75E4" w:rsidP="00597DAD">
            <w:pPr>
              <w:rPr>
                <w:sz w:val="20"/>
                <w:szCs w:val="20"/>
              </w:rPr>
            </w:pPr>
            <w:r>
              <w:rPr>
                <w:sz w:val="20"/>
                <w:szCs w:val="20"/>
              </w:rPr>
              <w:t>Move containers from fire area if you can do so without risk.</w:t>
            </w:r>
          </w:p>
          <w:p w14:paraId="5D49A63E" w14:textId="77777777" w:rsidR="002F005C" w:rsidRDefault="002F005C" w:rsidP="00597DAD">
            <w:pPr>
              <w:rPr>
                <w:sz w:val="20"/>
                <w:szCs w:val="20"/>
              </w:rPr>
            </w:pPr>
          </w:p>
          <w:p w14:paraId="5F78CD1F" w14:textId="77777777" w:rsidR="00D1696B" w:rsidRDefault="00D1696B" w:rsidP="00597DAD">
            <w:pPr>
              <w:rPr>
                <w:sz w:val="10"/>
                <w:szCs w:val="10"/>
              </w:rPr>
            </w:pPr>
          </w:p>
          <w:p w14:paraId="3677D991" w14:textId="76B3816B" w:rsidR="004E75E4" w:rsidRDefault="004E75E4" w:rsidP="00597DAD">
            <w:pPr>
              <w:rPr>
                <w:sz w:val="20"/>
                <w:szCs w:val="20"/>
              </w:rPr>
            </w:pPr>
            <w:r>
              <w:rPr>
                <w:sz w:val="20"/>
                <w:szCs w:val="20"/>
              </w:rPr>
              <w:t>Use standard firefighting procedures and consider the hazards of other involved materials.</w:t>
            </w:r>
          </w:p>
          <w:p w14:paraId="35C59B74" w14:textId="77777777" w:rsidR="004E75E4" w:rsidRDefault="004E75E4" w:rsidP="00597DAD">
            <w:pPr>
              <w:rPr>
                <w:sz w:val="10"/>
                <w:szCs w:val="10"/>
              </w:rPr>
            </w:pPr>
          </w:p>
          <w:p w14:paraId="644B6170" w14:textId="4DDD1ECB" w:rsidR="004E75E4" w:rsidRPr="004E75E4" w:rsidRDefault="00D1696B" w:rsidP="00597DAD">
            <w:pPr>
              <w:rPr>
                <w:sz w:val="20"/>
                <w:szCs w:val="20"/>
              </w:rPr>
            </w:pPr>
            <w:r>
              <w:rPr>
                <w:sz w:val="20"/>
                <w:szCs w:val="20"/>
              </w:rPr>
              <w:t>No unusual fire or explosion hazards noted.</w:t>
            </w:r>
          </w:p>
        </w:tc>
      </w:tr>
    </w:tbl>
    <w:p w14:paraId="04C97EB5" w14:textId="01A41C69" w:rsidR="00597DAD" w:rsidRDefault="00597DAD" w:rsidP="00A6366F">
      <w:pPr>
        <w:spacing w:after="0" w:line="276" w:lineRule="auto"/>
        <w:rPr>
          <w:b/>
          <w:bCs/>
          <w:sz w:val="24"/>
          <w:szCs w:val="24"/>
        </w:rPr>
      </w:pPr>
    </w:p>
    <w:p w14:paraId="0FE2A524" w14:textId="5B84AFF9" w:rsidR="004E75E4" w:rsidRDefault="004E75E4" w:rsidP="00A6366F">
      <w:pPr>
        <w:spacing w:after="0" w:line="276" w:lineRule="auto"/>
        <w:rPr>
          <w:b/>
          <w:bCs/>
          <w:sz w:val="24"/>
          <w:szCs w:val="24"/>
        </w:rPr>
      </w:pPr>
      <w:r>
        <w:rPr>
          <w:b/>
          <w:bCs/>
          <w:sz w:val="24"/>
          <w:szCs w:val="24"/>
        </w:rPr>
        <w:t>6.  Accidental release measures</w:t>
      </w:r>
    </w:p>
    <w:tbl>
      <w:tblPr>
        <w:tblStyle w:val="TableGrid"/>
        <w:tblW w:w="113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8280"/>
      </w:tblGrid>
      <w:tr w:rsidR="004E75E4" w14:paraId="0F0B9773" w14:textId="77777777" w:rsidTr="00E51B1C">
        <w:tc>
          <w:tcPr>
            <w:tcW w:w="3060" w:type="dxa"/>
          </w:tcPr>
          <w:p w14:paraId="54E7F356" w14:textId="77777777" w:rsidR="004E75E4" w:rsidRDefault="004D0551" w:rsidP="004D0551">
            <w:pPr>
              <w:rPr>
                <w:b/>
                <w:bCs/>
                <w:sz w:val="20"/>
                <w:szCs w:val="20"/>
              </w:rPr>
            </w:pPr>
            <w:r w:rsidRPr="004D0551">
              <w:rPr>
                <w:b/>
                <w:bCs/>
                <w:sz w:val="20"/>
                <w:szCs w:val="20"/>
              </w:rPr>
              <w:t>Personal precautions,</w:t>
            </w:r>
            <w:r>
              <w:rPr>
                <w:b/>
                <w:bCs/>
                <w:sz w:val="20"/>
                <w:szCs w:val="20"/>
              </w:rPr>
              <w:t xml:space="preserve"> protective equipment and emergency procedures</w:t>
            </w:r>
          </w:p>
          <w:p w14:paraId="46D2D6BC" w14:textId="77777777" w:rsidR="00B4564D" w:rsidRDefault="00B4564D" w:rsidP="004D0551">
            <w:pPr>
              <w:rPr>
                <w:b/>
                <w:bCs/>
                <w:sz w:val="20"/>
                <w:szCs w:val="20"/>
              </w:rPr>
            </w:pPr>
          </w:p>
          <w:p w14:paraId="2E37EA9E" w14:textId="77777777" w:rsidR="00367DB8" w:rsidRDefault="00367DB8" w:rsidP="004D0551">
            <w:pPr>
              <w:rPr>
                <w:b/>
                <w:bCs/>
                <w:sz w:val="10"/>
                <w:szCs w:val="10"/>
              </w:rPr>
            </w:pPr>
          </w:p>
          <w:p w14:paraId="7F1CC95D" w14:textId="77777777" w:rsidR="00B4564D" w:rsidRDefault="00B4564D" w:rsidP="004D0551">
            <w:pPr>
              <w:rPr>
                <w:b/>
                <w:bCs/>
                <w:sz w:val="20"/>
                <w:szCs w:val="20"/>
              </w:rPr>
            </w:pPr>
            <w:r>
              <w:rPr>
                <w:b/>
                <w:bCs/>
                <w:sz w:val="20"/>
                <w:szCs w:val="20"/>
              </w:rPr>
              <w:t>Methods and materials for containment and cleaning up</w:t>
            </w:r>
          </w:p>
          <w:p w14:paraId="3A7E38BB" w14:textId="77777777" w:rsidR="00D1696B" w:rsidRDefault="00D1696B" w:rsidP="00D1696B">
            <w:pPr>
              <w:spacing w:line="276" w:lineRule="auto"/>
              <w:rPr>
                <w:b/>
                <w:bCs/>
                <w:sz w:val="20"/>
                <w:szCs w:val="20"/>
              </w:rPr>
            </w:pPr>
          </w:p>
          <w:p w14:paraId="6CA6CE96" w14:textId="77777777" w:rsidR="00D1696B" w:rsidRDefault="00D1696B" w:rsidP="00D1696B">
            <w:pPr>
              <w:spacing w:line="276" w:lineRule="auto"/>
              <w:rPr>
                <w:b/>
                <w:bCs/>
                <w:sz w:val="20"/>
                <w:szCs w:val="20"/>
              </w:rPr>
            </w:pPr>
          </w:p>
          <w:p w14:paraId="5DE4C012" w14:textId="77777777" w:rsidR="00D1696B" w:rsidRDefault="00D1696B" w:rsidP="00D1696B">
            <w:pPr>
              <w:spacing w:line="276" w:lineRule="auto"/>
              <w:rPr>
                <w:b/>
                <w:bCs/>
                <w:sz w:val="20"/>
                <w:szCs w:val="20"/>
              </w:rPr>
            </w:pPr>
          </w:p>
          <w:p w14:paraId="1B4DFB1C" w14:textId="77777777" w:rsidR="00D1696B" w:rsidRDefault="00D1696B" w:rsidP="00D1696B">
            <w:pPr>
              <w:spacing w:line="276" w:lineRule="auto"/>
              <w:rPr>
                <w:b/>
                <w:bCs/>
                <w:sz w:val="20"/>
                <w:szCs w:val="20"/>
              </w:rPr>
            </w:pPr>
          </w:p>
          <w:p w14:paraId="3931DD17" w14:textId="77777777" w:rsidR="00D1696B" w:rsidRDefault="00D1696B" w:rsidP="00D1696B">
            <w:pPr>
              <w:spacing w:line="276" w:lineRule="auto"/>
              <w:rPr>
                <w:b/>
                <w:bCs/>
                <w:sz w:val="20"/>
                <w:szCs w:val="20"/>
              </w:rPr>
            </w:pPr>
          </w:p>
          <w:p w14:paraId="4CA5F267" w14:textId="77777777" w:rsidR="00D1696B" w:rsidRDefault="00D1696B" w:rsidP="00D1696B">
            <w:pPr>
              <w:rPr>
                <w:b/>
                <w:bCs/>
                <w:sz w:val="20"/>
                <w:szCs w:val="20"/>
              </w:rPr>
            </w:pPr>
          </w:p>
          <w:p w14:paraId="10C12406" w14:textId="7EB3A3F5" w:rsidR="00367DB8" w:rsidRPr="00367DB8" w:rsidRDefault="00367DB8" w:rsidP="00D1696B">
            <w:pPr>
              <w:rPr>
                <w:b/>
                <w:bCs/>
                <w:sz w:val="20"/>
                <w:szCs w:val="20"/>
              </w:rPr>
            </w:pPr>
            <w:r>
              <w:rPr>
                <w:b/>
                <w:bCs/>
                <w:sz w:val="20"/>
                <w:szCs w:val="20"/>
              </w:rPr>
              <w:t>Environmental precautions</w:t>
            </w:r>
          </w:p>
        </w:tc>
        <w:tc>
          <w:tcPr>
            <w:tcW w:w="8280" w:type="dxa"/>
          </w:tcPr>
          <w:p w14:paraId="7C388C18" w14:textId="4C35202A" w:rsidR="004E75E4" w:rsidRDefault="004D0551" w:rsidP="004D0551">
            <w:pPr>
              <w:rPr>
                <w:sz w:val="20"/>
                <w:szCs w:val="20"/>
              </w:rPr>
            </w:pPr>
            <w:r>
              <w:rPr>
                <w:sz w:val="20"/>
                <w:szCs w:val="20"/>
              </w:rPr>
              <w:t xml:space="preserve">Keep unnecessary personnel away. Keep people away from and upwind of spill/leak.  Wear appropriate protective equipment and clothing during clean-up.  </w:t>
            </w:r>
            <w:r w:rsidR="00D1696B">
              <w:rPr>
                <w:sz w:val="20"/>
                <w:szCs w:val="20"/>
              </w:rPr>
              <w:t xml:space="preserve">Ensure adequate ventilation.  </w:t>
            </w:r>
            <w:r>
              <w:rPr>
                <w:sz w:val="20"/>
                <w:szCs w:val="20"/>
              </w:rPr>
              <w:t>Local authorities should be advised</w:t>
            </w:r>
            <w:r w:rsidR="00B4564D">
              <w:rPr>
                <w:sz w:val="20"/>
                <w:szCs w:val="20"/>
              </w:rPr>
              <w:t xml:space="preserve"> </w:t>
            </w:r>
            <w:r>
              <w:rPr>
                <w:sz w:val="20"/>
                <w:szCs w:val="20"/>
              </w:rPr>
              <w:t>if significant spillages cannot be contained.</w:t>
            </w:r>
            <w:r w:rsidR="00B4564D">
              <w:rPr>
                <w:sz w:val="20"/>
                <w:szCs w:val="20"/>
              </w:rPr>
              <w:t xml:space="preserve">  For personal protection, see section 8 of the SDS.</w:t>
            </w:r>
          </w:p>
          <w:p w14:paraId="2F9293FA" w14:textId="77777777" w:rsidR="00367DB8" w:rsidRDefault="00367DB8" w:rsidP="004D0551">
            <w:pPr>
              <w:rPr>
                <w:sz w:val="10"/>
                <w:szCs w:val="10"/>
              </w:rPr>
            </w:pPr>
          </w:p>
          <w:p w14:paraId="197F41EA" w14:textId="77777777" w:rsidR="00D1696B" w:rsidRDefault="00D1696B" w:rsidP="00D1696B">
            <w:pPr>
              <w:spacing w:line="276" w:lineRule="auto"/>
              <w:rPr>
                <w:sz w:val="20"/>
                <w:szCs w:val="20"/>
              </w:rPr>
            </w:pPr>
            <w:r>
              <w:rPr>
                <w:sz w:val="20"/>
                <w:szCs w:val="20"/>
              </w:rPr>
              <w:t>Prevent entry into waterways, sewer, basements or confined areas.</w:t>
            </w:r>
          </w:p>
          <w:p w14:paraId="51B1869E" w14:textId="0ED4E1C6" w:rsidR="00B4564D" w:rsidRDefault="00B4564D" w:rsidP="00D1696B">
            <w:pPr>
              <w:rPr>
                <w:sz w:val="20"/>
                <w:szCs w:val="20"/>
              </w:rPr>
            </w:pPr>
            <w:r>
              <w:rPr>
                <w:sz w:val="20"/>
                <w:szCs w:val="20"/>
              </w:rPr>
              <w:t xml:space="preserve">Large Spills:  Stop the flow of material, if this is without risk.  Dike the spilled material where this is possible.  </w:t>
            </w:r>
            <w:r w:rsidR="00D1696B">
              <w:rPr>
                <w:sz w:val="20"/>
                <w:szCs w:val="20"/>
              </w:rPr>
              <w:t xml:space="preserve">Absorb in </w:t>
            </w:r>
            <w:r>
              <w:rPr>
                <w:sz w:val="20"/>
                <w:szCs w:val="20"/>
              </w:rPr>
              <w:t>vermiculite, sand or earth and place into container</w:t>
            </w:r>
            <w:r w:rsidR="00D1696B">
              <w:rPr>
                <w:sz w:val="20"/>
                <w:szCs w:val="20"/>
              </w:rPr>
              <w:t>s</w:t>
            </w:r>
            <w:r>
              <w:rPr>
                <w:sz w:val="20"/>
                <w:szCs w:val="20"/>
              </w:rPr>
              <w:t>.  Following product recovery, flush area with water.</w:t>
            </w:r>
          </w:p>
          <w:p w14:paraId="4A5F1C3E" w14:textId="77777777" w:rsidR="00367DB8" w:rsidRDefault="00367DB8" w:rsidP="004D0551">
            <w:pPr>
              <w:rPr>
                <w:sz w:val="10"/>
                <w:szCs w:val="10"/>
              </w:rPr>
            </w:pPr>
          </w:p>
          <w:p w14:paraId="021E835D" w14:textId="6D5ED66A" w:rsidR="00B4564D" w:rsidRDefault="00B4564D" w:rsidP="004D0551">
            <w:pPr>
              <w:rPr>
                <w:sz w:val="20"/>
                <w:szCs w:val="20"/>
              </w:rPr>
            </w:pPr>
            <w:r>
              <w:rPr>
                <w:sz w:val="20"/>
                <w:szCs w:val="20"/>
              </w:rPr>
              <w:t>Small Spills:  Wipe up with absorbent material (e.g. cloth, fleece).  Clean surface thoroughly to remove residual contamination.</w:t>
            </w:r>
          </w:p>
          <w:p w14:paraId="3C862992" w14:textId="77777777" w:rsidR="00367DB8" w:rsidRDefault="00367DB8" w:rsidP="004D0551">
            <w:pPr>
              <w:rPr>
                <w:sz w:val="10"/>
                <w:szCs w:val="10"/>
              </w:rPr>
            </w:pPr>
          </w:p>
          <w:p w14:paraId="43C491C9" w14:textId="4AAC230A" w:rsidR="00B4564D" w:rsidRDefault="00B4564D" w:rsidP="004D0551">
            <w:pPr>
              <w:rPr>
                <w:sz w:val="20"/>
                <w:szCs w:val="20"/>
              </w:rPr>
            </w:pPr>
            <w:r>
              <w:rPr>
                <w:sz w:val="20"/>
                <w:szCs w:val="20"/>
              </w:rPr>
              <w:t>Ne</w:t>
            </w:r>
            <w:r w:rsidR="00367DB8">
              <w:rPr>
                <w:sz w:val="20"/>
                <w:szCs w:val="20"/>
              </w:rPr>
              <w:t>ver return spills to original containers for re-use</w:t>
            </w:r>
            <w:r w:rsidR="00D1696B">
              <w:rPr>
                <w:sz w:val="20"/>
                <w:szCs w:val="20"/>
              </w:rPr>
              <w:t>.</w:t>
            </w:r>
          </w:p>
          <w:p w14:paraId="5E2DAF66" w14:textId="77777777" w:rsidR="00367DB8" w:rsidRDefault="00367DB8" w:rsidP="004D0551">
            <w:pPr>
              <w:rPr>
                <w:sz w:val="10"/>
                <w:szCs w:val="10"/>
              </w:rPr>
            </w:pPr>
          </w:p>
          <w:p w14:paraId="5C8FADCE" w14:textId="30E960C9" w:rsidR="00367DB8" w:rsidRPr="00367DB8" w:rsidRDefault="00367DB8" w:rsidP="004D0551">
            <w:pPr>
              <w:rPr>
                <w:sz w:val="20"/>
                <w:szCs w:val="20"/>
              </w:rPr>
            </w:pPr>
            <w:r>
              <w:rPr>
                <w:sz w:val="20"/>
                <w:szCs w:val="20"/>
              </w:rPr>
              <w:t>Avoid release to the environment.  Inform appropriate managerial or supervisory personnel of all environmental releases.  Prevent further leakage or spillage if safe to do so.  Avoid discharge into drains, water courses or onto the ground.</w:t>
            </w:r>
          </w:p>
        </w:tc>
      </w:tr>
    </w:tbl>
    <w:p w14:paraId="0C5FC3BE" w14:textId="6F1B23E8" w:rsidR="004E75E4" w:rsidRDefault="004E75E4" w:rsidP="00A6366F">
      <w:pPr>
        <w:spacing w:after="0" w:line="276" w:lineRule="auto"/>
        <w:rPr>
          <w:b/>
          <w:bCs/>
          <w:sz w:val="24"/>
          <w:szCs w:val="24"/>
        </w:rPr>
      </w:pPr>
    </w:p>
    <w:p w14:paraId="7F3D5B1C" w14:textId="017A8A05" w:rsidR="00367DB8" w:rsidRDefault="00367DB8" w:rsidP="00A6366F">
      <w:pPr>
        <w:spacing w:after="0" w:line="276" w:lineRule="auto"/>
        <w:rPr>
          <w:b/>
          <w:bCs/>
          <w:sz w:val="24"/>
          <w:szCs w:val="24"/>
        </w:rPr>
      </w:pPr>
      <w:r>
        <w:rPr>
          <w:b/>
          <w:bCs/>
          <w:sz w:val="24"/>
          <w:szCs w:val="24"/>
        </w:rPr>
        <w:lastRenderedPageBreak/>
        <w:t>7. Handling and Storage</w:t>
      </w:r>
    </w:p>
    <w:tbl>
      <w:tblPr>
        <w:tblStyle w:val="TableGrid"/>
        <w:tblW w:w="113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8280"/>
      </w:tblGrid>
      <w:tr w:rsidR="00367DB8" w14:paraId="182BA2EA" w14:textId="77777777" w:rsidTr="00E51B1C">
        <w:tc>
          <w:tcPr>
            <w:tcW w:w="3060" w:type="dxa"/>
          </w:tcPr>
          <w:p w14:paraId="26869368" w14:textId="77777777" w:rsidR="00367DB8" w:rsidRDefault="00367DB8" w:rsidP="00367DB8">
            <w:pPr>
              <w:rPr>
                <w:b/>
                <w:bCs/>
                <w:sz w:val="20"/>
                <w:szCs w:val="20"/>
              </w:rPr>
            </w:pPr>
            <w:r>
              <w:rPr>
                <w:b/>
                <w:bCs/>
                <w:sz w:val="20"/>
                <w:szCs w:val="20"/>
              </w:rPr>
              <w:t>Precautions for safe handling</w:t>
            </w:r>
          </w:p>
          <w:p w14:paraId="59442E67" w14:textId="77777777" w:rsidR="002A463D" w:rsidRDefault="002A463D" w:rsidP="002A463D">
            <w:pPr>
              <w:rPr>
                <w:b/>
                <w:bCs/>
                <w:sz w:val="20"/>
                <w:szCs w:val="20"/>
              </w:rPr>
            </w:pPr>
          </w:p>
          <w:p w14:paraId="695A6E7C" w14:textId="77777777" w:rsidR="002A463D" w:rsidRDefault="002A463D" w:rsidP="002A463D">
            <w:pPr>
              <w:rPr>
                <w:b/>
                <w:bCs/>
                <w:sz w:val="20"/>
                <w:szCs w:val="20"/>
              </w:rPr>
            </w:pPr>
          </w:p>
          <w:p w14:paraId="38D3F37F" w14:textId="27B517AF" w:rsidR="007878A4" w:rsidRPr="00367DB8" w:rsidRDefault="002A463D" w:rsidP="002A463D">
            <w:pPr>
              <w:rPr>
                <w:b/>
                <w:bCs/>
                <w:sz w:val="20"/>
                <w:szCs w:val="20"/>
              </w:rPr>
            </w:pPr>
            <w:r>
              <w:rPr>
                <w:b/>
                <w:bCs/>
                <w:sz w:val="20"/>
                <w:szCs w:val="20"/>
              </w:rPr>
              <w:t>C</w:t>
            </w:r>
            <w:r w:rsidR="007878A4">
              <w:rPr>
                <w:b/>
                <w:bCs/>
                <w:sz w:val="20"/>
                <w:szCs w:val="20"/>
              </w:rPr>
              <w:t>onditions for sage storage, including any incompatibilities</w:t>
            </w:r>
          </w:p>
        </w:tc>
        <w:tc>
          <w:tcPr>
            <w:tcW w:w="8280" w:type="dxa"/>
          </w:tcPr>
          <w:p w14:paraId="48E1F271" w14:textId="77777777" w:rsidR="002A463D" w:rsidRDefault="002A463D" w:rsidP="002A463D">
            <w:pPr>
              <w:rPr>
                <w:sz w:val="20"/>
                <w:szCs w:val="20"/>
              </w:rPr>
            </w:pPr>
            <w:r>
              <w:rPr>
                <w:sz w:val="20"/>
                <w:szCs w:val="20"/>
              </w:rPr>
              <w:t>Avoid prolonged exposure. Provide adequate ventilation.  Wear appropriate personal protective equipment.  Avoid release to the environment.  Observe good industrial hygiene practices.</w:t>
            </w:r>
          </w:p>
          <w:p w14:paraId="78E11990" w14:textId="77777777" w:rsidR="002A463D" w:rsidRDefault="002A463D" w:rsidP="002A463D">
            <w:pPr>
              <w:rPr>
                <w:sz w:val="20"/>
                <w:szCs w:val="20"/>
              </w:rPr>
            </w:pPr>
          </w:p>
          <w:p w14:paraId="363130D8" w14:textId="1F1EBA63" w:rsidR="007878A4" w:rsidRPr="00367DB8" w:rsidRDefault="007878A4" w:rsidP="002A463D">
            <w:pPr>
              <w:rPr>
                <w:sz w:val="20"/>
                <w:szCs w:val="20"/>
              </w:rPr>
            </w:pPr>
            <w:r>
              <w:rPr>
                <w:sz w:val="20"/>
                <w:szCs w:val="20"/>
              </w:rPr>
              <w:t>Store locked up.  Keep away from heat, sparks, and open flame.  Prevent electrostatic</w:t>
            </w:r>
            <w:r w:rsidR="00E51B1C">
              <w:rPr>
                <w:sz w:val="20"/>
                <w:szCs w:val="20"/>
              </w:rPr>
              <w:t xml:space="preserve"> </w:t>
            </w:r>
            <w:r>
              <w:rPr>
                <w:sz w:val="20"/>
                <w:szCs w:val="20"/>
              </w:rPr>
              <w:t>charge of build-up by using common bonding and grounding techniques.  Store in a cool, dry place out of direct sunlight.</w:t>
            </w:r>
            <w:r w:rsidR="00E51B1C">
              <w:rPr>
                <w:sz w:val="20"/>
                <w:szCs w:val="20"/>
              </w:rPr>
              <w:t xml:space="preserve">  Store in tightly closed container.  Store in a well-ventilated place.  Keep away from food, drink, and animal feeding stuffs.  Keep out of the reach of children.  Keep in an area equipped with sprinklers.  Store away from incompatible materials (see Sections 10 of the SDS).</w:t>
            </w:r>
          </w:p>
        </w:tc>
      </w:tr>
    </w:tbl>
    <w:p w14:paraId="7A8A400F" w14:textId="77777777" w:rsidR="00E51B1C" w:rsidRDefault="00E51B1C" w:rsidP="00A6366F">
      <w:pPr>
        <w:spacing w:after="0" w:line="276" w:lineRule="auto"/>
        <w:rPr>
          <w:b/>
          <w:bCs/>
          <w:sz w:val="24"/>
          <w:szCs w:val="24"/>
        </w:rPr>
      </w:pPr>
    </w:p>
    <w:p w14:paraId="0EB63BB7" w14:textId="24C86BB7" w:rsidR="00E51B1C" w:rsidRDefault="00E51B1C" w:rsidP="00A6366F">
      <w:pPr>
        <w:spacing w:after="0" w:line="276" w:lineRule="auto"/>
        <w:rPr>
          <w:b/>
          <w:bCs/>
          <w:sz w:val="24"/>
          <w:szCs w:val="24"/>
        </w:rPr>
      </w:pPr>
      <w:r>
        <w:rPr>
          <w:b/>
          <w:bCs/>
          <w:sz w:val="24"/>
          <w:szCs w:val="24"/>
        </w:rPr>
        <w:t>8. Exposure controls/personal protection</w:t>
      </w:r>
    </w:p>
    <w:p w14:paraId="37D901CE" w14:textId="74CB4365" w:rsidR="00E51B1C" w:rsidRDefault="00E51B1C" w:rsidP="00A6366F">
      <w:pPr>
        <w:spacing w:after="0" w:line="276" w:lineRule="auto"/>
        <w:rPr>
          <w:b/>
          <w:bCs/>
          <w:sz w:val="20"/>
          <w:szCs w:val="20"/>
        </w:rPr>
      </w:pPr>
      <w:r>
        <w:rPr>
          <w:b/>
          <w:bCs/>
          <w:sz w:val="20"/>
          <w:szCs w:val="20"/>
        </w:rPr>
        <w:t>Occupational exposure limits</w:t>
      </w:r>
    </w:p>
    <w:p w14:paraId="34E5752D" w14:textId="6B360716" w:rsidR="00E51B1C" w:rsidRDefault="00E51B1C" w:rsidP="00E51B1C">
      <w:pPr>
        <w:spacing w:after="0" w:line="240" w:lineRule="auto"/>
        <w:rPr>
          <w:sz w:val="20"/>
          <w:szCs w:val="20"/>
        </w:rPr>
      </w:pPr>
      <w:r>
        <w:rPr>
          <w:b/>
          <w:bCs/>
          <w:sz w:val="20"/>
          <w:szCs w:val="20"/>
        </w:rPr>
        <w:t xml:space="preserve">       </w:t>
      </w:r>
      <w:r>
        <w:rPr>
          <w:sz w:val="20"/>
          <w:szCs w:val="20"/>
        </w:rPr>
        <w:t xml:space="preserve">The following constituents are the only constituents of the product which have a PEL, TLV or other recommended exposure limit.    </w:t>
      </w:r>
    </w:p>
    <w:p w14:paraId="12BACD28" w14:textId="11FD6A65" w:rsidR="00E51B1C" w:rsidRDefault="00E51B1C" w:rsidP="00E51B1C">
      <w:pPr>
        <w:spacing w:after="0" w:line="240" w:lineRule="auto"/>
        <w:rPr>
          <w:sz w:val="20"/>
          <w:szCs w:val="20"/>
        </w:rPr>
      </w:pPr>
      <w:r>
        <w:rPr>
          <w:sz w:val="20"/>
          <w:szCs w:val="20"/>
        </w:rPr>
        <w:t xml:space="preserve">       At this time, the other constituents have no known exposure limits.</w:t>
      </w:r>
    </w:p>
    <w:p w14:paraId="41E770BE" w14:textId="77777777" w:rsidR="00E51B1C" w:rsidRDefault="00E51B1C" w:rsidP="00E51B1C">
      <w:pPr>
        <w:spacing w:after="0" w:line="240" w:lineRule="auto"/>
        <w:rPr>
          <w:sz w:val="20"/>
          <w:szCs w:val="20"/>
        </w:rPr>
      </w:pPr>
    </w:p>
    <w:p w14:paraId="72A64153" w14:textId="4A8957E3" w:rsidR="00E51B1C" w:rsidRPr="00E51B1C" w:rsidRDefault="00E51B1C" w:rsidP="00E51B1C">
      <w:pPr>
        <w:spacing w:after="0" w:line="240" w:lineRule="auto"/>
        <w:rPr>
          <w:b/>
          <w:bCs/>
          <w:sz w:val="20"/>
          <w:szCs w:val="20"/>
        </w:rPr>
      </w:pPr>
      <w:r>
        <w:rPr>
          <w:sz w:val="20"/>
          <w:szCs w:val="20"/>
        </w:rPr>
        <w:t xml:space="preserve">       </w:t>
      </w:r>
      <w:r>
        <w:rPr>
          <w:b/>
          <w:bCs/>
          <w:sz w:val="20"/>
          <w:szCs w:val="20"/>
        </w:rPr>
        <w:t>US. OSHA Table Z-1 Limits for Air Contaminants (29 CFR 1910.1000)</w:t>
      </w:r>
    </w:p>
    <w:tbl>
      <w:tblPr>
        <w:tblStyle w:val="TableGrid"/>
        <w:tblW w:w="10710"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430"/>
        <w:gridCol w:w="4230"/>
      </w:tblGrid>
      <w:tr w:rsidR="00E51B1C" w14:paraId="0EE10663" w14:textId="77777777" w:rsidTr="002A463D">
        <w:tc>
          <w:tcPr>
            <w:tcW w:w="4050" w:type="dxa"/>
          </w:tcPr>
          <w:p w14:paraId="0003CCD1" w14:textId="77777777" w:rsidR="00E51B1C" w:rsidRDefault="005602AC" w:rsidP="00E51B1C">
            <w:pPr>
              <w:rPr>
                <w:b/>
                <w:bCs/>
                <w:sz w:val="20"/>
                <w:szCs w:val="20"/>
              </w:rPr>
            </w:pPr>
            <w:r>
              <w:rPr>
                <w:b/>
                <w:bCs/>
                <w:sz w:val="20"/>
                <w:szCs w:val="20"/>
              </w:rPr>
              <w:t>Components</w:t>
            </w:r>
          </w:p>
          <w:p w14:paraId="0CADBB02" w14:textId="77777777" w:rsidR="005602AC" w:rsidRDefault="005602AC" w:rsidP="00E51B1C">
            <w:pPr>
              <w:rPr>
                <w:sz w:val="20"/>
                <w:szCs w:val="20"/>
              </w:rPr>
            </w:pPr>
            <w:r>
              <w:rPr>
                <w:sz w:val="20"/>
                <w:szCs w:val="20"/>
              </w:rPr>
              <w:t>Methanol (CAS 67-56-1)</w:t>
            </w:r>
          </w:p>
          <w:p w14:paraId="18951774" w14:textId="77777777" w:rsidR="005602AC" w:rsidRDefault="005602AC" w:rsidP="00E51B1C">
            <w:pPr>
              <w:rPr>
                <w:sz w:val="20"/>
                <w:szCs w:val="20"/>
              </w:rPr>
            </w:pPr>
          </w:p>
          <w:p w14:paraId="77594B1D" w14:textId="77777777" w:rsidR="005602AC" w:rsidRDefault="005602AC" w:rsidP="00E51B1C">
            <w:pPr>
              <w:rPr>
                <w:sz w:val="20"/>
                <w:szCs w:val="20"/>
              </w:rPr>
            </w:pPr>
          </w:p>
          <w:p w14:paraId="6D2585A4" w14:textId="56AE187D" w:rsidR="005602AC" w:rsidRDefault="005602AC" w:rsidP="00E51B1C">
            <w:pPr>
              <w:rPr>
                <w:b/>
                <w:bCs/>
                <w:sz w:val="20"/>
                <w:szCs w:val="20"/>
              </w:rPr>
            </w:pPr>
            <w:r>
              <w:rPr>
                <w:b/>
                <w:bCs/>
                <w:sz w:val="20"/>
                <w:szCs w:val="20"/>
              </w:rPr>
              <w:t>US ACGIH Threshold Limit Values</w:t>
            </w:r>
          </w:p>
          <w:p w14:paraId="6FEE6141" w14:textId="385841C5" w:rsidR="00B27C71" w:rsidRDefault="00B27C71" w:rsidP="00E51B1C">
            <w:pPr>
              <w:rPr>
                <w:b/>
                <w:bCs/>
                <w:sz w:val="20"/>
                <w:szCs w:val="20"/>
              </w:rPr>
            </w:pPr>
            <w:r>
              <w:rPr>
                <w:b/>
                <w:bCs/>
                <w:sz w:val="20"/>
                <w:szCs w:val="20"/>
              </w:rPr>
              <w:t>Components</w:t>
            </w:r>
          </w:p>
          <w:p w14:paraId="2063B41C" w14:textId="77777777" w:rsidR="005602AC" w:rsidRDefault="005602AC" w:rsidP="00E51B1C">
            <w:pPr>
              <w:rPr>
                <w:sz w:val="20"/>
                <w:szCs w:val="20"/>
              </w:rPr>
            </w:pPr>
            <w:r>
              <w:rPr>
                <w:sz w:val="20"/>
                <w:szCs w:val="20"/>
              </w:rPr>
              <w:t>Methanol (CAS 67-56-1)</w:t>
            </w:r>
          </w:p>
          <w:p w14:paraId="4AD49B8F" w14:textId="77777777" w:rsidR="00B27C71" w:rsidRDefault="00B27C71" w:rsidP="00E51B1C">
            <w:pPr>
              <w:rPr>
                <w:sz w:val="20"/>
                <w:szCs w:val="20"/>
              </w:rPr>
            </w:pPr>
          </w:p>
          <w:p w14:paraId="6AC1C6D4" w14:textId="77777777" w:rsidR="00B27C71" w:rsidRDefault="00B27C71" w:rsidP="00E51B1C">
            <w:pPr>
              <w:rPr>
                <w:sz w:val="20"/>
                <w:szCs w:val="20"/>
              </w:rPr>
            </w:pPr>
          </w:p>
          <w:p w14:paraId="79EB90FE" w14:textId="77777777" w:rsidR="00B27C71" w:rsidRDefault="00B27C71" w:rsidP="00E51B1C">
            <w:pPr>
              <w:rPr>
                <w:b/>
                <w:bCs/>
                <w:sz w:val="20"/>
                <w:szCs w:val="20"/>
              </w:rPr>
            </w:pPr>
            <w:r>
              <w:rPr>
                <w:b/>
                <w:bCs/>
                <w:sz w:val="20"/>
                <w:szCs w:val="20"/>
              </w:rPr>
              <w:t>US. NIOSH: Pocket Guide to Chemical Hazards</w:t>
            </w:r>
          </w:p>
          <w:p w14:paraId="24981B25" w14:textId="77777777" w:rsidR="00B27C71" w:rsidRDefault="00B27C71" w:rsidP="00E51B1C">
            <w:pPr>
              <w:rPr>
                <w:b/>
                <w:bCs/>
                <w:sz w:val="20"/>
                <w:szCs w:val="20"/>
              </w:rPr>
            </w:pPr>
            <w:r>
              <w:rPr>
                <w:b/>
                <w:bCs/>
                <w:sz w:val="20"/>
                <w:szCs w:val="20"/>
              </w:rPr>
              <w:t>Components</w:t>
            </w:r>
          </w:p>
          <w:p w14:paraId="392BC246" w14:textId="77777777" w:rsidR="00B27C71" w:rsidRDefault="00B27C71" w:rsidP="00E51B1C">
            <w:pPr>
              <w:rPr>
                <w:sz w:val="20"/>
                <w:szCs w:val="20"/>
              </w:rPr>
            </w:pPr>
            <w:r>
              <w:rPr>
                <w:sz w:val="20"/>
                <w:szCs w:val="20"/>
              </w:rPr>
              <w:t>Methanol (CAS 67-56-1)</w:t>
            </w:r>
          </w:p>
          <w:p w14:paraId="554B4131" w14:textId="77777777" w:rsidR="00B27C71" w:rsidRDefault="00B27C71" w:rsidP="00E51B1C">
            <w:pPr>
              <w:rPr>
                <w:sz w:val="20"/>
                <w:szCs w:val="20"/>
              </w:rPr>
            </w:pPr>
          </w:p>
          <w:p w14:paraId="3DD14346" w14:textId="7748F2FF" w:rsidR="00B27C71" w:rsidRPr="00B27C71" w:rsidRDefault="00B27C71" w:rsidP="00E51B1C">
            <w:pPr>
              <w:rPr>
                <w:b/>
                <w:bCs/>
                <w:sz w:val="20"/>
                <w:szCs w:val="20"/>
              </w:rPr>
            </w:pPr>
          </w:p>
        </w:tc>
        <w:tc>
          <w:tcPr>
            <w:tcW w:w="2430" w:type="dxa"/>
          </w:tcPr>
          <w:p w14:paraId="6F26619B" w14:textId="77777777" w:rsidR="00E51B1C" w:rsidRDefault="005602AC" w:rsidP="00E51B1C">
            <w:pPr>
              <w:rPr>
                <w:b/>
                <w:bCs/>
                <w:sz w:val="20"/>
                <w:szCs w:val="20"/>
              </w:rPr>
            </w:pPr>
            <w:r>
              <w:rPr>
                <w:b/>
                <w:bCs/>
                <w:sz w:val="20"/>
                <w:szCs w:val="20"/>
              </w:rPr>
              <w:t>Type</w:t>
            </w:r>
          </w:p>
          <w:p w14:paraId="21EDAFCF" w14:textId="5FE95DE5" w:rsidR="005602AC" w:rsidRDefault="005602AC" w:rsidP="00E51B1C">
            <w:pPr>
              <w:rPr>
                <w:sz w:val="20"/>
                <w:szCs w:val="20"/>
              </w:rPr>
            </w:pPr>
            <w:r>
              <w:rPr>
                <w:sz w:val="20"/>
                <w:szCs w:val="20"/>
              </w:rPr>
              <w:t>PEL</w:t>
            </w:r>
          </w:p>
          <w:p w14:paraId="16C40C76" w14:textId="7A1EBE6A" w:rsidR="00B27C71" w:rsidRDefault="00B27C71" w:rsidP="00E51B1C">
            <w:pPr>
              <w:rPr>
                <w:sz w:val="20"/>
                <w:szCs w:val="20"/>
              </w:rPr>
            </w:pPr>
          </w:p>
          <w:p w14:paraId="087BE784" w14:textId="2CDFF5AA" w:rsidR="00B27C71" w:rsidRDefault="00B27C71" w:rsidP="00E51B1C">
            <w:pPr>
              <w:rPr>
                <w:sz w:val="20"/>
                <w:szCs w:val="20"/>
              </w:rPr>
            </w:pPr>
          </w:p>
          <w:p w14:paraId="26E03F18" w14:textId="03E14860" w:rsidR="00B27C71" w:rsidRDefault="00B27C71" w:rsidP="00E51B1C">
            <w:pPr>
              <w:rPr>
                <w:sz w:val="20"/>
                <w:szCs w:val="20"/>
              </w:rPr>
            </w:pPr>
          </w:p>
          <w:p w14:paraId="74A23761" w14:textId="0DF798C0" w:rsidR="00B27C71" w:rsidRPr="00B27C71" w:rsidRDefault="00B27C71" w:rsidP="00E51B1C">
            <w:pPr>
              <w:rPr>
                <w:b/>
                <w:bCs/>
                <w:sz w:val="20"/>
                <w:szCs w:val="20"/>
              </w:rPr>
            </w:pPr>
            <w:r>
              <w:rPr>
                <w:b/>
                <w:bCs/>
                <w:sz w:val="20"/>
                <w:szCs w:val="20"/>
              </w:rPr>
              <w:t>Type</w:t>
            </w:r>
          </w:p>
          <w:p w14:paraId="6E152B02" w14:textId="140476BA" w:rsidR="005602AC" w:rsidRDefault="00B27C71" w:rsidP="00E51B1C">
            <w:pPr>
              <w:rPr>
                <w:sz w:val="20"/>
                <w:szCs w:val="20"/>
              </w:rPr>
            </w:pPr>
            <w:r>
              <w:rPr>
                <w:sz w:val="20"/>
                <w:szCs w:val="20"/>
              </w:rPr>
              <w:t>STEL</w:t>
            </w:r>
          </w:p>
          <w:p w14:paraId="0A4B7758" w14:textId="4BE621DE" w:rsidR="00B27C71" w:rsidRDefault="00B27C71" w:rsidP="00E51B1C">
            <w:pPr>
              <w:rPr>
                <w:sz w:val="20"/>
                <w:szCs w:val="20"/>
              </w:rPr>
            </w:pPr>
            <w:r>
              <w:rPr>
                <w:sz w:val="20"/>
                <w:szCs w:val="20"/>
              </w:rPr>
              <w:t>TWA</w:t>
            </w:r>
          </w:p>
          <w:p w14:paraId="1B4D5B15" w14:textId="77777777" w:rsidR="005602AC" w:rsidRDefault="005602AC" w:rsidP="00E51B1C">
            <w:pPr>
              <w:rPr>
                <w:sz w:val="20"/>
                <w:szCs w:val="20"/>
              </w:rPr>
            </w:pPr>
          </w:p>
          <w:p w14:paraId="3D9D66D5" w14:textId="77777777" w:rsidR="00B27C71" w:rsidRDefault="00B27C71" w:rsidP="00E51B1C">
            <w:pPr>
              <w:rPr>
                <w:sz w:val="20"/>
                <w:szCs w:val="20"/>
              </w:rPr>
            </w:pPr>
          </w:p>
          <w:p w14:paraId="23D3C9A8" w14:textId="77777777" w:rsidR="00B27C71" w:rsidRDefault="00B27C71" w:rsidP="00E51B1C">
            <w:pPr>
              <w:rPr>
                <w:sz w:val="20"/>
                <w:szCs w:val="20"/>
              </w:rPr>
            </w:pPr>
            <w:r>
              <w:rPr>
                <w:b/>
                <w:bCs/>
                <w:sz w:val="20"/>
                <w:szCs w:val="20"/>
              </w:rPr>
              <w:t>Type</w:t>
            </w:r>
          </w:p>
          <w:p w14:paraId="76FB2319" w14:textId="77777777" w:rsidR="00B27C71" w:rsidRDefault="00B27C71" w:rsidP="00E51B1C">
            <w:pPr>
              <w:rPr>
                <w:sz w:val="20"/>
                <w:szCs w:val="20"/>
              </w:rPr>
            </w:pPr>
            <w:r>
              <w:rPr>
                <w:sz w:val="20"/>
                <w:szCs w:val="20"/>
              </w:rPr>
              <w:t>STEL</w:t>
            </w:r>
          </w:p>
          <w:p w14:paraId="5B229BFF" w14:textId="77777777" w:rsidR="00B27C71" w:rsidRDefault="00B27C71" w:rsidP="00E51B1C">
            <w:pPr>
              <w:rPr>
                <w:sz w:val="20"/>
                <w:szCs w:val="20"/>
              </w:rPr>
            </w:pPr>
          </w:p>
          <w:p w14:paraId="200EB7A3" w14:textId="28B55EF7" w:rsidR="00B27C71" w:rsidRPr="00B27C71" w:rsidRDefault="00B27C71" w:rsidP="00E51B1C">
            <w:pPr>
              <w:rPr>
                <w:sz w:val="20"/>
                <w:szCs w:val="20"/>
              </w:rPr>
            </w:pPr>
            <w:r>
              <w:rPr>
                <w:sz w:val="20"/>
                <w:szCs w:val="20"/>
              </w:rPr>
              <w:t>TWA</w:t>
            </w:r>
          </w:p>
        </w:tc>
        <w:tc>
          <w:tcPr>
            <w:tcW w:w="4230" w:type="dxa"/>
          </w:tcPr>
          <w:p w14:paraId="3EDE297E" w14:textId="77777777" w:rsidR="00E51B1C" w:rsidRDefault="005602AC" w:rsidP="00E51B1C">
            <w:pPr>
              <w:rPr>
                <w:b/>
                <w:bCs/>
                <w:sz w:val="20"/>
                <w:szCs w:val="20"/>
              </w:rPr>
            </w:pPr>
            <w:r>
              <w:rPr>
                <w:b/>
                <w:bCs/>
                <w:sz w:val="20"/>
                <w:szCs w:val="20"/>
              </w:rPr>
              <w:t>Value</w:t>
            </w:r>
          </w:p>
          <w:p w14:paraId="29537B32" w14:textId="77777777" w:rsidR="005602AC" w:rsidRDefault="005602AC" w:rsidP="00E51B1C">
            <w:pPr>
              <w:rPr>
                <w:sz w:val="20"/>
                <w:szCs w:val="20"/>
              </w:rPr>
            </w:pPr>
            <w:r>
              <w:rPr>
                <w:sz w:val="20"/>
                <w:szCs w:val="20"/>
              </w:rPr>
              <w:t>260 mg/m3</w:t>
            </w:r>
          </w:p>
          <w:p w14:paraId="6D32564D" w14:textId="77777777" w:rsidR="005602AC" w:rsidRDefault="005602AC" w:rsidP="00E51B1C">
            <w:pPr>
              <w:rPr>
                <w:sz w:val="20"/>
                <w:szCs w:val="20"/>
              </w:rPr>
            </w:pPr>
            <w:r>
              <w:rPr>
                <w:sz w:val="20"/>
                <w:szCs w:val="20"/>
              </w:rPr>
              <w:t>200 ppm</w:t>
            </w:r>
          </w:p>
          <w:p w14:paraId="2394E51A" w14:textId="77777777" w:rsidR="005602AC" w:rsidRDefault="005602AC" w:rsidP="00E51B1C">
            <w:pPr>
              <w:rPr>
                <w:sz w:val="20"/>
                <w:szCs w:val="20"/>
              </w:rPr>
            </w:pPr>
          </w:p>
          <w:p w14:paraId="4F2D480A" w14:textId="77777777" w:rsidR="005602AC" w:rsidRDefault="005602AC" w:rsidP="00E51B1C">
            <w:pPr>
              <w:rPr>
                <w:sz w:val="20"/>
                <w:szCs w:val="20"/>
              </w:rPr>
            </w:pPr>
          </w:p>
          <w:p w14:paraId="3B375DDC" w14:textId="77777777" w:rsidR="00B27C71" w:rsidRDefault="00B27C71" w:rsidP="00E51B1C">
            <w:pPr>
              <w:rPr>
                <w:b/>
                <w:bCs/>
                <w:sz w:val="20"/>
                <w:szCs w:val="20"/>
              </w:rPr>
            </w:pPr>
            <w:r>
              <w:rPr>
                <w:b/>
                <w:bCs/>
                <w:sz w:val="20"/>
                <w:szCs w:val="20"/>
              </w:rPr>
              <w:t>Value</w:t>
            </w:r>
          </w:p>
          <w:p w14:paraId="442FF144" w14:textId="77777777" w:rsidR="00B27C71" w:rsidRDefault="00B27C71" w:rsidP="00E51B1C">
            <w:pPr>
              <w:rPr>
                <w:sz w:val="20"/>
                <w:szCs w:val="20"/>
              </w:rPr>
            </w:pPr>
            <w:r>
              <w:rPr>
                <w:sz w:val="20"/>
                <w:szCs w:val="20"/>
              </w:rPr>
              <w:t>250 ppm</w:t>
            </w:r>
          </w:p>
          <w:p w14:paraId="4150D0EA" w14:textId="77777777" w:rsidR="00B27C71" w:rsidRDefault="00B27C71" w:rsidP="00E51B1C">
            <w:pPr>
              <w:rPr>
                <w:sz w:val="20"/>
                <w:szCs w:val="20"/>
              </w:rPr>
            </w:pPr>
            <w:r>
              <w:rPr>
                <w:sz w:val="20"/>
                <w:szCs w:val="20"/>
              </w:rPr>
              <w:t>200 ppm</w:t>
            </w:r>
          </w:p>
          <w:p w14:paraId="3B0CA03A" w14:textId="77777777" w:rsidR="00B27C71" w:rsidRDefault="00B27C71" w:rsidP="00E51B1C">
            <w:pPr>
              <w:rPr>
                <w:sz w:val="20"/>
                <w:szCs w:val="20"/>
              </w:rPr>
            </w:pPr>
          </w:p>
          <w:p w14:paraId="342F36D1" w14:textId="77777777" w:rsidR="00B27C71" w:rsidRDefault="00B27C71" w:rsidP="00E51B1C">
            <w:pPr>
              <w:rPr>
                <w:sz w:val="20"/>
                <w:szCs w:val="20"/>
              </w:rPr>
            </w:pPr>
          </w:p>
          <w:p w14:paraId="6918607F" w14:textId="77777777" w:rsidR="00B27C71" w:rsidRDefault="00B27C71" w:rsidP="00E51B1C">
            <w:pPr>
              <w:rPr>
                <w:b/>
                <w:bCs/>
                <w:sz w:val="20"/>
                <w:szCs w:val="20"/>
              </w:rPr>
            </w:pPr>
            <w:r>
              <w:rPr>
                <w:b/>
                <w:bCs/>
                <w:sz w:val="20"/>
                <w:szCs w:val="20"/>
              </w:rPr>
              <w:t>Value</w:t>
            </w:r>
          </w:p>
          <w:p w14:paraId="4FC99B6C" w14:textId="77777777" w:rsidR="00B27C71" w:rsidRDefault="00B27C71" w:rsidP="00E51B1C">
            <w:pPr>
              <w:rPr>
                <w:sz w:val="20"/>
                <w:szCs w:val="20"/>
              </w:rPr>
            </w:pPr>
            <w:r>
              <w:rPr>
                <w:sz w:val="20"/>
                <w:szCs w:val="20"/>
              </w:rPr>
              <w:t>325 mg/m3</w:t>
            </w:r>
          </w:p>
          <w:p w14:paraId="6DDA0500" w14:textId="77777777" w:rsidR="00B27C71" w:rsidRDefault="00B27C71" w:rsidP="00E51B1C">
            <w:pPr>
              <w:rPr>
                <w:sz w:val="20"/>
                <w:szCs w:val="20"/>
              </w:rPr>
            </w:pPr>
            <w:r>
              <w:rPr>
                <w:sz w:val="20"/>
                <w:szCs w:val="20"/>
              </w:rPr>
              <w:t xml:space="preserve">250 ppm </w:t>
            </w:r>
          </w:p>
          <w:p w14:paraId="2534E707" w14:textId="77777777" w:rsidR="00B27C71" w:rsidRDefault="00B27C71" w:rsidP="00E51B1C">
            <w:pPr>
              <w:rPr>
                <w:sz w:val="20"/>
                <w:szCs w:val="20"/>
              </w:rPr>
            </w:pPr>
            <w:r>
              <w:rPr>
                <w:sz w:val="20"/>
                <w:szCs w:val="20"/>
              </w:rPr>
              <w:t>260 mg/m3</w:t>
            </w:r>
          </w:p>
          <w:p w14:paraId="6FA7AE92" w14:textId="35CE75AD" w:rsidR="00B27C71" w:rsidRPr="00B27C71" w:rsidRDefault="00B27C71" w:rsidP="00E51B1C">
            <w:pPr>
              <w:rPr>
                <w:sz w:val="20"/>
                <w:szCs w:val="20"/>
              </w:rPr>
            </w:pPr>
            <w:r>
              <w:rPr>
                <w:sz w:val="20"/>
                <w:szCs w:val="20"/>
              </w:rPr>
              <w:t>200 ppm</w:t>
            </w:r>
          </w:p>
        </w:tc>
      </w:tr>
    </w:tbl>
    <w:p w14:paraId="459B30DD" w14:textId="51B41289" w:rsidR="00FB7906" w:rsidRDefault="00FB7906" w:rsidP="00E51B1C">
      <w:pPr>
        <w:spacing w:after="0" w:line="240" w:lineRule="auto"/>
        <w:rPr>
          <w:b/>
          <w:bCs/>
          <w:sz w:val="20"/>
          <w:szCs w:val="20"/>
        </w:rPr>
      </w:pPr>
      <w:r>
        <w:rPr>
          <w:b/>
          <w:bCs/>
          <w:sz w:val="20"/>
          <w:szCs w:val="20"/>
        </w:rPr>
        <w:t>Biological limit values</w:t>
      </w:r>
    </w:p>
    <w:p w14:paraId="6A3192CA" w14:textId="24F0BD08" w:rsidR="002A463D" w:rsidRPr="00FB7906" w:rsidRDefault="002A463D" w:rsidP="002A463D">
      <w:pPr>
        <w:spacing w:after="0" w:line="240" w:lineRule="auto"/>
        <w:rPr>
          <w:b/>
          <w:bCs/>
          <w:sz w:val="20"/>
          <w:szCs w:val="20"/>
        </w:rPr>
      </w:pPr>
      <w:r>
        <w:rPr>
          <w:b/>
          <w:bCs/>
          <w:sz w:val="20"/>
          <w:szCs w:val="20"/>
        </w:rPr>
        <w:t xml:space="preserve">      ACGIH</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900"/>
        <w:gridCol w:w="1440"/>
        <w:gridCol w:w="1197"/>
        <w:gridCol w:w="4648"/>
      </w:tblGrid>
      <w:tr w:rsidR="002A463D" w14:paraId="1486B3F9" w14:textId="77777777" w:rsidTr="001952D0">
        <w:tc>
          <w:tcPr>
            <w:tcW w:w="2430" w:type="dxa"/>
          </w:tcPr>
          <w:p w14:paraId="0AD92FBF" w14:textId="352E5FCB" w:rsidR="002A463D" w:rsidRDefault="002A463D" w:rsidP="00D27D57">
            <w:pPr>
              <w:rPr>
                <w:b/>
                <w:bCs/>
                <w:sz w:val="20"/>
                <w:szCs w:val="20"/>
              </w:rPr>
            </w:pPr>
            <w:r>
              <w:rPr>
                <w:b/>
                <w:bCs/>
                <w:sz w:val="20"/>
                <w:szCs w:val="20"/>
              </w:rPr>
              <w:t>Material</w:t>
            </w:r>
          </w:p>
          <w:p w14:paraId="49095621" w14:textId="2C99EDA3" w:rsidR="002A463D" w:rsidRPr="00FB7906" w:rsidRDefault="002A463D" w:rsidP="00D27D57">
            <w:pPr>
              <w:rPr>
                <w:sz w:val="20"/>
                <w:szCs w:val="20"/>
              </w:rPr>
            </w:pPr>
            <w:r>
              <w:rPr>
                <w:sz w:val="20"/>
                <w:szCs w:val="20"/>
              </w:rPr>
              <w:t>AEM 5772-5 Antimicrobial</w:t>
            </w:r>
          </w:p>
        </w:tc>
        <w:tc>
          <w:tcPr>
            <w:tcW w:w="900" w:type="dxa"/>
          </w:tcPr>
          <w:p w14:paraId="0639FC1F" w14:textId="77777777" w:rsidR="002A463D" w:rsidRDefault="002A463D" w:rsidP="00D27D57">
            <w:pPr>
              <w:rPr>
                <w:b/>
                <w:bCs/>
                <w:sz w:val="20"/>
                <w:szCs w:val="20"/>
              </w:rPr>
            </w:pPr>
            <w:r>
              <w:rPr>
                <w:b/>
                <w:bCs/>
                <w:sz w:val="20"/>
                <w:szCs w:val="20"/>
              </w:rPr>
              <w:t>Value</w:t>
            </w:r>
          </w:p>
          <w:p w14:paraId="7989D35A" w14:textId="77777777" w:rsidR="002A463D" w:rsidRPr="00FB7906" w:rsidRDefault="002A463D" w:rsidP="00D27D57">
            <w:pPr>
              <w:rPr>
                <w:sz w:val="20"/>
                <w:szCs w:val="20"/>
              </w:rPr>
            </w:pPr>
            <w:r>
              <w:rPr>
                <w:sz w:val="20"/>
                <w:szCs w:val="20"/>
              </w:rPr>
              <w:t>15 mg/l</w:t>
            </w:r>
          </w:p>
        </w:tc>
        <w:tc>
          <w:tcPr>
            <w:tcW w:w="1440" w:type="dxa"/>
          </w:tcPr>
          <w:p w14:paraId="377E1656" w14:textId="77777777" w:rsidR="002A463D" w:rsidRDefault="002A463D" w:rsidP="00D27D57">
            <w:pPr>
              <w:rPr>
                <w:b/>
                <w:bCs/>
                <w:sz w:val="20"/>
                <w:szCs w:val="20"/>
              </w:rPr>
            </w:pPr>
            <w:r>
              <w:rPr>
                <w:b/>
                <w:bCs/>
                <w:sz w:val="20"/>
                <w:szCs w:val="20"/>
              </w:rPr>
              <w:t>Determinant</w:t>
            </w:r>
          </w:p>
          <w:p w14:paraId="7B2BB7C8" w14:textId="11C918B6" w:rsidR="002A463D" w:rsidRPr="00FB7906" w:rsidRDefault="001952D0" w:rsidP="00D27D57">
            <w:pPr>
              <w:rPr>
                <w:sz w:val="20"/>
                <w:szCs w:val="20"/>
              </w:rPr>
            </w:pPr>
            <w:r>
              <w:rPr>
                <w:sz w:val="20"/>
                <w:szCs w:val="20"/>
              </w:rPr>
              <w:t>Trade Secret</w:t>
            </w:r>
          </w:p>
        </w:tc>
        <w:tc>
          <w:tcPr>
            <w:tcW w:w="1197" w:type="dxa"/>
          </w:tcPr>
          <w:p w14:paraId="57366BFD" w14:textId="77777777" w:rsidR="002A463D" w:rsidRDefault="002A463D" w:rsidP="00D27D57">
            <w:pPr>
              <w:rPr>
                <w:b/>
                <w:bCs/>
                <w:sz w:val="20"/>
                <w:szCs w:val="20"/>
              </w:rPr>
            </w:pPr>
            <w:r>
              <w:rPr>
                <w:b/>
                <w:bCs/>
                <w:sz w:val="20"/>
                <w:szCs w:val="20"/>
              </w:rPr>
              <w:t>Specimen</w:t>
            </w:r>
          </w:p>
          <w:p w14:paraId="5DD9BE52" w14:textId="77777777" w:rsidR="002A463D" w:rsidRPr="00FB7906" w:rsidRDefault="002A463D" w:rsidP="00D27D57">
            <w:pPr>
              <w:rPr>
                <w:sz w:val="20"/>
                <w:szCs w:val="20"/>
              </w:rPr>
            </w:pPr>
            <w:r>
              <w:rPr>
                <w:sz w:val="20"/>
                <w:szCs w:val="20"/>
              </w:rPr>
              <w:t>Urine</w:t>
            </w:r>
          </w:p>
        </w:tc>
        <w:tc>
          <w:tcPr>
            <w:tcW w:w="4648" w:type="dxa"/>
          </w:tcPr>
          <w:p w14:paraId="056741D5" w14:textId="77777777" w:rsidR="002A463D" w:rsidRDefault="002A463D" w:rsidP="00D27D57">
            <w:pPr>
              <w:rPr>
                <w:b/>
                <w:bCs/>
                <w:sz w:val="20"/>
                <w:szCs w:val="20"/>
              </w:rPr>
            </w:pPr>
            <w:r>
              <w:rPr>
                <w:b/>
                <w:bCs/>
                <w:sz w:val="20"/>
                <w:szCs w:val="20"/>
              </w:rPr>
              <w:t>Sampling Time</w:t>
            </w:r>
          </w:p>
          <w:p w14:paraId="65554D63" w14:textId="77777777" w:rsidR="002A463D" w:rsidRPr="00FB7906" w:rsidRDefault="002A463D" w:rsidP="00D27D57">
            <w:pPr>
              <w:rPr>
                <w:sz w:val="20"/>
                <w:szCs w:val="20"/>
              </w:rPr>
            </w:pPr>
            <w:r>
              <w:rPr>
                <w:sz w:val="20"/>
                <w:szCs w:val="20"/>
              </w:rPr>
              <w:t>For sampling details, please see the source document.</w:t>
            </w:r>
          </w:p>
        </w:tc>
      </w:tr>
    </w:tbl>
    <w:p w14:paraId="0EB3053E" w14:textId="77777777" w:rsidR="002A463D" w:rsidRDefault="002A463D" w:rsidP="002A463D">
      <w:pPr>
        <w:spacing w:after="0" w:line="240" w:lineRule="auto"/>
        <w:rPr>
          <w:b/>
          <w:bCs/>
          <w:sz w:val="20"/>
          <w:szCs w:val="20"/>
        </w:rPr>
      </w:pPr>
    </w:p>
    <w:p w14:paraId="644FB9CB" w14:textId="19E0E852" w:rsidR="00FB7906" w:rsidRPr="00FB7906" w:rsidRDefault="00FB7906" w:rsidP="00E51B1C">
      <w:pPr>
        <w:spacing w:after="0" w:line="240" w:lineRule="auto"/>
        <w:rPr>
          <w:b/>
          <w:bCs/>
          <w:sz w:val="20"/>
          <w:szCs w:val="20"/>
        </w:rPr>
      </w:pPr>
      <w:r>
        <w:rPr>
          <w:b/>
          <w:bCs/>
          <w:sz w:val="20"/>
          <w:szCs w:val="20"/>
        </w:rPr>
        <w:t xml:space="preserve">      ACGIH Biological Exposure Indices</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900"/>
        <w:gridCol w:w="1440"/>
        <w:gridCol w:w="1197"/>
        <w:gridCol w:w="4648"/>
      </w:tblGrid>
      <w:tr w:rsidR="00FB7906" w14:paraId="2A68D2D4" w14:textId="77777777" w:rsidTr="001952D0">
        <w:tc>
          <w:tcPr>
            <w:tcW w:w="2430" w:type="dxa"/>
          </w:tcPr>
          <w:p w14:paraId="51555250" w14:textId="77777777" w:rsidR="00FB7906" w:rsidRDefault="00FB7906" w:rsidP="00E51B1C">
            <w:pPr>
              <w:rPr>
                <w:b/>
                <w:bCs/>
                <w:sz w:val="20"/>
                <w:szCs w:val="20"/>
              </w:rPr>
            </w:pPr>
            <w:r>
              <w:rPr>
                <w:b/>
                <w:bCs/>
                <w:sz w:val="20"/>
                <w:szCs w:val="20"/>
              </w:rPr>
              <w:t>Components</w:t>
            </w:r>
          </w:p>
          <w:p w14:paraId="0C6CDA33" w14:textId="7C2ED19D" w:rsidR="00FB7906" w:rsidRPr="00FB7906" w:rsidRDefault="00FB7906" w:rsidP="00E51B1C">
            <w:pPr>
              <w:rPr>
                <w:sz w:val="20"/>
                <w:szCs w:val="20"/>
              </w:rPr>
            </w:pPr>
            <w:r>
              <w:rPr>
                <w:sz w:val="20"/>
                <w:szCs w:val="20"/>
              </w:rPr>
              <w:t>Methanol (CAS 67-56-1)</w:t>
            </w:r>
          </w:p>
        </w:tc>
        <w:tc>
          <w:tcPr>
            <w:tcW w:w="900" w:type="dxa"/>
          </w:tcPr>
          <w:p w14:paraId="1706667C" w14:textId="77777777" w:rsidR="00FB7906" w:rsidRDefault="00FB7906" w:rsidP="00E51B1C">
            <w:pPr>
              <w:rPr>
                <w:b/>
                <w:bCs/>
                <w:sz w:val="20"/>
                <w:szCs w:val="20"/>
              </w:rPr>
            </w:pPr>
            <w:r>
              <w:rPr>
                <w:b/>
                <w:bCs/>
                <w:sz w:val="20"/>
                <w:szCs w:val="20"/>
              </w:rPr>
              <w:t>Value</w:t>
            </w:r>
          </w:p>
          <w:p w14:paraId="46FB9159" w14:textId="439A29A4" w:rsidR="00FB7906" w:rsidRPr="00FB7906" w:rsidRDefault="00FB7906" w:rsidP="00E51B1C">
            <w:pPr>
              <w:rPr>
                <w:sz w:val="20"/>
                <w:szCs w:val="20"/>
              </w:rPr>
            </w:pPr>
            <w:r>
              <w:rPr>
                <w:sz w:val="20"/>
                <w:szCs w:val="20"/>
              </w:rPr>
              <w:t>15 mg/l</w:t>
            </w:r>
          </w:p>
        </w:tc>
        <w:tc>
          <w:tcPr>
            <w:tcW w:w="1440" w:type="dxa"/>
          </w:tcPr>
          <w:p w14:paraId="31C5CA81" w14:textId="77777777" w:rsidR="00FB7906" w:rsidRDefault="00FB7906" w:rsidP="00E51B1C">
            <w:pPr>
              <w:rPr>
                <w:b/>
                <w:bCs/>
                <w:sz w:val="20"/>
                <w:szCs w:val="20"/>
              </w:rPr>
            </w:pPr>
            <w:r>
              <w:rPr>
                <w:b/>
                <w:bCs/>
                <w:sz w:val="20"/>
                <w:szCs w:val="20"/>
              </w:rPr>
              <w:t>Determinant</w:t>
            </w:r>
          </w:p>
          <w:p w14:paraId="3C03CD5D" w14:textId="30B788CA" w:rsidR="00FB7906" w:rsidRPr="00FB7906" w:rsidRDefault="00FB7906" w:rsidP="00E51B1C">
            <w:pPr>
              <w:rPr>
                <w:sz w:val="20"/>
                <w:szCs w:val="20"/>
              </w:rPr>
            </w:pPr>
            <w:r>
              <w:rPr>
                <w:sz w:val="20"/>
                <w:szCs w:val="20"/>
              </w:rPr>
              <w:t>Methanol</w:t>
            </w:r>
          </w:p>
        </w:tc>
        <w:tc>
          <w:tcPr>
            <w:tcW w:w="1197" w:type="dxa"/>
          </w:tcPr>
          <w:p w14:paraId="15C79F4F" w14:textId="77777777" w:rsidR="00FB7906" w:rsidRDefault="00FB7906" w:rsidP="00E51B1C">
            <w:pPr>
              <w:rPr>
                <w:b/>
                <w:bCs/>
                <w:sz w:val="20"/>
                <w:szCs w:val="20"/>
              </w:rPr>
            </w:pPr>
            <w:r>
              <w:rPr>
                <w:b/>
                <w:bCs/>
                <w:sz w:val="20"/>
                <w:szCs w:val="20"/>
              </w:rPr>
              <w:t>Specimen</w:t>
            </w:r>
          </w:p>
          <w:p w14:paraId="78EA2DF1" w14:textId="5D868F65" w:rsidR="00FB7906" w:rsidRPr="00FB7906" w:rsidRDefault="00FB7906" w:rsidP="00E51B1C">
            <w:pPr>
              <w:rPr>
                <w:sz w:val="20"/>
                <w:szCs w:val="20"/>
              </w:rPr>
            </w:pPr>
            <w:r>
              <w:rPr>
                <w:sz w:val="20"/>
                <w:szCs w:val="20"/>
              </w:rPr>
              <w:t>Urine</w:t>
            </w:r>
          </w:p>
        </w:tc>
        <w:tc>
          <w:tcPr>
            <w:tcW w:w="4648" w:type="dxa"/>
          </w:tcPr>
          <w:p w14:paraId="17A72FA2" w14:textId="77777777" w:rsidR="00FB7906" w:rsidRDefault="00FB7906" w:rsidP="00E51B1C">
            <w:pPr>
              <w:rPr>
                <w:b/>
                <w:bCs/>
                <w:sz w:val="20"/>
                <w:szCs w:val="20"/>
              </w:rPr>
            </w:pPr>
            <w:r>
              <w:rPr>
                <w:b/>
                <w:bCs/>
                <w:sz w:val="20"/>
                <w:szCs w:val="20"/>
              </w:rPr>
              <w:t>Sampling Time</w:t>
            </w:r>
          </w:p>
          <w:p w14:paraId="4AF1697E" w14:textId="260CD5B8" w:rsidR="00FB7906" w:rsidRPr="00FB7906" w:rsidRDefault="00FB7906" w:rsidP="00E51B1C">
            <w:pPr>
              <w:rPr>
                <w:sz w:val="20"/>
                <w:szCs w:val="20"/>
              </w:rPr>
            </w:pPr>
            <w:r>
              <w:rPr>
                <w:sz w:val="20"/>
                <w:szCs w:val="20"/>
              </w:rPr>
              <w:t>For sampling details, please see the source document.</w:t>
            </w:r>
          </w:p>
        </w:tc>
      </w:tr>
    </w:tbl>
    <w:p w14:paraId="6CFEC026" w14:textId="4EBB6100" w:rsidR="00FB7906" w:rsidRDefault="00FB7906" w:rsidP="00E51B1C">
      <w:pPr>
        <w:spacing w:after="0" w:line="240" w:lineRule="auto"/>
        <w:rPr>
          <w:b/>
          <w:bCs/>
          <w:sz w:val="20"/>
          <w:szCs w:val="20"/>
        </w:rPr>
      </w:pPr>
      <w:r>
        <w:rPr>
          <w:b/>
          <w:bCs/>
          <w:sz w:val="20"/>
          <w:szCs w:val="20"/>
        </w:rPr>
        <w:t>Exposure guidelines</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395"/>
      </w:tblGrid>
      <w:tr w:rsidR="00FB7906" w14:paraId="502E3574" w14:textId="77777777" w:rsidTr="001952D0">
        <w:tc>
          <w:tcPr>
            <w:tcW w:w="5220" w:type="dxa"/>
          </w:tcPr>
          <w:p w14:paraId="262C81F5" w14:textId="77777777" w:rsidR="00FB7906" w:rsidRDefault="00FB7906" w:rsidP="00E51B1C">
            <w:pPr>
              <w:rPr>
                <w:b/>
                <w:bCs/>
                <w:sz w:val="20"/>
                <w:szCs w:val="20"/>
              </w:rPr>
            </w:pPr>
            <w:r>
              <w:rPr>
                <w:b/>
                <w:bCs/>
                <w:sz w:val="20"/>
                <w:szCs w:val="20"/>
              </w:rPr>
              <w:t>US – California OELs: Skin designation</w:t>
            </w:r>
          </w:p>
          <w:p w14:paraId="6058D590" w14:textId="34CC38FD" w:rsidR="00FB7906" w:rsidRDefault="00A839D3" w:rsidP="00E51B1C">
            <w:pPr>
              <w:rPr>
                <w:sz w:val="20"/>
                <w:szCs w:val="20"/>
              </w:rPr>
            </w:pPr>
            <w:r>
              <w:rPr>
                <w:b/>
                <w:bCs/>
                <w:sz w:val="20"/>
                <w:szCs w:val="20"/>
              </w:rPr>
              <w:t xml:space="preserve">       </w:t>
            </w:r>
            <w:r>
              <w:rPr>
                <w:sz w:val="20"/>
                <w:szCs w:val="20"/>
              </w:rPr>
              <w:t>Methanol (CAS 67-56-1)</w:t>
            </w:r>
          </w:p>
          <w:p w14:paraId="0FB6532D" w14:textId="77777777" w:rsidR="00A839D3" w:rsidRDefault="00A839D3" w:rsidP="00E51B1C">
            <w:pPr>
              <w:rPr>
                <w:b/>
                <w:bCs/>
                <w:sz w:val="20"/>
                <w:szCs w:val="20"/>
              </w:rPr>
            </w:pPr>
            <w:r>
              <w:rPr>
                <w:b/>
                <w:bCs/>
                <w:sz w:val="20"/>
                <w:szCs w:val="20"/>
              </w:rPr>
              <w:t>US - Minnesota Haz Subs: Skin designation applies</w:t>
            </w:r>
          </w:p>
          <w:p w14:paraId="4B5AD98F" w14:textId="77777777" w:rsidR="00A839D3" w:rsidRDefault="00A839D3" w:rsidP="00E51B1C">
            <w:pPr>
              <w:rPr>
                <w:sz w:val="20"/>
                <w:szCs w:val="20"/>
              </w:rPr>
            </w:pPr>
            <w:r>
              <w:rPr>
                <w:sz w:val="20"/>
                <w:szCs w:val="20"/>
              </w:rPr>
              <w:t xml:space="preserve">       Methanol (CAS 67-56-1)</w:t>
            </w:r>
          </w:p>
          <w:p w14:paraId="55844D06" w14:textId="77777777" w:rsidR="00A839D3" w:rsidRDefault="00A839D3" w:rsidP="00E51B1C">
            <w:pPr>
              <w:rPr>
                <w:b/>
                <w:bCs/>
                <w:sz w:val="20"/>
                <w:szCs w:val="20"/>
              </w:rPr>
            </w:pPr>
            <w:r>
              <w:rPr>
                <w:b/>
                <w:bCs/>
                <w:sz w:val="20"/>
                <w:szCs w:val="20"/>
              </w:rPr>
              <w:t>US – Tennessee OELs: Skin Designation</w:t>
            </w:r>
          </w:p>
          <w:p w14:paraId="643827C0" w14:textId="77777777" w:rsidR="00837749" w:rsidRDefault="00837749" w:rsidP="00837749">
            <w:pPr>
              <w:rPr>
                <w:sz w:val="20"/>
                <w:szCs w:val="20"/>
              </w:rPr>
            </w:pPr>
            <w:r>
              <w:rPr>
                <w:b/>
                <w:bCs/>
                <w:sz w:val="20"/>
                <w:szCs w:val="20"/>
              </w:rPr>
              <w:t xml:space="preserve">       </w:t>
            </w:r>
            <w:r>
              <w:rPr>
                <w:sz w:val="20"/>
                <w:szCs w:val="20"/>
              </w:rPr>
              <w:t>Methanol (CAS 67-56-1)</w:t>
            </w:r>
          </w:p>
          <w:p w14:paraId="70933453" w14:textId="77777777" w:rsidR="00837749" w:rsidRDefault="00837749" w:rsidP="00E51B1C">
            <w:pPr>
              <w:rPr>
                <w:b/>
                <w:bCs/>
                <w:sz w:val="20"/>
                <w:szCs w:val="20"/>
              </w:rPr>
            </w:pPr>
            <w:r>
              <w:rPr>
                <w:b/>
                <w:bCs/>
                <w:sz w:val="20"/>
                <w:szCs w:val="20"/>
              </w:rPr>
              <w:t>US ACGIH Threshold Limit Values: Skin Designation</w:t>
            </w:r>
          </w:p>
          <w:p w14:paraId="7FC0AE2D" w14:textId="77777777" w:rsidR="00837749" w:rsidRDefault="00837749" w:rsidP="00E51B1C">
            <w:pPr>
              <w:rPr>
                <w:sz w:val="20"/>
                <w:szCs w:val="20"/>
              </w:rPr>
            </w:pPr>
            <w:r>
              <w:rPr>
                <w:b/>
                <w:bCs/>
                <w:sz w:val="20"/>
                <w:szCs w:val="20"/>
              </w:rPr>
              <w:t xml:space="preserve">      </w:t>
            </w:r>
            <w:r>
              <w:rPr>
                <w:sz w:val="20"/>
                <w:szCs w:val="20"/>
              </w:rPr>
              <w:t>Methanol (CAS 67-56-1)</w:t>
            </w:r>
          </w:p>
          <w:p w14:paraId="16FADDAC" w14:textId="1E7D62BE" w:rsidR="001952D0" w:rsidRPr="001952D0" w:rsidRDefault="001952D0" w:rsidP="00E51B1C">
            <w:pPr>
              <w:rPr>
                <w:b/>
                <w:bCs/>
                <w:sz w:val="20"/>
                <w:szCs w:val="20"/>
              </w:rPr>
            </w:pPr>
            <w:r>
              <w:rPr>
                <w:b/>
                <w:bCs/>
                <w:sz w:val="20"/>
                <w:szCs w:val="20"/>
              </w:rPr>
              <w:t>US NIOSH Pocket Guide to Chemical Hazards: Skin designation</w:t>
            </w:r>
          </w:p>
        </w:tc>
        <w:tc>
          <w:tcPr>
            <w:tcW w:w="5395" w:type="dxa"/>
          </w:tcPr>
          <w:p w14:paraId="0370D223" w14:textId="77777777" w:rsidR="00A839D3" w:rsidRDefault="00A839D3" w:rsidP="00E51B1C">
            <w:pPr>
              <w:rPr>
                <w:sz w:val="20"/>
                <w:szCs w:val="20"/>
              </w:rPr>
            </w:pPr>
            <w:r>
              <w:rPr>
                <w:sz w:val="20"/>
                <w:szCs w:val="20"/>
              </w:rPr>
              <w:t>Can be absorbed through the skin</w:t>
            </w:r>
          </w:p>
          <w:p w14:paraId="48D8E1D1" w14:textId="77777777" w:rsidR="00A839D3" w:rsidRDefault="00A839D3" w:rsidP="00E51B1C">
            <w:pPr>
              <w:rPr>
                <w:sz w:val="20"/>
                <w:szCs w:val="20"/>
              </w:rPr>
            </w:pPr>
          </w:p>
          <w:p w14:paraId="2A901422" w14:textId="77777777" w:rsidR="00A839D3" w:rsidRDefault="00A839D3" w:rsidP="00E51B1C">
            <w:pPr>
              <w:rPr>
                <w:sz w:val="20"/>
                <w:szCs w:val="20"/>
              </w:rPr>
            </w:pPr>
            <w:r>
              <w:rPr>
                <w:sz w:val="20"/>
                <w:szCs w:val="20"/>
              </w:rPr>
              <w:t>Skin designation applies</w:t>
            </w:r>
          </w:p>
          <w:p w14:paraId="4D74C97C" w14:textId="77777777" w:rsidR="00A839D3" w:rsidRDefault="00A839D3" w:rsidP="00E51B1C">
            <w:pPr>
              <w:rPr>
                <w:sz w:val="20"/>
                <w:szCs w:val="20"/>
              </w:rPr>
            </w:pPr>
          </w:p>
          <w:p w14:paraId="1B9705C8" w14:textId="56D0D815" w:rsidR="00A839D3" w:rsidRDefault="00A839D3" w:rsidP="00A839D3">
            <w:pPr>
              <w:rPr>
                <w:sz w:val="20"/>
                <w:szCs w:val="20"/>
              </w:rPr>
            </w:pPr>
            <w:r>
              <w:rPr>
                <w:sz w:val="20"/>
                <w:szCs w:val="20"/>
              </w:rPr>
              <w:t>Can be absorbed through the skin</w:t>
            </w:r>
          </w:p>
          <w:p w14:paraId="5B228839" w14:textId="77777777" w:rsidR="00A839D3" w:rsidRDefault="00A839D3" w:rsidP="00A839D3">
            <w:pPr>
              <w:rPr>
                <w:sz w:val="20"/>
                <w:szCs w:val="20"/>
              </w:rPr>
            </w:pPr>
          </w:p>
          <w:p w14:paraId="34ED53BC" w14:textId="77777777" w:rsidR="00A839D3" w:rsidRDefault="00A839D3" w:rsidP="00A839D3">
            <w:pPr>
              <w:rPr>
                <w:sz w:val="20"/>
                <w:szCs w:val="20"/>
              </w:rPr>
            </w:pPr>
            <w:r>
              <w:rPr>
                <w:sz w:val="20"/>
                <w:szCs w:val="20"/>
              </w:rPr>
              <w:t>Can be absorbed through the skin</w:t>
            </w:r>
          </w:p>
          <w:p w14:paraId="3F38A362" w14:textId="77777777" w:rsidR="001952D0" w:rsidRDefault="001952D0" w:rsidP="00A839D3">
            <w:pPr>
              <w:rPr>
                <w:sz w:val="20"/>
                <w:szCs w:val="20"/>
              </w:rPr>
            </w:pPr>
          </w:p>
          <w:p w14:paraId="3116BBC5" w14:textId="202BC902" w:rsidR="001952D0" w:rsidRPr="00A839D3" w:rsidRDefault="001952D0" w:rsidP="00A839D3">
            <w:pPr>
              <w:rPr>
                <w:sz w:val="20"/>
                <w:szCs w:val="20"/>
              </w:rPr>
            </w:pPr>
            <w:r>
              <w:rPr>
                <w:sz w:val="20"/>
                <w:szCs w:val="20"/>
              </w:rPr>
              <w:t>Can be absorbed through the skin</w:t>
            </w:r>
          </w:p>
        </w:tc>
      </w:tr>
    </w:tbl>
    <w:p w14:paraId="05851532" w14:textId="568D4343" w:rsidR="00FB7906" w:rsidRDefault="00FB7906" w:rsidP="00E51B1C">
      <w:pPr>
        <w:spacing w:after="0" w:line="240" w:lineRule="auto"/>
        <w:rPr>
          <w:b/>
          <w:bCs/>
          <w:sz w:val="20"/>
          <w:szCs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8005"/>
      </w:tblGrid>
      <w:tr w:rsidR="00837749" w14:paraId="422FF9AE" w14:textId="77777777" w:rsidTr="001952D0">
        <w:tc>
          <w:tcPr>
            <w:tcW w:w="2880" w:type="dxa"/>
          </w:tcPr>
          <w:p w14:paraId="22FE46C9" w14:textId="16355E74" w:rsidR="00837749" w:rsidRDefault="00837749" w:rsidP="00E51B1C">
            <w:pPr>
              <w:rPr>
                <w:b/>
                <w:bCs/>
                <w:sz w:val="20"/>
                <w:szCs w:val="20"/>
              </w:rPr>
            </w:pPr>
            <w:r>
              <w:rPr>
                <w:b/>
                <w:bCs/>
                <w:sz w:val="20"/>
                <w:szCs w:val="20"/>
              </w:rPr>
              <w:t>Appropriate engineering controls</w:t>
            </w:r>
          </w:p>
        </w:tc>
        <w:tc>
          <w:tcPr>
            <w:tcW w:w="8005" w:type="dxa"/>
          </w:tcPr>
          <w:p w14:paraId="0FEE4093" w14:textId="7126775E" w:rsidR="00837749" w:rsidRPr="00837749" w:rsidRDefault="001952D0" w:rsidP="00E51B1C">
            <w:pPr>
              <w:rPr>
                <w:sz w:val="20"/>
                <w:szCs w:val="20"/>
              </w:rPr>
            </w:pPr>
            <w:r>
              <w:rPr>
                <w:sz w:val="20"/>
                <w:szCs w:val="20"/>
              </w:rPr>
              <w:t>Good general ventilation (typically 10 air changes per hour) should be used.  Ventilation rates should be matched to conditions.  If applicable, use process enclosures, local exhaust ventilation, or other engineering controls to maintain airborne levels to an acceptable level.  Provide eyewash stations.</w:t>
            </w:r>
          </w:p>
        </w:tc>
      </w:tr>
    </w:tbl>
    <w:p w14:paraId="045A3377" w14:textId="01B9E686" w:rsidR="00837749" w:rsidRDefault="00837749" w:rsidP="00E51B1C">
      <w:pPr>
        <w:spacing w:after="0" w:line="240" w:lineRule="auto"/>
        <w:rPr>
          <w:b/>
          <w:bCs/>
          <w:sz w:val="20"/>
          <w:szCs w:val="20"/>
        </w:rPr>
      </w:pPr>
    </w:p>
    <w:p w14:paraId="53CD59C0" w14:textId="77777777" w:rsidR="001952D0" w:rsidRDefault="001952D0" w:rsidP="00E51B1C">
      <w:pPr>
        <w:spacing w:after="0" w:line="240" w:lineRule="auto"/>
        <w:rPr>
          <w:b/>
          <w:bCs/>
          <w:sz w:val="20"/>
          <w:szCs w:val="20"/>
        </w:rPr>
      </w:pPr>
    </w:p>
    <w:p w14:paraId="448D67B3" w14:textId="19132075" w:rsidR="00837749" w:rsidRDefault="00837749" w:rsidP="009F4662">
      <w:pPr>
        <w:spacing w:after="0" w:line="276" w:lineRule="auto"/>
        <w:rPr>
          <w:b/>
          <w:bCs/>
          <w:sz w:val="20"/>
          <w:szCs w:val="20"/>
        </w:rPr>
      </w:pPr>
      <w:r>
        <w:rPr>
          <w:b/>
          <w:bCs/>
          <w:sz w:val="20"/>
          <w:szCs w:val="20"/>
        </w:rPr>
        <w:lastRenderedPageBreak/>
        <w:t>Individual protection measures, such as personal protective equipment</w:t>
      </w:r>
    </w:p>
    <w:p w14:paraId="0DD0E8DF" w14:textId="200CF469" w:rsidR="00837749" w:rsidRDefault="00837749" w:rsidP="009F4662">
      <w:pPr>
        <w:spacing w:after="0" w:line="276" w:lineRule="auto"/>
        <w:rPr>
          <w:sz w:val="20"/>
          <w:szCs w:val="20"/>
        </w:rPr>
      </w:pPr>
      <w:r>
        <w:rPr>
          <w:b/>
          <w:bCs/>
          <w:sz w:val="20"/>
          <w:szCs w:val="20"/>
        </w:rPr>
        <w:t xml:space="preserve">      Eye/face protection</w:t>
      </w:r>
      <w:r>
        <w:rPr>
          <w:b/>
          <w:bCs/>
          <w:sz w:val="20"/>
          <w:szCs w:val="20"/>
        </w:rPr>
        <w:tab/>
      </w:r>
      <w:r>
        <w:rPr>
          <w:b/>
          <w:bCs/>
          <w:sz w:val="20"/>
          <w:szCs w:val="20"/>
        </w:rPr>
        <w:tab/>
      </w:r>
      <w:r w:rsidR="001952D0">
        <w:rPr>
          <w:b/>
          <w:bCs/>
          <w:sz w:val="20"/>
          <w:szCs w:val="20"/>
        </w:rPr>
        <w:t xml:space="preserve">Face shield is recommended.  </w:t>
      </w:r>
      <w:r w:rsidR="009F4662" w:rsidRPr="009F4662">
        <w:rPr>
          <w:sz w:val="20"/>
          <w:szCs w:val="20"/>
        </w:rPr>
        <w:t>Wear chemical goggles</w:t>
      </w:r>
    </w:p>
    <w:p w14:paraId="38E29FDF" w14:textId="35090C6D" w:rsidR="009F4662" w:rsidRDefault="009F4662" w:rsidP="009F4662">
      <w:pPr>
        <w:spacing w:after="0" w:line="276" w:lineRule="auto"/>
        <w:rPr>
          <w:b/>
          <w:bCs/>
          <w:sz w:val="20"/>
          <w:szCs w:val="20"/>
        </w:rPr>
      </w:pPr>
      <w:r>
        <w:rPr>
          <w:sz w:val="20"/>
          <w:szCs w:val="20"/>
        </w:rPr>
        <w:t xml:space="preserve">      </w:t>
      </w:r>
      <w:r>
        <w:rPr>
          <w:b/>
          <w:bCs/>
          <w:sz w:val="20"/>
          <w:szCs w:val="20"/>
        </w:rPr>
        <w:t>Skin protection</w:t>
      </w:r>
    </w:p>
    <w:p w14:paraId="2B0F271A" w14:textId="2C0935F0" w:rsidR="009F4662" w:rsidRDefault="009F4662" w:rsidP="001952D0">
      <w:pPr>
        <w:spacing w:after="0" w:line="276" w:lineRule="auto"/>
        <w:rPr>
          <w:sz w:val="20"/>
          <w:szCs w:val="20"/>
        </w:rPr>
      </w:pPr>
      <w:r>
        <w:rPr>
          <w:b/>
          <w:bCs/>
          <w:sz w:val="20"/>
          <w:szCs w:val="20"/>
        </w:rPr>
        <w:tab/>
        <w:t>Hand protection</w:t>
      </w:r>
      <w:r>
        <w:rPr>
          <w:b/>
          <w:bCs/>
          <w:sz w:val="20"/>
          <w:szCs w:val="20"/>
        </w:rPr>
        <w:tab/>
      </w:r>
      <w:r>
        <w:rPr>
          <w:b/>
          <w:bCs/>
          <w:sz w:val="20"/>
          <w:szCs w:val="20"/>
        </w:rPr>
        <w:tab/>
      </w:r>
      <w:r>
        <w:rPr>
          <w:sz w:val="20"/>
          <w:szCs w:val="20"/>
        </w:rPr>
        <w:t xml:space="preserve">Wear appropriate chemical resistant gloves.  </w:t>
      </w:r>
    </w:p>
    <w:p w14:paraId="36C89FCE" w14:textId="54B263D7" w:rsidR="009F4662" w:rsidRDefault="009F4662" w:rsidP="009F4662">
      <w:pPr>
        <w:spacing w:after="0" w:line="276" w:lineRule="auto"/>
        <w:rPr>
          <w:sz w:val="20"/>
          <w:szCs w:val="20"/>
        </w:rPr>
      </w:pPr>
      <w:r>
        <w:rPr>
          <w:sz w:val="20"/>
          <w:szCs w:val="20"/>
        </w:rPr>
        <w:tab/>
      </w:r>
      <w:r>
        <w:rPr>
          <w:b/>
          <w:bCs/>
          <w:sz w:val="20"/>
          <w:szCs w:val="20"/>
        </w:rPr>
        <w:t>Other</w:t>
      </w:r>
      <w:r>
        <w:rPr>
          <w:sz w:val="20"/>
          <w:szCs w:val="20"/>
        </w:rPr>
        <w:tab/>
      </w:r>
      <w:r>
        <w:rPr>
          <w:sz w:val="20"/>
          <w:szCs w:val="20"/>
        </w:rPr>
        <w:tab/>
      </w:r>
      <w:r>
        <w:rPr>
          <w:sz w:val="20"/>
          <w:szCs w:val="20"/>
        </w:rPr>
        <w:tab/>
        <w:t xml:space="preserve">Wear </w:t>
      </w:r>
      <w:r w:rsidR="009736A2">
        <w:rPr>
          <w:sz w:val="20"/>
          <w:szCs w:val="20"/>
        </w:rPr>
        <w:t xml:space="preserve">suitable protective </w:t>
      </w:r>
      <w:r>
        <w:rPr>
          <w:sz w:val="20"/>
          <w:szCs w:val="20"/>
        </w:rPr>
        <w:t xml:space="preserve">clothing.  </w:t>
      </w:r>
    </w:p>
    <w:p w14:paraId="2396E097" w14:textId="402F4355" w:rsidR="009F4662" w:rsidRDefault="009F4662" w:rsidP="009736A2">
      <w:pPr>
        <w:spacing w:after="0" w:line="276" w:lineRule="auto"/>
        <w:ind w:left="2880" w:hanging="2610"/>
        <w:rPr>
          <w:sz w:val="20"/>
          <w:szCs w:val="20"/>
        </w:rPr>
      </w:pPr>
      <w:r w:rsidRPr="009F4662">
        <w:rPr>
          <w:b/>
          <w:bCs/>
          <w:sz w:val="20"/>
          <w:szCs w:val="20"/>
        </w:rPr>
        <w:t>Respiratory protection</w:t>
      </w:r>
      <w:r>
        <w:rPr>
          <w:sz w:val="20"/>
          <w:szCs w:val="20"/>
        </w:rPr>
        <w:tab/>
      </w:r>
      <w:r w:rsidR="009736A2">
        <w:rPr>
          <w:sz w:val="20"/>
          <w:szCs w:val="20"/>
        </w:rPr>
        <w:t>If engineering controls do not maintain airborne concentrations below recommended exposure limits (where applicable) or to an acceptable level (in countries where exposure limits have not been established), an approved respirator must be worn,</w:t>
      </w:r>
    </w:p>
    <w:p w14:paraId="1AB7287C" w14:textId="1FD55135" w:rsidR="009F4662" w:rsidRDefault="009F4662" w:rsidP="009F4662">
      <w:pPr>
        <w:spacing w:after="0" w:line="276" w:lineRule="auto"/>
        <w:rPr>
          <w:sz w:val="20"/>
          <w:szCs w:val="20"/>
        </w:rPr>
      </w:pPr>
      <w:r>
        <w:rPr>
          <w:sz w:val="20"/>
          <w:szCs w:val="20"/>
        </w:rPr>
        <w:t xml:space="preserve">      </w:t>
      </w:r>
      <w:r>
        <w:rPr>
          <w:b/>
          <w:bCs/>
          <w:sz w:val="20"/>
          <w:szCs w:val="20"/>
        </w:rPr>
        <w:t>Thermal hazards</w:t>
      </w:r>
      <w:r>
        <w:rPr>
          <w:b/>
          <w:bCs/>
          <w:sz w:val="20"/>
          <w:szCs w:val="20"/>
        </w:rPr>
        <w:tab/>
      </w:r>
      <w:r>
        <w:rPr>
          <w:b/>
          <w:bCs/>
          <w:sz w:val="20"/>
          <w:szCs w:val="20"/>
        </w:rPr>
        <w:tab/>
      </w:r>
      <w:r>
        <w:rPr>
          <w:sz w:val="20"/>
          <w:szCs w:val="20"/>
        </w:rPr>
        <w:t>Wear appropriate thermal protective clothing, when necessary.</w:t>
      </w:r>
    </w:p>
    <w:p w14:paraId="5F640E03" w14:textId="05D187E2" w:rsidR="009F4662" w:rsidRDefault="009F4662" w:rsidP="009736A2">
      <w:pPr>
        <w:spacing w:after="0" w:line="276" w:lineRule="auto"/>
        <w:ind w:left="2880" w:hanging="2880"/>
        <w:rPr>
          <w:sz w:val="20"/>
          <w:szCs w:val="20"/>
        </w:rPr>
      </w:pPr>
      <w:r w:rsidRPr="009F4662">
        <w:rPr>
          <w:b/>
          <w:bCs/>
          <w:sz w:val="20"/>
          <w:szCs w:val="20"/>
        </w:rPr>
        <w:t>General hygiene</w:t>
      </w:r>
      <w:r>
        <w:rPr>
          <w:b/>
          <w:bCs/>
          <w:sz w:val="20"/>
          <w:szCs w:val="20"/>
        </w:rPr>
        <w:t xml:space="preserve"> considerations</w:t>
      </w:r>
      <w:r>
        <w:rPr>
          <w:b/>
          <w:bCs/>
          <w:sz w:val="20"/>
          <w:szCs w:val="20"/>
        </w:rPr>
        <w:tab/>
      </w:r>
      <w:r>
        <w:rPr>
          <w:sz w:val="20"/>
          <w:szCs w:val="20"/>
        </w:rPr>
        <w:t>Always observe good personal</w:t>
      </w:r>
      <w:r w:rsidR="009736A2">
        <w:rPr>
          <w:sz w:val="20"/>
          <w:szCs w:val="20"/>
        </w:rPr>
        <w:t xml:space="preserve"> h</w:t>
      </w:r>
      <w:r>
        <w:rPr>
          <w:sz w:val="20"/>
          <w:szCs w:val="20"/>
        </w:rPr>
        <w:t>ygiene</w:t>
      </w:r>
      <w:r w:rsidR="00DC105F">
        <w:rPr>
          <w:sz w:val="20"/>
          <w:szCs w:val="20"/>
        </w:rPr>
        <w:t xml:space="preserve"> measures, such as washing after handling the material and before eating, drinking, and/or smoking.  Routinely wash work clothing and protective equipment to remove contaminants.</w:t>
      </w:r>
    </w:p>
    <w:p w14:paraId="19CBAE42" w14:textId="0D33A5D3" w:rsidR="00DC105F" w:rsidRDefault="00DC105F" w:rsidP="00DC105F">
      <w:pPr>
        <w:spacing w:after="0" w:line="276" w:lineRule="auto"/>
        <w:rPr>
          <w:b/>
          <w:bCs/>
          <w:sz w:val="24"/>
          <w:szCs w:val="24"/>
        </w:rPr>
      </w:pPr>
      <w:r>
        <w:rPr>
          <w:b/>
          <w:bCs/>
          <w:sz w:val="24"/>
          <w:szCs w:val="24"/>
        </w:rPr>
        <w:t>9.  Physical and chemical properties</w:t>
      </w:r>
    </w:p>
    <w:p w14:paraId="116D3C76" w14:textId="45ED2ED9" w:rsidR="00DC105F" w:rsidRDefault="00DC105F" w:rsidP="00DC105F">
      <w:pPr>
        <w:spacing w:after="0" w:line="276" w:lineRule="auto"/>
        <w:rPr>
          <w:b/>
          <w:bCs/>
          <w:sz w:val="20"/>
          <w:szCs w:val="20"/>
        </w:rPr>
      </w:pPr>
      <w:r>
        <w:rPr>
          <w:b/>
          <w:bCs/>
          <w:sz w:val="20"/>
          <w:szCs w:val="20"/>
        </w:rPr>
        <w:t>Appearance</w:t>
      </w:r>
    </w:p>
    <w:p w14:paraId="72A3FFCC" w14:textId="241541AC" w:rsidR="00DC105F" w:rsidRDefault="00DC105F" w:rsidP="00DC105F">
      <w:pPr>
        <w:spacing w:after="0" w:line="276" w:lineRule="auto"/>
        <w:rPr>
          <w:sz w:val="20"/>
          <w:szCs w:val="20"/>
        </w:rPr>
      </w:pPr>
      <w:r>
        <w:rPr>
          <w:b/>
          <w:bCs/>
          <w:sz w:val="20"/>
          <w:szCs w:val="20"/>
        </w:rPr>
        <w:t xml:space="preserve">      Physical state</w:t>
      </w:r>
      <w:r>
        <w:rPr>
          <w:b/>
          <w:bCs/>
          <w:sz w:val="20"/>
          <w:szCs w:val="20"/>
        </w:rPr>
        <w:tab/>
      </w:r>
      <w:r>
        <w:rPr>
          <w:b/>
          <w:bCs/>
          <w:sz w:val="20"/>
          <w:szCs w:val="20"/>
        </w:rPr>
        <w:tab/>
      </w:r>
      <w:r>
        <w:rPr>
          <w:b/>
          <w:bCs/>
          <w:sz w:val="20"/>
          <w:szCs w:val="20"/>
        </w:rPr>
        <w:tab/>
      </w:r>
      <w:r>
        <w:rPr>
          <w:b/>
          <w:bCs/>
          <w:sz w:val="20"/>
          <w:szCs w:val="20"/>
        </w:rPr>
        <w:tab/>
      </w:r>
      <w:r>
        <w:rPr>
          <w:sz w:val="20"/>
          <w:szCs w:val="20"/>
        </w:rPr>
        <w:t>Liquid</w:t>
      </w:r>
    </w:p>
    <w:p w14:paraId="56D473E7" w14:textId="5E8519E1" w:rsidR="00DC105F" w:rsidRDefault="00DC105F" w:rsidP="00DC105F">
      <w:pPr>
        <w:spacing w:after="0" w:line="276" w:lineRule="auto"/>
        <w:rPr>
          <w:sz w:val="20"/>
          <w:szCs w:val="20"/>
        </w:rPr>
      </w:pPr>
      <w:r>
        <w:rPr>
          <w:sz w:val="20"/>
          <w:szCs w:val="20"/>
        </w:rPr>
        <w:t xml:space="preserve">     </w:t>
      </w:r>
      <w:r w:rsidRPr="00DC105F">
        <w:rPr>
          <w:b/>
          <w:bCs/>
          <w:sz w:val="20"/>
          <w:szCs w:val="20"/>
        </w:rPr>
        <w:t xml:space="preserve"> Form</w:t>
      </w:r>
      <w:r>
        <w:rPr>
          <w:sz w:val="20"/>
          <w:szCs w:val="20"/>
        </w:rPr>
        <w:tab/>
      </w:r>
      <w:r>
        <w:rPr>
          <w:sz w:val="20"/>
          <w:szCs w:val="20"/>
        </w:rPr>
        <w:tab/>
      </w:r>
      <w:r>
        <w:rPr>
          <w:sz w:val="20"/>
          <w:szCs w:val="20"/>
        </w:rPr>
        <w:tab/>
      </w:r>
      <w:r>
        <w:rPr>
          <w:sz w:val="20"/>
          <w:szCs w:val="20"/>
        </w:rPr>
        <w:tab/>
      </w:r>
      <w:r>
        <w:rPr>
          <w:sz w:val="20"/>
          <w:szCs w:val="20"/>
        </w:rPr>
        <w:tab/>
        <w:t>Liquid</w:t>
      </w:r>
    </w:p>
    <w:p w14:paraId="3C85D75A" w14:textId="6326D879" w:rsidR="00DC105F" w:rsidRDefault="00DC105F" w:rsidP="00DC105F">
      <w:pPr>
        <w:spacing w:after="0" w:line="276" w:lineRule="auto"/>
        <w:rPr>
          <w:sz w:val="20"/>
          <w:szCs w:val="20"/>
        </w:rPr>
      </w:pPr>
      <w:r>
        <w:rPr>
          <w:sz w:val="20"/>
          <w:szCs w:val="20"/>
        </w:rPr>
        <w:t xml:space="preserve">      </w:t>
      </w:r>
      <w:r w:rsidRPr="00DC105F">
        <w:rPr>
          <w:b/>
          <w:bCs/>
          <w:sz w:val="20"/>
          <w:szCs w:val="20"/>
        </w:rPr>
        <w:t>Color</w:t>
      </w:r>
      <w:r>
        <w:rPr>
          <w:sz w:val="20"/>
          <w:szCs w:val="20"/>
        </w:rPr>
        <w:tab/>
      </w:r>
      <w:r>
        <w:rPr>
          <w:sz w:val="20"/>
          <w:szCs w:val="20"/>
        </w:rPr>
        <w:tab/>
      </w:r>
      <w:r>
        <w:rPr>
          <w:sz w:val="20"/>
          <w:szCs w:val="20"/>
        </w:rPr>
        <w:tab/>
      </w:r>
      <w:r>
        <w:rPr>
          <w:sz w:val="20"/>
          <w:szCs w:val="20"/>
        </w:rPr>
        <w:tab/>
      </w:r>
      <w:r>
        <w:rPr>
          <w:sz w:val="20"/>
          <w:szCs w:val="20"/>
        </w:rPr>
        <w:tab/>
        <w:t xml:space="preserve">Colorless to light </w:t>
      </w:r>
      <w:r w:rsidR="009736A2">
        <w:rPr>
          <w:sz w:val="20"/>
          <w:szCs w:val="20"/>
        </w:rPr>
        <w:t>amber</w:t>
      </w:r>
    </w:p>
    <w:p w14:paraId="1A64034F" w14:textId="44776AEF" w:rsidR="00DC105F" w:rsidRDefault="00DC105F" w:rsidP="00DC105F">
      <w:pPr>
        <w:spacing w:after="0" w:line="276" w:lineRule="auto"/>
        <w:rPr>
          <w:sz w:val="20"/>
          <w:szCs w:val="20"/>
        </w:rPr>
      </w:pPr>
      <w:r w:rsidRPr="00DC105F">
        <w:rPr>
          <w:b/>
          <w:bCs/>
          <w:sz w:val="20"/>
          <w:szCs w:val="20"/>
        </w:rPr>
        <w:t>Odor</w:t>
      </w:r>
      <w:r>
        <w:rPr>
          <w:sz w:val="20"/>
          <w:szCs w:val="20"/>
        </w:rPr>
        <w:tab/>
      </w:r>
      <w:r>
        <w:rPr>
          <w:sz w:val="20"/>
          <w:szCs w:val="20"/>
        </w:rPr>
        <w:tab/>
      </w:r>
      <w:r>
        <w:rPr>
          <w:sz w:val="20"/>
          <w:szCs w:val="20"/>
        </w:rPr>
        <w:tab/>
      </w:r>
      <w:r>
        <w:rPr>
          <w:sz w:val="20"/>
          <w:szCs w:val="20"/>
        </w:rPr>
        <w:tab/>
      </w:r>
      <w:r>
        <w:rPr>
          <w:sz w:val="20"/>
          <w:szCs w:val="20"/>
        </w:rPr>
        <w:tab/>
      </w:r>
      <w:r w:rsidR="009736A2">
        <w:rPr>
          <w:sz w:val="20"/>
          <w:szCs w:val="20"/>
        </w:rPr>
        <w:t>Amine-like</w:t>
      </w:r>
    </w:p>
    <w:p w14:paraId="57FFABEB" w14:textId="1E191651" w:rsidR="00DC105F" w:rsidRDefault="00DC105F" w:rsidP="00DC105F">
      <w:pPr>
        <w:spacing w:after="0" w:line="276" w:lineRule="auto"/>
        <w:rPr>
          <w:sz w:val="20"/>
          <w:szCs w:val="20"/>
        </w:rPr>
      </w:pPr>
      <w:r w:rsidRPr="00DC105F">
        <w:rPr>
          <w:b/>
          <w:bCs/>
          <w:sz w:val="20"/>
          <w:szCs w:val="20"/>
        </w:rPr>
        <w:t>Odor threshold</w:t>
      </w:r>
      <w:r>
        <w:rPr>
          <w:sz w:val="20"/>
          <w:szCs w:val="20"/>
        </w:rPr>
        <w:tab/>
      </w:r>
      <w:r>
        <w:rPr>
          <w:sz w:val="20"/>
          <w:szCs w:val="20"/>
        </w:rPr>
        <w:tab/>
      </w:r>
      <w:r>
        <w:rPr>
          <w:sz w:val="20"/>
          <w:szCs w:val="20"/>
        </w:rPr>
        <w:tab/>
      </w:r>
      <w:r>
        <w:rPr>
          <w:sz w:val="20"/>
          <w:szCs w:val="20"/>
        </w:rPr>
        <w:tab/>
        <w:t>Not available</w:t>
      </w:r>
    </w:p>
    <w:p w14:paraId="6F9A575A" w14:textId="5182B0DA" w:rsidR="00DC105F" w:rsidRDefault="00DC105F" w:rsidP="00DC105F">
      <w:pPr>
        <w:spacing w:after="0" w:line="276" w:lineRule="auto"/>
        <w:rPr>
          <w:sz w:val="20"/>
          <w:szCs w:val="20"/>
        </w:rPr>
      </w:pPr>
      <w:r w:rsidRPr="00DC105F">
        <w:rPr>
          <w:b/>
          <w:bCs/>
          <w:sz w:val="20"/>
          <w:szCs w:val="20"/>
        </w:rPr>
        <w:t>pH</w:t>
      </w:r>
      <w:r w:rsidRPr="00DC105F">
        <w:rPr>
          <w:b/>
          <w:bCs/>
          <w:sz w:val="20"/>
          <w:szCs w:val="20"/>
        </w:rPr>
        <w:tab/>
      </w:r>
      <w:r>
        <w:rPr>
          <w:sz w:val="20"/>
          <w:szCs w:val="20"/>
        </w:rPr>
        <w:tab/>
      </w:r>
      <w:r>
        <w:rPr>
          <w:sz w:val="20"/>
          <w:szCs w:val="20"/>
        </w:rPr>
        <w:tab/>
      </w:r>
      <w:r>
        <w:rPr>
          <w:sz w:val="20"/>
          <w:szCs w:val="20"/>
        </w:rPr>
        <w:tab/>
      </w:r>
      <w:r>
        <w:rPr>
          <w:sz w:val="20"/>
          <w:szCs w:val="20"/>
        </w:rPr>
        <w:tab/>
        <w:t>3.5</w:t>
      </w:r>
    </w:p>
    <w:p w14:paraId="4A85A394" w14:textId="34371019" w:rsidR="00DC105F" w:rsidRDefault="00DC105F" w:rsidP="00DC105F">
      <w:pPr>
        <w:spacing w:after="0" w:line="276" w:lineRule="auto"/>
        <w:rPr>
          <w:sz w:val="20"/>
          <w:szCs w:val="20"/>
        </w:rPr>
      </w:pPr>
      <w:r w:rsidRPr="00DC105F">
        <w:rPr>
          <w:b/>
          <w:bCs/>
          <w:sz w:val="20"/>
          <w:szCs w:val="20"/>
        </w:rPr>
        <w:t>Melting point/Freezing point</w:t>
      </w:r>
      <w:r w:rsidRPr="00DC105F">
        <w:rPr>
          <w:b/>
          <w:bCs/>
          <w:sz w:val="20"/>
          <w:szCs w:val="20"/>
        </w:rPr>
        <w:tab/>
      </w:r>
      <w:r>
        <w:rPr>
          <w:b/>
          <w:bCs/>
          <w:sz w:val="20"/>
          <w:szCs w:val="20"/>
        </w:rPr>
        <w:tab/>
      </w:r>
      <w:r>
        <w:rPr>
          <w:sz w:val="20"/>
          <w:szCs w:val="20"/>
        </w:rPr>
        <w:t>Not available</w:t>
      </w:r>
    </w:p>
    <w:p w14:paraId="5441108F" w14:textId="3EAA2B22" w:rsidR="00DC105F" w:rsidRDefault="00DC105F" w:rsidP="00DC105F">
      <w:pPr>
        <w:spacing w:after="0" w:line="276" w:lineRule="auto"/>
        <w:rPr>
          <w:sz w:val="20"/>
          <w:szCs w:val="20"/>
        </w:rPr>
      </w:pPr>
      <w:r w:rsidRPr="00DC105F">
        <w:rPr>
          <w:b/>
          <w:bCs/>
          <w:sz w:val="20"/>
          <w:szCs w:val="20"/>
        </w:rPr>
        <w:t>Initial boiling point and boiling range</w:t>
      </w:r>
      <w:r>
        <w:rPr>
          <w:b/>
          <w:bCs/>
          <w:sz w:val="20"/>
          <w:szCs w:val="20"/>
        </w:rPr>
        <w:tab/>
      </w:r>
      <w:r w:rsidR="009736A2">
        <w:rPr>
          <w:sz w:val="20"/>
          <w:szCs w:val="20"/>
        </w:rPr>
        <w:t>Not available</w:t>
      </w:r>
    </w:p>
    <w:p w14:paraId="2B87BC50" w14:textId="4E7B9A32" w:rsidR="009F4662" w:rsidRDefault="00775B2C" w:rsidP="00775B2C">
      <w:pPr>
        <w:spacing w:after="0" w:line="276" w:lineRule="auto"/>
        <w:rPr>
          <w:rFonts w:cstheme="minorHAnsi"/>
          <w:sz w:val="20"/>
          <w:szCs w:val="20"/>
        </w:rPr>
      </w:pPr>
      <w:r>
        <w:rPr>
          <w:b/>
          <w:bCs/>
          <w:sz w:val="20"/>
          <w:szCs w:val="20"/>
        </w:rPr>
        <w:t>Flash point</w:t>
      </w:r>
      <w:r>
        <w:rPr>
          <w:b/>
          <w:bCs/>
          <w:sz w:val="20"/>
          <w:szCs w:val="20"/>
        </w:rPr>
        <w:tab/>
      </w:r>
      <w:r>
        <w:rPr>
          <w:b/>
          <w:bCs/>
          <w:sz w:val="20"/>
          <w:szCs w:val="20"/>
        </w:rPr>
        <w:tab/>
      </w:r>
      <w:r>
        <w:rPr>
          <w:b/>
          <w:bCs/>
          <w:sz w:val="20"/>
          <w:szCs w:val="20"/>
        </w:rPr>
        <w:tab/>
      </w:r>
      <w:r>
        <w:rPr>
          <w:b/>
          <w:bCs/>
          <w:sz w:val="20"/>
          <w:szCs w:val="20"/>
        </w:rPr>
        <w:tab/>
      </w:r>
      <w:r w:rsidR="009736A2">
        <w:rPr>
          <w:sz w:val="20"/>
          <w:szCs w:val="20"/>
        </w:rPr>
        <w:t>&gt;21</w:t>
      </w:r>
      <w:r w:rsidRPr="00775B2C">
        <w:rPr>
          <w:sz w:val="20"/>
          <w:szCs w:val="20"/>
        </w:rPr>
        <w:t xml:space="preserve">2.0 </w:t>
      </w:r>
      <w:r w:rsidRPr="00775B2C">
        <w:rPr>
          <w:rFonts w:cstheme="minorHAnsi"/>
          <w:sz w:val="20"/>
          <w:szCs w:val="20"/>
        </w:rPr>
        <w:t>°F (</w:t>
      </w:r>
      <w:r w:rsidR="009736A2">
        <w:rPr>
          <w:rFonts w:cstheme="minorHAnsi"/>
          <w:sz w:val="20"/>
          <w:szCs w:val="20"/>
        </w:rPr>
        <w:t xml:space="preserve">&gt; </w:t>
      </w:r>
      <w:r w:rsidRPr="00775B2C">
        <w:rPr>
          <w:rFonts w:cstheme="minorHAnsi"/>
          <w:sz w:val="20"/>
          <w:szCs w:val="20"/>
        </w:rPr>
        <w:t>1</w:t>
      </w:r>
      <w:r w:rsidR="009736A2">
        <w:rPr>
          <w:rFonts w:cstheme="minorHAnsi"/>
          <w:sz w:val="20"/>
          <w:szCs w:val="20"/>
        </w:rPr>
        <w:t>00</w:t>
      </w:r>
      <w:r w:rsidRPr="00775B2C">
        <w:rPr>
          <w:rFonts w:cstheme="minorHAnsi"/>
          <w:sz w:val="20"/>
          <w:szCs w:val="20"/>
        </w:rPr>
        <w:t>.</w:t>
      </w:r>
      <w:r w:rsidR="009736A2">
        <w:rPr>
          <w:rFonts w:cstheme="minorHAnsi"/>
          <w:sz w:val="20"/>
          <w:szCs w:val="20"/>
        </w:rPr>
        <w:t>0</w:t>
      </w:r>
      <w:r w:rsidRPr="00775B2C">
        <w:rPr>
          <w:rFonts w:cstheme="minorHAnsi"/>
          <w:sz w:val="20"/>
          <w:szCs w:val="20"/>
        </w:rPr>
        <w:t xml:space="preserve"> °C)</w:t>
      </w:r>
    </w:p>
    <w:p w14:paraId="36AD242C" w14:textId="4C00738E" w:rsidR="00775B2C" w:rsidRDefault="00775B2C" w:rsidP="00775B2C">
      <w:pPr>
        <w:spacing w:after="0" w:line="276" w:lineRule="auto"/>
        <w:rPr>
          <w:rFonts w:cstheme="minorHAnsi"/>
          <w:sz w:val="20"/>
          <w:szCs w:val="20"/>
        </w:rPr>
      </w:pPr>
      <w:r>
        <w:rPr>
          <w:rFonts w:cstheme="minorHAnsi"/>
          <w:b/>
          <w:bCs/>
          <w:sz w:val="20"/>
          <w:szCs w:val="20"/>
        </w:rPr>
        <w:t>Evaporation rate</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Not available</w:t>
      </w:r>
    </w:p>
    <w:p w14:paraId="485DE461" w14:textId="43F96941" w:rsidR="00775B2C" w:rsidRDefault="00775B2C" w:rsidP="00775B2C">
      <w:pPr>
        <w:spacing w:after="0" w:line="276" w:lineRule="auto"/>
        <w:rPr>
          <w:rFonts w:cstheme="minorHAnsi"/>
          <w:sz w:val="20"/>
          <w:szCs w:val="20"/>
        </w:rPr>
      </w:pPr>
      <w:r w:rsidRPr="00775B2C">
        <w:rPr>
          <w:rFonts w:cstheme="minorHAnsi"/>
          <w:b/>
          <w:bCs/>
          <w:sz w:val="20"/>
          <w:szCs w:val="20"/>
        </w:rPr>
        <w:t>Flammability (solid/gas)</w:t>
      </w:r>
      <w:r>
        <w:rPr>
          <w:rFonts w:cstheme="minorHAnsi"/>
          <w:sz w:val="20"/>
          <w:szCs w:val="20"/>
        </w:rPr>
        <w:tab/>
      </w:r>
      <w:r>
        <w:rPr>
          <w:rFonts w:cstheme="minorHAnsi"/>
          <w:sz w:val="20"/>
          <w:szCs w:val="20"/>
        </w:rPr>
        <w:tab/>
      </w:r>
      <w:r>
        <w:rPr>
          <w:rFonts w:cstheme="minorHAnsi"/>
          <w:sz w:val="20"/>
          <w:szCs w:val="20"/>
        </w:rPr>
        <w:tab/>
        <w:t>Not available</w:t>
      </w:r>
    </w:p>
    <w:p w14:paraId="5247AC0B" w14:textId="545E6A52" w:rsidR="00775B2C" w:rsidRDefault="00775B2C" w:rsidP="00775B2C">
      <w:pPr>
        <w:spacing w:after="0" w:line="276" w:lineRule="auto"/>
        <w:rPr>
          <w:rFonts w:cstheme="minorHAnsi"/>
          <w:b/>
          <w:bCs/>
          <w:sz w:val="20"/>
          <w:szCs w:val="20"/>
        </w:rPr>
      </w:pPr>
      <w:r w:rsidRPr="00775B2C">
        <w:rPr>
          <w:rFonts w:cstheme="minorHAnsi"/>
          <w:b/>
          <w:bCs/>
          <w:sz w:val="20"/>
          <w:szCs w:val="20"/>
        </w:rPr>
        <w:t>Upper/lower flammability or explosive limits</w:t>
      </w:r>
    </w:p>
    <w:p w14:paraId="4521BFDA" w14:textId="3968DBC2" w:rsidR="00775B2C" w:rsidRDefault="00775B2C" w:rsidP="00775B2C">
      <w:pPr>
        <w:spacing w:after="0" w:line="276" w:lineRule="auto"/>
        <w:rPr>
          <w:rFonts w:cstheme="minorHAnsi"/>
          <w:b/>
          <w:bCs/>
          <w:sz w:val="20"/>
          <w:szCs w:val="20"/>
        </w:rPr>
      </w:pPr>
      <w:r>
        <w:rPr>
          <w:rFonts w:cstheme="minorHAnsi"/>
          <w:b/>
          <w:bCs/>
          <w:sz w:val="20"/>
          <w:szCs w:val="20"/>
        </w:rPr>
        <w:t xml:space="preserve">      Explosive limit – lower (%)</w:t>
      </w:r>
      <w:r>
        <w:rPr>
          <w:rFonts w:cstheme="minorHAnsi"/>
          <w:b/>
          <w:bCs/>
          <w:sz w:val="20"/>
          <w:szCs w:val="20"/>
        </w:rPr>
        <w:tab/>
      </w:r>
      <w:r>
        <w:rPr>
          <w:rFonts w:cstheme="minorHAnsi"/>
          <w:b/>
          <w:bCs/>
          <w:sz w:val="20"/>
          <w:szCs w:val="20"/>
        </w:rPr>
        <w:tab/>
      </w:r>
      <w:bookmarkStart w:id="0" w:name="_Hlk51850348"/>
      <w:r w:rsidRPr="00775B2C">
        <w:rPr>
          <w:rFonts w:cstheme="minorHAnsi"/>
          <w:sz w:val="20"/>
          <w:szCs w:val="20"/>
        </w:rPr>
        <w:t>Not available</w:t>
      </w:r>
      <w:bookmarkEnd w:id="0"/>
    </w:p>
    <w:p w14:paraId="06C37F5E" w14:textId="61677B19" w:rsidR="00775B2C" w:rsidRDefault="00775B2C" w:rsidP="00775B2C">
      <w:pPr>
        <w:spacing w:after="0" w:line="276" w:lineRule="auto"/>
        <w:rPr>
          <w:rFonts w:cstheme="minorHAnsi"/>
          <w:sz w:val="20"/>
          <w:szCs w:val="20"/>
        </w:rPr>
      </w:pPr>
      <w:r>
        <w:rPr>
          <w:rFonts w:cstheme="minorHAnsi"/>
          <w:b/>
          <w:bCs/>
          <w:sz w:val="20"/>
          <w:szCs w:val="20"/>
        </w:rPr>
        <w:t xml:space="preserve">      Explosive limit – upper (%)</w:t>
      </w:r>
      <w:r>
        <w:rPr>
          <w:rFonts w:cstheme="minorHAnsi"/>
          <w:b/>
          <w:bCs/>
          <w:sz w:val="20"/>
          <w:szCs w:val="20"/>
        </w:rPr>
        <w:tab/>
      </w:r>
      <w:r>
        <w:rPr>
          <w:rFonts w:cstheme="minorHAnsi"/>
          <w:b/>
          <w:bCs/>
          <w:sz w:val="20"/>
          <w:szCs w:val="20"/>
        </w:rPr>
        <w:tab/>
      </w:r>
      <w:r w:rsidRPr="00775B2C">
        <w:rPr>
          <w:rFonts w:cstheme="minorHAnsi"/>
          <w:sz w:val="20"/>
          <w:szCs w:val="20"/>
        </w:rPr>
        <w:t>Not available</w:t>
      </w:r>
    </w:p>
    <w:p w14:paraId="59EA5F13" w14:textId="424EB949" w:rsidR="00775B2C" w:rsidRDefault="00775B2C" w:rsidP="00775B2C">
      <w:pPr>
        <w:spacing w:after="0" w:line="276" w:lineRule="auto"/>
        <w:rPr>
          <w:rFonts w:cstheme="minorHAnsi"/>
          <w:b/>
          <w:bCs/>
          <w:sz w:val="20"/>
          <w:szCs w:val="20"/>
        </w:rPr>
      </w:pPr>
      <w:r>
        <w:rPr>
          <w:rFonts w:cstheme="minorHAnsi"/>
          <w:b/>
          <w:bCs/>
          <w:sz w:val="20"/>
          <w:szCs w:val="20"/>
        </w:rPr>
        <w:t>Vapor pressure</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sidRPr="00775B2C">
        <w:rPr>
          <w:rFonts w:cstheme="minorHAnsi"/>
          <w:sz w:val="20"/>
          <w:szCs w:val="20"/>
        </w:rPr>
        <w:t>Not available</w:t>
      </w:r>
    </w:p>
    <w:p w14:paraId="52101152" w14:textId="108576B7" w:rsidR="00775B2C" w:rsidRDefault="00775B2C" w:rsidP="00775B2C">
      <w:pPr>
        <w:spacing w:after="0" w:line="276" w:lineRule="auto"/>
        <w:rPr>
          <w:rFonts w:cstheme="minorHAnsi"/>
          <w:b/>
          <w:bCs/>
          <w:sz w:val="20"/>
          <w:szCs w:val="20"/>
        </w:rPr>
      </w:pPr>
      <w:r>
        <w:rPr>
          <w:rFonts w:cstheme="minorHAnsi"/>
          <w:b/>
          <w:bCs/>
          <w:sz w:val="20"/>
          <w:szCs w:val="20"/>
        </w:rPr>
        <w:t>Relative density</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sidR="009736A2">
        <w:rPr>
          <w:rFonts w:cstheme="minorHAnsi"/>
          <w:sz w:val="20"/>
          <w:szCs w:val="20"/>
        </w:rPr>
        <w:t>0.998 g/cm3 at 22</w:t>
      </w:r>
      <w:r w:rsidR="009736A2">
        <w:rPr>
          <w:rFonts w:ascii="Abadi" w:hAnsi="Abadi" w:cstheme="minorHAnsi"/>
          <w:sz w:val="20"/>
          <w:szCs w:val="20"/>
        </w:rPr>
        <w:t>°</w:t>
      </w:r>
      <w:r w:rsidR="009736A2">
        <w:rPr>
          <w:rFonts w:cstheme="minorHAnsi"/>
          <w:sz w:val="20"/>
          <w:szCs w:val="20"/>
        </w:rPr>
        <w:t xml:space="preserve"> C.</w:t>
      </w:r>
    </w:p>
    <w:p w14:paraId="3188D313" w14:textId="25993FA9" w:rsidR="00775B2C" w:rsidRDefault="00775B2C" w:rsidP="00775B2C">
      <w:pPr>
        <w:spacing w:after="0" w:line="276" w:lineRule="auto"/>
        <w:rPr>
          <w:rFonts w:cstheme="minorHAnsi"/>
          <w:b/>
          <w:bCs/>
          <w:sz w:val="20"/>
          <w:szCs w:val="20"/>
        </w:rPr>
      </w:pPr>
      <w:r>
        <w:rPr>
          <w:rFonts w:cstheme="minorHAnsi"/>
          <w:b/>
          <w:bCs/>
          <w:sz w:val="20"/>
          <w:szCs w:val="20"/>
        </w:rPr>
        <w:t>Solubility (</w:t>
      </w:r>
      <w:proofErr w:type="spellStart"/>
      <w:r>
        <w:rPr>
          <w:rFonts w:cstheme="minorHAnsi"/>
          <w:b/>
          <w:bCs/>
          <w:sz w:val="20"/>
          <w:szCs w:val="20"/>
        </w:rPr>
        <w:t>ies</w:t>
      </w:r>
      <w:proofErr w:type="spellEnd"/>
      <w:r>
        <w:rPr>
          <w:rFonts w:cstheme="minorHAnsi"/>
          <w:b/>
          <w:bCs/>
          <w:sz w:val="20"/>
          <w:szCs w:val="20"/>
        </w:rPr>
        <w:t>)</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p>
    <w:p w14:paraId="1D6FB460" w14:textId="61F964C6" w:rsidR="00775B2C" w:rsidRDefault="00775B2C" w:rsidP="00775B2C">
      <w:pPr>
        <w:spacing w:after="0" w:line="276" w:lineRule="auto"/>
        <w:rPr>
          <w:rFonts w:cstheme="minorHAnsi"/>
          <w:b/>
          <w:bCs/>
          <w:sz w:val="20"/>
          <w:szCs w:val="20"/>
        </w:rPr>
      </w:pPr>
      <w:r>
        <w:rPr>
          <w:rFonts w:cstheme="minorHAnsi"/>
          <w:b/>
          <w:bCs/>
          <w:sz w:val="20"/>
          <w:szCs w:val="20"/>
        </w:rPr>
        <w:t xml:space="preserve">      Solubility (water)</w:t>
      </w:r>
      <w:r>
        <w:rPr>
          <w:rFonts w:cstheme="minorHAnsi"/>
          <w:b/>
          <w:bCs/>
          <w:sz w:val="20"/>
          <w:szCs w:val="20"/>
        </w:rPr>
        <w:tab/>
      </w:r>
      <w:r>
        <w:rPr>
          <w:rFonts w:cstheme="minorHAnsi"/>
          <w:b/>
          <w:bCs/>
          <w:sz w:val="20"/>
          <w:szCs w:val="20"/>
        </w:rPr>
        <w:tab/>
      </w:r>
      <w:r>
        <w:rPr>
          <w:rFonts w:cstheme="minorHAnsi"/>
          <w:b/>
          <w:bCs/>
          <w:sz w:val="20"/>
          <w:szCs w:val="20"/>
        </w:rPr>
        <w:tab/>
      </w:r>
      <w:r w:rsidR="009736A2">
        <w:rPr>
          <w:rFonts w:cstheme="minorHAnsi"/>
          <w:sz w:val="20"/>
          <w:szCs w:val="20"/>
        </w:rPr>
        <w:t>Not available</w:t>
      </w:r>
    </w:p>
    <w:p w14:paraId="76530712" w14:textId="66CE2670" w:rsidR="00775B2C" w:rsidRDefault="00775B2C" w:rsidP="00775B2C">
      <w:pPr>
        <w:spacing w:after="0" w:line="276" w:lineRule="auto"/>
        <w:rPr>
          <w:rFonts w:cstheme="minorHAnsi"/>
          <w:b/>
          <w:bCs/>
          <w:sz w:val="20"/>
          <w:szCs w:val="20"/>
        </w:rPr>
      </w:pPr>
      <w:r>
        <w:rPr>
          <w:rFonts w:cstheme="minorHAnsi"/>
          <w:b/>
          <w:bCs/>
          <w:sz w:val="20"/>
          <w:szCs w:val="20"/>
        </w:rPr>
        <w:t>Partition coefficient</w:t>
      </w:r>
      <w:r>
        <w:rPr>
          <w:rFonts w:cstheme="minorHAnsi"/>
          <w:b/>
          <w:bCs/>
          <w:sz w:val="20"/>
          <w:szCs w:val="20"/>
        </w:rPr>
        <w:tab/>
      </w:r>
      <w:r>
        <w:rPr>
          <w:rFonts w:cstheme="minorHAnsi"/>
          <w:b/>
          <w:bCs/>
          <w:sz w:val="20"/>
          <w:szCs w:val="20"/>
        </w:rPr>
        <w:tab/>
      </w:r>
      <w:r>
        <w:rPr>
          <w:rFonts w:cstheme="minorHAnsi"/>
          <w:b/>
          <w:bCs/>
          <w:sz w:val="20"/>
          <w:szCs w:val="20"/>
        </w:rPr>
        <w:tab/>
      </w:r>
      <w:r w:rsidRPr="00775B2C">
        <w:rPr>
          <w:rFonts w:cstheme="minorHAnsi"/>
          <w:sz w:val="20"/>
          <w:szCs w:val="20"/>
        </w:rPr>
        <w:t>Not available</w:t>
      </w:r>
    </w:p>
    <w:p w14:paraId="7C3D5C79" w14:textId="0DA596F8" w:rsidR="00775B2C" w:rsidRDefault="00775B2C" w:rsidP="00775B2C">
      <w:pPr>
        <w:spacing w:after="0" w:line="276" w:lineRule="auto"/>
        <w:rPr>
          <w:rFonts w:cstheme="minorHAnsi"/>
          <w:b/>
          <w:bCs/>
          <w:sz w:val="20"/>
          <w:szCs w:val="20"/>
        </w:rPr>
      </w:pPr>
      <w:r>
        <w:rPr>
          <w:rFonts w:cstheme="minorHAnsi"/>
          <w:b/>
          <w:bCs/>
          <w:sz w:val="20"/>
          <w:szCs w:val="20"/>
        </w:rPr>
        <w:t>(n-octanol/water)</w:t>
      </w:r>
    </w:p>
    <w:p w14:paraId="249D5A5F" w14:textId="37293F32" w:rsidR="00775B2C" w:rsidRDefault="00775B2C" w:rsidP="00775B2C">
      <w:pPr>
        <w:spacing w:after="0" w:line="276" w:lineRule="auto"/>
        <w:rPr>
          <w:rFonts w:cstheme="minorHAnsi"/>
          <w:b/>
          <w:bCs/>
          <w:sz w:val="20"/>
          <w:szCs w:val="20"/>
        </w:rPr>
      </w:pPr>
      <w:r>
        <w:rPr>
          <w:rFonts w:cstheme="minorHAnsi"/>
          <w:b/>
          <w:bCs/>
          <w:sz w:val="20"/>
          <w:szCs w:val="20"/>
        </w:rPr>
        <w:t>Auto-ignition temperature</w:t>
      </w:r>
      <w:r>
        <w:rPr>
          <w:rFonts w:cstheme="minorHAnsi"/>
          <w:b/>
          <w:bCs/>
          <w:sz w:val="20"/>
          <w:szCs w:val="20"/>
        </w:rPr>
        <w:tab/>
      </w:r>
      <w:r>
        <w:rPr>
          <w:rFonts w:cstheme="minorHAnsi"/>
          <w:b/>
          <w:bCs/>
          <w:sz w:val="20"/>
          <w:szCs w:val="20"/>
        </w:rPr>
        <w:tab/>
      </w:r>
      <w:r w:rsidRPr="00775B2C">
        <w:rPr>
          <w:rFonts w:cstheme="minorHAnsi"/>
          <w:sz w:val="20"/>
          <w:szCs w:val="20"/>
        </w:rPr>
        <w:t>Not available</w:t>
      </w:r>
    </w:p>
    <w:p w14:paraId="3C172525" w14:textId="218672D9" w:rsidR="00775B2C" w:rsidRDefault="00775B2C" w:rsidP="00775B2C">
      <w:pPr>
        <w:spacing w:after="0" w:line="276" w:lineRule="auto"/>
        <w:rPr>
          <w:rFonts w:cstheme="minorHAnsi"/>
          <w:b/>
          <w:bCs/>
          <w:sz w:val="20"/>
          <w:szCs w:val="20"/>
        </w:rPr>
      </w:pPr>
      <w:r>
        <w:rPr>
          <w:rFonts w:cstheme="minorHAnsi"/>
          <w:b/>
          <w:bCs/>
          <w:sz w:val="20"/>
          <w:szCs w:val="20"/>
        </w:rPr>
        <w:t>Decomposition temperature</w:t>
      </w:r>
      <w:r>
        <w:rPr>
          <w:rFonts w:cstheme="minorHAnsi"/>
          <w:b/>
          <w:bCs/>
          <w:sz w:val="20"/>
          <w:szCs w:val="20"/>
        </w:rPr>
        <w:tab/>
      </w:r>
      <w:r>
        <w:rPr>
          <w:rFonts w:cstheme="minorHAnsi"/>
          <w:b/>
          <w:bCs/>
          <w:sz w:val="20"/>
          <w:szCs w:val="20"/>
        </w:rPr>
        <w:tab/>
      </w:r>
      <w:r w:rsidRPr="00775B2C">
        <w:rPr>
          <w:rFonts w:cstheme="minorHAnsi"/>
          <w:sz w:val="20"/>
          <w:szCs w:val="20"/>
        </w:rPr>
        <w:t>Not available</w:t>
      </w:r>
    </w:p>
    <w:p w14:paraId="41D67CDE" w14:textId="24A08B40" w:rsidR="00775B2C" w:rsidRPr="00775B2C" w:rsidRDefault="00775B2C" w:rsidP="00775B2C">
      <w:pPr>
        <w:spacing w:after="0" w:line="276" w:lineRule="auto"/>
        <w:rPr>
          <w:rFonts w:cstheme="minorHAnsi"/>
          <w:sz w:val="20"/>
          <w:szCs w:val="20"/>
        </w:rPr>
      </w:pPr>
      <w:r>
        <w:rPr>
          <w:rFonts w:cstheme="minorHAnsi"/>
          <w:b/>
          <w:bCs/>
          <w:sz w:val="20"/>
          <w:szCs w:val="20"/>
        </w:rPr>
        <w:t>Viscosity</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sidR="009736A2">
        <w:rPr>
          <w:rFonts w:cstheme="minorHAnsi"/>
          <w:sz w:val="20"/>
          <w:szCs w:val="20"/>
        </w:rPr>
        <w:t xml:space="preserve">17.46 </w:t>
      </w:r>
      <w:proofErr w:type="spellStart"/>
      <w:r w:rsidR="009736A2">
        <w:rPr>
          <w:rFonts w:cstheme="minorHAnsi"/>
          <w:sz w:val="20"/>
          <w:szCs w:val="20"/>
        </w:rPr>
        <w:t>cSt</w:t>
      </w:r>
      <w:proofErr w:type="spellEnd"/>
      <w:r w:rsidR="009736A2">
        <w:rPr>
          <w:rFonts w:cstheme="minorHAnsi"/>
          <w:sz w:val="20"/>
          <w:szCs w:val="20"/>
        </w:rPr>
        <w:t xml:space="preserve"> at 21</w:t>
      </w:r>
      <w:r w:rsidR="009736A2">
        <w:rPr>
          <w:rFonts w:ascii="Abadi" w:hAnsi="Abadi" w:cstheme="minorHAnsi"/>
          <w:sz w:val="20"/>
          <w:szCs w:val="20"/>
        </w:rPr>
        <w:t>°</w:t>
      </w:r>
      <w:r w:rsidR="009736A2">
        <w:rPr>
          <w:rFonts w:cstheme="minorHAnsi"/>
          <w:sz w:val="20"/>
          <w:szCs w:val="20"/>
        </w:rPr>
        <w:t xml:space="preserve"> C.</w:t>
      </w:r>
    </w:p>
    <w:p w14:paraId="546E30D1" w14:textId="753906E7" w:rsidR="00775B2C" w:rsidRDefault="00775B2C" w:rsidP="00775B2C">
      <w:pPr>
        <w:spacing w:after="0" w:line="276" w:lineRule="auto"/>
        <w:rPr>
          <w:rFonts w:cstheme="minorHAnsi"/>
          <w:b/>
          <w:bCs/>
          <w:sz w:val="20"/>
          <w:szCs w:val="20"/>
        </w:rPr>
      </w:pPr>
      <w:r>
        <w:rPr>
          <w:rFonts w:cstheme="minorHAnsi"/>
          <w:b/>
          <w:bCs/>
          <w:sz w:val="20"/>
          <w:szCs w:val="20"/>
        </w:rPr>
        <w:t>Other information</w:t>
      </w:r>
    </w:p>
    <w:p w14:paraId="59AB0423" w14:textId="1293B137" w:rsidR="00775B2C" w:rsidRPr="00775B2C" w:rsidRDefault="00775B2C" w:rsidP="00775B2C">
      <w:pPr>
        <w:spacing w:after="0" w:line="276" w:lineRule="auto"/>
        <w:rPr>
          <w:rFonts w:cstheme="minorHAnsi"/>
          <w:sz w:val="20"/>
          <w:szCs w:val="20"/>
        </w:rPr>
      </w:pPr>
      <w:r>
        <w:rPr>
          <w:rFonts w:cstheme="minorHAnsi"/>
          <w:b/>
          <w:bCs/>
          <w:sz w:val="20"/>
          <w:szCs w:val="20"/>
        </w:rPr>
        <w:t xml:space="preserve">      Explosive properties</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Not explosive</w:t>
      </w:r>
    </w:p>
    <w:p w14:paraId="2F88AC01" w14:textId="293B5E75" w:rsidR="005108FD" w:rsidRDefault="00775B2C" w:rsidP="00775B2C">
      <w:pPr>
        <w:spacing w:after="0" w:line="276" w:lineRule="auto"/>
        <w:rPr>
          <w:rFonts w:cstheme="minorHAnsi"/>
          <w:sz w:val="20"/>
          <w:szCs w:val="20"/>
        </w:rPr>
      </w:pPr>
      <w:r>
        <w:rPr>
          <w:rFonts w:cstheme="minorHAnsi"/>
          <w:b/>
          <w:bCs/>
          <w:sz w:val="20"/>
          <w:szCs w:val="20"/>
        </w:rPr>
        <w:t xml:space="preserve">      Oxidizing properties</w:t>
      </w:r>
      <w:r>
        <w:rPr>
          <w:rFonts w:cstheme="minorHAnsi"/>
          <w:sz w:val="20"/>
          <w:szCs w:val="20"/>
        </w:rPr>
        <w:tab/>
      </w:r>
      <w:r>
        <w:rPr>
          <w:rFonts w:cstheme="minorHAnsi"/>
          <w:sz w:val="20"/>
          <w:szCs w:val="20"/>
        </w:rPr>
        <w:tab/>
      </w:r>
      <w:r>
        <w:rPr>
          <w:rFonts w:cstheme="minorHAnsi"/>
          <w:sz w:val="20"/>
          <w:szCs w:val="20"/>
        </w:rPr>
        <w:tab/>
        <w:t>Not oxidizing</w:t>
      </w:r>
    </w:p>
    <w:p w14:paraId="1F626C15" w14:textId="77777777" w:rsidR="00E271EE" w:rsidRDefault="00E271EE" w:rsidP="00775B2C">
      <w:pPr>
        <w:spacing w:after="0" w:line="276" w:lineRule="auto"/>
        <w:rPr>
          <w:rFonts w:cstheme="minorHAnsi"/>
          <w:b/>
          <w:bCs/>
          <w:sz w:val="10"/>
          <w:szCs w:val="10"/>
        </w:rPr>
      </w:pPr>
    </w:p>
    <w:p w14:paraId="16B014B8" w14:textId="11665F4B" w:rsidR="005108FD" w:rsidRDefault="005108FD" w:rsidP="00775B2C">
      <w:pPr>
        <w:spacing w:after="0" w:line="276" w:lineRule="auto"/>
        <w:rPr>
          <w:rFonts w:cstheme="minorHAnsi"/>
          <w:b/>
          <w:bCs/>
          <w:sz w:val="24"/>
          <w:szCs w:val="24"/>
        </w:rPr>
      </w:pPr>
      <w:r>
        <w:rPr>
          <w:rFonts w:cstheme="minorHAnsi"/>
          <w:b/>
          <w:bCs/>
          <w:sz w:val="24"/>
          <w:szCs w:val="24"/>
        </w:rPr>
        <w:t>10. Stability and reactivity</w:t>
      </w:r>
    </w:p>
    <w:tbl>
      <w:tblPr>
        <w:tblStyle w:val="TableGrid"/>
        <w:tblW w:w="112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8010"/>
      </w:tblGrid>
      <w:tr w:rsidR="005108FD" w14:paraId="46C1F5F2" w14:textId="77777777" w:rsidTr="00A2757E">
        <w:tc>
          <w:tcPr>
            <w:tcW w:w="3240" w:type="dxa"/>
          </w:tcPr>
          <w:p w14:paraId="7C264BD8" w14:textId="77777777" w:rsidR="005108FD" w:rsidRDefault="005108FD" w:rsidP="00775B2C">
            <w:pPr>
              <w:spacing w:line="276" w:lineRule="auto"/>
              <w:rPr>
                <w:rFonts w:cstheme="minorHAnsi"/>
                <w:b/>
                <w:bCs/>
                <w:sz w:val="20"/>
                <w:szCs w:val="20"/>
              </w:rPr>
            </w:pPr>
            <w:r>
              <w:rPr>
                <w:rFonts w:cstheme="minorHAnsi"/>
                <w:b/>
                <w:bCs/>
                <w:sz w:val="20"/>
                <w:szCs w:val="20"/>
              </w:rPr>
              <w:t>Reactivity</w:t>
            </w:r>
          </w:p>
          <w:p w14:paraId="5958DE4A" w14:textId="77777777" w:rsidR="005108FD" w:rsidRDefault="005108FD" w:rsidP="00775B2C">
            <w:pPr>
              <w:spacing w:line="276" w:lineRule="auto"/>
              <w:rPr>
                <w:rFonts w:cstheme="minorHAnsi"/>
                <w:b/>
                <w:bCs/>
                <w:sz w:val="20"/>
                <w:szCs w:val="20"/>
              </w:rPr>
            </w:pPr>
            <w:r>
              <w:rPr>
                <w:rFonts w:cstheme="minorHAnsi"/>
                <w:b/>
                <w:bCs/>
                <w:sz w:val="20"/>
                <w:szCs w:val="20"/>
              </w:rPr>
              <w:t>Chemical Stability</w:t>
            </w:r>
          </w:p>
          <w:p w14:paraId="711C0891" w14:textId="77777777" w:rsidR="005108FD" w:rsidRDefault="005108FD" w:rsidP="00775B2C">
            <w:pPr>
              <w:spacing w:line="276" w:lineRule="auto"/>
              <w:rPr>
                <w:rFonts w:cstheme="minorHAnsi"/>
                <w:b/>
                <w:bCs/>
                <w:sz w:val="20"/>
                <w:szCs w:val="20"/>
              </w:rPr>
            </w:pPr>
            <w:r>
              <w:rPr>
                <w:rFonts w:cstheme="minorHAnsi"/>
                <w:b/>
                <w:bCs/>
                <w:sz w:val="20"/>
                <w:szCs w:val="20"/>
              </w:rPr>
              <w:t>Possibility of hazardous reactions</w:t>
            </w:r>
          </w:p>
          <w:p w14:paraId="7FCA11BA" w14:textId="77777777" w:rsidR="005108FD" w:rsidRDefault="005108FD" w:rsidP="00775B2C">
            <w:pPr>
              <w:spacing w:line="276" w:lineRule="auto"/>
              <w:rPr>
                <w:rFonts w:cstheme="minorHAnsi"/>
                <w:b/>
                <w:bCs/>
                <w:sz w:val="20"/>
                <w:szCs w:val="20"/>
              </w:rPr>
            </w:pPr>
            <w:r>
              <w:rPr>
                <w:rFonts w:cstheme="minorHAnsi"/>
                <w:b/>
                <w:bCs/>
                <w:sz w:val="20"/>
                <w:szCs w:val="20"/>
              </w:rPr>
              <w:t>Conditions to avoid</w:t>
            </w:r>
          </w:p>
          <w:p w14:paraId="5877C375" w14:textId="09452513" w:rsidR="005108FD" w:rsidRDefault="005108FD" w:rsidP="00775B2C">
            <w:pPr>
              <w:spacing w:line="276" w:lineRule="auto"/>
              <w:rPr>
                <w:rFonts w:cstheme="minorHAnsi"/>
                <w:b/>
                <w:bCs/>
                <w:sz w:val="20"/>
                <w:szCs w:val="20"/>
              </w:rPr>
            </w:pPr>
            <w:r>
              <w:rPr>
                <w:rFonts w:cstheme="minorHAnsi"/>
                <w:b/>
                <w:bCs/>
                <w:sz w:val="20"/>
                <w:szCs w:val="20"/>
              </w:rPr>
              <w:t>Incompatible materials</w:t>
            </w:r>
          </w:p>
          <w:p w14:paraId="4AF487D7" w14:textId="09F1C268" w:rsidR="005108FD" w:rsidRDefault="005108FD" w:rsidP="00775B2C">
            <w:pPr>
              <w:spacing w:line="276" w:lineRule="auto"/>
              <w:rPr>
                <w:rFonts w:cstheme="minorHAnsi"/>
                <w:b/>
                <w:bCs/>
                <w:sz w:val="20"/>
                <w:szCs w:val="20"/>
              </w:rPr>
            </w:pPr>
            <w:r>
              <w:rPr>
                <w:rFonts w:cstheme="minorHAnsi"/>
                <w:b/>
                <w:bCs/>
                <w:sz w:val="20"/>
                <w:szCs w:val="20"/>
              </w:rPr>
              <w:t>Hazardous decomposition products</w:t>
            </w:r>
          </w:p>
        </w:tc>
        <w:tc>
          <w:tcPr>
            <w:tcW w:w="8010" w:type="dxa"/>
          </w:tcPr>
          <w:p w14:paraId="7BE4E398" w14:textId="77777777" w:rsidR="005108FD" w:rsidRDefault="005108FD" w:rsidP="00775B2C">
            <w:pPr>
              <w:spacing w:line="276" w:lineRule="auto"/>
              <w:rPr>
                <w:rFonts w:cstheme="minorHAnsi"/>
                <w:sz w:val="20"/>
                <w:szCs w:val="20"/>
              </w:rPr>
            </w:pPr>
            <w:r>
              <w:rPr>
                <w:rFonts w:cstheme="minorHAnsi"/>
                <w:sz w:val="20"/>
                <w:szCs w:val="20"/>
              </w:rPr>
              <w:t>The product is stable and non-reactive under normal conditions of use, storage and transport.</w:t>
            </w:r>
          </w:p>
          <w:p w14:paraId="76B29F03" w14:textId="4BB522F3" w:rsidR="005108FD" w:rsidRDefault="005108FD" w:rsidP="00775B2C">
            <w:pPr>
              <w:spacing w:line="276" w:lineRule="auto"/>
              <w:rPr>
                <w:rFonts w:cstheme="minorHAnsi"/>
                <w:sz w:val="20"/>
                <w:szCs w:val="20"/>
              </w:rPr>
            </w:pPr>
            <w:r>
              <w:rPr>
                <w:rFonts w:cstheme="minorHAnsi"/>
                <w:sz w:val="20"/>
                <w:szCs w:val="20"/>
              </w:rPr>
              <w:t>Material is stable under normal conditions.</w:t>
            </w:r>
          </w:p>
          <w:p w14:paraId="306144AD" w14:textId="2A3F1D13" w:rsidR="005108FD" w:rsidRDefault="00A2757E" w:rsidP="00775B2C">
            <w:pPr>
              <w:spacing w:line="276" w:lineRule="auto"/>
              <w:rPr>
                <w:rFonts w:cstheme="minorHAnsi"/>
                <w:sz w:val="20"/>
                <w:szCs w:val="20"/>
              </w:rPr>
            </w:pPr>
            <w:r>
              <w:rPr>
                <w:rFonts w:cstheme="minorHAnsi"/>
                <w:sz w:val="20"/>
                <w:szCs w:val="20"/>
              </w:rPr>
              <w:t>No dangerous reaction known under conditions of normal use</w:t>
            </w:r>
            <w:r w:rsidR="005108FD">
              <w:rPr>
                <w:rFonts w:cstheme="minorHAnsi"/>
                <w:sz w:val="20"/>
                <w:szCs w:val="20"/>
              </w:rPr>
              <w:t>.</w:t>
            </w:r>
          </w:p>
          <w:p w14:paraId="39B3B4EE" w14:textId="524B263C" w:rsidR="005108FD" w:rsidRDefault="005108FD" w:rsidP="00775B2C">
            <w:pPr>
              <w:spacing w:line="276" w:lineRule="auto"/>
              <w:rPr>
                <w:rFonts w:cstheme="minorHAnsi"/>
                <w:sz w:val="20"/>
                <w:szCs w:val="20"/>
              </w:rPr>
            </w:pPr>
            <w:r>
              <w:rPr>
                <w:rFonts w:cstheme="minorHAnsi"/>
                <w:sz w:val="20"/>
                <w:szCs w:val="20"/>
              </w:rPr>
              <w:t>Contact with incompatible materials.</w:t>
            </w:r>
          </w:p>
          <w:p w14:paraId="2F909F0D" w14:textId="77777777" w:rsidR="005108FD" w:rsidRDefault="00A2757E" w:rsidP="00775B2C">
            <w:pPr>
              <w:spacing w:line="276" w:lineRule="auto"/>
              <w:rPr>
                <w:rFonts w:cstheme="minorHAnsi"/>
                <w:sz w:val="20"/>
                <w:szCs w:val="20"/>
              </w:rPr>
            </w:pPr>
            <w:r>
              <w:rPr>
                <w:rFonts w:cstheme="minorHAnsi"/>
                <w:sz w:val="20"/>
                <w:szCs w:val="20"/>
              </w:rPr>
              <w:t>Anionic surfactants.  Detergents.</w:t>
            </w:r>
          </w:p>
          <w:p w14:paraId="147B8693" w14:textId="77777777" w:rsidR="00A2757E" w:rsidRDefault="00A2757E" w:rsidP="00775B2C">
            <w:pPr>
              <w:spacing w:line="276" w:lineRule="auto"/>
              <w:rPr>
                <w:rFonts w:cstheme="minorHAnsi"/>
                <w:sz w:val="20"/>
                <w:szCs w:val="20"/>
              </w:rPr>
            </w:pPr>
            <w:r>
              <w:rPr>
                <w:rFonts w:cstheme="minorHAnsi"/>
                <w:sz w:val="20"/>
                <w:szCs w:val="20"/>
              </w:rPr>
              <w:t>No hazardous decomposition products are known.</w:t>
            </w:r>
          </w:p>
          <w:p w14:paraId="5FA88D87" w14:textId="77777777" w:rsidR="00A2757E" w:rsidRDefault="00A2757E" w:rsidP="00775B2C">
            <w:pPr>
              <w:spacing w:line="276" w:lineRule="auto"/>
              <w:rPr>
                <w:rFonts w:cstheme="minorHAnsi"/>
                <w:sz w:val="20"/>
                <w:szCs w:val="20"/>
              </w:rPr>
            </w:pPr>
          </w:p>
          <w:p w14:paraId="220C23B1" w14:textId="61E66B20" w:rsidR="00A2757E" w:rsidRPr="005108FD" w:rsidRDefault="00A2757E" w:rsidP="00775B2C">
            <w:pPr>
              <w:spacing w:line="276" w:lineRule="auto"/>
              <w:rPr>
                <w:rFonts w:cstheme="minorHAnsi"/>
                <w:sz w:val="20"/>
                <w:szCs w:val="20"/>
              </w:rPr>
            </w:pPr>
          </w:p>
        </w:tc>
      </w:tr>
    </w:tbl>
    <w:p w14:paraId="54BD665E" w14:textId="1DD91F13" w:rsidR="005108FD" w:rsidRDefault="005108FD" w:rsidP="00775B2C">
      <w:pPr>
        <w:spacing w:after="0" w:line="276" w:lineRule="auto"/>
        <w:rPr>
          <w:rFonts w:cstheme="minorHAnsi"/>
          <w:b/>
          <w:bCs/>
          <w:sz w:val="10"/>
          <w:szCs w:val="10"/>
        </w:rPr>
      </w:pPr>
    </w:p>
    <w:p w14:paraId="2D89CD48" w14:textId="2E9E2B85" w:rsidR="00E271EE" w:rsidRDefault="00E271EE" w:rsidP="00775B2C">
      <w:pPr>
        <w:spacing w:after="0" w:line="276" w:lineRule="auto"/>
        <w:rPr>
          <w:rFonts w:cstheme="minorHAnsi"/>
          <w:b/>
          <w:bCs/>
          <w:sz w:val="24"/>
          <w:szCs w:val="24"/>
        </w:rPr>
      </w:pPr>
      <w:r>
        <w:rPr>
          <w:rFonts w:cstheme="minorHAnsi"/>
          <w:b/>
          <w:bCs/>
          <w:sz w:val="24"/>
          <w:szCs w:val="24"/>
        </w:rPr>
        <w:lastRenderedPageBreak/>
        <w:t>11. Toxicological information</w:t>
      </w:r>
    </w:p>
    <w:p w14:paraId="04F84AE9" w14:textId="2B2BA765" w:rsidR="00E271EE" w:rsidRDefault="00E271EE" w:rsidP="00775B2C">
      <w:pPr>
        <w:spacing w:after="0" w:line="276" w:lineRule="auto"/>
        <w:rPr>
          <w:rFonts w:cstheme="minorHAnsi"/>
          <w:b/>
          <w:bCs/>
          <w:sz w:val="20"/>
          <w:szCs w:val="20"/>
        </w:rPr>
      </w:pPr>
      <w:r>
        <w:rPr>
          <w:rFonts w:cstheme="minorHAnsi"/>
          <w:b/>
          <w:bCs/>
          <w:sz w:val="20"/>
          <w:szCs w:val="20"/>
        </w:rPr>
        <w:t>Information on likely routes of exposure</w:t>
      </w:r>
    </w:p>
    <w:tbl>
      <w:tblPr>
        <w:tblStyle w:val="TableGrid"/>
        <w:tblW w:w="112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7560"/>
      </w:tblGrid>
      <w:tr w:rsidR="00E271EE" w14:paraId="2853C309" w14:textId="77777777" w:rsidTr="0012046E">
        <w:tc>
          <w:tcPr>
            <w:tcW w:w="3690" w:type="dxa"/>
          </w:tcPr>
          <w:p w14:paraId="4937419C" w14:textId="35486F5F" w:rsidR="00E271EE" w:rsidRDefault="00E271EE" w:rsidP="00775B2C">
            <w:pPr>
              <w:spacing w:line="276" w:lineRule="auto"/>
              <w:rPr>
                <w:rFonts w:cstheme="minorHAnsi"/>
                <w:b/>
                <w:bCs/>
                <w:sz w:val="20"/>
                <w:szCs w:val="20"/>
              </w:rPr>
            </w:pPr>
            <w:r>
              <w:rPr>
                <w:rFonts w:cstheme="minorHAnsi"/>
                <w:b/>
                <w:bCs/>
                <w:sz w:val="20"/>
                <w:szCs w:val="20"/>
              </w:rPr>
              <w:t xml:space="preserve">      Inhalation</w:t>
            </w:r>
          </w:p>
          <w:p w14:paraId="35BB2D85" w14:textId="4ABE1886" w:rsidR="00E271EE" w:rsidRDefault="00E271EE" w:rsidP="00775B2C">
            <w:pPr>
              <w:spacing w:line="276" w:lineRule="auto"/>
              <w:rPr>
                <w:rFonts w:cstheme="minorHAnsi"/>
                <w:b/>
                <w:bCs/>
                <w:sz w:val="20"/>
                <w:szCs w:val="20"/>
              </w:rPr>
            </w:pPr>
            <w:r>
              <w:rPr>
                <w:rFonts w:cstheme="minorHAnsi"/>
                <w:b/>
                <w:bCs/>
                <w:sz w:val="20"/>
                <w:szCs w:val="20"/>
              </w:rPr>
              <w:t xml:space="preserve">      Skin contact</w:t>
            </w:r>
          </w:p>
          <w:p w14:paraId="57928FC8" w14:textId="34688BFB" w:rsidR="00E271EE" w:rsidRDefault="00E271EE" w:rsidP="00775B2C">
            <w:pPr>
              <w:spacing w:line="276" w:lineRule="auto"/>
              <w:rPr>
                <w:rFonts w:cstheme="minorHAnsi"/>
                <w:b/>
                <w:bCs/>
                <w:sz w:val="20"/>
                <w:szCs w:val="20"/>
              </w:rPr>
            </w:pPr>
            <w:r>
              <w:rPr>
                <w:rFonts w:cstheme="minorHAnsi"/>
                <w:b/>
                <w:bCs/>
                <w:sz w:val="20"/>
                <w:szCs w:val="20"/>
              </w:rPr>
              <w:t xml:space="preserve">      Eye contact </w:t>
            </w:r>
          </w:p>
          <w:p w14:paraId="56E0E40E" w14:textId="77777777" w:rsidR="00E271EE" w:rsidRDefault="00E271EE" w:rsidP="00775B2C">
            <w:pPr>
              <w:spacing w:line="276" w:lineRule="auto"/>
              <w:rPr>
                <w:rFonts w:cstheme="minorHAnsi"/>
                <w:b/>
                <w:bCs/>
                <w:sz w:val="20"/>
                <w:szCs w:val="20"/>
              </w:rPr>
            </w:pPr>
            <w:r>
              <w:rPr>
                <w:rFonts w:cstheme="minorHAnsi"/>
                <w:b/>
                <w:bCs/>
                <w:sz w:val="20"/>
                <w:szCs w:val="20"/>
              </w:rPr>
              <w:t xml:space="preserve">      Ingestion</w:t>
            </w:r>
          </w:p>
          <w:p w14:paraId="52DE760D" w14:textId="49BEF0C3" w:rsidR="009E7BAE" w:rsidRDefault="00E271EE" w:rsidP="00E271EE">
            <w:pPr>
              <w:rPr>
                <w:rFonts w:cstheme="minorHAnsi"/>
                <w:b/>
                <w:bCs/>
                <w:sz w:val="20"/>
                <w:szCs w:val="20"/>
              </w:rPr>
            </w:pPr>
            <w:r>
              <w:rPr>
                <w:rFonts w:cstheme="minorHAnsi"/>
                <w:b/>
                <w:bCs/>
                <w:sz w:val="20"/>
                <w:szCs w:val="20"/>
              </w:rPr>
              <w:t>Symptoms related to the physical, chemical and toxicological characteristics</w:t>
            </w:r>
          </w:p>
          <w:p w14:paraId="3AB5109A" w14:textId="77777777" w:rsidR="00BF3364" w:rsidRDefault="00BF3364" w:rsidP="00BF3364">
            <w:pPr>
              <w:rPr>
                <w:rFonts w:cstheme="minorHAnsi"/>
                <w:b/>
                <w:bCs/>
                <w:sz w:val="20"/>
                <w:szCs w:val="20"/>
              </w:rPr>
            </w:pPr>
          </w:p>
          <w:p w14:paraId="57C87FC5" w14:textId="45F748EA" w:rsidR="009E7BAE" w:rsidRDefault="009E7BAE" w:rsidP="00BF3364">
            <w:pPr>
              <w:rPr>
                <w:rFonts w:cstheme="minorHAnsi"/>
                <w:b/>
                <w:bCs/>
                <w:sz w:val="20"/>
                <w:szCs w:val="20"/>
              </w:rPr>
            </w:pPr>
            <w:r>
              <w:rPr>
                <w:rFonts w:cstheme="minorHAnsi"/>
                <w:b/>
                <w:bCs/>
                <w:sz w:val="20"/>
                <w:szCs w:val="20"/>
              </w:rPr>
              <w:t>Information on toxicological effects</w:t>
            </w:r>
          </w:p>
          <w:p w14:paraId="368D5658" w14:textId="4B502B2B" w:rsidR="009E7BAE" w:rsidRDefault="009E7BAE" w:rsidP="00E271EE">
            <w:pPr>
              <w:rPr>
                <w:rFonts w:cstheme="minorHAnsi"/>
                <w:b/>
                <w:bCs/>
                <w:sz w:val="20"/>
                <w:szCs w:val="20"/>
              </w:rPr>
            </w:pPr>
            <w:r>
              <w:rPr>
                <w:rFonts w:cstheme="minorHAnsi"/>
                <w:b/>
                <w:bCs/>
                <w:sz w:val="20"/>
                <w:szCs w:val="20"/>
              </w:rPr>
              <w:t>Acute toxicity</w:t>
            </w:r>
          </w:p>
        </w:tc>
        <w:tc>
          <w:tcPr>
            <w:tcW w:w="7560" w:type="dxa"/>
          </w:tcPr>
          <w:p w14:paraId="184BB123" w14:textId="604A6B41" w:rsidR="00E271EE" w:rsidRDefault="00E271EE" w:rsidP="00775B2C">
            <w:pPr>
              <w:spacing w:line="276" w:lineRule="auto"/>
              <w:rPr>
                <w:rFonts w:cstheme="minorHAnsi"/>
                <w:sz w:val="20"/>
                <w:szCs w:val="20"/>
              </w:rPr>
            </w:pPr>
            <w:r>
              <w:rPr>
                <w:rFonts w:cstheme="minorHAnsi"/>
                <w:sz w:val="20"/>
                <w:szCs w:val="20"/>
              </w:rPr>
              <w:t>Prolonged inhalation may be harmful.</w:t>
            </w:r>
          </w:p>
          <w:p w14:paraId="46300D12" w14:textId="22017614" w:rsidR="00E271EE" w:rsidRDefault="00E271EE" w:rsidP="00775B2C">
            <w:pPr>
              <w:spacing w:line="276" w:lineRule="auto"/>
              <w:rPr>
                <w:rFonts w:cstheme="minorHAnsi"/>
                <w:sz w:val="20"/>
                <w:szCs w:val="20"/>
              </w:rPr>
            </w:pPr>
            <w:r>
              <w:rPr>
                <w:rFonts w:cstheme="minorHAnsi"/>
                <w:sz w:val="20"/>
                <w:szCs w:val="20"/>
              </w:rPr>
              <w:t>Causes skin irritation.</w:t>
            </w:r>
          </w:p>
          <w:p w14:paraId="69F5102E" w14:textId="0F67EE02" w:rsidR="00E271EE" w:rsidRDefault="00A2757E" w:rsidP="00775B2C">
            <w:pPr>
              <w:spacing w:line="276" w:lineRule="auto"/>
              <w:rPr>
                <w:rFonts w:cstheme="minorHAnsi"/>
                <w:sz w:val="20"/>
                <w:szCs w:val="20"/>
              </w:rPr>
            </w:pPr>
            <w:r>
              <w:rPr>
                <w:rFonts w:cstheme="minorHAnsi"/>
                <w:sz w:val="20"/>
                <w:szCs w:val="20"/>
              </w:rPr>
              <w:t>Direct contact with eyes may cause temporary irritation</w:t>
            </w:r>
            <w:r w:rsidR="00E271EE">
              <w:rPr>
                <w:rFonts w:cstheme="minorHAnsi"/>
                <w:sz w:val="20"/>
                <w:szCs w:val="20"/>
              </w:rPr>
              <w:t>.</w:t>
            </w:r>
          </w:p>
          <w:p w14:paraId="462318AC" w14:textId="3F0DA214" w:rsidR="00E271EE" w:rsidRDefault="00A2757E" w:rsidP="00775B2C">
            <w:pPr>
              <w:spacing w:line="276" w:lineRule="auto"/>
              <w:rPr>
                <w:rFonts w:cstheme="minorHAnsi"/>
                <w:sz w:val="20"/>
                <w:szCs w:val="20"/>
              </w:rPr>
            </w:pPr>
            <w:r>
              <w:rPr>
                <w:rFonts w:cstheme="minorHAnsi"/>
                <w:sz w:val="20"/>
                <w:szCs w:val="20"/>
              </w:rPr>
              <w:t>May cause discomfort if swallowed</w:t>
            </w:r>
            <w:r w:rsidR="00E271EE">
              <w:rPr>
                <w:rFonts w:cstheme="minorHAnsi"/>
                <w:sz w:val="20"/>
                <w:szCs w:val="20"/>
              </w:rPr>
              <w:t>.</w:t>
            </w:r>
          </w:p>
          <w:p w14:paraId="2CC80E45" w14:textId="505150C9" w:rsidR="00E271EE" w:rsidRDefault="00A2757E" w:rsidP="00E271EE">
            <w:pPr>
              <w:rPr>
                <w:rFonts w:cstheme="minorHAnsi"/>
                <w:sz w:val="20"/>
                <w:szCs w:val="20"/>
              </w:rPr>
            </w:pPr>
            <w:r>
              <w:rPr>
                <w:rFonts w:cstheme="minorHAnsi"/>
                <w:sz w:val="20"/>
                <w:szCs w:val="20"/>
              </w:rPr>
              <w:t>Direct contact with eyes may cause temporary irritation</w:t>
            </w:r>
            <w:r w:rsidR="00E271EE">
              <w:rPr>
                <w:rFonts w:cstheme="minorHAnsi"/>
                <w:sz w:val="20"/>
                <w:szCs w:val="20"/>
              </w:rPr>
              <w:t>.</w:t>
            </w:r>
          </w:p>
          <w:p w14:paraId="5EC96881" w14:textId="4F4AA462" w:rsidR="00A2757E" w:rsidRDefault="00A2757E" w:rsidP="009E7BAE">
            <w:pPr>
              <w:spacing w:line="276" w:lineRule="auto"/>
              <w:rPr>
                <w:rFonts w:cstheme="minorHAnsi"/>
                <w:sz w:val="20"/>
                <w:szCs w:val="20"/>
              </w:rPr>
            </w:pPr>
          </w:p>
          <w:p w14:paraId="7D912588" w14:textId="1D5DAC73" w:rsidR="00BF3364" w:rsidRDefault="00BF3364" w:rsidP="00BF3364">
            <w:pPr>
              <w:rPr>
                <w:rFonts w:cstheme="minorHAnsi"/>
                <w:sz w:val="20"/>
                <w:szCs w:val="20"/>
              </w:rPr>
            </w:pPr>
          </w:p>
          <w:p w14:paraId="2DAD7E96" w14:textId="73DE0CEB" w:rsidR="00BF3364" w:rsidRDefault="00BF3364" w:rsidP="00BF3364">
            <w:pPr>
              <w:rPr>
                <w:rFonts w:cstheme="minorHAnsi"/>
                <w:sz w:val="20"/>
                <w:szCs w:val="20"/>
              </w:rPr>
            </w:pPr>
          </w:p>
          <w:p w14:paraId="67364722" w14:textId="58E90469" w:rsidR="009E7BAE" w:rsidRPr="00E271EE" w:rsidRDefault="00BF3364" w:rsidP="00BF3364">
            <w:pPr>
              <w:rPr>
                <w:rFonts w:cstheme="minorHAnsi"/>
                <w:sz w:val="20"/>
                <w:szCs w:val="20"/>
              </w:rPr>
            </w:pPr>
            <w:r>
              <w:rPr>
                <w:rFonts w:cstheme="minorHAnsi"/>
                <w:sz w:val="20"/>
                <w:szCs w:val="20"/>
              </w:rPr>
              <w:t>Not available</w:t>
            </w:r>
          </w:p>
        </w:tc>
      </w:tr>
    </w:tbl>
    <w:p w14:paraId="377A4571" w14:textId="7C00D8BF" w:rsidR="009E7BAE" w:rsidRPr="003A33D4" w:rsidRDefault="003A33D4" w:rsidP="00775B2C">
      <w:pPr>
        <w:spacing w:after="0" w:line="276" w:lineRule="auto"/>
        <w:rPr>
          <w:rFonts w:cstheme="minorHAnsi"/>
          <w:sz w:val="20"/>
          <w:szCs w:val="20"/>
        </w:rPr>
      </w:pPr>
      <w:r>
        <w:rPr>
          <w:rFonts w:cstheme="minorHAnsi"/>
          <w:b/>
          <w:bCs/>
          <w:sz w:val="20"/>
          <w:szCs w:val="20"/>
        </w:rPr>
        <w:t>Skin corrosion/irritation</w:t>
      </w:r>
      <w:r>
        <w:rPr>
          <w:rFonts w:cstheme="minorHAnsi"/>
          <w:b/>
          <w:bCs/>
          <w:sz w:val="20"/>
          <w:szCs w:val="20"/>
        </w:rPr>
        <w:tab/>
      </w:r>
      <w:r>
        <w:rPr>
          <w:rFonts w:cstheme="minorHAnsi"/>
          <w:b/>
          <w:bCs/>
          <w:sz w:val="20"/>
          <w:szCs w:val="20"/>
        </w:rPr>
        <w:tab/>
      </w:r>
      <w:r>
        <w:rPr>
          <w:rFonts w:cstheme="minorHAnsi"/>
          <w:b/>
          <w:bCs/>
          <w:sz w:val="20"/>
          <w:szCs w:val="20"/>
        </w:rPr>
        <w:tab/>
      </w:r>
      <w:r w:rsidR="00BF3364">
        <w:rPr>
          <w:rFonts w:cstheme="minorHAnsi"/>
          <w:sz w:val="20"/>
          <w:szCs w:val="20"/>
        </w:rPr>
        <w:t>Prolonged skin contact may cause temporary irritation.</w:t>
      </w:r>
    </w:p>
    <w:p w14:paraId="0AF0E5A4" w14:textId="5C974145" w:rsidR="003A33D4" w:rsidRPr="003A33D4" w:rsidRDefault="003A33D4" w:rsidP="00775B2C">
      <w:pPr>
        <w:spacing w:after="0" w:line="276" w:lineRule="auto"/>
        <w:rPr>
          <w:rFonts w:cstheme="minorHAnsi"/>
          <w:sz w:val="20"/>
          <w:szCs w:val="20"/>
        </w:rPr>
      </w:pPr>
      <w:r>
        <w:rPr>
          <w:rFonts w:cstheme="minorHAnsi"/>
          <w:b/>
          <w:bCs/>
          <w:sz w:val="20"/>
          <w:szCs w:val="20"/>
        </w:rPr>
        <w:t>Serious eye damage/eye irritation</w:t>
      </w:r>
      <w:r>
        <w:rPr>
          <w:rFonts w:cstheme="minorHAnsi"/>
          <w:b/>
          <w:bCs/>
          <w:sz w:val="20"/>
          <w:szCs w:val="20"/>
        </w:rPr>
        <w:tab/>
      </w:r>
      <w:r>
        <w:rPr>
          <w:rFonts w:cstheme="minorHAnsi"/>
          <w:b/>
          <w:bCs/>
          <w:sz w:val="20"/>
          <w:szCs w:val="20"/>
        </w:rPr>
        <w:tab/>
      </w:r>
      <w:r w:rsidR="00BF3364">
        <w:rPr>
          <w:rFonts w:cstheme="minorHAnsi"/>
          <w:sz w:val="20"/>
          <w:szCs w:val="20"/>
        </w:rPr>
        <w:t>Direct contact with eyes may cause temporary irritations.</w:t>
      </w:r>
    </w:p>
    <w:p w14:paraId="6E28E2EA" w14:textId="61AFE3C7" w:rsidR="003A33D4" w:rsidRPr="003A33D4" w:rsidRDefault="003A33D4" w:rsidP="00775B2C">
      <w:pPr>
        <w:spacing w:after="0" w:line="276" w:lineRule="auto"/>
        <w:rPr>
          <w:rFonts w:cstheme="minorHAnsi"/>
          <w:sz w:val="20"/>
          <w:szCs w:val="20"/>
        </w:rPr>
      </w:pPr>
      <w:r>
        <w:rPr>
          <w:rFonts w:cstheme="minorHAnsi"/>
          <w:b/>
          <w:bCs/>
          <w:sz w:val="20"/>
          <w:szCs w:val="20"/>
        </w:rPr>
        <w:t>Respiratory or skin sensitization</w:t>
      </w:r>
      <w:r>
        <w:rPr>
          <w:rFonts w:cstheme="minorHAnsi"/>
          <w:b/>
          <w:bCs/>
          <w:sz w:val="20"/>
          <w:szCs w:val="20"/>
        </w:rPr>
        <w:tab/>
      </w:r>
      <w:r>
        <w:rPr>
          <w:rFonts w:cstheme="minorHAnsi"/>
          <w:b/>
          <w:bCs/>
          <w:sz w:val="20"/>
          <w:szCs w:val="20"/>
        </w:rPr>
        <w:tab/>
      </w:r>
    </w:p>
    <w:p w14:paraId="37D7EDFD" w14:textId="67EDE322" w:rsidR="003A33D4" w:rsidRDefault="003A33D4" w:rsidP="00775B2C">
      <w:pPr>
        <w:spacing w:after="0" w:line="276" w:lineRule="auto"/>
        <w:rPr>
          <w:rFonts w:cstheme="minorHAnsi"/>
          <w:sz w:val="20"/>
          <w:szCs w:val="20"/>
        </w:rPr>
      </w:pPr>
      <w:r>
        <w:rPr>
          <w:rFonts w:cstheme="minorHAnsi"/>
          <w:b/>
          <w:bCs/>
          <w:sz w:val="20"/>
          <w:szCs w:val="20"/>
        </w:rPr>
        <w:t xml:space="preserve">      Respiratory sensitization</w:t>
      </w:r>
      <w:r>
        <w:rPr>
          <w:rFonts w:cstheme="minorHAnsi"/>
          <w:b/>
          <w:bCs/>
          <w:sz w:val="20"/>
          <w:szCs w:val="20"/>
        </w:rPr>
        <w:tab/>
      </w:r>
      <w:r>
        <w:rPr>
          <w:rFonts w:cstheme="minorHAnsi"/>
          <w:b/>
          <w:bCs/>
          <w:sz w:val="20"/>
          <w:szCs w:val="20"/>
        </w:rPr>
        <w:tab/>
      </w:r>
      <w:r>
        <w:rPr>
          <w:rFonts w:cstheme="minorHAnsi"/>
          <w:sz w:val="20"/>
          <w:szCs w:val="20"/>
        </w:rPr>
        <w:t>Not a respiratory sensitizer</w:t>
      </w:r>
    </w:p>
    <w:p w14:paraId="74807C32" w14:textId="5E338728" w:rsidR="003A33D4" w:rsidRDefault="003A33D4" w:rsidP="00775B2C">
      <w:pPr>
        <w:spacing w:after="0" w:line="276" w:lineRule="auto"/>
        <w:rPr>
          <w:rFonts w:cstheme="minorHAnsi"/>
          <w:sz w:val="20"/>
          <w:szCs w:val="20"/>
        </w:rPr>
      </w:pPr>
      <w:r w:rsidRPr="003A33D4">
        <w:rPr>
          <w:rFonts w:cstheme="minorHAnsi"/>
          <w:b/>
          <w:bCs/>
          <w:sz w:val="20"/>
          <w:szCs w:val="20"/>
        </w:rPr>
        <w:t xml:space="preserve">      Skin sen</w:t>
      </w:r>
      <w:r>
        <w:rPr>
          <w:rFonts w:cstheme="minorHAnsi"/>
          <w:b/>
          <w:bCs/>
          <w:sz w:val="20"/>
          <w:szCs w:val="20"/>
        </w:rPr>
        <w:t>sitization</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This product is not expected to cause skin sensitization.</w:t>
      </w:r>
    </w:p>
    <w:p w14:paraId="79D4E910" w14:textId="2188AA02" w:rsidR="003A33D4" w:rsidRDefault="003A33D4" w:rsidP="003A33D4">
      <w:pPr>
        <w:spacing w:after="0" w:line="240" w:lineRule="auto"/>
        <w:ind w:left="3600" w:hanging="3600"/>
        <w:rPr>
          <w:rFonts w:cstheme="minorHAnsi"/>
          <w:sz w:val="20"/>
          <w:szCs w:val="20"/>
        </w:rPr>
      </w:pPr>
      <w:r w:rsidRPr="00492680">
        <w:rPr>
          <w:rFonts w:cstheme="minorHAnsi"/>
          <w:b/>
          <w:bCs/>
          <w:sz w:val="20"/>
          <w:szCs w:val="20"/>
        </w:rPr>
        <w:t>Germ Cell mutagenicity</w:t>
      </w:r>
      <w:r>
        <w:rPr>
          <w:rFonts w:cstheme="minorHAnsi"/>
          <w:sz w:val="20"/>
          <w:szCs w:val="20"/>
        </w:rPr>
        <w:tab/>
        <w:t>No data available to indicate product or any components present at greater than 0.1% are mutagenic or genotoxic.</w:t>
      </w:r>
    </w:p>
    <w:p w14:paraId="12EECE58" w14:textId="068F5C62" w:rsidR="003A33D4" w:rsidRDefault="003A33D4" w:rsidP="00492680">
      <w:pPr>
        <w:spacing w:after="0" w:line="276" w:lineRule="auto"/>
        <w:ind w:left="3600" w:hanging="3600"/>
        <w:rPr>
          <w:rFonts w:cstheme="minorHAnsi"/>
          <w:sz w:val="20"/>
          <w:szCs w:val="20"/>
        </w:rPr>
      </w:pPr>
      <w:r w:rsidRPr="00492680">
        <w:rPr>
          <w:rFonts w:cstheme="minorHAnsi"/>
          <w:b/>
          <w:bCs/>
          <w:sz w:val="20"/>
          <w:szCs w:val="20"/>
        </w:rPr>
        <w:t>Carcinogenicity</w:t>
      </w:r>
      <w:r>
        <w:rPr>
          <w:rFonts w:cstheme="minorHAnsi"/>
          <w:sz w:val="20"/>
          <w:szCs w:val="20"/>
        </w:rPr>
        <w:tab/>
        <w:t>Not classifiable as to car</w:t>
      </w:r>
      <w:r w:rsidR="00492680">
        <w:rPr>
          <w:rFonts w:cstheme="minorHAnsi"/>
          <w:sz w:val="20"/>
          <w:szCs w:val="20"/>
        </w:rPr>
        <w:t>cin</w:t>
      </w:r>
      <w:r>
        <w:rPr>
          <w:rFonts w:cstheme="minorHAnsi"/>
          <w:sz w:val="20"/>
          <w:szCs w:val="20"/>
        </w:rPr>
        <w:t>ogenicity to humans</w:t>
      </w:r>
      <w:r w:rsidR="00492680">
        <w:rPr>
          <w:rFonts w:cstheme="minorHAnsi"/>
          <w:sz w:val="20"/>
          <w:szCs w:val="20"/>
        </w:rPr>
        <w:t>.</w:t>
      </w:r>
    </w:p>
    <w:p w14:paraId="44D7E2A2" w14:textId="00286FC5" w:rsidR="00492680" w:rsidRDefault="00492680" w:rsidP="00492680">
      <w:pPr>
        <w:spacing w:after="0" w:line="276" w:lineRule="auto"/>
        <w:ind w:left="3600" w:hanging="3600"/>
        <w:rPr>
          <w:rFonts w:cstheme="minorHAnsi"/>
          <w:b/>
          <w:bCs/>
          <w:sz w:val="20"/>
          <w:szCs w:val="20"/>
        </w:rPr>
      </w:pPr>
      <w:r>
        <w:rPr>
          <w:rFonts w:cstheme="minorHAnsi"/>
          <w:sz w:val="20"/>
          <w:szCs w:val="20"/>
        </w:rPr>
        <w:t xml:space="preserve">      </w:t>
      </w:r>
      <w:r>
        <w:rPr>
          <w:rFonts w:cstheme="minorHAnsi"/>
          <w:b/>
          <w:bCs/>
          <w:sz w:val="20"/>
          <w:szCs w:val="20"/>
        </w:rPr>
        <w:t>IARC Monographs. Overall Evaluation of Carcinogenicity</w:t>
      </w:r>
    </w:p>
    <w:p w14:paraId="2A549ABB" w14:textId="0F67FC01" w:rsidR="00492680" w:rsidRDefault="00492680" w:rsidP="00492680">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listed</w:t>
      </w:r>
    </w:p>
    <w:p w14:paraId="233B665E" w14:textId="0E6D7FA6" w:rsidR="00492680" w:rsidRDefault="00492680" w:rsidP="00492680">
      <w:pPr>
        <w:spacing w:after="0" w:line="276" w:lineRule="auto"/>
        <w:ind w:left="3600" w:hanging="3600"/>
        <w:rPr>
          <w:rFonts w:cstheme="minorHAnsi"/>
          <w:b/>
          <w:bCs/>
          <w:sz w:val="20"/>
          <w:szCs w:val="20"/>
        </w:rPr>
      </w:pPr>
      <w:r>
        <w:rPr>
          <w:rFonts w:cstheme="minorHAnsi"/>
          <w:sz w:val="20"/>
          <w:szCs w:val="20"/>
        </w:rPr>
        <w:t xml:space="preserve">      </w:t>
      </w:r>
      <w:r>
        <w:rPr>
          <w:rFonts w:cstheme="minorHAnsi"/>
          <w:b/>
          <w:bCs/>
          <w:sz w:val="20"/>
          <w:szCs w:val="20"/>
        </w:rPr>
        <w:t>OSHA Specifically Regulated Substances (29 CFR 1910.1001-1053)</w:t>
      </w:r>
    </w:p>
    <w:p w14:paraId="19C6B79B" w14:textId="4A5269F2" w:rsidR="00492680" w:rsidRDefault="00492680" w:rsidP="00492680">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registered</w:t>
      </w:r>
    </w:p>
    <w:p w14:paraId="56B75662" w14:textId="6B384F28" w:rsidR="00492680" w:rsidRDefault="00492680" w:rsidP="00492680">
      <w:pPr>
        <w:spacing w:after="0" w:line="276" w:lineRule="auto"/>
        <w:ind w:left="3600" w:hanging="3600"/>
        <w:rPr>
          <w:rFonts w:cstheme="minorHAnsi"/>
          <w:b/>
          <w:bCs/>
          <w:sz w:val="20"/>
          <w:szCs w:val="20"/>
        </w:rPr>
      </w:pPr>
      <w:r>
        <w:rPr>
          <w:rFonts w:cstheme="minorHAnsi"/>
          <w:b/>
          <w:bCs/>
          <w:sz w:val="20"/>
          <w:szCs w:val="20"/>
        </w:rPr>
        <w:t xml:space="preserve">      US National Toxicology Program (NTP) Report on Carcinogens</w:t>
      </w:r>
    </w:p>
    <w:p w14:paraId="6A419B8D" w14:textId="6CD9C532" w:rsidR="00492680" w:rsidRDefault="00492680" w:rsidP="00492680">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listed</w:t>
      </w:r>
    </w:p>
    <w:p w14:paraId="796EF97C" w14:textId="232009F3" w:rsidR="00492680" w:rsidRDefault="00492680" w:rsidP="00492680">
      <w:pPr>
        <w:spacing w:after="0" w:line="276" w:lineRule="auto"/>
        <w:ind w:left="3600" w:hanging="3600"/>
        <w:rPr>
          <w:rFonts w:cstheme="minorHAnsi"/>
          <w:b/>
          <w:bCs/>
          <w:sz w:val="20"/>
          <w:szCs w:val="20"/>
        </w:rPr>
      </w:pPr>
      <w:r>
        <w:rPr>
          <w:rFonts w:cstheme="minorHAnsi"/>
          <w:b/>
          <w:bCs/>
          <w:sz w:val="20"/>
          <w:szCs w:val="20"/>
        </w:rPr>
        <w:t>Reproductive toxicity</w:t>
      </w:r>
      <w:r>
        <w:rPr>
          <w:rFonts w:cstheme="minorHAnsi"/>
          <w:b/>
          <w:bCs/>
          <w:sz w:val="20"/>
          <w:szCs w:val="20"/>
        </w:rPr>
        <w:tab/>
      </w:r>
      <w:r w:rsidRPr="00492680">
        <w:rPr>
          <w:rFonts w:cstheme="minorHAnsi"/>
          <w:sz w:val="20"/>
          <w:szCs w:val="20"/>
        </w:rPr>
        <w:t>This product is not expected to cause reproductive or developmental effects.</w:t>
      </w:r>
    </w:p>
    <w:p w14:paraId="68A9081C" w14:textId="25708A32" w:rsidR="00492680" w:rsidRPr="00BF3364" w:rsidRDefault="00492680" w:rsidP="00492680">
      <w:pPr>
        <w:spacing w:after="0" w:line="240" w:lineRule="auto"/>
        <w:ind w:left="3600" w:hanging="3600"/>
        <w:rPr>
          <w:rFonts w:cstheme="minorHAnsi"/>
          <w:sz w:val="20"/>
          <w:szCs w:val="20"/>
        </w:rPr>
      </w:pPr>
      <w:r>
        <w:rPr>
          <w:rFonts w:cstheme="minorHAnsi"/>
          <w:b/>
          <w:bCs/>
          <w:sz w:val="20"/>
          <w:szCs w:val="20"/>
        </w:rPr>
        <w:t>Specific target organ toxicity</w:t>
      </w:r>
      <w:r>
        <w:rPr>
          <w:rFonts w:cstheme="minorHAnsi"/>
          <w:b/>
          <w:bCs/>
          <w:sz w:val="20"/>
          <w:szCs w:val="20"/>
        </w:rPr>
        <w:tab/>
      </w:r>
      <w:r w:rsidR="00BF3364">
        <w:rPr>
          <w:rFonts w:cstheme="minorHAnsi"/>
          <w:sz w:val="20"/>
          <w:szCs w:val="20"/>
        </w:rPr>
        <w:t>Not classified</w:t>
      </w:r>
    </w:p>
    <w:p w14:paraId="08E61121" w14:textId="40FEC2AE" w:rsidR="00492680" w:rsidRDefault="00492680" w:rsidP="00492680">
      <w:pPr>
        <w:spacing w:after="0" w:line="276" w:lineRule="auto"/>
        <w:ind w:left="3600" w:hanging="3600"/>
        <w:rPr>
          <w:rFonts w:cstheme="minorHAnsi"/>
          <w:b/>
          <w:bCs/>
          <w:sz w:val="20"/>
          <w:szCs w:val="20"/>
        </w:rPr>
      </w:pPr>
      <w:r>
        <w:rPr>
          <w:rFonts w:cstheme="minorHAnsi"/>
          <w:b/>
          <w:bCs/>
          <w:sz w:val="20"/>
          <w:szCs w:val="20"/>
        </w:rPr>
        <w:t>- single exposure</w:t>
      </w:r>
    </w:p>
    <w:p w14:paraId="087F7644" w14:textId="5E198188" w:rsidR="00492680" w:rsidRDefault="00492680" w:rsidP="00492680">
      <w:pPr>
        <w:spacing w:after="0" w:line="276" w:lineRule="auto"/>
        <w:ind w:left="3600" w:hanging="3600"/>
        <w:rPr>
          <w:rFonts w:cstheme="minorHAnsi"/>
          <w:b/>
          <w:bCs/>
          <w:sz w:val="20"/>
          <w:szCs w:val="20"/>
        </w:rPr>
      </w:pPr>
      <w:r>
        <w:rPr>
          <w:rFonts w:cstheme="minorHAnsi"/>
          <w:b/>
          <w:bCs/>
          <w:sz w:val="20"/>
          <w:szCs w:val="20"/>
        </w:rPr>
        <w:t>Specific target organ toxicity</w:t>
      </w:r>
      <w:r w:rsidR="00487935">
        <w:rPr>
          <w:rFonts w:cstheme="minorHAnsi"/>
          <w:b/>
          <w:bCs/>
          <w:sz w:val="20"/>
          <w:szCs w:val="20"/>
        </w:rPr>
        <w:tab/>
      </w:r>
      <w:r w:rsidR="00487935" w:rsidRPr="00487935">
        <w:rPr>
          <w:rFonts w:cstheme="minorHAnsi"/>
          <w:sz w:val="20"/>
          <w:szCs w:val="20"/>
        </w:rPr>
        <w:t>Not classified</w:t>
      </w:r>
    </w:p>
    <w:p w14:paraId="5F16E534" w14:textId="3B08E47D" w:rsidR="00487935" w:rsidRDefault="00487935" w:rsidP="00487935">
      <w:pPr>
        <w:spacing w:after="0" w:line="276" w:lineRule="auto"/>
        <w:rPr>
          <w:rFonts w:cstheme="minorHAnsi"/>
          <w:b/>
          <w:bCs/>
          <w:sz w:val="20"/>
          <w:szCs w:val="20"/>
        </w:rPr>
      </w:pPr>
      <w:r w:rsidRPr="00487935">
        <w:rPr>
          <w:rFonts w:cstheme="minorHAnsi"/>
          <w:sz w:val="20"/>
          <w:szCs w:val="20"/>
        </w:rPr>
        <w:t>-</w:t>
      </w:r>
      <w:r>
        <w:rPr>
          <w:rFonts w:cstheme="minorHAnsi"/>
          <w:sz w:val="20"/>
          <w:szCs w:val="20"/>
        </w:rPr>
        <w:t xml:space="preserve"> </w:t>
      </w:r>
      <w:r w:rsidRPr="00487935">
        <w:rPr>
          <w:rFonts w:cstheme="minorHAnsi"/>
          <w:b/>
          <w:bCs/>
          <w:sz w:val="20"/>
          <w:szCs w:val="20"/>
        </w:rPr>
        <w:t>double exposur</w:t>
      </w:r>
      <w:r>
        <w:rPr>
          <w:rFonts w:cstheme="minorHAnsi"/>
          <w:b/>
          <w:bCs/>
          <w:sz w:val="20"/>
          <w:szCs w:val="20"/>
        </w:rPr>
        <w:t>e</w:t>
      </w:r>
    </w:p>
    <w:p w14:paraId="5F327011" w14:textId="098A9F3D" w:rsidR="00487935" w:rsidRDefault="00487935" w:rsidP="00487935">
      <w:pPr>
        <w:spacing w:after="0" w:line="276" w:lineRule="auto"/>
        <w:rPr>
          <w:rFonts w:cstheme="minorHAnsi"/>
          <w:sz w:val="20"/>
          <w:szCs w:val="20"/>
        </w:rPr>
      </w:pPr>
      <w:r>
        <w:rPr>
          <w:rFonts w:cstheme="minorHAnsi"/>
          <w:b/>
          <w:bCs/>
          <w:sz w:val="20"/>
          <w:szCs w:val="20"/>
        </w:rPr>
        <w:t>Aspiration hazard</w:t>
      </w:r>
      <w:r>
        <w:rPr>
          <w:rFonts w:cstheme="minorHAnsi"/>
          <w:b/>
          <w:bCs/>
          <w:sz w:val="20"/>
          <w:szCs w:val="20"/>
        </w:rPr>
        <w:tab/>
      </w:r>
      <w:r>
        <w:rPr>
          <w:rFonts w:cstheme="minorHAnsi"/>
          <w:b/>
          <w:bCs/>
          <w:sz w:val="20"/>
          <w:szCs w:val="20"/>
        </w:rPr>
        <w:tab/>
      </w:r>
      <w:r>
        <w:rPr>
          <w:rFonts w:cstheme="minorHAnsi"/>
          <w:b/>
          <w:bCs/>
          <w:sz w:val="20"/>
          <w:szCs w:val="20"/>
        </w:rPr>
        <w:tab/>
      </w:r>
      <w:r w:rsidRPr="00487935">
        <w:rPr>
          <w:rFonts w:cstheme="minorHAnsi"/>
          <w:sz w:val="20"/>
          <w:szCs w:val="20"/>
        </w:rPr>
        <w:t>Not an aspiration hazard.</w:t>
      </w:r>
    </w:p>
    <w:p w14:paraId="260B8BCD" w14:textId="69490325" w:rsidR="00487935" w:rsidRDefault="00487935" w:rsidP="00487935">
      <w:pPr>
        <w:spacing w:after="0" w:line="276" w:lineRule="auto"/>
        <w:rPr>
          <w:rFonts w:cstheme="minorHAnsi"/>
          <w:sz w:val="20"/>
          <w:szCs w:val="20"/>
        </w:rPr>
      </w:pPr>
      <w:r>
        <w:rPr>
          <w:rFonts w:cstheme="minorHAnsi"/>
          <w:b/>
          <w:bCs/>
          <w:sz w:val="20"/>
          <w:szCs w:val="20"/>
        </w:rPr>
        <w:t>Chronic effects</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Prolonged inhalation may be harmful.</w:t>
      </w:r>
    </w:p>
    <w:p w14:paraId="310A8220" w14:textId="7303E197" w:rsidR="00487935" w:rsidRDefault="00487935" w:rsidP="00487935">
      <w:pPr>
        <w:spacing w:after="0" w:line="276" w:lineRule="auto"/>
        <w:rPr>
          <w:rFonts w:cstheme="minorHAnsi"/>
          <w:b/>
          <w:bCs/>
          <w:sz w:val="24"/>
          <w:szCs w:val="24"/>
        </w:rPr>
      </w:pPr>
      <w:r>
        <w:rPr>
          <w:rFonts w:cstheme="minorHAnsi"/>
          <w:b/>
          <w:bCs/>
          <w:sz w:val="24"/>
          <w:szCs w:val="24"/>
        </w:rPr>
        <w:t>12. Ecological information</w:t>
      </w:r>
    </w:p>
    <w:p w14:paraId="2A7CD1F3" w14:textId="287DA736" w:rsidR="00462A47" w:rsidRDefault="00462A47" w:rsidP="00487935">
      <w:pPr>
        <w:spacing w:after="0" w:line="276" w:lineRule="auto"/>
        <w:rPr>
          <w:rFonts w:cstheme="minorHAnsi"/>
          <w:sz w:val="20"/>
          <w:szCs w:val="20"/>
        </w:rPr>
      </w:pPr>
      <w:r>
        <w:rPr>
          <w:rFonts w:cstheme="minorHAnsi"/>
          <w:b/>
          <w:bCs/>
          <w:sz w:val="20"/>
          <w:szCs w:val="20"/>
        </w:rPr>
        <w:t>Ecotoxicity</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sidR="008923B0">
        <w:rPr>
          <w:rFonts w:cstheme="minorHAnsi"/>
          <w:sz w:val="20"/>
          <w:szCs w:val="20"/>
        </w:rPr>
        <w:t>Harmful to aquatic life with long lasting effects</w:t>
      </w:r>
      <w:r>
        <w:rPr>
          <w:rFonts w:cstheme="minorHAnsi"/>
          <w:sz w:val="20"/>
          <w:szCs w:val="20"/>
        </w:rPr>
        <w:t>.</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2878"/>
        <w:gridCol w:w="3597"/>
      </w:tblGrid>
      <w:tr w:rsidR="00462A47" w14:paraId="3EDCB028" w14:textId="77777777" w:rsidTr="0012046E">
        <w:tc>
          <w:tcPr>
            <w:tcW w:w="4140" w:type="dxa"/>
          </w:tcPr>
          <w:p w14:paraId="7542FA54" w14:textId="77777777" w:rsidR="00462A47" w:rsidRDefault="00462A47" w:rsidP="00487935">
            <w:pPr>
              <w:spacing w:line="276" w:lineRule="auto"/>
              <w:rPr>
                <w:rFonts w:cstheme="minorHAnsi"/>
                <w:b/>
                <w:bCs/>
                <w:sz w:val="20"/>
                <w:szCs w:val="20"/>
              </w:rPr>
            </w:pPr>
            <w:r>
              <w:rPr>
                <w:rFonts w:cstheme="minorHAnsi"/>
                <w:b/>
                <w:bCs/>
                <w:sz w:val="20"/>
                <w:szCs w:val="20"/>
              </w:rPr>
              <w:t>Product</w:t>
            </w:r>
          </w:p>
          <w:p w14:paraId="1975CDCF" w14:textId="050DEFC9" w:rsidR="00462A47" w:rsidRDefault="00462A47" w:rsidP="00487935">
            <w:pPr>
              <w:spacing w:line="276" w:lineRule="auto"/>
              <w:rPr>
                <w:rFonts w:cstheme="minorHAnsi"/>
                <w:sz w:val="20"/>
                <w:szCs w:val="20"/>
              </w:rPr>
            </w:pPr>
            <w:r>
              <w:rPr>
                <w:rFonts w:cstheme="minorHAnsi"/>
                <w:sz w:val="20"/>
                <w:szCs w:val="20"/>
              </w:rPr>
              <w:t>AEM 57</w:t>
            </w:r>
            <w:r w:rsidR="008923B0">
              <w:rPr>
                <w:rFonts w:cstheme="minorHAnsi"/>
                <w:sz w:val="20"/>
                <w:szCs w:val="20"/>
              </w:rPr>
              <w:t>72-5</w:t>
            </w:r>
            <w:r>
              <w:rPr>
                <w:rFonts w:cstheme="minorHAnsi"/>
                <w:sz w:val="20"/>
                <w:szCs w:val="20"/>
              </w:rPr>
              <w:t xml:space="preserve"> Antimicrobial</w:t>
            </w:r>
          </w:p>
          <w:p w14:paraId="56A851F7" w14:textId="77777777" w:rsidR="00462A47" w:rsidRDefault="00462A47" w:rsidP="00487935">
            <w:pPr>
              <w:spacing w:line="276" w:lineRule="auto"/>
              <w:rPr>
                <w:rFonts w:cstheme="minorHAnsi"/>
                <w:b/>
                <w:bCs/>
                <w:sz w:val="20"/>
                <w:szCs w:val="20"/>
              </w:rPr>
            </w:pPr>
            <w:r>
              <w:rPr>
                <w:rFonts w:cstheme="minorHAnsi"/>
                <w:sz w:val="20"/>
                <w:szCs w:val="20"/>
              </w:rPr>
              <w:t xml:space="preserve">      </w:t>
            </w:r>
            <w:r>
              <w:rPr>
                <w:rFonts w:cstheme="minorHAnsi"/>
                <w:b/>
                <w:bCs/>
                <w:sz w:val="20"/>
                <w:szCs w:val="20"/>
              </w:rPr>
              <w:t>Aquatic</w:t>
            </w:r>
          </w:p>
          <w:p w14:paraId="6CA4CD40" w14:textId="77777777" w:rsidR="00462A47" w:rsidRDefault="00462A47" w:rsidP="00487935">
            <w:pPr>
              <w:spacing w:line="276" w:lineRule="auto"/>
              <w:rPr>
                <w:rFonts w:cstheme="minorHAnsi"/>
                <w:sz w:val="20"/>
                <w:szCs w:val="20"/>
              </w:rPr>
            </w:pPr>
            <w:r>
              <w:rPr>
                <w:rFonts w:cstheme="minorHAnsi"/>
                <w:b/>
                <w:bCs/>
                <w:sz w:val="20"/>
                <w:szCs w:val="20"/>
              </w:rPr>
              <w:t xml:space="preserve">      </w:t>
            </w:r>
            <w:r>
              <w:rPr>
                <w:rFonts w:cstheme="minorHAnsi"/>
                <w:sz w:val="20"/>
                <w:szCs w:val="20"/>
              </w:rPr>
              <w:t>Acute</w:t>
            </w:r>
          </w:p>
          <w:p w14:paraId="50C2657F" w14:textId="13AB2666" w:rsidR="00462A47" w:rsidRPr="00462A47" w:rsidRDefault="00462A47" w:rsidP="00487935">
            <w:pPr>
              <w:spacing w:line="276" w:lineRule="auto"/>
              <w:rPr>
                <w:rFonts w:cstheme="minorHAnsi"/>
                <w:sz w:val="20"/>
                <w:szCs w:val="20"/>
              </w:rPr>
            </w:pPr>
            <w:r>
              <w:rPr>
                <w:rFonts w:cstheme="minorHAnsi"/>
                <w:sz w:val="20"/>
                <w:szCs w:val="20"/>
              </w:rPr>
              <w:t xml:space="preserve">      Crustacea                  LC50</w:t>
            </w:r>
          </w:p>
        </w:tc>
        <w:tc>
          <w:tcPr>
            <w:tcW w:w="2878" w:type="dxa"/>
          </w:tcPr>
          <w:p w14:paraId="45278019" w14:textId="77777777" w:rsidR="00462A47" w:rsidRDefault="00462A47" w:rsidP="00487935">
            <w:pPr>
              <w:spacing w:line="276" w:lineRule="auto"/>
              <w:rPr>
                <w:rFonts w:cstheme="minorHAnsi"/>
                <w:b/>
                <w:bCs/>
                <w:sz w:val="20"/>
                <w:szCs w:val="20"/>
              </w:rPr>
            </w:pPr>
            <w:r>
              <w:rPr>
                <w:rFonts w:cstheme="minorHAnsi"/>
                <w:b/>
                <w:bCs/>
                <w:sz w:val="20"/>
                <w:szCs w:val="20"/>
              </w:rPr>
              <w:t>Species</w:t>
            </w:r>
          </w:p>
          <w:p w14:paraId="5C9E43A8" w14:textId="77777777" w:rsidR="00462A47" w:rsidRDefault="00462A47" w:rsidP="00487935">
            <w:pPr>
              <w:spacing w:line="276" w:lineRule="auto"/>
              <w:rPr>
                <w:rFonts w:cstheme="minorHAnsi"/>
                <w:b/>
                <w:bCs/>
                <w:sz w:val="20"/>
                <w:szCs w:val="20"/>
              </w:rPr>
            </w:pPr>
          </w:p>
          <w:p w14:paraId="28E12E17" w14:textId="77777777" w:rsidR="00462A47" w:rsidRDefault="00462A47" w:rsidP="00487935">
            <w:pPr>
              <w:spacing w:line="276" w:lineRule="auto"/>
              <w:rPr>
                <w:rFonts w:cstheme="minorHAnsi"/>
                <w:b/>
                <w:bCs/>
                <w:sz w:val="20"/>
                <w:szCs w:val="20"/>
              </w:rPr>
            </w:pPr>
          </w:p>
          <w:p w14:paraId="04DFEBC8" w14:textId="77777777" w:rsidR="00462A47" w:rsidRDefault="00462A47" w:rsidP="00487935">
            <w:pPr>
              <w:spacing w:line="276" w:lineRule="auto"/>
              <w:rPr>
                <w:rFonts w:cstheme="minorHAnsi"/>
                <w:b/>
                <w:bCs/>
                <w:sz w:val="20"/>
                <w:szCs w:val="20"/>
              </w:rPr>
            </w:pPr>
          </w:p>
          <w:p w14:paraId="142CB749" w14:textId="77777777" w:rsidR="00462A47" w:rsidRDefault="00462A47" w:rsidP="00487935">
            <w:pPr>
              <w:spacing w:line="276" w:lineRule="auto"/>
              <w:rPr>
                <w:rFonts w:cstheme="minorHAnsi"/>
                <w:sz w:val="20"/>
                <w:szCs w:val="20"/>
              </w:rPr>
            </w:pPr>
            <w:r>
              <w:rPr>
                <w:rFonts w:cstheme="minorHAnsi"/>
                <w:sz w:val="20"/>
                <w:szCs w:val="20"/>
              </w:rPr>
              <w:t>Daphnia</w:t>
            </w:r>
            <w:r w:rsidR="008923B0">
              <w:rPr>
                <w:rFonts w:cstheme="minorHAnsi"/>
                <w:sz w:val="20"/>
                <w:szCs w:val="20"/>
              </w:rPr>
              <w:t xml:space="preserve"> magna</w:t>
            </w:r>
          </w:p>
          <w:p w14:paraId="4CBCA57C" w14:textId="2B69595E" w:rsidR="008923B0" w:rsidRPr="00462A47" w:rsidRDefault="008923B0" w:rsidP="00487935">
            <w:pPr>
              <w:spacing w:line="276" w:lineRule="auto"/>
              <w:rPr>
                <w:rFonts w:cstheme="minorHAnsi"/>
                <w:sz w:val="20"/>
                <w:szCs w:val="20"/>
              </w:rPr>
            </w:pPr>
            <w:r>
              <w:rPr>
                <w:rFonts w:cstheme="minorHAnsi"/>
                <w:sz w:val="20"/>
                <w:szCs w:val="20"/>
              </w:rPr>
              <w:t>Fathead Minnow (</w:t>
            </w:r>
            <w:proofErr w:type="spellStart"/>
            <w:r>
              <w:rPr>
                <w:rFonts w:cstheme="minorHAnsi"/>
                <w:sz w:val="20"/>
                <w:szCs w:val="20"/>
              </w:rPr>
              <w:t>Pimephales</w:t>
            </w:r>
            <w:proofErr w:type="spellEnd"/>
            <w:r>
              <w:rPr>
                <w:rFonts w:cstheme="minorHAnsi"/>
                <w:sz w:val="20"/>
                <w:szCs w:val="20"/>
              </w:rPr>
              <w:t>)</w:t>
            </w:r>
          </w:p>
        </w:tc>
        <w:tc>
          <w:tcPr>
            <w:tcW w:w="3597" w:type="dxa"/>
          </w:tcPr>
          <w:p w14:paraId="1A89CE26" w14:textId="77777777" w:rsidR="00462A47" w:rsidRDefault="00462A47" w:rsidP="00487935">
            <w:pPr>
              <w:spacing w:line="276" w:lineRule="auto"/>
              <w:rPr>
                <w:rFonts w:cstheme="minorHAnsi"/>
                <w:b/>
                <w:bCs/>
                <w:sz w:val="20"/>
                <w:szCs w:val="20"/>
              </w:rPr>
            </w:pPr>
            <w:r>
              <w:rPr>
                <w:rFonts w:cstheme="minorHAnsi"/>
                <w:b/>
                <w:bCs/>
                <w:sz w:val="20"/>
                <w:szCs w:val="20"/>
              </w:rPr>
              <w:t>Test Results</w:t>
            </w:r>
          </w:p>
          <w:p w14:paraId="428FD02A" w14:textId="77777777" w:rsidR="00462A47" w:rsidRDefault="00462A47" w:rsidP="00487935">
            <w:pPr>
              <w:spacing w:line="276" w:lineRule="auto"/>
              <w:rPr>
                <w:rFonts w:cstheme="minorHAnsi"/>
                <w:b/>
                <w:bCs/>
                <w:sz w:val="20"/>
                <w:szCs w:val="20"/>
              </w:rPr>
            </w:pPr>
          </w:p>
          <w:p w14:paraId="677357F6" w14:textId="77777777" w:rsidR="00462A47" w:rsidRDefault="00462A47" w:rsidP="00487935">
            <w:pPr>
              <w:spacing w:line="276" w:lineRule="auto"/>
              <w:rPr>
                <w:rFonts w:cstheme="minorHAnsi"/>
                <w:b/>
                <w:bCs/>
                <w:sz w:val="20"/>
                <w:szCs w:val="20"/>
              </w:rPr>
            </w:pPr>
          </w:p>
          <w:p w14:paraId="0D930082" w14:textId="77777777" w:rsidR="008923B0" w:rsidRDefault="008923B0" w:rsidP="00487935">
            <w:pPr>
              <w:spacing w:line="276" w:lineRule="auto"/>
              <w:rPr>
                <w:rFonts w:cstheme="minorHAnsi"/>
                <w:sz w:val="20"/>
                <w:szCs w:val="20"/>
              </w:rPr>
            </w:pPr>
          </w:p>
          <w:p w14:paraId="762E54AB" w14:textId="77777777" w:rsidR="00462A47" w:rsidRDefault="008923B0" w:rsidP="00487935">
            <w:pPr>
              <w:spacing w:line="276" w:lineRule="auto"/>
              <w:rPr>
                <w:rFonts w:cstheme="minorHAnsi"/>
                <w:sz w:val="20"/>
                <w:szCs w:val="20"/>
              </w:rPr>
            </w:pPr>
            <w:r>
              <w:rPr>
                <w:rFonts w:cstheme="minorHAnsi"/>
                <w:sz w:val="20"/>
                <w:szCs w:val="20"/>
              </w:rPr>
              <w:t>13.9 mg/l</w:t>
            </w:r>
            <w:r w:rsidR="00462A47" w:rsidRPr="00462A47">
              <w:rPr>
                <w:rFonts w:cstheme="minorHAnsi"/>
                <w:sz w:val="20"/>
                <w:szCs w:val="20"/>
              </w:rPr>
              <w:t>, 48 hours</w:t>
            </w:r>
          </w:p>
          <w:p w14:paraId="7C25528C" w14:textId="0699FB32" w:rsidR="008923B0" w:rsidRPr="00462A47" w:rsidRDefault="008923B0" w:rsidP="00487935">
            <w:pPr>
              <w:spacing w:line="276" w:lineRule="auto"/>
              <w:rPr>
                <w:rFonts w:cstheme="minorHAnsi"/>
                <w:sz w:val="20"/>
                <w:szCs w:val="20"/>
              </w:rPr>
            </w:pPr>
            <w:r>
              <w:rPr>
                <w:rFonts w:cstheme="minorHAnsi"/>
                <w:sz w:val="20"/>
                <w:szCs w:val="20"/>
              </w:rPr>
              <w:t>10.8 mg/l, 96 hours</w:t>
            </w:r>
          </w:p>
        </w:tc>
      </w:tr>
    </w:tbl>
    <w:p w14:paraId="7A3590E3" w14:textId="2FEBD995" w:rsidR="00462A47" w:rsidRDefault="00462A47" w:rsidP="00487935">
      <w:pPr>
        <w:spacing w:after="0" w:line="276" w:lineRule="auto"/>
        <w:rPr>
          <w:rFonts w:cstheme="minorHAnsi"/>
          <w:sz w:val="20"/>
          <w:szCs w:val="20"/>
        </w:rPr>
      </w:pPr>
      <w:r>
        <w:rPr>
          <w:rFonts w:cstheme="minorHAnsi"/>
          <w:b/>
          <w:bCs/>
          <w:sz w:val="20"/>
          <w:szCs w:val="20"/>
        </w:rPr>
        <w:t>Persistence and degradability</w:t>
      </w:r>
      <w:r>
        <w:rPr>
          <w:rFonts w:cstheme="minorHAnsi"/>
          <w:b/>
          <w:bCs/>
          <w:sz w:val="20"/>
          <w:szCs w:val="20"/>
        </w:rPr>
        <w:tab/>
      </w:r>
      <w:r>
        <w:rPr>
          <w:rFonts w:cstheme="minorHAnsi"/>
          <w:b/>
          <w:bCs/>
          <w:sz w:val="20"/>
          <w:szCs w:val="20"/>
        </w:rPr>
        <w:tab/>
      </w:r>
      <w:r>
        <w:rPr>
          <w:rFonts w:cstheme="minorHAnsi"/>
          <w:sz w:val="20"/>
          <w:szCs w:val="20"/>
        </w:rPr>
        <w:t>No data available</w:t>
      </w:r>
      <w:r w:rsidR="008923B0">
        <w:rPr>
          <w:rFonts w:cstheme="minorHAnsi"/>
          <w:sz w:val="20"/>
          <w:szCs w:val="20"/>
        </w:rPr>
        <w:t xml:space="preserve"> on the degradability of this product.</w:t>
      </w:r>
    </w:p>
    <w:p w14:paraId="2DBE103C" w14:textId="399E7EDD" w:rsidR="00462A47" w:rsidRDefault="00462A47" w:rsidP="00487935">
      <w:pPr>
        <w:spacing w:after="0" w:line="276" w:lineRule="auto"/>
        <w:rPr>
          <w:rFonts w:cstheme="minorHAnsi"/>
          <w:sz w:val="20"/>
          <w:szCs w:val="20"/>
        </w:rPr>
      </w:pPr>
      <w:proofErr w:type="spellStart"/>
      <w:r w:rsidRPr="00282BAE">
        <w:rPr>
          <w:rFonts w:cstheme="minorHAnsi"/>
          <w:b/>
          <w:bCs/>
          <w:sz w:val="20"/>
          <w:szCs w:val="20"/>
        </w:rPr>
        <w:t>Bioaccumulative</w:t>
      </w:r>
      <w:proofErr w:type="spellEnd"/>
      <w:r w:rsidRPr="00282BAE">
        <w:rPr>
          <w:rFonts w:cstheme="minorHAnsi"/>
          <w:b/>
          <w:bCs/>
          <w:sz w:val="20"/>
          <w:szCs w:val="20"/>
        </w:rPr>
        <w:t xml:space="preserve"> potent</w:t>
      </w:r>
      <w:r w:rsidR="00282BAE" w:rsidRPr="00282BAE">
        <w:rPr>
          <w:rFonts w:cstheme="minorHAnsi"/>
          <w:b/>
          <w:bCs/>
          <w:sz w:val="20"/>
          <w:szCs w:val="20"/>
        </w:rPr>
        <w:t>ial</w:t>
      </w:r>
      <w:r w:rsidR="00282BAE">
        <w:rPr>
          <w:rFonts w:cstheme="minorHAnsi"/>
          <w:sz w:val="20"/>
          <w:szCs w:val="20"/>
        </w:rPr>
        <w:tab/>
      </w:r>
      <w:r w:rsidR="00282BAE">
        <w:rPr>
          <w:rFonts w:cstheme="minorHAnsi"/>
          <w:sz w:val="20"/>
          <w:szCs w:val="20"/>
        </w:rPr>
        <w:tab/>
      </w:r>
    </w:p>
    <w:p w14:paraId="3D18E003" w14:textId="7D845618" w:rsidR="00282BAE" w:rsidRDefault="00282BAE" w:rsidP="00487935">
      <w:pPr>
        <w:spacing w:after="0" w:line="276" w:lineRule="auto"/>
        <w:rPr>
          <w:rFonts w:cstheme="minorHAnsi"/>
          <w:sz w:val="20"/>
          <w:szCs w:val="20"/>
        </w:rPr>
      </w:pPr>
      <w:r w:rsidRPr="00282BAE">
        <w:rPr>
          <w:rFonts w:cstheme="minorHAnsi"/>
          <w:b/>
          <w:bCs/>
          <w:sz w:val="20"/>
          <w:szCs w:val="20"/>
        </w:rPr>
        <w:t>Mobility in soil</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8923B0">
        <w:rPr>
          <w:rFonts w:cstheme="minorHAnsi"/>
          <w:sz w:val="20"/>
          <w:szCs w:val="20"/>
        </w:rPr>
        <w:t>Not data available</w:t>
      </w:r>
      <w:r>
        <w:rPr>
          <w:rFonts w:cstheme="minorHAnsi"/>
          <w:sz w:val="20"/>
          <w:szCs w:val="20"/>
        </w:rPr>
        <w:t>.</w:t>
      </w:r>
    </w:p>
    <w:p w14:paraId="49CB0125" w14:textId="510EC3D7" w:rsidR="00282BAE" w:rsidRDefault="00282BAE" w:rsidP="00282BAE">
      <w:pPr>
        <w:spacing w:after="0" w:line="276" w:lineRule="auto"/>
        <w:ind w:left="3600" w:hanging="3600"/>
        <w:rPr>
          <w:rFonts w:cstheme="minorHAnsi"/>
          <w:sz w:val="20"/>
          <w:szCs w:val="20"/>
        </w:rPr>
      </w:pPr>
      <w:r w:rsidRPr="00282BAE">
        <w:rPr>
          <w:rFonts w:cstheme="minorHAnsi"/>
          <w:b/>
          <w:bCs/>
          <w:sz w:val="20"/>
          <w:szCs w:val="20"/>
        </w:rPr>
        <w:t>Other adverse effects</w:t>
      </w:r>
      <w:r>
        <w:rPr>
          <w:rFonts w:cstheme="minorHAnsi"/>
          <w:sz w:val="20"/>
          <w:szCs w:val="20"/>
        </w:rPr>
        <w:tab/>
      </w:r>
      <w:r w:rsidR="008923B0">
        <w:rPr>
          <w:rFonts w:cstheme="minorHAnsi"/>
          <w:sz w:val="20"/>
          <w:szCs w:val="20"/>
        </w:rPr>
        <w:t>No other adverse environmental effects (e.g. ozone depletion, photochemical ozone creation potential, endocrine disruption, global warming potential) are expected from this component</w:t>
      </w:r>
      <w:r>
        <w:rPr>
          <w:rFonts w:cstheme="minorHAnsi"/>
          <w:sz w:val="20"/>
          <w:szCs w:val="20"/>
        </w:rPr>
        <w:t>.</w:t>
      </w:r>
    </w:p>
    <w:p w14:paraId="3DBB650D" w14:textId="54838B8E" w:rsidR="00282BAE" w:rsidRDefault="00282BAE" w:rsidP="00282BAE">
      <w:pPr>
        <w:spacing w:after="0" w:line="276" w:lineRule="auto"/>
        <w:ind w:left="3600" w:hanging="3600"/>
        <w:rPr>
          <w:rFonts w:cstheme="minorHAnsi"/>
          <w:b/>
          <w:bCs/>
          <w:sz w:val="24"/>
          <w:szCs w:val="24"/>
        </w:rPr>
      </w:pPr>
      <w:r>
        <w:rPr>
          <w:rFonts w:cstheme="minorHAnsi"/>
          <w:b/>
          <w:bCs/>
          <w:sz w:val="24"/>
          <w:szCs w:val="24"/>
        </w:rPr>
        <w:t>13. Disposal considerations</w:t>
      </w:r>
    </w:p>
    <w:p w14:paraId="558D9FC0" w14:textId="513436E2" w:rsidR="00282BAE" w:rsidRDefault="00282BAE" w:rsidP="00282BAE">
      <w:pPr>
        <w:spacing w:after="0" w:line="240" w:lineRule="auto"/>
        <w:ind w:left="3600" w:hanging="3600"/>
        <w:rPr>
          <w:rFonts w:cstheme="minorHAnsi"/>
          <w:sz w:val="20"/>
          <w:szCs w:val="20"/>
        </w:rPr>
      </w:pPr>
      <w:r>
        <w:rPr>
          <w:rFonts w:cstheme="minorHAnsi"/>
          <w:b/>
          <w:bCs/>
          <w:sz w:val="20"/>
          <w:szCs w:val="20"/>
        </w:rPr>
        <w:t>Disposal considerations</w:t>
      </w:r>
      <w:r>
        <w:rPr>
          <w:rFonts w:cstheme="minorHAnsi"/>
          <w:b/>
          <w:bCs/>
          <w:sz w:val="20"/>
          <w:szCs w:val="20"/>
        </w:rPr>
        <w:tab/>
      </w:r>
      <w:r>
        <w:rPr>
          <w:rFonts w:cstheme="minorHAnsi"/>
          <w:sz w:val="20"/>
          <w:szCs w:val="20"/>
        </w:rPr>
        <w:t>Collect and reclaim or dispose in sealed containers at license waste disposal site.  Do not allow this material to drain into sewers/water supplies.  Do not contaminate ponds, waterways or ditches with chemical or used container.  Dispose of contents/container in accordance with local/regional/national/international regulations.</w:t>
      </w:r>
    </w:p>
    <w:p w14:paraId="5B2A5B1C" w14:textId="097D9E55" w:rsidR="00282BAE" w:rsidRDefault="00282BAE" w:rsidP="00282BAE">
      <w:pPr>
        <w:spacing w:after="0" w:line="240" w:lineRule="auto"/>
        <w:ind w:left="3600" w:hanging="3600"/>
        <w:rPr>
          <w:rFonts w:cstheme="minorHAnsi"/>
          <w:sz w:val="20"/>
          <w:szCs w:val="20"/>
        </w:rPr>
      </w:pPr>
      <w:r>
        <w:rPr>
          <w:rFonts w:cstheme="minorHAnsi"/>
          <w:b/>
          <w:bCs/>
          <w:sz w:val="20"/>
          <w:szCs w:val="20"/>
        </w:rPr>
        <w:t>Local Disposal regulations</w:t>
      </w:r>
      <w:r>
        <w:rPr>
          <w:rFonts w:cstheme="minorHAnsi"/>
          <w:b/>
          <w:bCs/>
          <w:sz w:val="20"/>
          <w:szCs w:val="20"/>
        </w:rPr>
        <w:tab/>
      </w:r>
      <w:r>
        <w:rPr>
          <w:rFonts w:cstheme="minorHAnsi"/>
          <w:sz w:val="20"/>
          <w:szCs w:val="20"/>
        </w:rPr>
        <w:t>Dispose in accordance with all applicable regulations.</w:t>
      </w:r>
    </w:p>
    <w:p w14:paraId="332FCF76" w14:textId="01E0662D" w:rsidR="00282BAE" w:rsidRDefault="00282BAE" w:rsidP="00282BAE">
      <w:pPr>
        <w:spacing w:after="0" w:line="240" w:lineRule="auto"/>
        <w:ind w:left="3600" w:hanging="3600"/>
        <w:rPr>
          <w:rFonts w:cstheme="minorHAnsi"/>
          <w:sz w:val="20"/>
          <w:szCs w:val="20"/>
        </w:rPr>
      </w:pPr>
      <w:r>
        <w:rPr>
          <w:rFonts w:cstheme="minorHAnsi"/>
          <w:b/>
          <w:bCs/>
          <w:sz w:val="20"/>
          <w:szCs w:val="20"/>
        </w:rPr>
        <w:lastRenderedPageBreak/>
        <w:t>Hazardous waste code</w:t>
      </w:r>
      <w:r>
        <w:rPr>
          <w:rFonts w:cstheme="minorHAnsi"/>
          <w:b/>
          <w:bCs/>
          <w:sz w:val="20"/>
          <w:szCs w:val="20"/>
        </w:rPr>
        <w:tab/>
      </w:r>
      <w:proofErr w:type="gramStart"/>
      <w:r>
        <w:rPr>
          <w:rFonts w:cstheme="minorHAnsi"/>
          <w:sz w:val="20"/>
          <w:szCs w:val="20"/>
        </w:rPr>
        <w:t>The</w:t>
      </w:r>
      <w:proofErr w:type="gramEnd"/>
      <w:r>
        <w:rPr>
          <w:rFonts w:cstheme="minorHAnsi"/>
          <w:sz w:val="20"/>
          <w:szCs w:val="20"/>
        </w:rPr>
        <w:t xml:space="preserve"> waste code should be assigned in discussion between the user, the producer and the waste disposal company.</w:t>
      </w:r>
    </w:p>
    <w:p w14:paraId="18BC8812" w14:textId="61EF2550" w:rsidR="00282BAE" w:rsidRDefault="00282BAE" w:rsidP="00282BAE">
      <w:pPr>
        <w:spacing w:after="0" w:line="240" w:lineRule="auto"/>
        <w:ind w:left="3600" w:hanging="3600"/>
        <w:rPr>
          <w:rFonts w:cstheme="minorHAnsi"/>
          <w:sz w:val="20"/>
          <w:szCs w:val="20"/>
        </w:rPr>
      </w:pPr>
      <w:r>
        <w:rPr>
          <w:rFonts w:cstheme="minorHAnsi"/>
          <w:b/>
          <w:bCs/>
          <w:sz w:val="20"/>
          <w:szCs w:val="20"/>
        </w:rPr>
        <w:t>Waste from residues / unused products</w:t>
      </w:r>
      <w:r>
        <w:rPr>
          <w:rFonts w:cstheme="minorHAnsi"/>
          <w:b/>
          <w:bCs/>
          <w:sz w:val="20"/>
          <w:szCs w:val="20"/>
        </w:rPr>
        <w:tab/>
      </w:r>
      <w:r w:rsidR="000200A0">
        <w:rPr>
          <w:rFonts w:cstheme="minorHAnsi"/>
          <w:sz w:val="20"/>
          <w:szCs w:val="20"/>
        </w:rPr>
        <w:t>Dispose of in accordance with local regulations.  Empty containers or liners may retain some product residues.  This material and its container must be disposed of in a safe manner.</w:t>
      </w:r>
      <w:r w:rsidR="0037561B">
        <w:rPr>
          <w:rFonts w:cstheme="minorHAnsi"/>
          <w:sz w:val="20"/>
          <w:szCs w:val="20"/>
        </w:rPr>
        <w:t xml:space="preserve"> (see: Disposal instructions)</w:t>
      </w:r>
    </w:p>
    <w:p w14:paraId="31103D84" w14:textId="5147F64D" w:rsidR="000200A0" w:rsidRDefault="000200A0" w:rsidP="00282BAE">
      <w:pPr>
        <w:spacing w:after="0" w:line="240" w:lineRule="auto"/>
        <w:ind w:left="3600" w:hanging="3600"/>
        <w:rPr>
          <w:rFonts w:cstheme="minorHAnsi"/>
          <w:sz w:val="20"/>
          <w:szCs w:val="20"/>
        </w:rPr>
      </w:pPr>
      <w:r>
        <w:rPr>
          <w:rFonts w:cstheme="minorHAnsi"/>
          <w:b/>
          <w:bCs/>
          <w:sz w:val="20"/>
          <w:szCs w:val="20"/>
        </w:rPr>
        <w:t>Contaminated packaging</w:t>
      </w:r>
      <w:r>
        <w:rPr>
          <w:rFonts w:cstheme="minorHAnsi"/>
          <w:b/>
          <w:bCs/>
          <w:sz w:val="20"/>
          <w:szCs w:val="20"/>
        </w:rPr>
        <w:tab/>
      </w:r>
      <w:r>
        <w:rPr>
          <w:rFonts w:cstheme="minorHAnsi"/>
          <w:sz w:val="20"/>
          <w:szCs w:val="20"/>
        </w:rPr>
        <w:t>Since emptied containers may retain product residue, follow label warnings even after container is emptied.  Empty containers should be taken to an approved waste handling site for recycling or disposal.</w:t>
      </w:r>
    </w:p>
    <w:p w14:paraId="231D52EF" w14:textId="12B271BB" w:rsidR="000200A0" w:rsidRDefault="000200A0" w:rsidP="000200A0">
      <w:pPr>
        <w:spacing w:after="0" w:line="276" w:lineRule="auto"/>
        <w:ind w:left="3600" w:hanging="3600"/>
        <w:rPr>
          <w:rFonts w:cstheme="minorHAnsi"/>
          <w:b/>
          <w:bCs/>
          <w:sz w:val="24"/>
          <w:szCs w:val="24"/>
        </w:rPr>
      </w:pPr>
      <w:r>
        <w:rPr>
          <w:rFonts w:cstheme="minorHAnsi"/>
          <w:b/>
          <w:bCs/>
          <w:sz w:val="24"/>
          <w:szCs w:val="24"/>
        </w:rPr>
        <w:t>14. Transport information</w:t>
      </w:r>
    </w:p>
    <w:p w14:paraId="62C1BC71" w14:textId="128EC15A" w:rsidR="000200A0" w:rsidRDefault="000200A0" w:rsidP="000200A0">
      <w:pPr>
        <w:spacing w:after="0" w:line="276" w:lineRule="auto"/>
        <w:ind w:left="3600" w:hanging="3600"/>
        <w:rPr>
          <w:rFonts w:cstheme="minorHAnsi"/>
          <w:b/>
          <w:bCs/>
          <w:sz w:val="20"/>
          <w:szCs w:val="20"/>
        </w:rPr>
      </w:pPr>
      <w:r>
        <w:rPr>
          <w:rFonts w:cstheme="minorHAnsi"/>
          <w:b/>
          <w:bCs/>
          <w:sz w:val="20"/>
          <w:szCs w:val="20"/>
        </w:rPr>
        <w:t>DOT</w:t>
      </w:r>
      <w:bookmarkStart w:id="1" w:name="_Hlk52027885"/>
    </w:p>
    <w:p w14:paraId="69FDEDED" w14:textId="7F33D917" w:rsidR="00A32049" w:rsidRPr="0037561B" w:rsidRDefault="000200A0" w:rsidP="0037561B">
      <w:pPr>
        <w:spacing w:after="0" w:line="276" w:lineRule="auto"/>
        <w:ind w:left="3600" w:hanging="3600"/>
        <w:rPr>
          <w:rFonts w:cstheme="minorHAnsi"/>
          <w:sz w:val="20"/>
          <w:szCs w:val="20"/>
        </w:rPr>
      </w:pPr>
      <w:r>
        <w:rPr>
          <w:rFonts w:cstheme="minorHAnsi"/>
          <w:b/>
          <w:bCs/>
          <w:sz w:val="20"/>
          <w:szCs w:val="20"/>
        </w:rPr>
        <w:t xml:space="preserve">      </w:t>
      </w:r>
      <w:r w:rsidR="0037561B">
        <w:rPr>
          <w:rFonts w:cstheme="minorHAnsi"/>
          <w:sz w:val="20"/>
          <w:szCs w:val="20"/>
        </w:rPr>
        <w:t>Not regulated as dangerous goods.</w:t>
      </w:r>
    </w:p>
    <w:bookmarkEnd w:id="1"/>
    <w:p w14:paraId="33B1A13A" w14:textId="77777777" w:rsidR="0037561B" w:rsidRDefault="00A32049" w:rsidP="0037561B">
      <w:pPr>
        <w:spacing w:after="0" w:line="276" w:lineRule="auto"/>
        <w:ind w:left="3600" w:hanging="3600"/>
        <w:rPr>
          <w:rFonts w:cstheme="minorHAnsi"/>
          <w:b/>
          <w:bCs/>
          <w:sz w:val="20"/>
          <w:szCs w:val="20"/>
        </w:rPr>
      </w:pPr>
      <w:r>
        <w:rPr>
          <w:rFonts w:cstheme="minorHAnsi"/>
          <w:b/>
          <w:bCs/>
          <w:sz w:val="20"/>
          <w:szCs w:val="20"/>
        </w:rPr>
        <w:t>IATA</w:t>
      </w:r>
    </w:p>
    <w:p w14:paraId="4082F387" w14:textId="77777777" w:rsidR="0037561B" w:rsidRPr="0037561B" w:rsidRDefault="0037561B" w:rsidP="0037561B">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regulated as dangerous goods.</w:t>
      </w:r>
    </w:p>
    <w:p w14:paraId="7002BE90" w14:textId="7AC56A7D" w:rsidR="00A32049" w:rsidRDefault="00A32049" w:rsidP="000200A0">
      <w:pPr>
        <w:spacing w:after="0" w:line="276" w:lineRule="auto"/>
        <w:ind w:left="3600" w:hanging="3600"/>
        <w:rPr>
          <w:rFonts w:cstheme="minorHAnsi"/>
          <w:b/>
          <w:bCs/>
          <w:sz w:val="20"/>
          <w:szCs w:val="20"/>
        </w:rPr>
      </w:pPr>
    </w:p>
    <w:p w14:paraId="61A97DB2" w14:textId="77777777" w:rsidR="0037561B" w:rsidRDefault="00A32049" w:rsidP="0037561B">
      <w:pPr>
        <w:spacing w:after="0" w:line="276" w:lineRule="auto"/>
        <w:ind w:left="3600" w:hanging="3600"/>
        <w:rPr>
          <w:rFonts w:cstheme="minorHAnsi"/>
          <w:b/>
          <w:bCs/>
          <w:sz w:val="20"/>
          <w:szCs w:val="20"/>
        </w:rPr>
      </w:pPr>
      <w:r>
        <w:rPr>
          <w:rFonts w:cstheme="minorHAnsi"/>
          <w:b/>
          <w:bCs/>
          <w:sz w:val="20"/>
          <w:szCs w:val="20"/>
        </w:rPr>
        <w:t>IMDG</w:t>
      </w:r>
    </w:p>
    <w:p w14:paraId="3E47F460" w14:textId="77777777" w:rsidR="0037561B" w:rsidRPr="0037561B" w:rsidRDefault="0037561B" w:rsidP="0037561B">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regulated as dangerous goods.</w:t>
      </w:r>
    </w:p>
    <w:p w14:paraId="4B901A36" w14:textId="6976D120" w:rsidR="00A32049" w:rsidRDefault="00A32049" w:rsidP="000200A0">
      <w:pPr>
        <w:spacing w:after="0" w:line="276" w:lineRule="auto"/>
        <w:ind w:left="3600" w:hanging="3600"/>
        <w:rPr>
          <w:rFonts w:cstheme="minorHAnsi"/>
          <w:b/>
          <w:bCs/>
          <w:sz w:val="20"/>
          <w:szCs w:val="20"/>
        </w:rPr>
      </w:pPr>
    </w:p>
    <w:p w14:paraId="04FD87C0" w14:textId="2A84F4A7" w:rsidR="00E704A2" w:rsidRDefault="00E704A2" w:rsidP="000200A0">
      <w:pPr>
        <w:spacing w:after="0" w:line="276" w:lineRule="auto"/>
        <w:ind w:left="3600" w:hanging="3600"/>
        <w:rPr>
          <w:rFonts w:cstheme="minorHAnsi"/>
          <w:sz w:val="20"/>
          <w:szCs w:val="20"/>
        </w:rPr>
      </w:pPr>
      <w:r>
        <w:rPr>
          <w:rFonts w:cstheme="minorHAnsi"/>
          <w:b/>
          <w:bCs/>
          <w:sz w:val="20"/>
          <w:szCs w:val="20"/>
        </w:rPr>
        <w:t xml:space="preserve">Transport in bulk according to </w:t>
      </w:r>
      <w:r>
        <w:rPr>
          <w:rFonts w:cstheme="minorHAnsi"/>
          <w:b/>
          <w:bCs/>
          <w:sz w:val="20"/>
          <w:szCs w:val="20"/>
        </w:rPr>
        <w:tab/>
      </w:r>
      <w:r>
        <w:rPr>
          <w:rFonts w:cstheme="minorHAnsi"/>
          <w:sz w:val="20"/>
          <w:szCs w:val="20"/>
        </w:rPr>
        <w:t>Not established.</w:t>
      </w:r>
    </w:p>
    <w:p w14:paraId="5099F9BD" w14:textId="16FB19C0" w:rsidR="00E704A2" w:rsidRDefault="00E704A2" w:rsidP="00E704A2">
      <w:pPr>
        <w:spacing w:after="0" w:line="276" w:lineRule="auto"/>
        <w:ind w:left="3600" w:hanging="3600"/>
        <w:rPr>
          <w:rFonts w:cstheme="minorHAnsi"/>
          <w:b/>
          <w:bCs/>
          <w:sz w:val="20"/>
          <w:szCs w:val="20"/>
        </w:rPr>
      </w:pPr>
      <w:proofErr w:type="spellStart"/>
      <w:r>
        <w:rPr>
          <w:rFonts w:cstheme="minorHAnsi"/>
          <w:b/>
          <w:bCs/>
          <w:sz w:val="20"/>
          <w:szCs w:val="20"/>
        </w:rPr>
        <w:t>AnnexII</w:t>
      </w:r>
      <w:proofErr w:type="spellEnd"/>
      <w:r>
        <w:rPr>
          <w:rFonts w:cstheme="minorHAnsi"/>
          <w:b/>
          <w:bCs/>
          <w:sz w:val="20"/>
          <w:szCs w:val="20"/>
        </w:rPr>
        <w:t xml:space="preserve"> of MARPOL 73/78 and </w:t>
      </w:r>
    </w:p>
    <w:p w14:paraId="3A17A168" w14:textId="5C9A7A89" w:rsidR="00E704A2" w:rsidRDefault="00E704A2" w:rsidP="00E704A2">
      <w:pPr>
        <w:spacing w:after="0" w:line="276" w:lineRule="auto"/>
        <w:ind w:left="3600" w:hanging="3600"/>
        <w:rPr>
          <w:rFonts w:cstheme="minorHAnsi"/>
          <w:b/>
          <w:bCs/>
          <w:sz w:val="20"/>
          <w:szCs w:val="20"/>
        </w:rPr>
      </w:pPr>
      <w:r>
        <w:rPr>
          <w:rFonts w:cstheme="minorHAnsi"/>
          <w:b/>
          <w:bCs/>
          <w:sz w:val="20"/>
          <w:szCs w:val="20"/>
        </w:rPr>
        <w:t>the IBC Code</w:t>
      </w:r>
    </w:p>
    <w:p w14:paraId="5CCDDA43" w14:textId="603B1A00" w:rsidR="00057EDB" w:rsidRDefault="00057EDB" w:rsidP="00E704A2">
      <w:pPr>
        <w:spacing w:after="0" w:line="276" w:lineRule="auto"/>
        <w:ind w:left="3600" w:hanging="3600"/>
        <w:rPr>
          <w:rFonts w:cstheme="minorHAnsi"/>
          <w:sz w:val="20"/>
          <w:szCs w:val="20"/>
        </w:rPr>
      </w:pPr>
    </w:p>
    <w:p w14:paraId="56614DC9" w14:textId="3D2933AC" w:rsidR="00057EDB" w:rsidRDefault="00057EDB" w:rsidP="00E704A2">
      <w:pPr>
        <w:spacing w:after="0" w:line="276" w:lineRule="auto"/>
        <w:ind w:left="3600" w:hanging="3600"/>
        <w:rPr>
          <w:rFonts w:cstheme="minorHAnsi"/>
          <w:b/>
          <w:bCs/>
          <w:sz w:val="24"/>
          <w:szCs w:val="24"/>
        </w:rPr>
      </w:pPr>
      <w:r>
        <w:rPr>
          <w:rFonts w:cstheme="minorHAnsi"/>
          <w:b/>
          <w:bCs/>
          <w:sz w:val="24"/>
          <w:szCs w:val="24"/>
        </w:rPr>
        <w:t>15. Regulatory information</w:t>
      </w:r>
    </w:p>
    <w:p w14:paraId="70B032DC" w14:textId="044E51D8" w:rsidR="00057EDB" w:rsidRDefault="00B9520A" w:rsidP="00E704A2">
      <w:pPr>
        <w:spacing w:after="0" w:line="276" w:lineRule="auto"/>
        <w:ind w:left="3600" w:hanging="3600"/>
        <w:rPr>
          <w:rFonts w:cstheme="minorHAnsi"/>
          <w:sz w:val="20"/>
          <w:szCs w:val="20"/>
        </w:rPr>
      </w:pPr>
      <w:r>
        <w:rPr>
          <w:rFonts w:cstheme="minorHAnsi"/>
          <w:b/>
          <w:bCs/>
          <w:sz w:val="20"/>
          <w:szCs w:val="20"/>
        </w:rPr>
        <w:t>US federal regulations</w:t>
      </w:r>
      <w:r>
        <w:rPr>
          <w:rFonts w:cstheme="minorHAnsi"/>
          <w:b/>
          <w:bCs/>
          <w:sz w:val="20"/>
          <w:szCs w:val="20"/>
        </w:rPr>
        <w:tab/>
      </w:r>
      <w:r>
        <w:rPr>
          <w:rFonts w:cstheme="minorHAnsi"/>
          <w:sz w:val="20"/>
          <w:szCs w:val="20"/>
        </w:rPr>
        <w:t>This product is</w:t>
      </w:r>
      <w:r w:rsidR="0037561B">
        <w:rPr>
          <w:rFonts w:cstheme="minorHAnsi"/>
          <w:sz w:val="20"/>
          <w:szCs w:val="20"/>
        </w:rPr>
        <w:t xml:space="preserve"> known to be</w:t>
      </w:r>
      <w:r>
        <w:rPr>
          <w:rFonts w:cstheme="minorHAnsi"/>
          <w:sz w:val="20"/>
          <w:szCs w:val="20"/>
        </w:rPr>
        <w:t xml:space="preserve"> a “Hazardous Chemical” as defined by the OSHA Hazard Communication Standard. 29 CFR 1910.1200</w:t>
      </w:r>
    </w:p>
    <w:p w14:paraId="62068D27" w14:textId="5AB0533C" w:rsidR="00B9520A" w:rsidRDefault="00B9520A" w:rsidP="00E704A2">
      <w:pPr>
        <w:spacing w:after="0" w:line="276" w:lineRule="auto"/>
        <w:ind w:left="3600" w:hanging="3600"/>
        <w:rPr>
          <w:rFonts w:cstheme="minorHAnsi"/>
          <w:b/>
          <w:bCs/>
          <w:sz w:val="20"/>
          <w:szCs w:val="20"/>
        </w:rPr>
      </w:pPr>
      <w:r>
        <w:rPr>
          <w:rFonts w:cstheme="minorHAnsi"/>
          <w:b/>
          <w:bCs/>
          <w:sz w:val="20"/>
          <w:szCs w:val="20"/>
        </w:rPr>
        <w:t xml:space="preserve">      Toxic Substances Control Act (TSCA)</w:t>
      </w:r>
    </w:p>
    <w:p w14:paraId="39760BF9" w14:textId="6A087F97" w:rsidR="00B9520A" w:rsidRDefault="00B9520A" w:rsidP="00E704A2">
      <w:pPr>
        <w:spacing w:after="0" w:line="276" w:lineRule="auto"/>
        <w:ind w:left="3600" w:hanging="3600"/>
        <w:rPr>
          <w:rFonts w:cstheme="minorHAnsi"/>
          <w:b/>
          <w:bCs/>
          <w:sz w:val="20"/>
          <w:szCs w:val="20"/>
        </w:rPr>
      </w:pPr>
      <w:r>
        <w:rPr>
          <w:rFonts w:cstheme="minorHAnsi"/>
          <w:b/>
          <w:bCs/>
          <w:sz w:val="20"/>
          <w:szCs w:val="20"/>
        </w:rPr>
        <w:t xml:space="preserve">              TSCA Section 12(b) Export Notification (40 CFR 707, </w:t>
      </w:r>
      <w:proofErr w:type="spellStart"/>
      <w:r>
        <w:rPr>
          <w:rFonts w:cstheme="minorHAnsi"/>
          <w:b/>
          <w:bCs/>
          <w:sz w:val="20"/>
          <w:szCs w:val="20"/>
        </w:rPr>
        <w:t>Subpt</w:t>
      </w:r>
      <w:proofErr w:type="spellEnd"/>
      <w:r>
        <w:rPr>
          <w:rFonts w:cstheme="minorHAnsi"/>
          <w:b/>
          <w:bCs/>
          <w:sz w:val="20"/>
          <w:szCs w:val="20"/>
        </w:rPr>
        <w:t>, D)</w:t>
      </w:r>
    </w:p>
    <w:p w14:paraId="6313B2F9" w14:textId="691BADA7" w:rsidR="00B9520A" w:rsidRDefault="00B9520A" w:rsidP="00E704A2">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regulated</w:t>
      </w:r>
    </w:p>
    <w:p w14:paraId="65E1C86A" w14:textId="6D752BF0" w:rsidR="00B9520A" w:rsidRDefault="00B9520A" w:rsidP="00E704A2">
      <w:pPr>
        <w:spacing w:after="0" w:line="276" w:lineRule="auto"/>
        <w:ind w:left="3600" w:hanging="3600"/>
        <w:rPr>
          <w:rFonts w:cstheme="minorHAnsi"/>
          <w:b/>
          <w:bCs/>
          <w:sz w:val="20"/>
          <w:szCs w:val="20"/>
        </w:rPr>
      </w:pPr>
      <w:r>
        <w:rPr>
          <w:rFonts w:cstheme="minorHAnsi"/>
          <w:sz w:val="20"/>
          <w:szCs w:val="20"/>
        </w:rPr>
        <w:t xml:space="preserve">      </w:t>
      </w:r>
      <w:r>
        <w:rPr>
          <w:rFonts w:cstheme="minorHAnsi"/>
          <w:b/>
          <w:bCs/>
          <w:sz w:val="20"/>
          <w:szCs w:val="20"/>
        </w:rPr>
        <w:t>CERCLA Hazardous Substance List (40 CFR 302.4)</w:t>
      </w:r>
    </w:p>
    <w:p w14:paraId="43238CCD" w14:textId="16B4C7D7" w:rsidR="00B9520A" w:rsidRDefault="00B9520A" w:rsidP="00E704A2">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Methanol</w:t>
      </w:r>
      <w:r w:rsidR="0037561B">
        <w:rPr>
          <w:rFonts w:cstheme="minorHAnsi"/>
          <w:sz w:val="20"/>
          <w:szCs w:val="20"/>
        </w:rPr>
        <w:t xml:space="preserve"> (CS 67-56-1)</w:t>
      </w:r>
    </w:p>
    <w:p w14:paraId="4C1DB10F" w14:textId="4DE4EADC" w:rsidR="00B9520A" w:rsidRDefault="00B9520A" w:rsidP="00E704A2">
      <w:pPr>
        <w:spacing w:after="0" w:line="276" w:lineRule="auto"/>
        <w:ind w:left="3600" w:hanging="3600"/>
        <w:rPr>
          <w:rFonts w:cstheme="minorHAnsi"/>
          <w:b/>
          <w:bCs/>
          <w:sz w:val="20"/>
          <w:szCs w:val="20"/>
        </w:rPr>
      </w:pPr>
      <w:r>
        <w:rPr>
          <w:rFonts w:cstheme="minorHAnsi"/>
          <w:b/>
          <w:bCs/>
          <w:sz w:val="20"/>
          <w:szCs w:val="20"/>
        </w:rPr>
        <w:t xml:space="preserve">      SARA 304 Emergency release notification</w:t>
      </w:r>
    </w:p>
    <w:p w14:paraId="6212CE97" w14:textId="02F811EA" w:rsidR="00B9520A" w:rsidRDefault="00B9520A" w:rsidP="00E704A2">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regulated</w:t>
      </w:r>
    </w:p>
    <w:p w14:paraId="01D3E8DF" w14:textId="3D809B5A" w:rsidR="00B9520A" w:rsidRDefault="00B9520A" w:rsidP="00E704A2">
      <w:pPr>
        <w:spacing w:after="0" w:line="276" w:lineRule="auto"/>
        <w:ind w:left="3600" w:hanging="3600"/>
        <w:rPr>
          <w:rFonts w:cstheme="minorHAnsi"/>
          <w:b/>
          <w:bCs/>
          <w:sz w:val="20"/>
          <w:szCs w:val="20"/>
        </w:rPr>
      </w:pPr>
      <w:r>
        <w:rPr>
          <w:rFonts w:cstheme="minorHAnsi"/>
          <w:sz w:val="20"/>
          <w:szCs w:val="20"/>
        </w:rPr>
        <w:t xml:space="preserve">      </w:t>
      </w:r>
      <w:r>
        <w:rPr>
          <w:rFonts w:cstheme="minorHAnsi"/>
          <w:b/>
          <w:bCs/>
          <w:sz w:val="20"/>
          <w:szCs w:val="20"/>
        </w:rPr>
        <w:t>OSHA Specifically Regulated Substances (29 CFR 1910.1001-1053)</w:t>
      </w:r>
    </w:p>
    <w:p w14:paraId="09D4943B" w14:textId="738AD5DC" w:rsidR="00B9520A" w:rsidRDefault="00B9520A" w:rsidP="00E704A2">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regulated</w:t>
      </w:r>
    </w:p>
    <w:p w14:paraId="303B4665" w14:textId="55B6D19B" w:rsidR="00B9520A" w:rsidRDefault="00161FDD" w:rsidP="00E704A2">
      <w:pPr>
        <w:spacing w:after="0" w:line="276" w:lineRule="auto"/>
        <w:ind w:left="3600" w:hanging="3600"/>
        <w:rPr>
          <w:rFonts w:cstheme="minorHAnsi"/>
          <w:b/>
          <w:bCs/>
          <w:sz w:val="20"/>
          <w:szCs w:val="20"/>
        </w:rPr>
      </w:pPr>
      <w:r>
        <w:rPr>
          <w:rFonts w:cstheme="minorHAnsi"/>
          <w:b/>
          <w:bCs/>
          <w:sz w:val="20"/>
          <w:szCs w:val="20"/>
        </w:rPr>
        <w:t>Superfund Amendments and Reauthorization Act of 1986 (SARA)</w:t>
      </w:r>
    </w:p>
    <w:p w14:paraId="00738DC9" w14:textId="2CA27C7D" w:rsidR="00161FDD" w:rsidRDefault="00161FDD" w:rsidP="00E704A2">
      <w:pPr>
        <w:spacing w:after="0" w:line="276" w:lineRule="auto"/>
        <w:ind w:left="3600" w:hanging="3600"/>
        <w:rPr>
          <w:rFonts w:cstheme="minorHAnsi"/>
          <w:b/>
          <w:bCs/>
          <w:sz w:val="20"/>
          <w:szCs w:val="20"/>
        </w:rPr>
      </w:pPr>
      <w:r>
        <w:rPr>
          <w:rFonts w:cstheme="minorHAnsi"/>
          <w:b/>
          <w:bCs/>
          <w:sz w:val="20"/>
          <w:szCs w:val="20"/>
        </w:rPr>
        <w:t xml:space="preserve">      SARA 302 Extremely hazardous substance</w:t>
      </w:r>
    </w:p>
    <w:p w14:paraId="708E94A9" w14:textId="7D86D48F" w:rsidR="00161FDD" w:rsidRDefault="00161FDD" w:rsidP="00E704A2">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listed.</w:t>
      </w:r>
    </w:p>
    <w:p w14:paraId="6C2C850E" w14:textId="0ADF2929" w:rsidR="00161FDD" w:rsidRDefault="00161FDD" w:rsidP="009B6FC6">
      <w:pPr>
        <w:spacing w:after="0" w:line="240" w:lineRule="auto"/>
        <w:ind w:left="3600" w:hanging="3600"/>
        <w:rPr>
          <w:rFonts w:cstheme="minorHAnsi"/>
          <w:sz w:val="20"/>
          <w:szCs w:val="20"/>
        </w:rPr>
      </w:pPr>
      <w:r>
        <w:rPr>
          <w:rFonts w:cstheme="minorHAnsi"/>
          <w:sz w:val="20"/>
          <w:szCs w:val="20"/>
        </w:rPr>
        <w:t xml:space="preserve">      </w:t>
      </w:r>
      <w:r>
        <w:rPr>
          <w:rFonts w:cstheme="minorHAnsi"/>
          <w:b/>
          <w:bCs/>
          <w:sz w:val="20"/>
          <w:szCs w:val="20"/>
        </w:rPr>
        <w:t>SARA 311/312 Hazardous chemical</w:t>
      </w:r>
      <w:r>
        <w:rPr>
          <w:rFonts w:cstheme="minorHAnsi"/>
          <w:b/>
          <w:bCs/>
          <w:sz w:val="20"/>
          <w:szCs w:val="20"/>
        </w:rPr>
        <w:tab/>
      </w:r>
      <w:r w:rsidR="0037561B">
        <w:rPr>
          <w:rFonts w:cstheme="minorHAnsi"/>
          <w:sz w:val="20"/>
          <w:szCs w:val="20"/>
        </w:rPr>
        <w:t>no</w:t>
      </w:r>
    </w:p>
    <w:p w14:paraId="2E3AB4AE" w14:textId="01ECDE67" w:rsidR="0037561B" w:rsidRDefault="0037561B" w:rsidP="009B6FC6">
      <w:pPr>
        <w:spacing w:after="0" w:line="240" w:lineRule="auto"/>
        <w:ind w:left="3600" w:hanging="3600"/>
        <w:rPr>
          <w:rFonts w:cstheme="minorHAnsi"/>
          <w:b/>
          <w:bCs/>
          <w:sz w:val="20"/>
          <w:szCs w:val="20"/>
        </w:rPr>
      </w:pPr>
      <w:r>
        <w:rPr>
          <w:rFonts w:cstheme="minorHAnsi"/>
          <w:b/>
          <w:bCs/>
          <w:sz w:val="20"/>
          <w:szCs w:val="20"/>
        </w:rPr>
        <w:t xml:space="preserve">      chemical</w:t>
      </w:r>
    </w:p>
    <w:p w14:paraId="48325659" w14:textId="2D63FF48" w:rsidR="009B6FC6" w:rsidRDefault="009B6FC6" w:rsidP="00161FDD">
      <w:pPr>
        <w:spacing w:after="0" w:line="240" w:lineRule="auto"/>
        <w:ind w:left="3600" w:hanging="3600"/>
        <w:rPr>
          <w:rFonts w:cstheme="minorHAnsi"/>
          <w:b/>
          <w:bCs/>
          <w:sz w:val="20"/>
          <w:szCs w:val="20"/>
        </w:rPr>
      </w:pPr>
      <w:r>
        <w:rPr>
          <w:rFonts w:cstheme="minorHAnsi"/>
          <w:sz w:val="20"/>
          <w:szCs w:val="20"/>
        </w:rPr>
        <w:t xml:space="preserve">      </w:t>
      </w:r>
      <w:r>
        <w:rPr>
          <w:rFonts w:cstheme="minorHAnsi"/>
          <w:b/>
          <w:bCs/>
          <w:sz w:val="20"/>
          <w:szCs w:val="20"/>
        </w:rPr>
        <w:t>SARA 313 (TRI reporting)</w:t>
      </w:r>
    </w:p>
    <w:p w14:paraId="70452D11" w14:textId="6D7AD2E5" w:rsidR="009B6FC6" w:rsidRDefault="009B6FC6" w:rsidP="00161FDD">
      <w:pPr>
        <w:spacing w:after="0" w:line="240" w:lineRule="auto"/>
        <w:ind w:left="3600" w:hanging="3600"/>
        <w:rPr>
          <w:rFonts w:cstheme="minorHAnsi"/>
          <w:b/>
          <w:bCs/>
          <w:sz w:val="20"/>
          <w:szCs w:val="20"/>
        </w:rPr>
      </w:pPr>
      <w:r>
        <w:rPr>
          <w:rFonts w:cstheme="minorHAnsi"/>
          <w:b/>
          <w:bCs/>
          <w:sz w:val="20"/>
          <w:szCs w:val="20"/>
        </w:rPr>
        <w:t xml:space="preserve">             Chemical name                                        </w:t>
      </w:r>
      <w:r>
        <w:rPr>
          <w:rFonts w:cstheme="minorHAnsi"/>
          <w:b/>
          <w:bCs/>
          <w:sz w:val="20"/>
          <w:szCs w:val="20"/>
        </w:rPr>
        <w:tab/>
      </w:r>
      <w:r>
        <w:rPr>
          <w:rFonts w:cstheme="minorHAnsi"/>
          <w:b/>
          <w:bCs/>
          <w:sz w:val="20"/>
          <w:szCs w:val="20"/>
        </w:rPr>
        <w:tab/>
        <w:t>CAS number/Category</w:t>
      </w:r>
      <w:r>
        <w:rPr>
          <w:rFonts w:cstheme="minorHAnsi"/>
          <w:b/>
          <w:bCs/>
          <w:sz w:val="20"/>
          <w:szCs w:val="20"/>
        </w:rPr>
        <w:tab/>
        <w:t>% by wt.</w:t>
      </w:r>
    </w:p>
    <w:p w14:paraId="1BF98930" w14:textId="45A2F690" w:rsidR="009B6FC6" w:rsidRDefault="009B6FC6" w:rsidP="009B6FC6">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METHANOL</w:t>
      </w:r>
      <w:r>
        <w:rPr>
          <w:rFonts w:cstheme="minorHAnsi"/>
          <w:sz w:val="20"/>
          <w:szCs w:val="20"/>
        </w:rPr>
        <w:tab/>
      </w:r>
      <w:r>
        <w:rPr>
          <w:rFonts w:cstheme="minorHAnsi"/>
          <w:sz w:val="20"/>
          <w:szCs w:val="20"/>
        </w:rPr>
        <w:tab/>
      </w:r>
      <w:r>
        <w:rPr>
          <w:rFonts w:cstheme="minorHAnsi"/>
          <w:sz w:val="20"/>
          <w:szCs w:val="20"/>
        </w:rPr>
        <w:tab/>
        <w:t>67-56-1</w:t>
      </w:r>
      <w:r>
        <w:rPr>
          <w:rFonts w:cstheme="minorHAnsi"/>
          <w:sz w:val="20"/>
          <w:szCs w:val="20"/>
        </w:rPr>
        <w:tab/>
      </w:r>
      <w:r>
        <w:rPr>
          <w:rFonts w:cstheme="minorHAnsi"/>
          <w:sz w:val="20"/>
          <w:szCs w:val="20"/>
        </w:rPr>
        <w:tab/>
      </w:r>
      <w:r>
        <w:rPr>
          <w:rFonts w:cstheme="minorHAnsi"/>
          <w:sz w:val="20"/>
          <w:szCs w:val="20"/>
        </w:rPr>
        <w:tab/>
      </w:r>
      <w:r w:rsidR="0037561B">
        <w:rPr>
          <w:rFonts w:cstheme="minorHAnsi"/>
          <w:sz w:val="20"/>
          <w:szCs w:val="20"/>
        </w:rPr>
        <w:t>&lt; 1</w:t>
      </w:r>
    </w:p>
    <w:p w14:paraId="480715B5" w14:textId="12D1F8C0" w:rsidR="009B6FC6" w:rsidRDefault="009B6FC6" w:rsidP="009B6FC6">
      <w:pPr>
        <w:spacing w:after="0" w:line="276" w:lineRule="auto"/>
        <w:ind w:left="3600" w:hanging="3600"/>
        <w:rPr>
          <w:rFonts w:cstheme="minorHAnsi"/>
          <w:b/>
          <w:bCs/>
          <w:sz w:val="20"/>
          <w:szCs w:val="20"/>
        </w:rPr>
      </w:pPr>
      <w:r>
        <w:rPr>
          <w:rFonts w:cstheme="minorHAnsi"/>
          <w:b/>
          <w:bCs/>
          <w:sz w:val="20"/>
          <w:szCs w:val="20"/>
        </w:rPr>
        <w:t>Other federal regulations</w:t>
      </w:r>
      <w:bookmarkStart w:id="2" w:name="_Hlk52028273"/>
    </w:p>
    <w:p w14:paraId="1C40AA41" w14:textId="08D63F02" w:rsidR="009B6FC6" w:rsidRDefault="009B6FC6" w:rsidP="009B6FC6">
      <w:pPr>
        <w:spacing w:after="0" w:line="276" w:lineRule="auto"/>
        <w:ind w:left="3600" w:hanging="3600"/>
        <w:rPr>
          <w:rFonts w:cstheme="minorHAnsi"/>
          <w:b/>
          <w:bCs/>
          <w:sz w:val="20"/>
          <w:szCs w:val="20"/>
        </w:rPr>
      </w:pPr>
      <w:r>
        <w:rPr>
          <w:rFonts w:cstheme="minorHAnsi"/>
          <w:b/>
          <w:bCs/>
          <w:sz w:val="20"/>
          <w:szCs w:val="20"/>
        </w:rPr>
        <w:t xml:space="preserve">      Clean Air Act (CAA) Section 112 Hazardous Air Pollutants (HAPs) List</w:t>
      </w:r>
    </w:p>
    <w:bookmarkEnd w:id="2"/>
    <w:p w14:paraId="5C38DA59" w14:textId="627673AD" w:rsidR="0037561B" w:rsidRDefault="009B6FC6" w:rsidP="0037561B">
      <w:pPr>
        <w:spacing w:after="0" w:line="276" w:lineRule="auto"/>
        <w:ind w:left="3600" w:hanging="3600"/>
        <w:rPr>
          <w:rFonts w:cstheme="minorHAnsi"/>
          <w:b/>
          <w:bCs/>
          <w:sz w:val="20"/>
          <w:szCs w:val="20"/>
        </w:rPr>
      </w:pPr>
      <w:r>
        <w:rPr>
          <w:rFonts w:cstheme="minorHAnsi"/>
          <w:b/>
          <w:bCs/>
          <w:sz w:val="20"/>
          <w:szCs w:val="20"/>
        </w:rPr>
        <w:t xml:space="preserve">              </w:t>
      </w:r>
      <w:r w:rsidR="0037561B">
        <w:rPr>
          <w:rFonts w:cstheme="minorHAnsi"/>
          <w:sz w:val="20"/>
          <w:szCs w:val="20"/>
        </w:rPr>
        <w:t>Methanol (CAS 67-56-1)</w:t>
      </w:r>
    </w:p>
    <w:p w14:paraId="0C1D7DF9" w14:textId="23E514F5" w:rsidR="0037561B" w:rsidRDefault="0037561B" w:rsidP="0037561B">
      <w:pPr>
        <w:spacing w:after="0" w:line="276" w:lineRule="auto"/>
        <w:ind w:left="3600" w:hanging="3600"/>
        <w:rPr>
          <w:rFonts w:cstheme="minorHAnsi"/>
          <w:b/>
          <w:bCs/>
          <w:sz w:val="20"/>
          <w:szCs w:val="20"/>
        </w:rPr>
      </w:pPr>
      <w:r>
        <w:rPr>
          <w:rFonts w:cstheme="minorHAnsi"/>
          <w:b/>
          <w:bCs/>
          <w:sz w:val="20"/>
          <w:szCs w:val="20"/>
        </w:rPr>
        <w:t xml:space="preserve">      Clean Air Act (CAA) Section 112(r) Accidental Release Prevention (</w:t>
      </w:r>
      <w:r w:rsidR="003D01B1">
        <w:rPr>
          <w:rFonts w:cstheme="minorHAnsi"/>
          <w:b/>
          <w:bCs/>
          <w:sz w:val="20"/>
          <w:szCs w:val="20"/>
        </w:rPr>
        <w:t>40 CFR 68.130</w:t>
      </w:r>
      <w:r>
        <w:rPr>
          <w:rFonts w:cstheme="minorHAnsi"/>
          <w:b/>
          <w:bCs/>
          <w:sz w:val="20"/>
          <w:szCs w:val="20"/>
        </w:rPr>
        <w:t>)</w:t>
      </w:r>
    </w:p>
    <w:p w14:paraId="76592732" w14:textId="0DAC3E35" w:rsidR="009B6FC6" w:rsidRDefault="009B6FC6" w:rsidP="009B6FC6">
      <w:pPr>
        <w:spacing w:after="0" w:line="276" w:lineRule="auto"/>
        <w:ind w:left="3600" w:hanging="3600"/>
        <w:rPr>
          <w:rFonts w:cstheme="minorHAnsi"/>
          <w:sz w:val="20"/>
          <w:szCs w:val="20"/>
        </w:rPr>
      </w:pPr>
      <w:r>
        <w:rPr>
          <w:rFonts w:cstheme="minorHAnsi"/>
          <w:b/>
          <w:bCs/>
          <w:sz w:val="20"/>
          <w:szCs w:val="20"/>
        </w:rPr>
        <w:t>Safe Drinking Water Act (SWDA)</w:t>
      </w:r>
      <w:r>
        <w:rPr>
          <w:rFonts w:cstheme="minorHAnsi"/>
          <w:b/>
          <w:bCs/>
          <w:sz w:val="20"/>
          <w:szCs w:val="20"/>
        </w:rPr>
        <w:tab/>
      </w:r>
      <w:r w:rsidR="003D01B1">
        <w:rPr>
          <w:rFonts w:cstheme="minorHAnsi"/>
          <w:sz w:val="20"/>
          <w:szCs w:val="20"/>
        </w:rPr>
        <w:t>Not regulated.</w:t>
      </w:r>
    </w:p>
    <w:p w14:paraId="4F047D3C" w14:textId="04DE7B37" w:rsidR="009E0A2E" w:rsidRDefault="009B6FC6" w:rsidP="009E0A2E">
      <w:pPr>
        <w:spacing w:after="0" w:line="276" w:lineRule="auto"/>
        <w:ind w:left="3600" w:hanging="3600"/>
        <w:rPr>
          <w:rFonts w:cstheme="minorHAnsi"/>
          <w:sz w:val="20"/>
          <w:szCs w:val="20"/>
        </w:rPr>
      </w:pPr>
      <w:r>
        <w:rPr>
          <w:rFonts w:cstheme="minorHAnsi"/>
          <w:b/>
          <w:bCs/>
          <w:sz w:val="20"/>
          <w:szCs w:val="20"/>
        </w:rPr>
        <w:t>FIFRA Information</w:t>
      </w:r>
      <w:r>
        <w:rPr>
          <w:rFonts w:cstheme="minorHAnsi"/>
          <w:b/>
          <w:bCs/>
          <w:sz w:val="20"/>
          <w:szCs w:val="20"/>
        </w:rPr>
        <w:tab/>
      </w:r>
      <w:r>
        <w:rPr>
          <w:rFonts w:cstheme="minorHAnsi"/>
          <w:sz w:val="20"/>
          <w:szCs w:val="20"/>
        </w:rPr>
        <w:t>This chemical is a pesticide product registered by the Environment</w:t>
      </w:r>
      <w:r w:rsidR="009E0A2E">
        <w:rPr>
          <w:rFonts w:cstheme="minorHAnsi"/>
          <w:sz w:val="20"/>
          <w:szCs w:val="20"/>
        </w:rPr>
        <w:t>al Protection Agency and is subject to certain labeling requirements under federal pesticide law.  These requirements differ from the classification criteria and hazard information required for safety data sheets, and for workplace labels of non-pesticide chemicals.  Following is the hazard information as required on the pesticide label.</w:t>
      </w:r>
    </w:p>
    <w:p w14:paraId="647E5856" w14:textId="376B0338" w:rsidR="00161FDD" w:rsidRPr="009E0A2E" w:rsidRDefault="009E0A2E" w:rsidP="009E0A2E">
      <w:pPr>
        <w:spacing w:after="0" w:line="276" w:lineRule="auto"/>
        <w:ind w:left="3600" w:hanging="3600"/>
        <w:rPr>
          <w:rFonts w:cstheme="minorHAnsi"/>
          <w:sz w:val="20"/>
          <w:szCs w:val="20"/>
        </w:rPr>
      </w:pPr>
      <w:r>
        <w:rPr>
          <w:rFonts w:cstheme="minorHAnsi"/>
          <w:b/>
          <w:bCs/>
          <w:sz w:val="20"/>
          <w:szCs w:val="20"/>
        </w:rPr>
        <w:t xml:space="preserve">      Signal word</w:t>
      </w:r>
      <w:r>
        <w:rPr>
          <w:rFonts w:cstheme="minorHAnsi"/>
          <w:b/>
          <w:bCs/>
          <w:sz w:val="20"/>
          <w:szCs w:val="20"/>
        </w:rPr>
        <w:tab/>
      </w:r>
      <w:r w:rsidR="003D01B1">
        <w:rPr>
          <w:rFonts w:cstheme="minorHAnsi"/>
          <w:sz w:val="20"/>
          <w:szCs w:val="20"/>
        </w:rPr>
        <w:t>CAUTION</w:t>
      </w:r>
    </w:p>
    <w:p w14:paraId="19156495" w14:textId="1C9E4469" w:rsidR="00B9520A" w:rsidRDefault="009E0A2E" w:rsidP="009E0A2E">
      <w:pPr>
        <w:spacing w:after="0" w:line="276" w:lineRule="auto"/>
        <w:ind w:left="3600" w:hanging="3600"/>
        <w:rPr>
          <w:rFonts w:cstheme="minorHAnsi"/>
          <w:sz w:val="20"/>
          <w:szCs w:val="20"/>
        </w:rPr>
      </w:pPr>
      <w:r>
        <w:rPr>
          <w:rFonts w:cstheme="minorHAnsi"/>
          <w:sz w:val="20"/>
          <w:szCs w:val="20"/>
        </w:rPr>
        <w:lastRenderedPageBreak/>
        <w:t xml:space="preserve">      </w:t>
      </w:r>
      <w:r>
        <w:rPr>
          <w:rFonts w:cstheme="minorHAnsi"/>
          <w:b/>
          <w:bCs/>
          <w:sz w:val="20"/>
          <w:szCs w:val="20"/>
        </w:rPr>
        <w:t>Hazard statement</w:t>
      </w:r>
      <w:r>
        <w:rPr>
          <w:rFonts w:cstheme="minorHAnsi"/>
          <w:b/>
          <w:bCs/>
          <w:sz w:val="20"/>
          <w:szCs w:val="20"/>
        </w:rPr>
        <w:tab/>
      </w:r>
      <w:r>
        <w:rPr>
          <w:rFonts w:cstheme="minorHAnsi"/>
          <w:sz w:val="20"/>
          <w:szCs w:val="20"/>
        </w:rPr>
        <w:t>KEEP OUT OF REEACH OF CHILDREN</w:t>
      </w:r>
    </w:p>
    <w:p w14:paraId="7EB34050" w14:textId="641E5A97" w:rsidR="009E0A2E" w:rsidRDefault="009E0A2E" w:rsidP="009E0A2E">
      <w:pPr>
        <w:spacing w:after="0" w:line="240" w:lineRule="auto"/>
        <w:ind w:left="3600" w:hanging="3600"/>
        <w:rPr>
          <w:rFonts w:cstheme="minorHAnsi"/>
          <w:sz w:val="20"/>
          <w:szCs w:val="20"/>
        </w:rPr>
      </w:pPr>
      <w:r>
        <w:rPr>
          <w:rFonts w:cstheme="minorHAnsi"/>
          <w:b/>
          <w:bCs/>
          <w:sz w:val="20"/>
          <w:szCs w:val="20"/>
        </w:rPr>
        <w:tab/>
      </w:r>
      <w:r>
        <w:rPr>
          <w:rFonts w:cstheme="minorHAnsi"/>
          <w:sz w:val="20"/>
          <w:szCs w:val="20"/>
        </w:rPr>
        <w:t>PRECAUTIONARY STATEMENTS</w:t>
      </w:r>
    </w:p>
    <w:p w14:paraId="7B863AB4" w14:textId="1F674AC5" w:rsidR="009E0A2E" w:rsidRDefault="009E0A2E" w:rsidP="009E0A2E">
      <w:pPr>
        <w:spacing w:after="0" w:line="240" w:lineRule="auto"/>
        <w:ind w:left="3600" w:hanging="3600"/>
        <w:rPr>
          <w:rFonts w:cstheme="minorHAnsi"/>
          <w:sz w:val="20"/>
          <w:szCs w:val="20"/>
        </w:rPr>
      </w:pPr>
      <w:r>
        <w:rPr>
          <w:rFonts w:cstheme="minorHAnsi"/>
          <w:sz w:val="20"/>
          <w:szCs w:val="20"/>
        </w:rPr>
        <w:tab/>
        <w:t>HAZARD TO HUMANS AND</w:t>
      </w:r>
      <w:r w:rsidR="003D01B1">
        <w:rPr>
          <w:rFonts w:cstheme="minorHAnsi"/>
          <w:sz w:val="20"/>
          <w:szCs w:val="20"/>
        </w:rPr>
        <w:t xml:space="preserve"> </w:t>
      </w:r>
      <w:r>
        <w:rPr>
          <w:rFonts w:cstheme="minorHAnsi"/>
          <w:sz w:val="20"/>
          <w:szCs w:val="20"/>
        </w:rPr>
        <w:t>DOMESTIC ANIMALS</w:t>
      </w:r>
    </w:p>
    <w:p w14:paraId="5718030E" w14:textId="404C836C" w:rsidR="009E0A2E" w:rsidRDefault="009E0A2E" w:rsidP="003D01B1">
      <w:pPr>
        <w:spacing w:after="0" w:line="240" w:lineRule="auto"/>
        <w:ind w:left="3600" w:hanging="3600"/>
        <w:rPr>
          <w:rFonts w:cstheme="minorHAnsi"/>
          <w:sz w:val="20"/>
          <w:szCs w:val="20"/>
        </w:rPr>
      </w:pPr>
      <w:r>
        <w:rPr>
          <w:rFonts w:cstheme="minorHAnsi"/>
          <w:sz w:val="20"/>
          <w:szCs w:val="20"/>
        </w:rPr>
        <w:tab/>
      </w:r>
      <w:r w:rsidR="003D01B1">
        <w:rPr>
          <w:rFonts w:cstheme="minorHAnsi"/>
          <w:sz w:val="20"/>
          <w:szCs w:val="20"/>
        </w:rPr>
        <w:t>Causes moderate eye irritation.  Avoid contact with eyes or clothing.  Wear protective eyewear.  Wash (thoroughly with soap and water after handling and before eating, drinking, chewing gum, using tobacco or using the toilet</w:t>
      </w:r>
      <w:r>
        <w:rPr>
          <w:rFonts w:cstheme="minorHAnsi"/>
          <w:sz w:val="20"/>
          <w:szCs w:val="20"/>
        </w:rPr>
        <w:t>.</w:t>
      </w:r>
    </w:p>
    <w:p w14:paraId="5EF5914E" w14:textId="227ABDD5" w:rsidR="00AB4A01" w:rsidRDefault="00AB4A01" w:rsidP="009E0A2E">
      <w:pPr>
        <w:spacing w:after="0" w:line="240" w:lineRule="auto"/>
        <w:ind w:left="3600" w:hanging="3600"/>
        <w:rPr>
          <w:rFonts w:cstheme="minorHAnsi"/>
          <w:sz w:val="20"/>
          <w:szCs w:val="20"/>
        </w:rPr>
      </w:pPr>
      <w:r>
        <w:rPr>
          <w:rFonts w:cstheme="minorHAnsi"/>
          <w:sz w:val="20"/>
          <w:szCs w:val="20"/>
        </w:rPr>
        <w:tab/>
      </w:r>
    </w:p>
    <w:p w14:paraId="59D1490D" w14:textId="07CD1E1F" w:rsidR="00AB4A01" w:rsidRDefault="00AB4A01" w:rsidP="009E0A2E">
      <w:pPr>
        <w:spacing w:after="0" w:line="240" w:lineRule="auto"/>
        <w:ind w:left="3600" w:hanging="3600"/>
        <w:rPr>
          <w:rFonts w:cstheme="minorHAnsi"/>
          <w:sz w:val="20"/>
          <w:szCs w:val="20"/>
        </w:rPr>
      </w:pPr>
      <w:r>
        <w:rPr>
          <w:rFonts w:cstheme="minorHAnsi"/>
          <w:sz w:val="20"/>
          <w:szCs w:val="20"/>
        </w:rPr>
        <w:tab/>
        <w:t>ENVIRONMENTAL HAZARDS</w:t>
      </w:r>
    </w:p>
    <w:p w14:paraId="630947A7" w14:textId="074ECB1B" w:rsidR="00AB4A01" w:rsidRDefault="00AB4A01" w:rsidP="009E0A2E">
      <w:pPr>
        <w:spacing w:after="0" w:line="240" w:lineRule="auto"/>
        <w:ind w:left="3600" w:hanging="3600"/>
        <w:rPr>
          <w:rFonts w:cstheme="minorHAnsi"/>
          <w:sz w:val="20"/>
          <w:szCs w:val="20"/>
        </w:rPr>
      </w:pPr>
      <w:r>
        <w:rPr>
          <w:rFonts w:cstheme="minorHAnsi"/>
          <w:sz w:val="20"/>
          <w:szCs w:val="20"/>
        </w:rPr>
        <w:tab/>
        <w:t>This pesticide is toxic to fis</w:t>
      </w:r>
      <w:r w:rsidR="003D01B1">
        <w:rPr>
          <w:rFonts w:cstheme="minorHAnsi"/>
          <w:sz w:val="20"/>
          <w:szCs w:val="20"/>
        </w:rPr>
        <w:t>h</w:t>
      </w:r>
      <w:r>
        <w:rPr>
          <w:rFonts w:cstheme="minorHAnsi"/>
          <w:sz w:val="20"/>
          <w:szCs w:val="20"/>
        </w:rPr>
        <w:t>.  Do not discharge effluent containing this product into lakes, streams, ponds, estuaries, oceans or other waters unless in accordance with the requirements of a National Pollutant Discharge Elimination System (NPDES) permit and the permitting authority has been notified in writing prior to discharge.  Do not discharge effluent containing this product to se</w:t>
      </w:r>
      <w:r w:rsidR="00156640">
        <w:rPr>
          <w:rFonts w:cstheme="minorHAnsi"/>
          <w:sz w:val="20"/>
          <w:szCs w:val="20"/>
        </w:rPr>
        <w:t xml:space="preserve">wer </w:t>
      </w:r>
      <w:r>
        <w:rPr>
          <w:rFonts w:cstheme="minorHAnsi"/>
          <w:sz w:val="20"/>
          <w:szCs w:val="20"/>
        </w:rPr>
        <w:t>systems without previously notifying</w:t>
      </w:r>
      <w:r w:rsidR="00156640">
        <w:rPr>
          <w:rFonts w:cstheme="minorHAnsi"/>
          <w:sz w:val="20"/>
          <w:szCs w:val="20"/>
        </w:rPr>
        <w:t xml:space="preserve"> </w:t>
      </w:r>
      <w:r>
        <w:rPr>
          <w:rFonts w:cstheme="minorHAnsi"/>
          <w:sz w:val="20"/>
          <w:szCs w:val="20"/>
        </w:rPr>
        <w:t>the local sewage treatment</w:t>
      </w:r>
      <w:r w:rsidR="00156640">
        <w:rPr>
          <w:rFonts w:cstheme="minorHAnsi"/>
          <w:sz w:val="20"/>
          <w:szCs w:val="20"/>
        </w:rPr>
        <w:t xml:space="preserve"> </w:t>
      </w:r>
      <w:r>
        <w:rPr>
          <w:rFonts w:cstheme="minorHAnsi"/>
          <w:sz w:val="20"/>
          <w:szCs w:val="20"/>
        </w:rPr>
        <w:t>plan</w:t>
      </w:r>
      <w:r w:rsidR="00156640">
        <w:rPr>
          <w:rFonts w:cstheme="minorHAnsi"/>
          <w:sz w:val="20"/>
          <w:szCs w:val="20"/>
        </w:rPr>
        <w:t>t</w:t>
      </w:r>
      <w:r>
        <w:rPr>
          <w:rFonts w:cstheme="minorHAnsi"/>
          <w:sz w:val="20"/>
          <w:szCs w:val="20"/>
        </w:rPr>
        <w:t xml:space="preserve"> authority.  For guidance contact your State Water Board or Regional Office of the EPA</w:t>
      </w:r>
      <w:r w:rsidR="003D01B1">
        <w:rPr>
          <w:rFonts w:cstheme="minorHAnsi"/>
          <w:sz w:val="20"/>
          <w:szCs w:val="20"/>
        </w:rPr>
        <w:t>.  Deactivation may be required during clean up if a spill occurs.  Deactivation of AEM 5772-5 Antimicrobial can be achieved by the addition of an anionic surfactant or detergent (such as soap, sulfones, or sulfates) in quantity equivalent to that of the active ingredient.</w:t>
      </w:r>
    </w:p>
    <w:p w14:paraId="337A0ADA" w14:textId="6BFF2E26" w:rsidR="00156640" w:rsidRDefault="00156640" w:rsidP="009E0A2E">
      <w:pPr>
        <w:spacing w:after="0" w:line="240" w:lineRule="auto"/>
        <w:ind w:left="3600" w:hanging="3600"/>
        <w:rPr>
          <w:rFonts w:cstheme="minorHAnsi"/>
          <w:sz w:val="20"/>
          <w:szCs w:val="20"/>
        </w:rPr>
      </w:pPr>
    </w:p>
    <w:p w14:paraId="1F23137D" w14:textId="44F4719A" w:rsidR="009A2E75" w:rsidRDefault="00156640" w:rsidP="009E0A2E">
      <w:pPr>
        <w:spacing w:after="0" w:line="240" w:lineRule="auto"/>
        <w:ind w:left="3600" w:hanging="3600"/>
        <w:rPr>
          <w:rFonts w:cstheme="minorHAnsi"/>
          <w:sz w:val="20"/>
          <w:szCs w:val="20"/>
        </w:rPr>
      </w:pPr>
      <w:r>
        <w:rPr>
          <w:rFonts w:cstheme="minorHAnsi"/>
          <w:sz w:val="20"/>
          <w:szCs w:val="20"/>
        </w:rPr>
        <w:tab/>
      </w:r>
      <w:r w:rsidR="009A2E75">
        <w:rPr>
          <w:rFonts w:cstheme="minorHAnsi"/>
          <w:sz w:val="20"/>
          <w:szCs w:val="20"/>
        </w:rPr>
        <w:t>It is a violation of Federal Law to</w:t>
      </w:r>
      <w:r w:rsidR="00B85DDA">
        <w:rPr>
          <w:rFonts w:cstheme="minorHAnsi"/>
          <w:sz w:val="20"/>
          <w:szCs w:val="20"/>
        </w:rPr>
        <w:t xml:space="preserve"> </w:t>
      </w:r>
      <w:r w:rsidR="009A2E75">
        <w:rPr>
          <w:rFonts w:cstheme="minorHAnsi"/>
          <w:sz w:val="20"/>
          <w:szCs w:val="20"/>
        </w:rPr>
        <w:t>use this product in a manner inconsistent with it</w:t>
      </w:r>
      <w:r w:rsidR="00B85DDA">
        <w:rPr>
          <w:rFonts w:cstheme="minorHAnsi"/>
          <w:sz w:val="20"/>
          <w:szCs w:val="20"/>
        </w:rPr>
        <w:t>s</w:t>
      </w:r>
      <w:r w:rsidR="009A2E75">
        <w:rPr>
          <w:rFonts w:cstheme="minorHAnsi"/>
          <w:sz w:val="20"/>
          <w:szCs w:val="20"/>
        </w:rPr>
        <w:t xml:space="preserve"> label.</w:t>
      </w:r>
    </w:p>
    <w:p w14:paraId="03FB3B85" w14:textId="77777777" w:rsidR="00B85DDA" w:rsidRDefault="00B85DDA" w:rsidP="009E0A2E">
      <w:pPr>
        <w:spacing w:after="0" w:line="240" w:lineRule="auto"/>
        <w:ind w:left="3600" w:hanging="3600"/>
        <w:rPr>
          <w:rFonts w:cstheme="minorHAnsi"/>
          <w:sz w:val="20"/>
          <w:szCs w:val="20"/>
        </w:rPr>
      </w:pPr>
    </w:p>
    <w:p w14:paraId="0518B5F6" w14:textId="1D273C41" w:rsidR="00B85DDA" w:rsidRDefault="00B85DDA" w:rsidP="00B85DDA">
      <w:pPr>
        <w:spacing w:after="0" w:line="276" w:lineRule="auto"/>
        <w:ind w:left="3600" w:hanging="3600"/>
        <w:rPr>
          <w:rFonts w:cstheme="minorHAnsi"/>
          <w:b/>
          <w:bCs/>
          <w:sz w:val="20"/>
          <w:szCs w:val="20"/>
        </w:rPr>
      </w:pPr>
      <w:r>
        <w:rPr>
          <w:rFonts w:cstheme="minorHAnsi"/>
          <w:b/>
          <w:bCs/>
          <w:sz w:val="20"/>
          <w:szCs w:val="20"/>
        </w:rPr>
        <w:t>US state regulations</w:t>
      </w:r>
    </w:p>
    <w:p w14:paraId="5AF297F9" w14:textId="3084C383" w:rsidR="00B85DDA" w:rsidRDefault="00B85DDA" w:rsidP="00B85DDA">
      <w:pPr>
        <w:spacing w:after="0" w:line="276" w:lineRule="auto"/>
        <w:ind w:left="3600" w:hanging="3600"/>
        <w:rPr>
          <w:rFonts w:cstheme="minorHAnsi"/>
          <w:b/>
          <w:bCs/>
          <w:sz w:val="20"/>
          <w:szCs w:val="20"/>
        </w:rPr>
      </w:pPr>
      <w:r>
        <w:rPr>
          <w:rFonts w:cstheme="minorHAnsi"/>
          <w:b/>
          <w:bCs/>
          <w:sz w:val="20"/>
          <w:szCs w:val="20"/>
        </w:rPr>
        <w:t xml:space="preserve">      California Proposition 65</w:t>
      </w:r>
    </w:p>
    <w:p w14:paraId="704D3893" w14:textId="04F9DA03" w:rsidR="00B85DDA" w:rsidRDefault="00B85DDA" w:rsidP="00B85DDA">
      <w:pPr>
        <w:spacing w:after="0" w:line="276" w:lineRule="auto"/>
        <w:ind w:left="3600" w:hanging="3600"/>
        <w:rPr>
          <w:rFonts w:cstheme="minorHAnsi"/>
          <w:b/>
          <w:bCs/>
          <w:sz w:val="20"/>
          <w:szCs w:val="20"/>
        </w:rPr>
      </w:pPr>
      <w:r>
        <w:rPr>
          <w:noProof/>
        </w:rPr>
        <w:drawing>
          <wp:inline distT="0" distB="0" distL="0" distR="0" wp14:anchorId="63AE4E14" wp14:editId="43EA0CCC">
            <wp:extent cx="6210300" cy="39561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9936" cy="404514"/>
                    </a:xfrm>
                    <a:prstGeom prst="rect">
                      <a:avLst/>
                    </a:prstGeom>
                  </pic:spPr>
                </pic:pic>
              </a:graphicData>
            </a:graphic>
          </wp:inline>
        </w:drawing>
      </w:r>
    </w:p>
    <w:p w14:paraId="002D47C9" w14:textId="7CDBCF74" w:rsidR="00B85DDA" w:rsidRDefault="00B85DDA" w:rsidP="00B85DDA">
      <w:pPr>
        <w:spacing w:after="0" w:line="276" w:lineRule="auto"/>
        <w:ind w:left="3600" w:hanging="3600"/>
        <w:rPr>
          <w:rFonts w:cstheme="minorHAnsi"/>
          <w:b/>
          <w:bCs/>
          <w:sz w:val="20"/>
          <w:szCs w:val="20"/>
        </w:rPr>
      </w:pPr>
      <w:r>
        <w:rPr>
          <w:rFonts w:cstheme="minorHAnsi"/>
          <w:b/>
          <w:bCs/>
          <w:sz w:val="20"/>
          <w:szCs w:val="20"/>
        </w:rPr>
        <w:t xml:space="preserve">             California Proposition 65 – CRT:  Listed date/Developmental toxin</w:t>
      </w:r>
    </w:p>
    <w:p w14:paraId="17B289A8" w14:textId="7D32493B" w:rsidR="00B85DDA" w:rsidRDefault="00B85DDA" w:rsidP="00B85DDA">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Methanol (CAS 67-56-1)</w:t>
      </w:r>
      <w:r>
        <w:rPr>
          <w:rFonts w:cstheme="minorHAnsi"/>
          <w:sz w:val="20"/>
          <w:szCs w:val="20"/>
        </w:rPr>
        <w:tab/>
      </w:r>
      <w:r>
        <w:rPr>
          <w:rFonts w:cstheme="minorHAnsi"/>
          <w:sz w:val="20"/>
          <w:szCs w:val="20"/>
        </w:rPr>
        <w:tab/>
        <w:t>Listed: March 16, 2012</w:t>
      </w:r>
    </w:p>
    <w:p w14:paraId="0D304F61" w14:textId="6A07F1EA" w:rsidR="00B85DDA" w:rsidRDefault="00B85DDA" w:rsidP="00B85DDA">
      <w:pPr>
        <w:spacing w:after="0" w:line="276" w:lineRule="auto"/>
        <w:ind w:left="3600" w:hanging="3600"/>
        <w:rPr>
          <w:rFonts w:cstheme="minorHAnsi"/>
          <w:b/>
          <w:bCs/>
          <w:sz w:val="20"/>
          <w:szCs w:val="20"/>
        </w:rPr>
      </w:pPr>
      <w:r>
        <w:rPr>
          <w:rFonts w:cstheme="minorHAnsi"/>
          <w:sz w:val="20"/>
          <w:szCs w:val="20"/>
        </w:rPr>
        <w:t xml:space="preserve">             </w:t>
      </w:r>
      <w:r w:rsidRPr="00B85DDA">
        <w:rPr>
          <w:rFonts w:cstheme="minorHAnsi"/>
          <w:b/>
          <w:bCs/>
          <w:sz w:val="20"/>
          <w:szCs w:val="20"/>
        </w:rPr>
        <w:t xml:space="preserve">US. California. Candidate Chemical List. Safer Consumer Products Regulations (Cal. Code Regs, tit. 22 69502.3, </w:t>
      </w:r>
      <w:proofErr w:type="spellStart"/>
      <w:r w:rsidRPr="00B85DDA">
        <w:rPr>
          <w:rFonts w:cstheme="minorHAnsi"/>
          <w:b/>
          <w:bCs/>
          <w:sz w:val="20"/>
          <w:szCs w:val="20"/>
        </w:rPr>
        <w:t>subd</w:t>
      </w:r>
      <w:proofErr w:type="spellEnd"/>
      <w:r w:rsidRPr="00B85DDA">
        <w:rPr>
          <w:rFonts w:cstheme="minorHAnsi"/>
          <w:b/>
          <w:bCs/>
          <w:sz w:val="20"/>
          <w:szCs w:val="20"/>
        </w:rPr>
        <w:t>. (a))</w:t>
      </w:r>
    </w:p>
    <w:p w14:paraId="0272F1A1" w14:textId="0EAC5FEB" w:rsidR="0072214B" w:rsidRDefault="0072214B" w:rsidP="0072214B">
      <w:pPr>
        <w:spacing w:after="0" w:line="276" w:lineRule="auto"/>
        <w:ind w:left="3600" w:hanging="3600"/>
        <w:rPr>
          <w:rFonts w:cstheme="minorHAnsi"/>
          <w:sz w:val="20"/>
          <w:szCs w:val="20"/>
        </w:rPr>
      </w:pPr>
      <w:r>
        <w:rPr>
          <w:rFonts w:cstheme="minorHAnsi"/>
          <w:sz w:val="20"/>
          <w:szCs w:val="20"/>
        </w:rPr>
        <w:t xml:space="preserve">                    Methanol (CAS 67-56-1)</w:t>
      </w:r>
    </w:p>
    <w:p w14:paraId="7C7523D2" w14:textId="05E87738" w:rsidR="0072214B" w:rsidRDefault="0072214B" w:rsidP="00B85DDA">
      <w:pPr>
        <w:spacing w:after="0" w:line="276" w:lineRule="auto"/>
        <w:ind w:left="3600" w:hanging="3600"/>
        <w:rPr>
          <w:rFonts w:cstheme="minorHAnsi"/>
          <w:b/>
          <w:bCs/>
          <w:sz w:val="24"/>
          <w:szCs w:val="24"/>
        </w:rPr>
      </w:pPr>
      <w:r>
        <w:rPr>
          <w:rFonts w:cstheme="minorHAnsi"/>
          <w:b/>
          <w:bCs/>
          <w:sz w:val="24"/>
          <w:szCs w:val="24"/>
        </w:rPr>
        <w:t>16. Other information, including date of preparation or last revision</w:t>
      </w:r>
    </w:p>
    <w:p w14:paraId="42325657" w14:textId="409EB567" w:rsidR="0072214B" w:rsidRDefault="0072214B" w:rsidP="00B85DDA">
      <w:pPr>
        <w:spacing w:after="0" w:line="276" w:lineRule="auto"/>
        <w:ind w:left="3600" w:hanging="3600"/>
        <w:rPr>
          <w:rFonts w:cstheme="minorHAnsi"/>
          <w:b/>
          <w:bCs/>
          <w:sz w:val="20"/>
          <w:szCs w:val="20"/>
        </w:rPr>
      </w:pPr>
      <w:r>
        <w:rPr>
          <w:rFonts w:cstheme="minorHAnsi"/>
          <w:b/>
          <w:bCs/>
          <w:sz w:val="20"/>
          <w:szCs w:val="20"/>
        </w:rPr>
        <w:t>Issue date</w:t>
      </w:r>
      <w:r>
        <w:rPr>
          <w:rFonts w:cstheme="minorHAnsi"/>
          <w:b/>
          <w:bCs/>
          <w:sz w:val="20"/>
          <w:szCs w:val="20"/>
        </w:rPr>
        <w:tab/>
        <w:t>03-March-2017</w:t>
      </w:r>
    </w:p>
    <w:p w14:paraId="23A20B15" w14:textId="43D6AD0E" w:rsidR="0072214B" w:rsidRDefault="0072214B" w:rsidP="00B85DDA">
      <w:pPr>
        <w:spacing w:after="0" w:line="276" w:lineRule="auto"/>
        <w:ind w:left="3600" w:hanging="3600"/>
        <w:rPr>
          <w:rFonts w:cstheme="minorHAnsi"/>
          <w:b/>
          <w:bCs/>
          <w:sz w:val="20"/>
          <w:szCs w:val="20"/>
        </w:rPr>
      </w:pPr>
      <w:r>
        <w:rPr>
          <w:rFonts w:cstheme="minorHAnsi"/>
          <w:b/>
          <w:bCs/>
          <w:sz w:val="20"/>
          <w:szCs w:val="20"/>
        </w:rPr>
        <w:t>Revision date</w:t>
      </w:r>
      <w:r>
        <w:rPr>
          <w:rFonts w:cstheme="minorHAnsi"/>
          <w:b/>
          <w:bCs/>
          <w:sz w:val="20"/>
          <w:szCs w:val="20"/>
        </w:rPr>
        <w:tab/>
        <w:t>08-November-2018</w:t>
      </w:r>
    </w:p>
    <w:p w14:paraId="1DB9D49E" w14:textId="3535F469" w:rsidR="0072214B" w:rsidRDefault="0072214B" w:rsidP="0072214B">
      <w:pPr>
        <w:spacing w:after="0" w:line="240" w:lineRule="auto"/>
        <w:ind w:left="3600" w:hanging="3600"/>
        <w:rPr>
          <w:rFonts w:cstheme="minorHAnsi"/>
          <w:b/>
          <w:bCs/>
          <w:sz w:val="20"/>
          <w:szCs w:val="20"/>
        </w:rPr>
      </w:pPr>
      <w:r>
        <w:rPr>
          <w:rFonts w:cstheme="minorHAnsi"/>
          <w:b/>
          <w:bCs/>
          <w:sz w:val="20"/>
          <w:szCs w:val="20"/>
        </w:rPr>
        <w:t>Version #</w:t>
      </w:r>
      <w:r>
        <w:rPr>
          <w:rFonts w:cstheme="minorHAnsi"/>
          <w:b/>
          <w:bCs/>
          <w:sz w:val="20"/>
          <w:szCs w:val="20"/>
        </w:rPr>
        <w:tab/>
        <w:t>0</w:t>
      </w:r>
      <w:r w:rsidR="003D01B1">
        <w:rPr>
          <w:rFonts w:cstheme="minorHAnsi"/>
          <w:b/>
          <w:bCs/>
          <w:sz w:val="20"/>
          <w:szCs w:val="20"/>
        </w:rPr>
        <w:t>4</w:t>
      </w:r>
    </w:p>
    <w:p w14:paraId="5B27D97E" w14:textId="59841D9E" w:rsidR="0072214B" w:rsidRPr="0072214B" w:rsidRDefault="0072214B" w:rsidP="0072214B">
      <w:pPr>
        <w:spacing w:after="0" w:line="240" w:lineRule="auto"/>
        <w:ind w:left="3600" w:hanging="3600"/>
        <w:rPr>
          <w:rFonts w:cstheme="minorHAnsi"/>
          <w:sz w:val="20"/>
          <w:szCs w:val="20"/>
        </w:rPr>
      </w:pPr>
      <w:r>
        <w:rPr>
          <w:rFonts w:cstheme="minorHAnsi"/>
          <w:b/>
          <w:bCs/>
          <w:sz w:val="20"/>
          <w:szCs w:val="20"/>
        </w:rPr>
        <w:t>HMIS® ratings</w:t>
      </w:r>
      <w:r>
        <w:rPr>
          <w:rFonts w:cstheme="minorHAnsi"/>
          <w:b/>
          <w:bCs/>
          <w:sz w:val="20"/>
          <w:szCs w:val="20"/>
        </w:rPr>
        <w:tab/>
      </w:r>
      <w:r w:rsidRPr="0072214B">
        <w:rPr>
          <w:rFonts w:cstheme="minorHAnsi"/>
          <w:sz w:val="20"/>
          <w:szCs w:val="20"/>
        </w:rPr>
        <w:t xml:space="preserve">Health: </w:t>
      </w:r>
      <w:r w:rsidR="003D01B1">
        <w:rPr>
          <w:rFonts w:cstheme="minorHAnsi"/>
          <w:sz w:val="20"/>
          <w:szCs w:val="20"/>
        </w:rPr>
        <w:t>1</w:t>
      </w:r>
    </w:p>
    <w:p w14:paraId="41BC7A3D" w14:textId="591E3F1B" w:rsidR="0072214B" w:rsidRPr="0072214B" w:rsidRDefault="0072214B" w:rsidP="0072214B">
      <w:pPr>
        <w:spacing w:after="0" w:line="240" w:lineRule="auto"/>
        <w:ind w:left="3600" w:hanging="3600"/>
        <w:rPr>
          <w:rFonts w:cstheme="minorHAnsi"/>
          <w:sz w:val="20"/>
          <w:szCs w:val="20"/>
        </w:rPr>
      </w:pPr>
      <w:r w:rsidRPr="0072214B">
        <w:rPr>
          <w:rFonts w:cstheme="minorHAnsi"/>
          <w:sz w:val="20"/>
          <w:szCs w:val="20"/>
        </w:rPr>
        <w:tab/>
        <w:t xml:space="preserve">Flammability: </w:t>
      </w:r>
      <w:r w:rsidR="003D01B1">
        <w:rPr>
          <w:rFonts w:cstheme="minorHAnsi"/>
          <w:sz w:val="20"/>
          <w:szCs w:val="20"/>
        </w:rPr>
        <w:t>0</w:t>
      </w:r>
    </w:p>
    <w:p w14:paraId="548B1DF8" w14:textId="77BA4824" w:rsidR="0072214B" w:rsidRDefault="0072214B" w:rsidP="0072214B">
      <w:pPr>
        <w:spacing w:after="0" w:line="240" w:lineRule="auto"/>
        <w:ind w:left="3600" w:hanging="3600"/>
        <w:rPr>
          <w:rFonts w:cstheme="minorHAnsi"/>
          <w:b/>
          <w:bCs/>
          <w:sz w:val="20"/>
          <w:szCs w:val="20"/>
        </w:rPr>
      </w:pPr>
      <w:r w:rsidRPr="0072214B">
        <w:rPr>
          <w:rFonts w:cstheme="minorHAnsi"/>
          <w:sz w:val="20"/>
          <w:szCs w:val="20"/>
        </w:rPr>
        <w:tab/>
        <w:t>Physical hazard: 0</w:t>
      </w:r>
    </w:p>
    <w:p w14:paraId="406E8603" w14:textId="42D97F56" w:rsidR="0072214B" w:rsidRPr="0072214B" w:rsidRDefault="0072214B" w:rsidP="0072214B">
      <w:pPr>
        <w:spacing w:after="0" w:line="240" w:lineRule="auto"/>
        <w:ind w:left="3600" w:hanging="3600"/>
        <w:rPr>
          <w:rFonts w:cstheme="minorHAnsi"/>
          <w:sz w:val="20"/>
          <w:szCs w:val="20"/>
        </w:rPr>
      </w:pPr>
      <w:r>
        <w:rPr>
          <w:rFonts w:cstheme="minorHAnsi"/>
          <w:b/>
          <w:bCs/>
          <w:sz w:val="20"/>
          <w:szCs w:val="20"/>
        </w:rPr>
        <w:t>NFPA rating</w:t>
      </w:r>
      <w:r>
        <w:rPr>
          <w:rFonts w:cstheme="minorHAnsi"/>
          <w:b/>
          <w:bCs/>
          <w:sz w:val="20"/>
          <w:szCs w:val="20"/>
        </w:rPr>
        <w:tab/>
      </w:r>
      <w:r w:rsidRPr="0072214B">
        <w:rPr>
          <w:rFonts w:cstheme="minorHAnsi"/>
          <w:sz w:val="20"/>
          <w:szCs w:val="20"/>
        </w:rPr>
        <w:t xml:space="preserve">Health: </w:t>
      </w:r>
      <w:r w:rsidR="003D01B1">
        <w:rPr>
          <w:rFonts w:cstheme="minorHAnsi"/>
          <w:sz w:val="20"/>
          <w:szCs w:val="20"/>
        </w:rPr>
        <w:t>1</w:t>
      </w:r>
    </w:p>
    <w:p w14:paraId="2AD477FB" w14:textId="1530609D" w:rsidR="0072214B" w:rsidRPr="0072214B" w:rsidRDefault="0072214B" w:rsidP="0072214B">
      <w:pPr>
        <w:spacing w:after="0" w:line="240" w:lineRule="auto"/>
        <w:ind w:left="3600" w:hanging="3600"/>
        <w:rPr>
          <w:rFonts w:cstheme="minorHAnsi"/>
          <w:sz w:val="20"/>
          <w:szCs w:val="20"/>
        </w:rPr>
      </w:pPr>
      <w:r w:rsidRPr="0072214B">
        <w:rPr>
          <w:rFonts w:cstheme="minorHAnsi"/>
          <w:sz w:val="20"/>
          <w:szCs w:val="20"/>
        </w:rPr>
        <w:tab/>
        <w:t xml:space="preserve">Flammability: </w:t>
      </w:r>
      <w:r w:rsidR="003D01B1">
        <w:rPr>
          <w:rFonts w:cstheme="minorHAnsi"/>
          <w:sz w:val="20"/>
          <w:szCs w:val="20"/>
        </w:rPr>
        <w:t>0</w:t>
      </w:r>
    </w:p>
    <w:p w14:paraId="711EEFF9" w14:textId="50ED86A0" w:rsidR="0072214B" w:rsidRDefault="0072214B" w:rsidP="0072214B">
      <w:pPr>
        <w:spacing w:after="0" w:line="240" w:lineRule="auto"/>
        <w:ind w:left="3600" w:hanging="3600"/>
        <w:rPr>
          <w:rFonts w:cstheme="minorHAnsi"/>
          <w:sz w:val="20"/>
          <w:szCs w:val="20"/>
        </w:rPr>
      </w:pPr>
      <w:r w:rsidRPr="0072214B">
        <w:rPr>
          <w:rFonts w:cstheme="minorHAnsi"/>
          <w:sz w:val="20"/>
          <w:szCs w:val="20"/>
        </w:rPr>
        <w:tab/>
        <w:t>Instability: 0</w:t>
      </w:r>
    </w:p>
    <w:p w14:paraId="43527DB1" w14:textId="1997A72D" w:rsidR="0072214B" w:rsidRDefault="0072214B" w:rsidP="0072214B">
      <w:pPr>
        <w:spacing w:after="0" w:line="240" w:lineRule="auto"/>
        <w:ind w:left="3600" w:hanging="3600"/>
        <w:rPr>
          <w:rFonts w:cstheme="minorHAnsi"/>
          <w:b/>
          <w:bCs/>
          <w:sz w:val="20"/>
          <w:szCs w:val="20"/>
        </w:rPr>
      </w:pPr>
      <w:r>
        <w:rPr>
          <w:rFonts w:cstheme="minorHAnsi"/>
          <w:b/>
          <w:bCs/>
          <w:sz w:val="20"/>
          <w:szCs w:val="20"/>
        </w:rPr>
        <w:t>NFPA ratings</w:t>
      </w:r>
      <w:r>
        <w:rPr>
          <w:rFonts w:cstheme="minorHAnsi"/>
          <w:b/>
          <w:bCs/>
          <w:sz w:val="20"/>
          <w:szCs w:val="20"/>
        </w:rPr>
        <w:tab/>
      </w:r>
    </w:p>
    <w:p w14:paraId="69F534F3" w14:textId="42AA27C1" w:rsidR="0072214B" w:rsidRDefault="0072214B" w:rsidP="0072214B">
      <w:pPr>
        <w:spacing w:after="0" w:line="240" w:lineRule="auto"/>
        <w:ind w:left="3600" w:hanging="3600"/>
        <w:rPr>
          <w:rFonts w:cstheme="minorHAnsi"/>
          <w:b/>
          <w:bCs/>
          <w:sz w:val="20"/>
          <w:szCs w:val="20"/>
        </w:rPr>
      </w:pPr>
      <w:r>
        <w:rPr>
          <w:rFonts w:cstheme="minorHAnsi"/>
          <w:b/>
          <w:bCs/>
          <w:sz w:val="20"/>
          <w:szCs w:val="20"/>
        </w:rPr>
        <w:tab/>
      </w:r>
      <w:r>
        <w:rPr>
          <w:noProof/>
        </w:rPr>
        <w:drawing>
          <wp:inline distT="0" distB="0" distL="0" distR="0" wp14:anchorId="08760749" wp14:editId="4413B240">
            <wp:extent cx="764583"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88366" cy="628562"/>
                    </a:xfrm>
                    <a:prstGeom prst="rect">
                      <a:avLst/>
                    </a:prstGeom>
                  </pic:spPr>
                </pic:pic>
              </a:graphicData>
            </a:graphic>
          </wp:inline>
        </w:drawing>
      </w:r>
    </w:p>
    <w:p w14:paraId="14C3DD2D" w14:textId="72D39830" w:rsidR="0072214B" w:rsidRDefault="0072214B" w:rsidP="0072214B">
      <w:pPr>
        <w:spacing w:after="0" w:line="240" w:lineRule="auto"/>
        <w:ind w:left="3600" w:hanging="3600"/>
        <w:rPr>
          <w:rFonts w:cstheme="minorHAnsi"/>
          <w:sz w:val="20"/>
          <w:szCs w:val="20"/>
        </w:rPr>
      </w:pPr>
      <w:r>
        <w:rPr>
          <w:rFonts w:cstheme="minorHAnsi"/>
          <w:b/>
          <w:bCs/>
          <w:sz w:val="20"/>
          <w:szCs w:val="20"/>
        </w:rPr>
        <w:t>List of abbreviations</w:t>
      </w:r>
      <w:r>
        <w:rPr>
          <w:rFonts w:cstheme="minorHAnsi"/>
          <w:b/>
          <w:bCs/>
          <w:sz w:val="20"/>
          <w:szCs w:val="20"/>
        </w:rPr>
        <w:tab/>
      </w:r>
      <w:r>
        <w:rPr>
          <w:rFonts w:cstheme="minorHAnsi"/>
          <w:sz w:val="20"/>
          <w:szCs w:val="20"/>
        </w:rPr>
        <w:t>LC50: Lethal Concentration 50%</w:t>
      </w:r>
    </w:p>
    <w:p w14:paraId="1E6161D4" w14:textId="5DA7F4CB" w:rsidR="0072214B" w:rsidRDefault="0072214B" w:rsidP="0072214B">
      <w:pPr>
        <w:spacing w:after="0" w:line="240" w:lineRule="auto"/>
        <w:ind w:left="3600" w:hanging="3600"/>
        <w:rPr>
          <w:rFonts w:cstheme="minorHAnsi"/>
          <w:sz w:val="20"/>
          <w:szCs w:val="20"/>
        </w:rPr>
      </w:pPr>
      <w:r>
        <w:rPr>
          <w:rFonts w:cstheme="minorHAnsi"/>
          <w:b/>
          <w:bCs/>
          <w:sz w:val="20"/>
          <w:szCs w:val="20"/>
        </w:rPr>
        <w:tab/>
      </w:r>
      <w:r>
        <w:rPr>
          <w:rFonts w:cstheme="minorHAnsi"/>
          <w:sz w:val="20"/>
          <w:szCs w:val="20"/>
        </w:rPr>
        <w:t>LD50:</w:t>
      </w:r>
      <w:r w:rsidR="00CD1753">
        <w:rPr>
          <w:rFonts w:cstheme="minorHAnsi"/>
          <w:sz w:val="20"/>
          <w:szCs w:val="20"/>
        </w:rPr>
        <w:t xml:space="preserve"> Lethal Dose 50%</w:t>
      </w:r>
    </w:p>
    <w:p w14:paraId="0F670397" w14:textId="10BFB1E5" w:rsidR="00CD1753" w:rsidRDefault="00CD1753" w:rsidP="0072214B">
      <w:pPr>
        <w:spacing w:after="0" w:line="240" w:lineRule="auto"/>
        <w:ind w:left="3600" w:hanging="3600"/>
        <w:rPr>
          <w:rFonts w:cstheme="minorHAnsi"/>
          <w:b/>
          <w:bCs/>
          <w:sz w:val="20"/>
          <w:szCs w:val="20"/>
        </w:rPr>
      </w:pPr>
    </w:p>
    <w:p w14:paraId="25184934" w14:textId="55E87569" w:rsidR="00CD1753" w:rsidRDefault="00CD1753" w:rsidP="0072214B">
      <w:pPr>
        <w:spacing w:after="0" w:line="240" w:lineRule="auto"/>
        <w:ind w:left="3600" w:hanging="3600"/>
        <w:rPr>
          <w:rFonts w:cstheme="minorHAnsi"/>
          <w:sz w:val="20"/>
          <w:szCs w:val="20"/>
        </w:rPr>
      </w:pPr>
      <w:r>
        <w:rPr>
          <w:rFonts w:cstheme="minorHAnsi"/>
          <w:b/>
          <w:bCs/>
          <w:sz w:val="20"/>
          <w:szCs w:val="20"/>
        </w:rPr>
        <w:t>Disclaimer</w:t>
      </w:r>
      <w:r>
        <w:rPr>
          <w:rFonts w:cstheme="minorHAnsi"/>
          <w:b/>
          <w:bCs/>
          <w:sz w:val="20"/>
          <w:szCs w:val="20"/>
        </w:rPr>
        <w:tab/>
      </w:r>
      <w:r>
        <w:rPr>
          <w:rFonts w:cstheme="minorHAnsi"/>
          <w:sz w:val="20"/>
          <w:szCs w:val="20"/>
        </w:rPr>
        <w:t>The information provided in the Safety Data Sheet is correct to the best of our knowledge, information and belief at the date of its publication. The information given is designed only a s a guidance for safe handling, use, processing, storage, transportation, disposal and release and is not to be considered a warranty or qualify specification.  The information relates only to the specific material designated and may not be valid for such material used in combination with any other materials or in any process. Unless specified in the text</w:t>
      </w:r>
      <w:r w:rsidR="003D01B1">
        <w:rPr>
          <w:rFonts w:cstheme="minorHAnsi"/>
          <w:sz w:val="20"/>
          <w:szCs w:val="20"/>
        </w:rPr>
        <w:t>.</w:t>
      </w:r>
    </w:p>
    <w:p w14:paraId="5EF19E40" w14:textId="3750CBCA" w:rsidR="00CD1753" w:rsidRDefault="00CD1753" w:rsidP="0072214B">
      <w:pPr>
        <w:spacing w:after="0" w:line="240" w:lineRule="auto"/>
        <w:ind w:left="3600" w:hanging="3600"/>
        <w:rPr>
          <w:rFonts w:cstheme="minorHAnsi"/>
          <w:sz w:val="20"/>
          <w:szCs w:val="20"/>
        </w:rPr>
      </w:pPr>
      <w:r>
        <w:rPr>
          <w:rFonts w:cstheme="minorHAnsi"/>
          <w:b/>
          <w:bCs/>
          <w:sz w:val="20"/>
          <w:szCs w:val="20"/>
        </w:rPr>
        <w:t>Revision information</w:t>
      </w:r>
      <w:r>
        <w:rPr>
          <w:rFonts w:cstheme="minorHAnsi"/>
          <w:b/>
          <w:bCs/>
          <w:sz w:val="20"/>
          <w:szCs w:val="20"/>
        </w:rPr>
        <w:tab/>
      </w:r>
      <w:r w:rsidR="0012046E">
        <w:rPr>
          <w:rFonts w:cstheme="minorHAnsi"/>
          <w:sz w:val="20"/>
          <w:szCs w:val="20"/>
        </w:rPr>
        <w:t>Product and Company Identification:  Product and Company Identification</w:t>
      </w:r>
    </w:p>
    <w:p w14:paraId="31A6C7AB" w14:textId="75FCA9F1" w:rsidR="0012046E" w:rsidRDefault="0012046E" w:rsidP="0072214B">
      <w:pPr>
        <w:spacing w:after="0" w:line="240" w:lineRule="auto"/>
        <w:ind w:left="3600" w:hanging="3600"/>
        <w:rPr>
          <w:rFonts w:cstheme="minorHAnsi"/>
          <w:sz w:val="20"/>
          <w:szCs w:val="20"/>
        </w:rPr>
      </w:pPr>
      <w:r>
        <w:rPr>
          <w:rFonts w:cstheme="minorHAnsi"/>
          <w:b/>
          <w:bCs/>
          <w:sz w:val="20"/>
          <w:szCs w:val="20"/>
        </w:rPr>
        <w:tab/>
      </w:r>
      <w:r w:rsidRPr="0012046E">
        <w:rPr>
          <w:rFonts w:cstheme="minorHAnsi"/>
          <w:sz w:val="20"/>
          <w:szCs w:val="20"/>
        </w:rPr>
        <w:t xml:space="preserve">Composition / </w:t>
      </w:r>
      <w:r>
        <w:rPr>
          <w:rFonts w:cstheme="minorHAnsi"/>
          <w:sz w:val="20"/>
          <w:szCs w:val="20"/>
        </w:rPr>
        <w:t>Information on Ingredients:  Disclosure Overrides</w:t>
      </w:r>
    </w:p>
    <w:p w14:paraId="79107CC1" w14:textId="1F2774FC" w:rsidR="0012046E" w:rsidRDefault="0012046E" w:rsidP="0072214B">
      <w:pPr>
        <w:spacing w:after="0" w:line="240" w:lineRule="auto"/>
        <w:ind w:left="3600" w:hanging="3600"/>
        <w:rPr>
          <w:rFonts w:cstheme="minorHAnsi"/>
          <w:sz w:val="20"/>
          <w:szCs w:val="20"/>
        </w:rPr>
      </w:pPr>
      <w:r>
        <w:rPr>
          <w:rFonts w:cstheme="minorHAnsi"/>
          <w:sz w:val="20"/>
          <w:szCs w:val="20"/>
        </w:rPr>
        <w:lastRenderedPageBreak/>
        <w:tab/>
        <w:t>Accidental release measure: Personal Protection: OELs</w:t>
      </w:r>
    </w:p>
    <w:p w14:paraId="47BF9C99" w14:textId="4B5D6F5C" w:rsidR="0012046E" w:rsidRDefault="0012046E" w:rsidP="0072214B">
      <w:pPr>
        <w:spacing w:after="0" w:line="240" w:lineRule="auto"/>
        <w:ind w:left="3600" w:hanging="3600"/>
        <w:rPr>
          <w:rFonts w:cstheme="minorHAnsi"/>
          <w:sz w:val="20"/>
          <w:szCs w:val="20"/>
        </w:rPr>
      </w:pPr>
      <w:r>
        <w:rPr>
          <w:rFonts w:cstheme="minorHAnsi"/>
          <w:sz w:val="20"/>
          <w:szCs w:val="20"/>
        </w:rPr>
        <w:tab/>
        <w:t xml:space="preserve">Physical &amp; Chemical Properties:  Multiple Properties </w:t>
      </w:r>
    </w:p>
    <w:p w14:paraId="5A860BB0" w14:textId="49FB02F9" w:rsidR="0012046E" w:rsidRDefault="0012046E" w:rsidP="0072214B">
      <w:pPr>
        <w:spacing w:after="0" w:line="240" w:lineRule="auto"/>
        <w:ind w:left="3600" w:hanging="3600"/>
        <w:rPr>
          <w:rFonts w:cstheme="minorHAnsi"/>
          <w:sz w:val="20"/>
          <w:szCs w:val="20"/>
        </w:rPr>
      </w:pPr>
      <w:r>
        <w:rPr>
          <w:rFonts w:cstheme="minorHAnsi"/>
          <w:sz w:val="20"/>
          <w:szCs w:val="20"/>
        </w:rPr>
        <w:tab/>
        <w:t>Regulatory information:  California Proposition 65</w:t>
      </w:r>
    </w:p>
    <w:p w14:paraId="3DADE977" w14:textId="7F1D14A1" w:rsidR="0012046E" w:rsidRPr="0012046E" w:rsidRDefault="0012046E" w:rsidP="0072214B">
      <w:pPr>
        <w:spacing w:after="0" w:line="240" w:lineRule="auto"/>
        <w:ind w:left="3600" w:hanging="3600"/>
        <w:rPr>
          <w:rFonts w:cstheme="minorHAnsi"/>
          <w:sz w:val="20"/>
          <w:szCs w:val="20"/>
        </w:rPr>
      </w:pPr>
      <w:r>
        <w:rPr>
          <w:rFonts w:cstheme="minorHAnsi"/>
          <w:sz w:val="20"/>
          <w:szCs w:val="20"/>
        </w:rPr>
        <w:tab/>
        <w:t>Regulatory information:  US state regulations</w:t>
      </w:r>
    </w:p>
    <w:sectPr w:rsidR="0012046E" w:rsidRPr="0012046E" w:rsidSect="00456B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01D0A"/>
    <w:multiLevelType w:val="hybridMultilevel"/>
    <w:tmpl w:val="8F182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FC518E"/>
    <w:multiLevelType w:val="hybridMultilevel"/>
    <w:tmpl w:val="3B02057E"/>
    <w:lvl w:ilvl="0" w:tplc="C1F2E308">
      <w:start w:val="1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AD7D87"/>
    <w:multiLevelType w:val="hybridMultilevel"/>
    <w:tmpl w:val="10C4B624"/>
    <w:lvl w:ilvl="0" w:tplc="D0F254EA">
      <w:start w:val="1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A1BD7"/>
    <w:multiLevelType w:val="hybridMultilevel"/>
    <w:tmpl w:val="A1F6E34C"/>
    <w:lvl w:ilvl="0" w:tplc="DAEAF28C">
      <w:start w:val="1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82CA3"/>
    <w:multiLevelType w:val="hybridMultilevel"/>
    <w:tmpl w:val="6DC6B634"/>
    <w:lvl w:ilvl="0" w:tplc="1EB66B9A">
      <w:start w:val="1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12E5A"/>
    <w:multiLevelType w:val="hybridMultilevel"/>
    <w:tmpl w:val="07628D4C"/>
    <w:lvl w:ilvl="0" w:tplc="C5FCE796">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C1"/>
    <w:rsid w:val="000200A0"/>
    <w:rsid w:val="00057EDB"/>
    <w:rsid w:val="000E70AD"/>
    <w:rsid w:val="0012046E"/>
    <w:rsid w:val="00156640"/>
    <w:rsid w:val="00161FDD"/>
    <w:rsid w:val="001952D0"/>
    <w:rsid w:val="001E4F31"/>
    <w:rsid w:val="002304EC"/>
    <w:rsid w:val="00282BAE"/>
    <w:rsid w:val="002A463D"/>
    <w:rsid w:val="002F005C"/>
    <w:rsid w:val="003031E9"/>
    <w:rsid w:val="00367DB8"/>
    <w:rsid w:val="0037561B"/>
    <w:rsid w:val="003A33D4"/>
    <w:rsid w:val="003D01B1"/>
    <w:rsid w:val="004555EC"/>
    <w:rsid w:val="00456BC1"/>
    <w:rsid w:val="00462A47"/>
    <w:rsid w:val="00470CC9"/>
    <w:rsid w:val="00487935"/>
    <w:rsid w:val="00492680"/>
    <w:rsid w:val="004A7221"/>
    <w:rsid w:val="004D0551"/>
    <w:rsid w:val="004E75E4"/>
    <w:rsid w:val="005108FD"/>
    <w:rsid w:val="005602AC"/>
    <w:rsid w:val="005672E0"/>
    <w:rsid w:val="00584FD6"/>
    <w:rsid w:val="00597DAD"/>
    <w:rsid w:val="005C1E82"/>
    <w:rsid w:val="00652831"/>
    <w:rsid w:val="00670AD9"/>
    <w:rsid w:val="0072214B"/>
    <w:rsid w:val="0072762C"/>
    <w:rsid w:val="00775B2C"/>
    <w:rsid w:val="007878A4"/>
    <w:rsid w:val="007E6431"/>
    <w:rsid w:val="00837749"/>
    <w:rsid w:val="008923B0"/>
    <w:rsid w:val="009736A2"/>
    <w:rsid w:val="009A2E75"/>
    <w:rsid w:val="009B6FC6"/>
    <w:rsid w:val="009E0A2E"/>
    <w:rsid w:val="009E7BAE"/>
    <w:rsid w:val="009F4662"/>
    <w:rsid w:val="00A2757E"/>
    <w:rsid w:val="00A32049"/>
    <w:rsid w:val="00A6366F"/>
    <w:rsid w:val="00A839D3"/>
    <w:rsid w:val="00A84BFB"/>
    <w:rsid w:val="00AB4A01"/>
    <w:rsid w:val="00AC6DEB"/>
    <w:rsid w:val="00B27C71"/>
    <w:rsid w:val="00B4564D"/>
    <w:rsid w:val="00B85DDA"/>
    <w:rsid w:val="00B9520A"/>
    <w:rsid w:val="00BC6659"/>
    <w:rsid w:val="00BE4581"/>
    <w:rsid w:val="00BF3364"/>
    <w:rsid w:val="00C052E2"/>
    <w:rsid w:val="00C10C38"/>
    <w:rsid w:val="00C539FB"/>
    <w:rsid w:val="00C73570"/>
    <w:rsid w:val="00CD1753"/>
    <w:rsid w:val="00D1696B"/>
    <w:rsid w:val="00D31726"/>
    <w:rsid w:val="00DC105F"/>
    <w:rsid w:val="00E271EE"/>
    <w:rsid w:val="00E51B1C"/>
    <w:rsid w:val="00E56F9F"/>
    <w:rsid w:val="00E704A2"/>
    <w:rsid w:val="00E72E83"/>
    <w:rsid w:val="00E756D9"/>
    <w:rsid w:val="00EE2846"/>
    <w:rsid w:val="00F123D4"/>
    <w:rsid w:val="00FB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DECA"/>
  <w15:chartTrackingRefBased/>
  <w15:docId w15:val="{1CCB5542-DBC4-4148-AC1C-B283B61C5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BC1"/>
    <w:pPr>
      <w:ind w:left="720"/>
      <w:contextualSpacing/>
    </w:pPr>
  </w:style>
  <w:style w:type="table" w:styleId="TableGrid">
    <w:name w:val="Table Grid"/>
    <w:basedOn w:val="TableNormal"/>
    <w:uiPriority w:val="39"/>
    <w:rsid w:val="00456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7221"/>
    <w:rPr>
      <w:color w:val="0563C1" w:themeColor="hyperlink"/>
      <w:u w:val="single"/>
    </w:rPr>
  </w:style>
  <w:style w:type="character" w:styleId="UnresolvedMention">
    <w:name w:val="Unresolved Mention"/>
    <w:basedOn w:val="DefaultParagraphFont"/>
    <w:uiPriority w:val="99"/>
    <w:semiHidden/>
    <w:unhideWhenUsed/>
    <w:rsid w:val="004A7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Infoleads@microba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2615F-0459-4F38-96BF-D87BF4C0A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2704</Words>
  <Characters>15418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Wall</dc:creator>
  <cp:keywords/>
  <dc:description/>
  <cp:lastModifiedBy>Len Wall</cp:lastModifiedBy>
  <cp:revision>2</cp:revision>
  <dcterms:created xsi:type="dcterms:W3CDTF">2020-09-28T13:46:00Z</dcterms:created>
  <dcterms:modified xsi:type="dcterms:W3CDTF">2020-09-28T13:46:00Z</dcterms:modified>
</cp:coreProperties>
</file>