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(407) 405-3974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</w:r>
      <w:r>
        <w:rPr/>
        <w:t xml:space="preserve">github.com/tmichaud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 xml:space="preserve">10+ years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Interests: Docker, Ruby, DevOps, </w:t>
      </w:r>
      <w:r>
        <w:rPr/>
        <w:t>Go, Chef, Puppet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Java, Ruby SQL, C++, Perl, Bash Shell </w:t>
      </w:r>
    </w:p>
    <w:p>
      <w:pPr>
        <w:pStyle w:val="PreformattedText"/>
        <w:rPr/>
      </w:pPr>
      <w:r>
        <w:rPr/>
        <w:t xml:space="preserve">Operating Systems: Unix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>Other: HTML, CSS, XML, Git, SVN, JUnit, Jenkins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</w:t>
      </w:r>
      <w:r>
        <w:rPr>
          <w:b/>
          <w:bCs/>
        </w:rPr>
        <w:t xml:space="preserve">Team Lead                </w:t>
      </w:r>
      <w:r>
        <w:rPr>
          <w:b/>
          <w:bCs/>
        </w:rPr>
        <w:t xml:space="preserve"> </w:t>
      </w:r>
      <w:r>
        <w:rPr/>
        <w:t xml:space="preserve">                                10/2011-Present </w:t>
      </w:r>
    </w:p>
    <w:p>
      <w:pPr>
        <w:pStyle w:val="PreformattedText"/>
        <w:rPr/>
      </w:pPr>
      <w:r>
        <w:rPr/>
        <w:t xml:space="preserve">Backend Developer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extending, maintaining and monitoring a single back-end e-commerce solution for web, kiosk and mobile platforms.  This included adding new features and interfaces while maintaining compliance with PCI 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IBM, Programmer Analyst </w:t>
      </w:r>
      <w:r>
        <w:rPr/>
        <w:t xml:space="preserve">                                           10/2010-10/2011</w:t>
      </w:r>
    </w:p>
    <w:p>
      <w:pPr>
        <w:pStyle w:val="PreformattedText"/>
        <w:jc w:val="left"/>
        <w:rPr/>
      </w:pPr>
      <w:r>
        <w:rPr/>
        <w:t>Traveling Consultant</w:t>
      </w:r>
    </w:p>
    <w:p>
      <w:pPr>
        <w:pStyle w:val="PreformattedText"/>
        <w:widowControl w:val="false"/>
        <w:suppressAutoHyphens w:val="true"/>
        <w:kinsoku w:val="true"/>
        <w:overflowPunct w:val="true"/>
        <w:autoSpaceDE w:val="true"/>
        <w:bidi w:val="0"/>
        <w:spacing w:before="0" w:after="0"/>
        <w:ind w:left="3149" w:right="0" w:hanging="3149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</w:p>
    <w:p>
      <w:pPr>
        <w:pStyle w:val="PreformattedText"/>
        <w:jc w:val="both"/>
        <w:rPr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ab/>
        <w:t xml:space="preserve">  06/2009-10/2010</w:t>
      </w:r>
    </w:p>
    <w:p>
      <w:pPr>
        <w:pStyle w:val="PreformattedText"/>
        <w:rPr/>
      </w:pPr>
      <w:r>
        <w:rPr/>
        <w:t>Club Support</w:t>
        <w:tab/>
        <w:tab/>
        <w:tab/>
        <w:tab/>
        <w:tab/>
        <w:tab/>
        <w:tab/>
        <w:tab/>
        <w:tab/>
        <w:t xml:space="preserve">  02/2007-12/2007</w:t>
      </w:r>
    </w:p>
    <w:p>
      <w:pPr>
        <w:pStyle w:val="PreformattedText"/>
        <w:widowControl w:val="false"/>
        <w:suppressAutoHyphens w:val="true"/>
        <w:kinsoku w:val="true"/>
        <w:overflowPunct w:val="true"/>
        <w:autoSpaceDE w:val="true"/>
        <w:bidi w:val="0"/>
        <w:spacing w:before="0" w:after="0"/>
        <w:ind w:left="2969" w:right="0" w:hanging="2969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components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</w:rPr>
      </w:pPr>
      <w:r>
        <w:rPr>
          <w:b/>
          <w:bCs/>
        </w:rPr>
        <w:t xml:space="preserve">Bonnier Corporation, Senior Web Developer </w:t>
        <w:tab/>
        <w:tab/>
        <w:tab/>
        <w:tab/>
        <w:t xml:space="preserve">  </w:t>
      </w:r>
      <w:r>
        <w:rPr>
          <w:b w:val="false"/>
          <w:bCs w:val="false"/>
        </w:rPr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</w:rPr>
        <w:t xml:space="preserve">NCR, Programmer Analyst </w:t>
      </w:r>
      <w:r>
        <w:rPr/>
        <w:tab/>
        <w:tab/>
        <w:tab/>
        <w:tab/>
        <w:tab/>
        <w:tab/>
        <w:tab/>
        <w:t xml:space="preserve">12/2007-05/2008 </w:t>
      </w:r>
    </w:p>
    <w:p>
      <w:pPr>
        <w:pStyle w:val="PreformattedText"/>
        <w:widowControl w:val="false"/>
        <w:suppressAutoHyphens w:val="true"/>
        <w:kinsoku w:val="true"/>
        <w:overflowPunct w:val="true"/>
        <w:autoSpaceDE w:val="true"/>
        <w:bidi w:val="0"/>
        <w:spacing w:before="0" w:after="0"/>
        <w:ind w:left="2969" w:right="0" w:hanging="2969"/>
        <w:rPr/>
      </w:pPr>
      <w:r>
        <w:rPr/>
        <w:t>Development Environment;</w:t>
        <w:tab/>
        <w:t>JSP, JSTL, Java, Internet Explorer, XML, Tomcat, YUI, C++ SVN, SQL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Delta Airlines Self-Service Kiosk : Rewrote the web pages of the kiosk including buttons, panels and flow.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Federal Express Senior Programmer Analyst                       </w:t>
      </w:r>
      <w:r>
        <w:rPr/>
        <w:t xml:space="preserve">06/1999-01/2007 </w:t>
      </w:r>
    </w:p>
    <w:p>
      <w:pPr>
        <w:pStyle w:val="PreformattedText"/>
        <w:widowControl w:val="false"/>
        <w:suppressAutoHyphens w:val="true"/>
        <w:kinsoku w:val="true"/>
        <w:overflowPunct w:val="true"/>
        <w:autoSpaceDE w:val="true"/>
        <w:bidi w:val="0"/>
        <w:spacing w:before="0" w:after="0"/>
        <w:ind w:left="2969" w:right="0" w:hanging="2969"/>
        <w:rPr/>
      </w:pPr>
      <w:r>
        <w:rPr/>
        <w:t>Development Environment:</w:t>
        <w:tab/>
        <w:t>C++, Sybase, Oracle, Java, JSP, Struts,  Clearcase, XML, JMS, Tibco Business Works, Solaris, Linux, pThreads, Perl, Tuxedo, Korn Shell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Prepare For Invoicing (PFI) </w:t>
      </w:r>
    </w:p>
    <w:p>
      <w:pPr>
        <w:pStyle w:val="PreformattedText"/>
        <w:rPr/>
      </w:pPr>
      <w:r>
        <w:rPr/>
        <w:t>Utilized a SOA that validated, transformed and processed manifests from external operating companies. Developed performance testing framework to evaluate vendor SOA solutions. This project allowed all of FedEx's divisions and 3</w:t>
      </w:r>
      <w:r>
        <w:rPr>
          <w:vertAlign w:val="superscript"/>
        </w:rPr>
        <w:t>rd</w:t>
      </w:r>
      <w:r>
        <w:rPr/>
        <w:t xml:space="preserve"> party businesses to submit manifests for billing.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MMA Download Center </w:t>
      </w:r>
    </w:p>
    <w:p>
      <w:pPr>
        <w:pStyle w:val="PreformattedText"/>
        <w:rPr/>
      </w:pPr>
      <w:r>
        <w:rPr/>
        <w:t xml:space="preserve">Designed and developed a customer facing asynchronous download center allowing customers to design and request reports and retrieve them at a later date through a web interface.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Adaptive Gateway Server </w:t>
      </w:r>
    </w:p>
    <w:p>
      <w:pPr>
        <w:pStyle w:val="PreformattedText"/>
        <w:rPr/>
      </w:pPr>
      <w:r>
        <w:rPr/>
        <w:t xml:space="preserve">Developed as a member of a 3 person team, a multi-threaded 'fan-out' SQL database application that provided the capability to query multiple databases in parallel. This application removed the need to re-engineer existing applications and saved the corporation thousands of hours of development time.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Data Conversion Data Loading </w:t>
      </w:r>
    </w:p>
    <w:p>
      <w:pPr>
        <w:pStyle w:val="PreformattedText"/>
        <w:rPr/>
      </w:pPr>
      <w:r>
        <w:rPr/>
        <w:t xml:space="preserve">Designed, developed and tested a number of applications to load data from mainframe system hierarchical database to Sybase relational databases. This encompassed 4 different data centers connected via a WAN with approximately 12 database servers per site and hundreds of tables. The total number of rows was approximately half a billion.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2001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1993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DejaVu Sans" w:cs="Lohit Hind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970304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mycroft </cp:lastModifiedBy>
  <cp:lastPrinted>2015-07-13T07:57:00Z</cp:lastPrinted>
  <dcterms:modified xsi:type="dcterms:W3CDTF">2014-11-13T12:00:42Z</dcterms:modified>
  <cp:revision>0</cp:revision>
</cp:coreProperties>
</file>