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naliza-procedura-11-i-12"/>
    <w:p>
      <w:pPr>
        <w:pStyle w:val="Heading1"/>
      </w:pPr>
      <w:r>
        <w:t xml:space="preserve">ANALIZA PROCEDURA 11 I 12</w:t>
      </w:r>
    </w:p>
    <w:bookmarkStart w:id="9" w:name="baza-podataka-gradski_prijevoz"/>
    <w:p>
      <w:pPr>
        <w:pStyle w:val="Heading2"/>
      </w:pPr>
      <w:r>
        <w:t xml:space="preserve">Baza podataka: gradski_prijevoz</w:t>
      </w:r>
    </w:p>
    <w:p>
      <w:r>
        <w:pict>
          <v:rect style="width:0;height:1.5pt" o:hralign="center" o:hrstd="t" o:hr="t"/>
        </w:pict>
      </w:r>
    </w:p>
    <w:bookmarkEnd w:id="9"/>
    <w:bookmarkStart w:id="12" w:name="procedura-11-kreirajvoznired"/>
    <w:p>
      <w:pPr>
        <w:pStyle w:val="Heading2"/>
      </w:pPr>
      <w:r>
        <w:t xml:space="preserve">PROCEDURA 11: KreirajVozniRed</w:t>
      </w:r>
    </w:p>
    <w:bookmarkStart w:id="10" w:name="sql-kod"/>
    <w:p>
      <w:pPr>
        <w:pStyle w:val="Heading3"/>
      </w:pPr>
      <w:r>
        <w:t xml:space="preserve">SQL kod: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KreirajVozniRed </w:t>
      </w:r>
      <w:r>
        <w:rPr>
          <w:rStyle w:val="OperatorTok"/>
        </w:rPr>
        <w:t xml:space="preserve">//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KreirajVozniRed(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p_linija_id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p_vozilo_id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p_vozac_id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p_kalendar_id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p_vrijeme_polaska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p_vozni_red_id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p_poruka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v_tip_linije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v_tip_vozila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v_vozilo_u_prometu TINYINT;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v_vozac_uloga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v_kalendar_postoji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v_konflikt_vozilo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v_konflikt_vozac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v_kompatibilno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EXIT HANDLER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SQLEXCEPTION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p_poruka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'Greška prilikom kreiranja voznog reda.'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p_vozni_red_id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Dohvat tipa linije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tip_linije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v_tip_linije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linije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p_linija_id;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Dohvat podataka o vozilu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tip_vozila, u_prometu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v_tip_vozila, v_vozilo_u_prometu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vozila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p_vozilo_id;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Dohvat uloge vozača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naziv_uloge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v_vozac_uloga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zaposlenik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p_vozac_id;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Provjera kalendara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v_kalendar_postoji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kalendari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p_kalendar_id;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v_tip_linije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p_poruka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'Greška: Linija ne postoji.'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ELSEIF v_tip_vozila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p_poruka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'Greška: Vozilo ne postoji.'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ELSEIF v_vozilo_u_prometu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p_poruka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'Greška: Vozilo nije u prometu (servis/kvar).'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ELSEIF v_vozac_uloga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p_poruka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'Greška: Vozač ne postoji.'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ELSEIF v_kalendar_postoji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p_poruka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'Greška: Kalendar ne postoji.'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Provjera kompatibilnosti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v_kompatibilno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v_tip_linije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'Tramvajska'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v_tip_vozila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'Tramvaj'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v_tip_linije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'Autobusna'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v_tip_vozila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'Autobus'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'Minibus'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'Kombi'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v_tip_linije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'Uspinjača'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'Žičara'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v_kompatibilno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p_poruka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'Greška: '</w:t>
      </w:r>
      <w:r>
        <w:rPr>
          <w:rStyle w:val="NormalTok"/>
        </w:rPr>
        <w:t xml:space="preserve">, v_tip_vozila, </w:t>
      </w:r>
      <w:r>
        <w:rPr>
          <w:rStyle w:val="StringTok"/>
        </w:rPr>
        <w:t xml:space="preserve">' nije kompatibilno s '</w:t>
      </w:r>
      <w:r>
        <w:rPr>
          <w:rStyle w:val="NormalTok"/>
        </w:rPr>
        <w:t xml:space="preserve">, v_tip_linije, </w:t>
      </w:r>
      <w:r>
        <w:rPr>
          <w:rStyle w:val="StringTok"/>
        </w:rPr>
        <w:t xml:space="preserve">' linijom.'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Provjera konflikta vozila (±30 minuta)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v_konflikt_vozilo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vozni_red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vozilo_id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p_vozilo_id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kalendar_id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p_kalendar_id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(TIME_TO_SEC(TIMEDIFF(vrijeme_polaska, p_vrijeme_polaska)))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Provjera konflikta vozača (±30 minuta)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v_konflikt_vozac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vozni_red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vozac_id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p_vozac_id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kalendar_id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p_kalendar_id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(TIME_TO_SEC(TIMEDIFF(vrijeme_polaska, p_vrijeme_polaska)))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v_konflikt_vozilo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p_poruka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'Greška: Vozilo je već raspoređeno u tom vremenskom periodu.'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ELSEIF v_konflikt_vozac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p_poruka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'Greška: Vozač je već raspoređen u tom vremenskom periodu.'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-- Kreiranje voznog reda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vozni_red (linija_id, vozilo_id, vozac_id, kalendar_id, vrijeme_polaska)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(p_linija_id, p_vozilo_id, p_vozac_id, p_kalendar_id, p_vrijeme_polaska);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p_vozni_red_id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LAST_INSERT_ID();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-- Audit log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audit_log (tablica_naziv, operacija, stari_podaci, novi_podaci, korisnik)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'vozni_red'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'INSERT'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'{"id":'</w:t>
      </w:r>
      <w:r>
        <w:rPr>
          <w:rStyle w:val="NormalTok"/>
        </w:rPr>
        <w:t xml:space="preserve">, p_vozni_red_id, </w:t>
      </w:r>
      <w:r>
        <w:rPr>
          <w:rStyle w:val="StringTok"/>
        </w:rPr>
        <w:t xml:space="preserve">',"linija":'</w:t>
      </w:r>
      <w:r>
        <w:rPr>
          <w:rStyle w:val="NormalTok"/>
        </w:rPr>
        <w:t xml:space="preserve">, p_linija_id, </w:t>
      </w:r>
      <w:r>
        <w:rPr>
          <w:rStyle w:val="StringTok"/>
        </w:rPr>
        <w:t xml:space="preserve">',"vozilo":'</w:t>
      </w:r>
      <w:r>
        <w:rPr>
          <w:rStyle w:val="NormalTok"/>
        </w:rPr>
        <w:t xml:space="preserve">, p_vozilo_id, </w:t>
      </w:r>
      <w:r>
        <w:rPr>
          <w:rStyle w:val="StringTok"/>
        </w:rPr>
        <w:t xml:space="preserve">',"vrijeme":"'</w:t>
      </w:r>
      <w:r>
        <w:rPr>
          <w:rStyle w:val="NormalTok"/>
        </w:rPr>
        <w:t xml:space="preserve">, p_vrijeme_polaska, </w:t>
      </w:r>
      <w:r>
        <w:rPr>
          <w:rStyle w:val="StringTok"/>
        </w:rPr>
        <w:t xml:space="preserve">'"}'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'SYSTEM'</w:t>
      </w:r>
      <w:r>
        <w:br/>
      </w:r>
      <w:r>
        <w:rPr>
          <w:rStyle w:val="NormalTok"/>
        </w:rPr>
        <w:t xml:space="preserve">                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p_poruka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'Vozni red kreiran. ID: '</w:t>
      </w:r>
      <w:r>
        <w:rPr>
          <w:rStyle w:val="NormalTok"/>
        </w:rPr>
        <w:t xml:space="preserve">, p_vozni_red_id, </w:t>
      </w:r>
      <w:r>
        <w:rPr>
          <w:rStyle w:val="StringTok"/>
        </w:rPr>
        <w:t xml:space="preserve">', Polazak: '</w:t>
      </w:r>
      <w:r>
        <w:rPr>
          <w:rStyle w:val="NormalTok"/>
        </w:rPr>
        <w:t xml:space="preserve">, p_vrijeme_polaska);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</w:p>
    <w:p>
      <w:pPr>
        <w:pStyle w:val="FirstParagraph"/>
      </w:pPr>
      <w:r>
        <w:t xml:space="preserve">Ova procedura kreira novi zapis u voznom redu s potpunom validacijom poslovnih pravila. Procedura koristi: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iz tablice</w:t>
      </w:r>
      <w:r>
        <w:t xml:space="preserve"> </w:t>
      </w:r>
      <w:r>
        <w:rPr>
          <w:rStyle w:val="VerbatimChar"/>
        </w:rPr>
        <w:t xml:space="preserve">linije</w:t>
      </w:r>
      <w:r>
        <w:t xml:space="preserve"> </w:t>
      </w:r>
      <w:r>
        <w:t xml:space="preserve">dohvaća tip linije (</w:t>
      </w:r>
      <w:r>
        <w:rPr>
          <w:rStyle w:val="VerbatimChar"/>
        </w:rPr>
        <w:t xml:space="preserve">tip_linije</w:t>
      </w:r>
      <w:r>
        <w:t xml:space="preserve">) kako bi se provjerila kompatibilnost s vozilom;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iz tablice</w:t>
      </w:r>
      <w:r>
        <w:t xml:space="preserve"> </w:t>
      </w:r>
      <w:r>
        <w:rPr>
          <w:rStyle w:val="VerbatimChar"/>
        </w:rPr>
        <w:t xml:space="preserve">vozila</w:t>
      </w:r>
      <w:r>
        <w:t xml:space="preserve"> </w:t>
      </w:r>
      <w:r>
        <w:t xml:space="preserve">dohvaća tip vozila (</w:t>
      </w:r>
      <w:r>
        <w:rPr>
          <w:rStyle w:val="VerbatimChar"/>
        </w:rPr>
        <w:t xml:space="preserve">tip_vozila</w:t>
      </w:r>
      <w:r>
        <w:t xml:space="preserve">) i status prometa (</w:t>
      </w:r>
      <w:r>
        <w:rPr>
          <w:rStyle w:val="VerbatimChar"/>
        </w:rPr>
        <w:t xml:space="preserve">u_prometu</w:t>
      </w:r>
      <w:r>
        <w:t xml:space="preserve">) radi provjere dostupnosti vozila;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iz tablice</w:t>
      </w:r>
      <w:r>
        <w:t xml:space="preserve"> </w:t>
      </w:r>
      <w:r>
        <w:rPr>
          <w:rStyle w:val="VerbatimChar"/>
        </w:rPr>
        <w:t xml:space="preserve">zaposlenik</w:t>
      </w:r>
      <w:r>
        <w:t xml:space="preserve"> </w:t>
      </w:r>
      <w:r>
        <w:t xml:space="preserve">dohvaća ulogu vozača (</w:t>
      </w:r>
      <w:r>
        <w:rPr>
          <w:rStyle w:val="VerbatimChar"/>
        </w:rPr>
        <w:t xml:space="preserve">naziv_uloge</w:t>
      </w:r>
      <w:r>
        <w:t xml:space="preserve">) za validaciju postojanja zaposlenika;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SELECT COUNT(*)</w:t>
      </w:r>
      <w:r>
        <w:t xml:space="preserve"> </w:t>
      </w:r>
      <w:r>
        <w:t xml:space="preserve">iz tablice</w:t>
      </w:r>
      <w:r>
        <w:t xml:space="preserve"> </w:t>
      </w:r>
      <w:r>
        <w:rPr>
          <w:rStyle w:val="VerbatimChar"/>
        </w:rPr>
        <w:t xml:space="preserve">kalendari</w:t>
      </w:r>
      <w:r>
        <w:t xml:space="preserve"> </w:t>
      </w:r>
      <w:r>
        <w:t xml:space="preserve">provjerava postoji li traženi kalendar u sustavu;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SELECT COUNT(*)</w:t>
      </w:r>
      <w:r>
        <w:t xml:space="preserve"> </w:t>
      </w:r>
      <w:r>
        <w:t xml:space="preserve">iz tablice</w:t>
      </w:r>
      <w:r>
        <w:t xml:space="preserve"> </w:t>
      </w:r>
      <w:r>
        <w:rPr>
          <w:rStyle w:val="VerbatimChar"/>
        </w:rPr>
        <w:t xml:space="preserve">vozni_red</w:t>
      </w:r>
      <w:r>
        <w:t xml:space="preserve"> </w:t>
      </w:r>
      <w:r>
        <w:t xml:space="preserve">s uvjetom</w:t>
      </w:r>
      <w:r>
        <w:t xml:space="preserve"> </w:t>
      </w:r>
      <w:r>
        <w:rPr>
          <w:rStyle w:val="VerbatimChar"/>
        </w:rPr>
        <w:t xml:space="preserve">ABS(TIME_TO_SEC(TIMEDIFF(vrijeme_polaska, p_vrijeme_polaska))) &lt; 1800</w:t>
      </w:r>
      <w:r>
        <w:t xml:space="preserve"> </w:t>
      </w:r>
      <w:r>
        <w:t xml:space="preserve">detektira vremenske konflikte (±30 minuta) za vozilo i vozača zasebno;</w:t>
      </w:r>
    </w:p>
    <w:p>
      <w:pPr>
        <w:pStyle w:val="BodyText"/>
      </w:pPr>
      <w:r>
        <w:t xml:space="preserve">• Funkcija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određuje kompatibilnost tipa vozila s tipom linije prema poslovnim pravilima:</w:t>
      </w:r>
    </w:p>
    <w:p>
      <w:pPr>
        <w:pStyle w:val="Compact"/>
        <w:numPr>
          <w:ilvl w:val="0"/>
          <w:numId w:val="1001"/>
        </w:numPr>
      </w:pPr>
      <w:r>
        <w:t xml:space="preserve">Tramvaj može voziti samo na Tramvajskoj liniji</w:t>
      </w:r>
    </w:p>
    <w:p>
      <w:pPr>
        <w:pStyle w:val="Compact"/>
        <w:numPr>
          <w:ilvl w:val="0"/>
          <w:numId w:val="1001"/>
        </w:numPr>
      </w:pPr>
      <w:r>
        <w:t xml:space="preserve">Autobus, Minibus i Kombi mogu voziti na Autobusnoj liniji</w:t>
      </w:r>
    </w:p>
    <w:p>
      <w:pPr>
        <w:pStyle w:val="Compact"/>
        <w:numPr>
          <w:ilvl w:val="0"/>
          <w:numId w:val="1001"/>
        </w:numPr>
      </w:pPr>
      <w:r>
        <w:t xml:space="preserve">Uspinjača i Žičara su uvijek kompatibilne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u tablicu</w:t>
      </w:r>
      <w:r>
        <w:t xml:space="preserve"> </w:t>
      </w:r>
      <w:r>
        <w:rPr>
          <w:rStyle w:val="VerbatimChar"/>
        </w:rPr>
        <w:t xml:space="preserve">vozni_red</w:t>
      </w:r>
      <w:r>
        <w:t xml:space="preserve"> </w:t>
      </w:r>
      <w:r>
        <w:t xml:space="preserve">unosi novi raspored vožnje s podacima o liniji, vozilu, vozaču, kalendaru i vremenu polaska;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u tablicu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bilježi promjenu u JSON formatu za reviziju i praćenje.</w:t>
      </w:r>
    </w:p>
    <w:p>
      <w:pPr>
        <w:pStyle w:val="BodyText"/>
      </w:pPr>
      <w:r>
        <w:t xml:space="preserve">Procedura koristi</w:t>
      </w:r>
      <w:r>
        <w:t xml:space="preserve"> </w:t>
      </w:r>
      <w:r>
        <w:rPr>
          <w:b/>
          <w:bCs/>
        </w:rPr>
        <w:t xml:space="preserve">START TRANSACTION</w:t>
      </w:r>
      <w:r>
        <w:t xml:space="preserve"> </w:t>
      </w:r>
      <w:r>
        <w:t xml:space="preserve">za atomarnost operacija, s</w:t>
      </w:r>
      <w:r>
        <w:t xml:space="preserve"> </w:t>
      </w:r>
      <w:r>
        <w:rPr>
          <w:b/>
          <w:bCs/>
        </w:rPr>
        <w:t xml:space="preserve">ROLLBACK</w:t>
      </w:r>
      <w:r>
        <w:t xml:space="preserve"> </w:t>
      </w:r>
      <w:r>
        <w:t xml:space="preserve">pri bilo kojoj validacijskoj pogrešci i</w:t>
      </w:r>
      <w:r>
        <w:t xml:space="preserve"> </w:t>
      </w:r>
      <w:r>
        <w:rPr>
          <w:b/>
          <w:bCs/>
        </w:rPr>
        <w:t xml:space="preserve">COMMIT</w:t>
      </w:r>
      <w:r>
        <w:t xml:space="preserve"> </w:t>
      </w:r>
      <w:r>
        <w:t xml:space="preserve">samo ako sve provjere uspiju.</w:t>
      </w:r>
      <w:r>
        <w:t xml:space="preserve"> </w:t>
      </w:r>
      <w:r>
        <w:rPr>
          <w:b/>
          <w:bCs/>
        </w:rPr>
        <w:t xml:space="preserve">EXIT HANDLER FOR SQLEXCEPTION</w:t>
      </w:r>
      <w:r>
        <w:t xml:space="preserve"> </w:t>
      </w:r>
      <w:r>
        <w:t xml:space="preserve">hvata neočekivane greške i poništava transakciju.</w:t>
      </w:r>
    </w:p>
    <w:bookmarkEnd w:id="10"/>
    <w:bookmarkStart w:id="11" w:name="poslovni-benefiti-prikazanih-informacija"/>
    <w:p>
      <w:pPr>
        <w:pStyle w:val="Heading3"/>
      </w:pPr>
      <w:r>
        <w:t xml:space="preserve">Poslovni benefiti prikazanih informacija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Sprječavanje nekompatibilnih rasporeda</w:t>
      </w:r>
    </w:p>
    <w:p>
      <w:pPr>
        <w:pStyle w:val="Compact"/>
        <w:numPr>
          <w:ilvl w:val="0"/>
          <w:numId w:val="1002"/>
        </w:numPr>
      </w:pPr>
      <w:r>
        <w:t xml:space="preserve">Osigurava da tramvaji voze samo tramvajske linije, a autobusi autobusne, čime se eliminiraju operativne greške u planiranju prometovanja.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Optimizacija raspoloživosti voznog parka</w:t>
      </w:r>
    </w:p>
    <w:p>
      <w:pPr>
        <w:pStyle w:val="Compact"/>
        <w:numPr>
          <w:ilvl w:val="0"/>
          <w:numId w:val="1003"/>
        </w:numPr>
      </w:pPr>
      <w:r>
        <w:t xml:space="preserve">Automatska provjera statusa vozila (</w:t>
      </w:r>
      <w:r>
        <w:rPr>
          <w:rStyle w:val="VerbatimChar"/>
        </w:rPr>
        <w:t xml:space="preserve">u_prometu</w:t>
      </w:r>
      <w:r>
        <w:t xml:space="preserve">) sprječava raspoređivanje vozila koja su na servisu ili u kvaru, što povećava pouzdanost usluge.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Eliminacija vremenskih konflikata</w:t>
      </w:r>
    </w:p>
    <w:p>
      <w:pPr>
        <w:pStyle w:val="Compact"/>
        <w:numPr>
          <w:ilvl w:val="0"/>
          <w:numId w:val="1004"/>
        </w:numPr>
      </w:pPr>
      <w:r>
        <w:t xml:space="preserve">Provjera ±30 minuta za vozilo i vozača osigurava da isti resurs nije dvostruko rezerviran, što poboljšava pouzdanost i točnost voznog reda.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Potpuna revizijska staza</w:t>
      </w:r>
    </w:p>
    <w:p>
      <w:pPr>
        <w:pStyle w:val="Compact"/>
        <w:numPr>
          <w:ilvl w:val="0"/>
          <w:numId w:val="1005"/>
        </w:numPr>
      </w:pPr>
      <w:r>
        <w:t xml:space="preserve">Bilježenje u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omogućuje praćenje tko je, kada i što promijenio u voznom redu, što je ključno za odgovornost i analizu problema.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Integritet podataka</w:t>
      </w:r>
    </w:p>
    <w:p>
      <w:pPr>
        <w:pStyle w:val="Compact"/>
        <w:numPr>
          <w:ilvl w:val="0"/>
          <w:numId w:val="1006"/>
        </w:numPr>
      </w:pPr>
      <w:r>
        <w:t xml:space="preserve">Transakcijska logika garantira da se podaci unesu u cijelosti ili uopće ne, sprječavajući djelomične ili nekonzistentne unose u bazu.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Validacija kalendara</w:t>
      </w:r>
    </w:p>
    <w:p>
      <w:pPr>
        <w:pStyle w:val="Compact"/>
        <w:numPr>
          <w:ilvl w:val="0"/>
          <w:numId w:val="1007"/>
        </w:numPr>
      </w:pPr>
      <w:r>
        <w:t xml:space="preserve">Provjera postojanja kalendara osigurava da se rasporedi kreiraju samo za definirane radne dane, vikende ili posebne dane.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rocedura-12-arhivirajstarekarte"/>
    <w:p>
      <w:pPr>
        <w:pStyle w:val="Heading2"/>
      </w:pPr>
      <w:r>
        <w:t xml:space="preserve">PROCEDURA 12: ArhivirajStareKarte</w:t>
      </w:r>
    </w:p>
    <w:bookmarkStart w:id="13" w:name="sql-kod-1"/>
    <w:p>
      <w:pPr>
        <w:pStyle w:val="Heading3"/>
      </w:pPr>
      <w:r>
        <w:t xml:space="preserve">SQL kod: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ArhivirajStareKarte </w:t>
      </w:r>
      <w:r>
        <w:rPr>
          <w:rStyle w:val="OperatorTok"/>
        </w:rPr>
        <w:t xml:space="preserve">//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ArhivirajStareKarte(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p_starije_od_dana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p_broj_obrisanih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p_ukupna_vrijednost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p_poruka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v_datum_granica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v_min_datum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v_max_datum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EXIT HANDLER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SQLEXCEPTION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p_poruka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'Greška prilikom arhiviranja karata.'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p_broj_obrisanih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Postavi granični datum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v_datum_granica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DATE_SUB(CURDATE(),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p_starije_od_dana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Dohvati statistiku prije brisanja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(placena_cijena),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(datum_kupnje)),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(datum_kupnje))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p_broj_obrisanih, p_ukupna_vrijednost, v_min_datum, v_max_datum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karta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vrijedi_do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v_datum_granica;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p_broj_obrisanih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p_poruka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'Nema karata za arhiviranje.'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Audit log prije brisanja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audit_log (tablica_naziv, operacija, stari_podaci, novi_podaci, korisnik)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'karta'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'{"broj_karata":'</w:t>
      </w:r>
      <w:r>
        <w:rPr>
          <w:rStyle w:val="NormalTok"/>
        </w:rPr>
        <w:t xml:space="preserve">, p_broj_obrisanih,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',"ukupna_vrijednost":'</w:t>
      </w:r>
      <w:r>
        <w:rPr>
          <w:rStyle w:val="NormalTok"/>
        </w:rPr>
        <w:t xml:space="preserve">, p_ukupna_vrijednost,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',"period":"'</w:t>
      </w:r>
      <w:r>
        <w:rPr>
          <w:rStyle w:val="NormalTok"/>
        </w:rPr>
        <w:t xml:space="preserve">, v_min_datum, </w:t>
      </w:r>
      <w:r>
        <w:rPr>
          <w:rStyle w:val="StringTok"/>
        </w:rPr>
        <w:t xml:space="preserve">' - '</w:t>
      </w:r>
      <w:r>
        <w:rPr>
          <w:rStyle w:val="NormalTok"/>
        </w:rPr>
        <w:t xml:space="preserve">, v_max_datum, </w:t>
      </w:r>
      <w:r>
        <w:rPr>
          <w:rStyle w:val="StringTok"/>
        </w:rPr>
        <w:t xml:space="preserve">'"}'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'SYSTEM_ARHIVIRANJE'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Brisanje starih karata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karta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vrijedi_do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v_datum_granica;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p_poruka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'Arhivirano '</w:t>
      </w:r>
      <w:r>
        <w:rPr>
          <w:rStyle w:val="NormalTok"/>
        </w:rPr>
        <w:t xml:space="preserve">, p_broj_obrisanih, </w:t>
      </w:r>
      <w:r>
        <w:rPr>
          <w:rStyle w:val="StringTok"/>
        </w:rPr>
        <w:t xml:space="preserve">' karata u vrijednosti 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p_ukupna_vrijednost, </w:t>
      </w:r>
      <w:r>
        <w:rPr>
          <w:rStyle w:val="StringTok"/>
        </w:rPr>
        <w:t xml:space="preserve">' EUR ('</w:t>
      </w:r>
      <w:r>
        <w:rPr>
          <w:rStyle w:val="NormalTok"/>
        </w:rPr>
        <w:t xml:space="preserve">, v_min_datum, </w:t>
      </w:r>
      <w:r>
        <w:rPr>
          <w:rStyle w:val="StringTok"/>
        </w:rPr>
        <w:t xml:space="preserve">' - '</w:t>
      </w:r>
      <w:r>
        <w:rPr>
          <w:rStyle w:val="NormalTok"/>
        </w:rPr>
        <w:t xml:space="preserve">, v_max_datum, </w:t>
      </w:r>
      <w:r>
        <w:rPr>
          <w:rStyle w:val="StringTok"/>
        </w:rPr>
        <w:t xml:space="preserve">')'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</w:p>
    <w:p>
      <w:pPr>
        <w:pStyle w:val="FirstParagraph"/>
      </w:pPr>
      <w:r>
        <w:t xml:space="preserve">Ova procedura provodi arhiviranje i čišćenje starih karata iz baze podataka radi optimizacije performansi i održavanja sustava. Procedura koristi:</w:t>
      </w:r>
    </w:p>
    <w:p>
      <w:pPr>
        <w:pStyle w:val="BodyText"/>
      </w:pPr>
      <w:r>
        <w:t xml:space="preserve">• Funkcija</w:t>
      </w:r>
      <w:r>
        <w:t xml:space="preserve"> </w:t>
      </w:r>
      <w:r>
        <w:rPr>
          <w:b/>
          <w:bCs/>
        </w:rPr>
        <w:t xml:space="preserve">DATE_SUB(CURDATE(), INTERVAL p_starije_od_dana DAY)</w:t>
      </w:r>
      <w:r>
        <w:t xml:space="preserve"> </w:t>
      </w:r>
      <w:r>
        <w:t xml:space="preserve">izračunava granični datum za arhiviranje na temelju ulaznog parametra koji definira starost karata u danima;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iz tablice</w:t>
      </w:r>
      <w:r>
        <w:t xml:space="preserve"> </w:t>
      </w:r>
      <w:r>
        <w:rPr>
          <w:rStyle w:val="VerbatimChar"/>
        </w:rPr>
        <w:t xml:space="preserve">karta</w:t>
      </w:r>
      <w:r>
        <w:t xml:space="preserve"> </w:t>
      </w:r>
      <w:r>
        <w:t xml:space="preserve">s agregatnim funkcijama: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COUNT(*)</w:t>
      </w:r>
      <w:r>
        <w:t xml:space="preserve"> </w:t>
      </w:r>
      <w:r>
        <w:t xml:space="preserve">broji ukupan broj karata za brisanje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SUM(placena_cijena)</w:t>
      </w:r>
      <w:r>
        <w:t xml:space="preserve"> </w:t>
      </w:r>
      <w:r>
        <w:t xml:space="preserve">zbraja ukupnu vrijednost karata koje će biti obrisane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MIN(DATE(datum_kupnje))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MAX(DATE(datum_kupnje))</w:t>
      </w:r>
      <w:r>
        <w:t xml:space="preserve"> </w:t>
      </w:r>
      <w:r>
        <w:t xml:space="preserve">određuju vremenski raspon obuhvaćenih karata</w:t>
      </w:r>
    </w:p>
    <w:p>
      <w:pPr>
        <w:pStyle w:val="FirstParagraph"/>
      </w:pPr>
      <w:r>
        <w:t xml:space="preserve">• Uvjet</w:t>
      </w:r>
      <w:r>
        <w:t xml:space="preserve"> </w:t>
      </w:r>
      <w:r>
        <w:rPr>
          <w:b/>
          <w:bCs/>
        </w:rPr>
        <w:t xml:space="preserve">WHERE vrijedi_do &lt; v_datum_granica</w:t>
      </w:r>
      <w:r>
        <w:t xml:space="preserve"> </w:t>
      </w:r>
      <w:r>
        <w:t xml:space="preserve">filtrira samo karte kojima je istekla valjanost prije graničnog datuma;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u tablicu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prije brisanja bilježi sumarnu statistiku u JSON formatu (broj karata, ukupna vrijednost, vremenski period) za reviziju i mogućnost rekonstrukcije podataka;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DELETE FROM karta</w:t>
      </w:r>
      <w:r>
        <w:t xml:space="preserve"> </w:t>
      </w:r>
      <w:r>
        <w:t xml:space="preserve">briše sve karte koje zadovoljavaju uvjet starosti, oslobađajući prostor u bazi.</w:t>
      </w:r>
    </w:p>
    <w:p>
      <w:pPr>
        <w:pStyle w:val="BodyText"/>
      </w:pPr>
      <w:r>
        <w:t xml:space="preserve">Procedura koristi</w:t>
      </w:r>
      <w:r>
        <w:t xml:space="preserve"> </w:t>
      </w:r>
      <w:r>
        <w:rPr>
          <w:b/>
          <w:bCs/>
        </w:rPr>
        <w:t xml:space="preserve">START TRANSACTION</w:t>
      </w:r>
      <w:r>
        <w:t xml:space="preserve"> </w:t>
      </w:r>
      <w:r>
        <w:t xml:space="preserve">za atomarnost operacija, s</w:t>
      </w:r>
      <w:r>
        <w:t xml:space="preserve"> </w:t>
      </w:r>
      <w:r>
        <w:rPr>
          <w:b/>
          <w:bCs/>
        </w:rPr>
        <w:t xml:space="preserve">ROLLBACK</w:t>
      </w:r>
      <w:r>
        <w:t xml:space="preserve"> </w:t>
      </w:r>
      <w:r>
        <w:t xml:space="preserve">pri greški i</w:t>
      </w:r>
      <w:r>
        <w:t xml:space="preserve"> </w:t>
      </w:r>
      <w:r>
        <w:rPr>
          <w:b/>
          <w:bCs/>
        </w:rPr>
        <w:t xml:space="preserve">COMMIT</w:t>
      </w:r>
      <w:r>
        <w:t xml:space="preserve"> </w:t>
      </w:r>
      <w:r>
        <w:t xml:space="preserve">nakon uspješnog arhiviranja. Funkcija</w:t>
      </w:r>
      <w:r>
        <w:t xml:space="preserve"> </w:t>
      </w:r>
      <w:r>
        <w:rPr>
          <w:b/>
          <w:bCs/>
        </w:rPr>
        <w:t xml:space="preserve">COALESCE</w:t>
      </w:r>
      <w:r>
        <w:t xml:space="preserve"> </w:t>
      </w:r>
      <w:r>
        <w:t xml:space="preserve">osigurava da se NULL vrijednosti zamijene s 0 kod zbrajanja.</w:t>
      </w:r>
    </w:p>
    <w:bookmarkEnd w:id="13"/>
    <w:bookmarkStart w:id="14" w:name="X3131ed877208605dd3d3db5bffd4e1c51ee16a2"/>
    <w:p>
      <w:pPr>
        <w:pStyle w:val="Heading3"/>
      </w:pPr>
      <w:r>
        <w:t xml:space="preserve">Poslovni benefiti prikazanih informacija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Optimizacija performansi baze podataka</w:t>
      </w:r>
    </w:p>
    <w:p>
      <w:pPr>
        <w:pStyle w:val="Compact"/>
        <w:numPr>
          <w:ilvl w:val="0"/>
          <w:numId w:val="1009"/>
        </w:numPr>
      </w:pPr>
      <w:r>
        <w:t xml:space="preserve">Redovito brisanje starih karata smanjuje veličinu tablice, što ubrzava upite i smanjuje vrijeme odziva sustava za krajnje korisnike.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Upravljanje pohranom</w:t>
      </w:r>
    </w:p>
    <w:p>
      <w:pPr>
        <w:pStyle w:val="Compact"/>
        <w:numPr>
          <w:ilvl w:val="0"/>
          <w:numId w:val="1010"/>
        </w:numPr>
      </w:pPr>
      <w:r>
        <w:t xml:space="preserve">Automatsko čišćenje nepotrebnih podataka smanjuje troškove pohrane i održava bazu u optimalnom stanju.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Potpuna revizijska staza prije brisanja</w:t>
      </w:r>
    </w:p>
    <w:p>
      <w:pPr>
        <w:pStyle w:val="Compact"/>
        <w:numPr>
          <w:ilvl w:val="0"/>
          <w:numId w:val="1011"/>
        </w:numPr>
      </w:pPr>
      <w:r>
        <w:t xml:space="preserve">Bilježenje sumarnih podataka u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prije brisanja omogućuje rekonstrukciju povijesnih statistika i zadovoljava regulatorne zahtjeve o čuvanju zapisa.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Transparentnost operacija</w:t>
      </w:r>
    </w:p>
    <w:p>
      <w:pPr>
        <w:pStyle w:val="Compact"/>
        <w:numPr>
          <w:ilvl w:val="0"/>
          <w:numId w:val="1012"/>
        </w:numPr>
      </w:pPr>
      <w:r>
        <w:t xml:space="preserve">Izlazni parametri vraćaju broj obrisanih karata i ukupnu vrijednost, što omogućuje administratorima praćenje učinka arhiviranja.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Fleksibilnost konfiguracije</w:t>
      </w:r>
    </w:p>
    <w:p>
      <w:pPr>
        <w:pStyle w:val="Compact"/>
        <w:numPr>
          <w:ilvl w:val="0"/>
          <w:numId w:val="1013"/>
        </w:numPr>
      </w:pPr>
      <w:r>
        <w:t xml:space="preserve">Ulazni parametar</w:t>
      </w:r>
      <w:r>
        <w:t xml:space="preserve"> </w:t>
      </w:r>
      <w:r>
        <w:rPr>
          <w:rStyle w:val="VerbatimChar"/>
        </w:rPr>
        <w:t xml:space="preserve">p_starije_od_dana</w:t>
      </w:r>
      <w:r>
        <w:t xml:space="preserve"> </w:t>
      </w:r>
      <w:r>
        <w:t xml:space="preserve">omogućuje prilagodbu politike zadržavanja podataka prema poslovnim potrebama (npr. 365 dana za godišnje arhiviranje).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Sigurnost podataka</w:t>
      </w:r>
    </w:p>
    <w:p>
      <w:pPr>
        <w:pStyle w:val="Compact"/>
        <w:numPr>
          <w:ilvl w:val="0"/>
          <w:numId w:val="1014"/>
        </w:numPr>
      </w:pPr>
      <w:r>
        <w:t xml:space="preserve">Transakcijska logika osigurava da se brisanje provede u cijelosti ili uopće ne, sprječavajući djelomično brisanje koje bi moglo narušiti integritet podataka.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Automatizacija održavanja</w:t>
      </w:r>
    </w:p>
    <w:p>
      <w:pPr>
        <w:pStyle w:val="Compact"/>
        <w:numPr>
          <w:ilvl w:val="0"/>
          <w:numId w:val="1015"/>
        </w:numPr>
      </w:pPr>
      <w:r>
        <w:t xml:space="preserve">Procedura se može zakazati kao redoviti posao (scheduled job) za automatsko održavanje baze bez ručne intervencije.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primjeri-poziva"/>
    <w:p>
      <w:pPr>
        <w:pStyle w:val="Heading2"/>
      </w:pPr>
      <w:r>
        <w:t xml:space="preserve">PRIMJERI POZIVA</w:t>
      </w:r>
    </w:p>
    <w:bookmarkStart w:id="16" w:name="procedura-11---kreirajvoznired"/>
    <w:p>
      <w:pPr>
        <w:pStyle w:val="Heading3"/>
      </w:pPr>
      <w:r>
        <w:t xml:space="preserve">Procedura 11 - KreirajVozniRed</w:t>
      </w:r>
    </w:p>
    <w:p>
      <w:pPr>
        <w:pStyle w:val="SourceCode"/>
      </w:pPr>
      <w:r>
        <w:rPr>
          <w:rStyle w:val="KeywordTok"/>
        </w:rPr>
        <w:t xml:space="preserve">CALL</w:t>
      </w:r>
      <w:r>
        <w:rPr>
          <w:rStyle w:val="NormalTok"/>
        </w:rPr>
        <w:t xml:space="preserve"> KreirajVozniRed(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'08:00:00'</w:t>
      </w:r>
      <w:r>
        <w:rPr>
          <w:rStyle w:val="NormalTok"/>
        </w:rPr>
        <w:t xml:space="preserve">, @id, @poruka);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vozni_red_id, @poruka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poruka;</w:t>
      </w:r>
    </w:p>
    <w:bookmarkEnd w:id="16"/>
    <w:bookmarkStart w:id="17" w:name="procedura-12---arhivirajstarekarte"/>
    <w:p>
      <w:pPr>
        <w:pStyle w:val="Heading3"/>
      </w:pPr>
      <w:r>
        <w:t xml:space="preserve">Procedura 12 - ArhivirajStareKarte</w:t>
      </w:r>
    </w:p>
    <w:p>
      <w:pPr>
        <w:pStyle w:val="SourceCode"/>
      </w:pPr>
      <w:r>
        <w:rPr>
          <w:rStyle w:val="KeywordTok"/>
        </w:rPr>
        <w:t xml:space="preserve">CALL</w:t>
      </w:r>
      <w:r>
        <w:rPr>
          <w:rStyle w:val="NormalTok"/>
        </w:rPr>
        <w:t xml:space="preserve"> ArhivirajStareKarte(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, @obrisano, @vrijednost, @poruka);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@obrisano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broj_obrisanih, @vrijednost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ukupna_vrijednost, @poruka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poruka;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korištene-tablice"/>
    <w:p>
      <w:pPr>
        <w:pStyle w:val="Heading2"/>
      </w:pPr>
      <w:r>
        <w:t xml:space="preserve">KORIŠTENE TABLICE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Procedura</w:t>
            </w:r>
          </w:p>
        </w:tc>
        <w:tc>
          <w:tcPr/>
          <w:p>
            <w:pPr>
              <w:pStyle w:val="Compact"/>
            </w:pPr>
            <w:r>
              <w:t xml:space="preserve">Tablica</w:t>
            </w:r>
          </w:p>
        </w:tc>
        <w:tc>
          <w:tcPr/>
          <w:p>
            <w:pPr>
              <w:pStyle w:val="Compact"/>
            </w:pPr>
            <w:r>
              <w:t xml:space="preserve">Operacija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KreirajVozniRed</w:t>
            </w:r>
          </w:p>
        </w:tc>
        <w:tc>
          <w:tcPr/>
          <w:p>
            <w:pPr>
              <w:pStyle w:val="Compact"/>
            </w:pPr>
            <w:r>
              <w:t xml:space="preserve">linije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KreirajVozniRed</w:t>
            </w:r>
          </w:p>
        </w:tc>
        <w:tc>
          <w:tcPr/>
          <w:p>
            <w:pPr>
              <w:pStyle w:val="Compact"/>
            </w:pPr>
            <w:r>
              <w:t xml:space="preserve">vozila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KreirajVozniRed</w:t>
            </w:r>
          </w:p>
        </w:tc>
        <w:tc>
          <w:tcPr/>
          <w:p>
            <w:pPr>
              <w:pStyle w:val="Compact"/>
            </w:pPr>
            <w:r>
              <w:t xml:space="preserve">zaposlenik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KreirajVozniRed</w:t>
            </w:r>
          </w:p>
        </w:tc>
        <w:tc>
          <w:tcPr/>
          <w:p>
            <w:pPr>
              <w:pStyle w:val="Compact"/>
            </w:pPr>
            <w:r>
              <w:t xml:space="preserve">kalendari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KreirajVozniRed</w:t>
            </w:r>
          </w:p>
        </w:tc>
        <w:tc>
          <w:tcPr/>
          <w:p>
            <w:pPr>
              <w:pStyle w:val="Compact"/>
            </w:pPr>
            <w:r>
              <w:t xml:space="preserve">vozni_red</w:t>
            </w:r>
          </w:p>
        </w:tc>
        <w:tc>
          <w:tcPr/>
          <w:p>
            <w:pPr>
              <w:pStyle w:val="Compact"/>
            </w:pPr>
            <w:r>
              <w:t xml:space="preserve">SELECT, INSERT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KreirajVozniRed</w:t>
            </w:r>
          </w:p>
        </w:tc>
        <w:tc>
          <w:tcPr/>
          <w:p>
            <w:pPr>
              <w:pStyle w:val="Compact"/>
            </w:pPr>
            <w: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ArhivirajStareKarte</w:t>
            </w:r>
          </w:p>
        </w:tc>
        <w:tc>
          <w:tcPr/>
          <w:p>
            <w:pPr>
              <w:pStyle w:val="Compact"/>
            </w:pPr>
            <w:r>
              <w:t xml:space="preserve">karta</w:t>
            </w:r>
          </w:p>
        </w:tc>
        <w:tc>
          <w:tcPr/>
          <w:p>
            <w:pPr>
              <w:pStyle w:val="Compact"/>
            </w:pPr>
            <w:r>
              <w:t xml:space="preserve">SELECT,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ArhivirajStareKarte</w:t>
            </w:r>
          </w:p>
        </w:tc>
        <w:tc>
          <w:tcPr/>
          <w:p>
            <w:pPr>
              <w:pStyle w:val="Compact"/>
            </w:pPr>
            <w: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2026-01-17T06:33:56Z</dcterms:created>
  <dcterms:modified xsi:type="dcterms:W3CDTF">2026-01-17T06:33:56Z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