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naliza-složenih-sql-upita-16-17-i-18"/>
    <w:p>
      <w:pPr>
        <w:pStyle w:val="Heading1"/>
      </w:pPr>
      <w:r>
        <w:t xml:space="preserve">Analiza složenih SQL upita 16, 17 i 18</w:t>
      </w:r>
    </w:p>
    <w:bookmarkStart w:id="9" w:name="baza-podataka-gradski_prijevoz"/>
    <w:p>
      <w:pPr>
        <w:pStyle w:val="Heading2"/>
      </w:pPr>
      <w:r>
        <w:t xml:space="preserve">Baza podataka:</w:t>
      </w:r>
      <w:r>
        <w:t xml:space="preserve"> </w:t>
      </w:r>
      <w:r>
        <w:rPr>
          <w:rStyle w:val="VerbatimChar"/>
        </w:rPr>
        <w:t xml:space="preserve">gradski_prijevoz</w:t>
      </w:r>
    </w:p>
    <w:p>
      <w:r>
        <w:pict>
          <v:rect style="width:0;height:1.5pt" o:hralign="center" o:hrstd="t" o:hr="t"/>
        </w:pict>
      </w:r>
    </w:p>
    <w:bookmarkEnd w:id="9"/>
    <w:bookmarkStart w:id="14" w:name="X854335136161d6036c5f3b2208368d8787eeb26"/>
    <w:p>
      <w:pPr>
        <w:pStyle w:val="Heading2"/>
      </w:pPr>
      <w:r>
        <w:t xml:space="preserve">UPIT 16: Stanice koje povezuju najviše linija</w:t>
      </w:r>
    </w:p>
    <w:bookmarkStart w:id="10" w:name="sql-kod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s.naziv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naziv_stanice,</w:t>
      </w:r>
      <w:r>
        <w:br/>
      </w:r>
      <w:r>
        <w:rPr>
          <w:rStyle w:val="NormalTok"/>
        </w:rPr>
        <w:t xml:space="preserve">    z.zona_naziv,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ls.linija_id)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broj_linija,</w:t>
      </w:r>
      <w:r>
        <w:br/>
      </w:r>
      <w:r>
        <w:rPr>
          <w:rStyle w:val="NormalTok"/>
        </w:rPr>
        <w:t xml:space="preserve">    GROUP_CONCAT(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l.oznaka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l.oznaka SEPARATOR </w:t>
      </w:r>
      <w:r>
        <w:rPr>
          <w:rStyle w:val="StringTok"/>
        </w:rPr>
        <w:t xml:space="preserve">', 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linije,</w:t>
      </w:r>
      <w:r>
        <w:br/>
      </w:r>
      <w:r>
        <w:rPr>
          <w:rStyle w:val="NormalTok"/>
        </w:rPr>
        <w:t xml:space="preserve">    GROUP_CONCAT(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l.tip_linije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l.tip_linije SEPARATOR </w:t>
      </w:r>
      <w:r>
        <w:rPr>
          <w:rStyle w:val="StringTok"/>
        </w:rPr>
        <w:t xml:space="preserve">', 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tipovi_prijevoza,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linije_stanice ls2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linije l2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ls2.linija_id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ls2.stanica_id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l2.tip_linije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'Tramvajska'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tramvajskih_linija,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linije_stanice ls2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linije l2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ls2.linija_id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ls2.stanica_id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l2.tip_linije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'Autobusna'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autobusnih_linija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stanice 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z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s.zona_id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linije_stanice 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ls.stanica_id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linije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ls.linija_id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s.naziv,</w:t>
      </w:r>
      <w:r>
        <w:br/>
      </w:r>
      <w:r>
        <w:rPr>
          <w:rStyle w:val="NormalTok"/>
        </w:rPr>
        <w:t xml:space="preserve">    z.zona_naziv</w:t>
      </w:r>
      <w:r>
        <w:br/>
      </w:r>
      <w:r>
        <w:rPr>
          <w:rStyle w:val="KeywordTok"/>
        </w:rPr>
        <w:t xml:space="preserve">HAVING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ls.linija_id)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broj_linija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10"/>
    <w:bookmarkStart w:id="11" w:name="opis-sql-operacija"/>
    <w:p>
      <w:pPr>
        <w:pStyle w:val="Heading3"/>
      </w:pPr>
      <w:r>
        <w:t xml:space="preserve">Opis SQL operacija: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 s višestrukim stupcima</w:t>
      </w:r>
      <w:r>
        <w:t xml:space="preserve"> </w:t>
      </w:r>
      <w:r>
        <w:t xml:space="preserve">- dohvaća ID stanice, naziv, zonu i izračunate vrijednosti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COUNT(DISTINCT ls.linija_id)</w:t>
      </w:r>
      <w:r>
        <w:t xml:space="preserve"> </w:t>
      </w:r>
      <w:r>
        <w:t xml:space="preserve">- broji jedinstvene linije koje prolaze kroz stanicu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GROUP_CONCAT(DISTINCT … ORDER BY … SEPARATOR)</w:t>
      </w:r>
      <w:r>
        <w:t xml:space="preserve"> </w:t>
      </w:r>
      <w:r>
        <w:t xml:space="preserve">- spaja oznake svih linija u jedan string, sortirano i odvojeno zarezom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Korelirani podupiti</w:t>
      </w:r>
      <w:r>
        <w:t xml:space="preserve"> </w:t>
      </w:r>
      <w:r>
        <w:t xml:space="preserve">- dva podupit za brojanje tramvajskih i autobusnih linija zasebno:</w:t>
      </w:r>
    </w:p>
    <w:p>
      <w:pPr>
        <w:pStyle w:val="Compact"/>
        <w:numPr>
          <w:ilvl w:val="1"/>
          <w:numId w:val="1002"/>
        </w:numPr>
      </w:pPr>
      <w:r>
        <w:t xml:space="preserve">Prvi podupit filtrira po</w:t>
      </w:r>
      <w:r>
        <w:t xml:space="preserve"> </w:t>
      </w:r>
      <w:r>
        <w:rPr>
          <w:rStyle w:val="VerbatimChar"/>
        </w:rPr>
        <w:t xml:space="preserve">tip_linije = 'Tramvajska'</w:t>
      </w:r>
    </w:p>
    <w:p>
      <w:pPr>
        <w:pStyle w:val="Compact"/>
        <w:numPr>
          <w:ilvl w:val="1"/>
          <w:numId w:val="1002"/>
        </w:numPr>
      </w:pPr>
      <w:r>
        <w:t xml:space="preserve">Drugi podupit filtrira po</w:t>
      </w:r>
      <w:r>
        <w:t xml:space="preserve"> </w:t>
      </w:r>
      <w:r>
        <w:rPr>
          <w:rStyle w:val="VerbatimChar"/>
        </w:rPr>
        <w:t xml:space="preserve">tip_linije = 'Autobusna'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INNER JOIN zone z ON s.zona_id = z.id</w:t>
      </w:r>
      <w:r>
        <w:t xml:space="preserve"> </w:t>
      </w:r>
      <w:r>
        <w:t xml:space="preserve">- spaja tablicu stanica sa zonama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LEFT JOIN linije_stanice ls</w:t>
      </w:r>
      <w:r>
        <w:t xml:space="preserve"> </w:t>
      </w:r>
      <w:r>
        <w:t xml:space="preserve">- spaja sa međutablicom (LEFT jer želimo sve stanice)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LEFT JOIN linije l</w:t>
      </w:r>
      <w:r>
        <w:t xml:space="preserve"> </w:t>
      </w:r>
      <w:r>
        <w:t xml:space="preserve">- spaja s tablicama linija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BY s.id, s.naziv, z.zona_naziv</w:t>
      </w:r>
      <w:r>
        <w:t xml:space="preserve"> </w:t>
      </w:r>
      <w:r>
        <w:t xml:space="preserve">- grupira rezultate po stanici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HAVING COUNT(…) &gt; 0</w:t>
      </w:r>
      <w:r>
        <w:t xml:space="preserve"> </w:t>
      </w:r>
      <w:r>
        <w:t xml:space="preserve">- filtrira samo stanice koje imaju barem jednu liniju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 BY broj_linija DESC</w:t>
      </w:r>
      <w:r>
        <w:t xml:space="preserve"> </w:t>
      </w:r>
      <w:r>
        <w:t xml:space="preserve">- sortira silazno po broju linija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 10</w:t>
      </w:r>
      <w:r>
        <w:t xml:space="preserve"> </w:t>
      </w:r>
      <w:r>
        <w:t xml:space="preserve">- vraća samo 10 stanica s najviše linija</w:t>
      </w:r>
    </w:p>
    <w:bookmarkEnd w:id="11"/>
    <w:bookmarkStart w:id="12" w:name="korištene-tablice"/>
    <w:p>
      <w:pPr>
        <w:pStyle w:val="Heading3"/>
      </w:pPr>
      <w:r>
        <w:t xml:space="preserve">Korištene tablice: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stanice</w:t>
            </w:r>
          </w:p>
        </w:tc>
        <w:tc>
          <w:tcPr/>
          <w:p>
            <w:pPr>
              <w:pStyle w:val="Compact"/>
            </w:pPr>
            <w:r>
              <w:t xml:space="preserve">Glavna tablica - podaci o stanicama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Informacije o zonama za svaku stanicu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linije_stanice</w:t>
            </w:r>
          </w:p>
        </w:tc>
        <w:tc>
          <w:tcPr/>
          <w:p>
            <w:pPr>
              <w:pStyle w:val="Compact"/>
            </w:pPr>
            <w:r>
              <w:t xml:space="preserve">Međutablica koja povezuje linije i stanice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linije</w:t>
            </w:r>
          </w:p>
        </w:tc>
        <w:tc>
          <w:tcPr/>
          <w:p>
            <w:pPr>
              <w:pStyle w:val="Compact"/>
            </w:pPr>
            <w:r>
              <w:t xml:space="preserve">Podaci o linijama (oznaka, tip, naziv)</w:t>
            </w:r>
          </w:p>
        </w:tc>
      </w:tr>
    </w:tbl>
    <w:bookmarkEnd w:id="12"/>
    <w:bookmarkStart w:id="13" w:name="poslovni-benefiti-prikazanih-informacija"/>
    <w:p>
      <w:pPr>
        <w:pStyle w:val="Heading3"/>
      </w:pPr>
      <w:r>
        <w:t xml:space="preserve">Poslovni benefiti prikazanih informacija: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Identifikacija prometnih čvorišta</w:t>
      </w:r>
      <w:r>
        <w:t xml:space="preserve"> </w:t>
      </w:r>
      <w:r>
        <w:t xml:space="preserve">- Stanice s najviše linija su ključne točke mreže gdje se susreću putnici s različitih linija, što omogućuje bolju alokaciju resursa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Planiranje infrastrukture</w:t>
      </w:r>
      <w:r>
        <w:t xml:space="preserve"> </w:t>
      </w:r>
      <w:r>
        <w:t xml:space="preserve">- Čvorišne stanice trebaju veće kapacitete, više natkrija, bolje oznake i informacijske table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Optimizacija presjedanja</w:t>
      </w:r>
      <w:r>
        <w:t xml:space="preserve"> </w:t>
      </w:r>
      <w:r>
        <w:t xml:space="preserve">- Znanje o broju linija na stanici pomaže u kreiranju boljih voznih redova za minimiziranje vremena čekanja pri presjedanju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Razlikovanje tramvaj vs autobus</w:t>
      </w:r>
      <w:r>
        <w:t xml:space="preserve"> </w:t>
      </w:r>
      <w:r>
        <w:t xml:space="preserve">- Informacija o tipu prijevoza pomaže u planiranju intermodalnog prometa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Marketing i oglašavanje</w:t>
      </w:r>
      <w:r>
        <w:t xml:space="preserve"> </w:t>
      </w:r>
      <w:r>
        <w:t xml:space="preserve">- Stanice s najviše prometa su najvrjednija mjesta za oglašavanje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Sigurnost putnika</w:t>
      </w:r>
      <w:r>
        <w:t xml:space="preserve"> </w:t>
      </w:r>
      <w:r>
        <w:t xml:space="preserve">- Prometnije stanice zahtijevaju veći nadzor i sigurnosne mjere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upit-17-analiza-prihoda-po-mjesecima"/>
    <w:p>
      <w:pPr>
        <w:pStyle w:val="Heading2"/>
      </w:pPr>
      <w:r>
        <w:t xml:space="preserve">UPIT 17: Analiza prihoda po mjesecima</w:t>
      </w:r>
    </w:p>
    <w:bookmarkStart w:id="15" w:name="sql-kod-1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mjesec_grupa.mjesec,</w:t>
      </w:r>
      <w:r>
        <w:br/>
      </w:r>
      <w:r>
        <w:rPr>
          <w:rStyle w:val="NormalTok"/>
        </w:rPr>
        <w:t xml:space="preserve">    mjesec_grupa.broj_prodanih_karata,</w:t>
      </w:r>
      <w:r>
        <w:br/>
      </w:r>
      <w:r>
        <w:rPr>
          <w:rStyle w:val="NormalTok"/>
        </w:rPr>
        <w:t xml:space="preserve">    mjesec_grupa.broj_razlicitih_kupaca,</w:t>
      </w:r>
      <w:r>
        <w:br/>
      </w:r>
      <w:r>
        <w:rPr>
          <w:rStyle w:val="NormalTok"/>
        </w:rPr>
        <w:t xml:space="preserve">    mjesec_grupa.ukupni_prihod,</w:t>
      </w:r>
      <w:r>
        <w:br/>
      </w:r>
      <w:r>
        <w:rPr>
          <w:rStyle w:val="NormalTok"/>
        </w:rPr>
        <w:t xml:space="preserve">    mjesec_grupa.prosjecna_cijena,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tk.tip_naziv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karta k2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tip_karte tk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k2.tip_karte_id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DATE_FORMAT(k2.datum_kupnje, 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mjesec_grupa.mjesec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        tk.tip_naziv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najpopularniji_tip,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prekrsaji 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DATE_FORMAT(p.datum_prekrsaja, 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mjesec_grupa.mjesec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broj_prekrsaja_u_mjesecu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    DATE_FORMAT(ka.datum_kupnje, 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mjesec,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(ka.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broj_prodanih_karata,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ka.korisnik_id)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broj_razlicitih_kupaca,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(ka.placena_cijena),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ukupni_prihod,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(ka.placena_cijena),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prosjecna_cijena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karta ka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        DATE_FORMAT(ka.datum_kupnje, 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mjesec_grupa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mjesec_grupa.mjesec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5"/>
    <w:bookmarkStart w:id="16" w:name="opis-sql-operacija-1"/>
    <w:p>
      <w:pPr>
        <w:pStyle w:val="Heading3"/>
      </w:pPr>
      <w:r>
        <w:t xml:space="preserve">Opis SQL operacija: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Derived table (podupit u FROM)</w:t>
      </w:r>
      <w:r>
        <w:t xml:space="preserve"> </w:t>
      </w:r>
      <w:r>
        <w:t xml:space="preserve">- kreira virtualnu tablicu</w:t>
      </w:r>
      <w:r>
        <w:t xml:space="preserve"> </w:t>
      </w:r>
      <w:r>
        <w:rPr>
          <w:rStyle w:val="VerbatimChar"/>
        </w:rPr>
        <w:t xml:space="preserve">mjesec_grupa</w:t>
      </w:r>
      <w:r>
        <w:t xml:space="preserve"> </w:t>
      </w:r>
      <w:r>
        <w:t xml:space="preserve">s agregiranim podacima: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DATE_FORMAT(ka.datum_kupnje, '%Y-%m')</w:t>
      </w:r>
      <w:r>
        <w:t xml:space="preserve"> </w:t>
      </w:r>
      <w:r>
        <w:t xml:space="preserve">- formatira datum u YYYY-MM oblik za grupiranje po mjesecu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COUNT(ka.id)</w:t>
      </w:r>
      <w:r>
        <w:t xml:space="preserve"> </w:t>
      </w:r>
      <w:r>
        <w:t xml:space="preserve">- broji prodane karte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COUNT(DISTINCT ka.korisnik_id)</w:t>
      </w:r>
      <w:r>
        <w:t xml:space="preserve"> </w:t>
      </w:r>
      <w:r>
        <w:t xml:space="preserve">- broji jedinstvene kupce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SUM(ka.placena_cijena)</w:t>
      </w:r>
      <w:r>
        <w:t xml:space="preserve"> </w:t>
      </w:r>
      <w:r>
        <w:t xml:space="preserve">- sumira ukupni prihod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AVG(ka.placena_cijena)</w:t>
      </w:r>
      <w:r>
        <w:t xml:space="preserve"> </w:t>
      </w:r>
      <w:r>
        <w:t xml:space="preserve">- računa prosječnu cijenu karte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ROUND(..., 2)</w:t>
      </w:r>
      <w:r>
        <w:t xml:space="preserve"> </w:t>
      </w:r>
      <w:r>
        <w:t xml:space="preserve">- zaokružuje na 2 decimale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Korelirani podupit za najpopularniji tip karte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Grupira karte po tipu za određeni mjesec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ORDER BY COUNT(*) DESC LIMIT 1</w:t>
      </w:r>
      <w:r>
        <w:t xml:space="preserve"> </w:t>
      </w:r>
      <w:r>
        <w:t xml:space="preserve">- vraća tip s najviše prodaja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Korelirani podupit za prekršaje</w:t>
      </w:r>
      <w:r>
        <w:t xml:space="preserve"> </w:t>
      </w:r>
      <w:r>
        <w:t xml:space="preserve">- broji prekršaje u istom mjesecu za usporedbu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BY mjesec DESC</w:t>
      </w:r>
      <w:r>
        <w:t xml:space="preserve"> </w:t>
      </w:r>
      <w:r>
        <w:t xml:space="preserve">- sortira od najnovijeg prema najstarijem mjesecu</w:t>
      </w:r>
    </w:p>
    <w:bookmarkEnd w:id="16"/>
    <w:bookmarkStart w:id="17" w:name="korištene-tablice-1"/>
    <w:p>
      <w:pPr>
        <w:pStyle w:val="Heading3"/>
      </w:pPr>
      <w:r>
        <w:t xml:space="preserve">Korištene tablice: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karta</w:t>
            </w:r>
          </w:p>
        </w:tc>
        <w:tc>
          <w:tcPr/>
          <w:p>
            <w:pPr>
              <w:pStyle w:val="Compact"/>
            </w:pPr>
            <w:r>
              <w:t xml:space="preserve">Glavna tablica - podaci o prodanim kartama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tip_karte</w:t>
            </w:r>
          </w:p>
        </w:tc>
        <w:tc>
          <w:tcPr/>
          <w:p>
            <w:pPr>
              <w:pStyle w:val="Compact"/>
            </w:pPr>
            <w:r>
              <w:t xml:space="preserve">Tipovi karata (dnevne, mjesečne, godišnje…)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prekrsaji</w:t>
            </w:r>
          </w:p>
        </w:tc>
        <w:tc>
          <w:tcPr/>
          <w:p>
            <w:pPr>
              <w:pStyle w:val="Compact"/>
            </w:pPr>
            <w:r>
              <w:t xml:space="preserve">Evidencija prekršaja za korelaciju s prihodima</w:t>
            </w:r>
          </w:p>
        </w:tc>
      </w:tr>
    </w:tbl>
    <w:bookmarkEnd w:id="17"/>
    <w:bookmarkStart w:id="18" w:name="X3131ed877208605dd3d3db5bffd4e1c51ee16a2"/>
    <w:p>
      <w:pPr>
        <w:pStyle w:val="Heading3"/>
      </w:pPr>
      <w:r>
        <w:t xml:space="preserve">Poslovni benefiti prikazanih informacija: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Praćenje prihoda</w:t>
      </w:r>
      <w:r>
        <w:t xml:space="preserve"> </w:t>
      </w:r>
      <w:r>
        <w:t xml:space="preserve">- Mjesečni pregled prihoda omogućuje praćenje financijske uspješnosti tvrtke i usporedbu s planiranim budžetom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Sezonska analiza</w:t>
      </w:r>
      <w:r>
        <w:t xml:space="preserve"> </w:t>
      </w:r>
      <w:r>
        <w:t xml:space="preserve">- Identifikacija mjeseci s većom/manjom prodajom pomaže u planiranju kampanja i promocija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Analiza baze korisnika</w:t>
      </w:r>
      <w:r>
        <w:t xml:space="preserve"> </w:t>
      </w:r>
      <w:r>
        <w:t xml:space="preserve">- Broj jedinstvenih kupaca pokazuje širinu korisničke baze, dok omjer karte/kupac pokazuje lojalnost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Preferencije korisnika</w:t>
      </w:r>
      <w:r>
        <w:t xml:space="preserve"> </w:t>
      </w:r>
      <w:r>
        <w:t xml:space="preserve">- Najpopularniji tip karte ukazuje na potrebe putnika i pomaže u definiranju ponude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Korelacija s prekršajima</w:t>
      </w:r>
      <w:r>
        <w:t xml:space="preserve"> </w:t>
      </w:r>
      <w:r>
        <w:t xml:space="preserve">- Usporedba prihoda i prekršaja može pokazati utjecaj pojačanih kontrola na prodaju karata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Prosječna cijena</w:t>
      </w:r>
      <w:r>
        <w:t xml:space="preserve"> </w:t>
      </w:r>
      <w:r>
        <w:t xml:space="preserve">- Praćenje prosječne cijene pomaže u evaluaciji cjenovne politike i popusta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Planiranje kapaciteta</w:t>
      </w:r>
      <w:r>
        <w:t xml:space="preserve"> </w:t>
      </w:r>
      <w:r>
        <w:t xml:space="preserve">- Mjeseci s više prodanih karata zahtijevaju više vozila i osoblja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9dd5d70b649786b681920334aa8c8dcbde09b6"/>
    <w:p>
      <w:pPr>
        <w:pStyle w:val="Heading2"/>
      </w:pPr>
      <w:r>
        <w:t xml:space="preserve">UPIT 18: Kompleksna analiza voznog reda s rangiranjem</w:t>
      </w:r>
    </w:p>
    <w:bookmarkStart w:id="20" w:name="sql-kod-2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l.oznaka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broj_linije,</w:t>
      </w:r>
      <w:r>
        <w:br/>
      </w:r>
      <w:r>
        <w:rPr>
          <w:rStyle w:val="NormalTok"/>
        </w:rPr>
        <w:t xml:space="preserve">    l.naziv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naziv_linije,</w:t>
      </w:r>
      <w:r>
        <w:br/>
      </w:r>
      <w:r>
        <w:rPr>
          <w:rStyle w:val="NormalTok"/>
        </w:rPr>
        <w:t xml:space="preserve">    l.tip_linije,</w:t>
      </w:r>
      <w:r>
        <w:br/>
      </w:r>
      <w:r>
        <w:rPr>
          <w:rStyle w:val="NormalTok"/>
        </w:rPr>
        <w:t xml:space="preserve">    l.duljina_km,</w:t>
      </w:r>
      <w:r>
        <w:br/>
      </w:r>
      <w:r>
        <w:rPr>
          <w:rStyle w:val="NormalTok"/>
        </w:rPr>
        <w:t xml:space="preserve">    vr.vrijeme_polaska,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(z.ime,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z.prezime)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vozac,</w:t>
      </w:r>
      <w:r>
        <w:br/>
      </w:r>
      <w:r>
        <w:rPr>
          <w:rStyle w:val="NormalTok"/>
        </w:rPr>
        <w:t xml:space="preserve">    v.registarska_oznaka,</w:t>
      </w:r>
      <w:r>
        <w:br/>
      </w:r>
      <w:r>
        <w:rPr>
          <w:rStyle w:val="NormalTok"/>
        </w:rPr>
        <w:t xml:space="preserve">    v.tip_vozila,</w:t>
      </w:r>
      <w:r>
        <w:br/>
      </w:r>
      <w:r>
        <w:rPr>
          <w:rStyle w:val="NormalTok"/>
        </w:rPr>
        <w:t xml:space="preserve">    v.kapacitet_putnika,</w:t>
      </w:r>
      <w:r>
        <w:br/>
      </w:r>
      <w:r>
        <w:rPr>
          <w:rStyle w:val="NormalTok"/>
        </w:rPr>
        <w:t xml:space="preserve">    kal.kalendar_naziv,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linije_stanice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linija_id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broj_stanica,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s.naziv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linije_stanice 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stanice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ls.stanica_id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ls.linija_id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ls.redoslijed </w:t>
      </w:r>
      <w:r>
        <w:rPr>
          <w:rStyle w:val="KeywordTok"/>
        </w:rPr>
        <w:t xml:space="preserve">ASC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polazna_stanica,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s.naziv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linije_stanice 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stanice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ls.stanica_id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ls.linija_id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ls.redoslijed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zavrsna_stanica,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(ov.datum_servisa)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odrzavanje_vozila ov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        ov.vozilo_id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zadnji_servis_vozila,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(vr.vrijeme_polaska)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'05:00:00'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'09:00:00'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'Jutarnja špica'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(vr.vrijeme_polaska)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'09:00:00'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'15:00:00'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'Sredina dana'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(vr.vrijeme_polaska)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'15:00:00'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'19:00:00'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'Popodnevna špica'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'Večernja/noćna'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vrijeme_smjene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vozni_red vr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linije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vr.linija_id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vozila 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vr.vozilo_id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zaposlenik z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vr.vozac_id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kalendari kal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vr.kalendar_id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l.oznaka, vr.vrijeme_polaska;</w:t>
      </w:r>
    </w:p>
    <w:bookmarkEnd w:id="20"/>
    <w:bookmarkStart w:id="21" w:name="opis-sql-operacija-2"/>
    <w:p>
      <w:pPr>
        <w:pStyle w:val="Heading3"/>
      </w:pPr>
      <w:r>
        <w:t xml:space="preserve">Opis SQL operacija: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Višestruki INNER JOIN-ovi</w:t>
      </w:r>
      <w:r>
        <w:t xml:space="preserve"> </w:t>
      </w:r>
      <w:r>
        <w:t xml:space="preserve">- spaja 5 tablica: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vozni_red vr</w:t>
      </w:r>
      <w:r>
        <w:t xml:space="preserve"> </w:t>
      </w:r>
      <w:r>
        <w:t xml:space="preserve">- glavna tablica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linije l</w:t>
      </w:r>
      <w:r>
        <w:t xml:space="preserve"> </w:t>
      </w:r>
      <w:r>
        <w:t xml:space="preserve">- podaci o liniji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vozila v</w:t>
      </w:r>
      <w:r>
        <w:t xml:space="preserve"> </w:t>
      </w:r>
      <w:r>
        <w:t xml:space="preserve">- podaci o vozilu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zaposlenik z</w:t>
      </w:r>
      <w:r>
        <w:t xml:space="preserve"> </w:t>
      </w:r>
      <w:r>
        <w:t xml:space="preserve">- podaci o vozaču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kalendari kal</w:t>
      </w:r>
      <w:r>
        <w:t xml:space="preserve"> </w:t>
      </w:r>
      <w:r>
        <w:t xml:space="preserve">- tip dana (radni, vikend, blagdan)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CONCAT(z.ime, ’ ’, z.prezime)</w:t>
      </w:r>
      <w:r>
        <w:t xml:space="preserve"> </w:t>
      </w:r>
      <w:r>
        <w:t xml:space="preserve">- spaja ime i prezime vozača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 korelirana podupita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COUNT(*)</w:t>
      </w:r>
      <w:r>
        <w:t xml:space="preserve"> </w:t>
      </w:r>
      <w:r>
        <w:t xml:space="preserve">- broji stanice na liniji</w:t>
      </w:r>
    </w:p>
    <w:p>
      <w:pPr>
        <w:pStyle w:val="Compact"/>
        <w:numPr>
          <w:ilvl w:val="1"/>
          <w:numId w:val="1010"/>
        </w:numPr>
      </w:pPr>
      <w:r>
        <w:t xml:space="preserve">Prvi</w:t>
      </w:r>
      <w:r>
        <w:t xml:space="preserve"> </w:t>
      </w:r>
      <w:r>
        <w:rPr>
          <w:rStyle w:val="VerbatimChar"/>
        </w:rPr>
        <w:t xml:space="preserve">SELECT s.naziv ... ORDER BY ls.redoslijed ASC LIMIT 1</w:t>
      </w:r>
      <w:r>
        <w:t xml:space="preserve"> </w:t>
      </w:r>
      <w:r>
        <w:t xml:space="preserve">- dohvaća polaznu stanicu</w:t>
      </w:r>
    </w:p>
    <w:p>
      <w:pPr>
        <w:pStyle w:val="Compact"/>
        <w:numPr>
          <w:ilvl w:val="1"/>
          <w:numId w:val="1010"/>
        </w:numPr>
      </w:pPr>
      <w:r>
        <w:t xml:space="preserve">Drugi</w:t>
      </w:r>
      <w:r>
        <w:t xml:space="preserve"> </w:t>
      </w:r>
      <w:r>
        <w:rPr>
          <w:rStyle w:val="VerbatimChar"/>
        </w:rPr>
        <w:t xml:space="preserve">SELECT s.naziv ... ORDER BY ls.redoslijed DESC LIMIT 1</w:t>
      </w:r>
      <w:r>
        <w:t xml:space="preserve"> </w:t>
      </w:r>
      <w:r>
        <w:t xml:space="preserve">- dohvaća završnu stanicu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SELECT MAX(ov.datum_servisa)</w:t>
      </w:r>
      <w:r>
        <w:t xml:space="preserve"> </w:t>
      </w:r>
      <w:r>
        <w:t xml:space="preserve">- dohvaća datum zadnjeg servisa vozila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CASE WHEN … THEN … ELSE … END</w:t>
      </w:r>
      <w:r>
        <w:t xml:space="preserve"> </w:t>
      </w:r>
      <w:r>
        <w:t xml:space="preserve">- kategorizira vrijeme polaska:</w:t>
      </w:r>
    </w:p>
    <w:p>
      <w:pPr>
        <w:pStyle w:val="Compact"/>
        <w:numPr>
          <w:ilvl w:val="1"/>
          <w:numId w:val="1011"/>
        </w:numPr>
      </w:pPr>
      <w:r>
        <w:t xml:space="preserve">05:00 - 09:00 → Jutarnja špica</w:t>
      </w:r>
    </w:p>
    <w:p>
      <w:pPr>
        <w:pStyle w:val="Compact"/>
        <w:numPr>
          <w:ilvl w:val="1"/>
          <w:numId w:val="1011"/>
        </w:numPr>
      </w:pPr>
      <w:r>
        <w:t xml:space="preserve">09:00 - 15:00 → Sredina dana</w:t>
      </w:r>
    </w:p>
    <w:p>
      <w:pPr>
        <w:pStyle w:val="Compact"/>
        <w:numPr>
          <w:ilvl w:val="1"/>
          <w:numId w:val="1011"/>
        </w:numPr>
      </w:pPr>
      <w:r>
        <w:t xml:space="preserve">15:00 - 19:00 → Popodnevna špica</w:t>
      </w:r>
    </w:p>
    <w:p>
      <w:pPr>
        <w:pStyle w:val="Compact"/>
        <w:numPr>
          <w:ilvl w:val="1"/>
          <w:numId w:val="1011"/>
        </w:numPr>
      </w:pPr>
      <w:r>
        <w:t xml:space="preserve">Ostalo → Večernja/noćna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TIME() funkcija</w:t>
      </w:r>
      <w:r>
        <w:t xml:space="preserve"> </w:t>
      </w:r>
      <w:r>
        <w:t xml:space="preserve">- ekstrahira samo vrijeme iz datetime polja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ORDER BY l.oznaka, vr.vrijeme_polaska</w:t>
      </w:r>
      <w:r>
        <w:t xml:space="preserve"> </w:t>
      </w:r>
      <w:r>
        <w:t xml:space="preserve">- sortira po liniji i vremenu polaska</w:t>
      </w:r>
    </w:p>
    <w:bookmarkEnd w:id="21"/>
    <w:bookmarkStart w:id="22" w:name="korištene-tablice-2"/>
    <w:p>
      <w:pPr>
        <w:pStyle w:val="Heading3"/>
      </w:pPr>
      <w:r>
        <w:t xml:space="preserve">Korištene tablice: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9"/>
        <w:gridCol w:w="5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vozni_red</w:t>
            </w:r>
          </w:p>
        </w:tc>
        <w:tc>
          <w:tcPr/>
          <w:p>
            <w:pPr>
              <w:pStyle w:val="Compact"/>
            </w:pPr>
            <w:r>
              <w:t xml:space="preserve">Glavna tablica - raspored polazaka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linije</w:t>
            </w:r>
          </w:p>
        </w:tc>
        <w:tc>
          <w:tcPr/>
          <w:p>
            <w:pPr>
              <w:pStyle w:val="Compact"/>
            </w:pPr>
            <w:r>
              <w:t xml:space="preserve">Informacije o linijama (oznaka, naziv, tip, duljina)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vozila</w:t>
            </w:r>
          </w:p>
        </w:tc>
        <w:tc>
          <w:tcPr/>
          <w:p>
            <w:pPr>
              <w:pStyle w:val="Compact"/>
            </w:pPr>
            <w:r>
              <w:t xml:space="preserve">Podaci o vozilima (registracija, tip, kapacitet)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t xml:space="preserve">Podaci o vozačima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kalendari</w:t>
            </w:r>
          </w:p>
        </w:tc>
        <w:tc>
          <w:tcPr/>
          <w:p>
            <w:pPr>
              <w:pStyle w:val="Compact"/>
            </w:pPr>
            <w:r>
              <w:t xml:space="preserve">Tipovi dana za vozni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linije_stanice</w:t>
            </w:r>
          </w:p>
        </w:tc>
        <w:tc>
          <w:tcPr/>
          <w:p>
            <w:pPr>
              <w:pStyle w:val="Compact"/>
            </w:pPr>
            <w:r>
              <w:t xml:space="preserve">Za dohvaćanje broja i naziva stanica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stanice</w:t>
            </w:r>
          </w:p>
        </w:tc>
        <w:tc>
          <w:tcPr/>
          <w:p>
            <w:pPr>
              <w:pStyle w:val="Compact"/>
            </w:pPr>
            <w:r>
              <w:t xml:space="preserve">Nazivi polazne i završne stanice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odrzavanje_vozila</w:t>
            </w:r>
          </w:p>
        </w:tc>
        <w:tc>
          <w:tcPr/>
          <w:p>
            <w:pPr>
              <w:pStyle w:val="Compact"/>
            </w:pPr>
            <w:r>
              <w:t xml:space="preserve">Datum zadnjeg servisa</w:t>
            </w:r>
          </w:p>
        </w:tc>
      </w:tr>
    </w:tbl>
    <w:bookmarkEnd w:id="22"/>
    <w:bookmarkStart w:id="23" w:name="Xfc34541b214ec940adb7ef2ef2dd64018c0759a"/>
    <w:p>
      <w:pPr>
        <w:pStyle w:val="Heading3"/>
      </w:pPr>
      <w:r>
        <w:t xml:space="preserve">Poslovni benefiti prikazanih informacija: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Potpuni pregled operacija</w:t>
      </w:r>
      <w:r>
        <w:t xml:space="preserve"> </w:t>
      </w:r>
      <w:r>
        <w:t xml:space="preserve">- Jednim upitom dobivamo sve ključne informacije o voznom redu potrebne za upravljanje prometom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Upravljanje vozačima</w:t>
      </w:r>
      <w:r>
        <w:t xml:space="preserve"> </w:t>
      </w:r>
      <w:r>
        <w:t xml:space="preserve">- Pregled koji vozač vozi koju liniju omogućuje praćenje radnog opterećenja i planiranje smjena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Kategorizacija po smjenama</w:t>
      </w:r>
      <w:r>
        <w:t xml:space="preserve"> </w:t>
      </w:r>
      <w:r>
        <w:t xml:space="preserve">- Podjela na jutarnju špicu, sredinu dana, popodnevnu špicu i noćni promet pomaže u analizi frekvencije vožnji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Praćenje održavanja</w:t>
      </w:r>
      <w:r>
        <w:t xml:space="preserve"> </w:t>
      </w:r>
      <w:r>
        <w:t xml:space="preserve">- Datum zadnjeg servisa vozila pomaže u prevenciji kvarova i planiranju održavanja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Kapacitet vozila</w:t>
      </w:r>
      <w:r>
        <w:t xml:space="preserve"> </w:t>
      </w:r>
      <w:r>
        <w:t xml:space="preserve">- Informacija o kapacitetu putnika pomaže u optimizaciji rasporeda vozila na prometnije linije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Vizualizacija ruta</w:t>
      </w:r>
      <w:r>
        <w:t xml:space="preserve"> </w:t>
      </w:r>
      <w:r>
        <w:t xml:space="preserve">- Polazna i završna stanica daju brzi uvid u trasu linije bez pregleda svih stanica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Operativna analiza</w:t>
      </w:r>
      <w:r>
        <w:t xml:space="preserve"> </w:t>
      </w:r>
      <w:r>
        <w:t xml:space="preserve">- Podaci o duljini trase, broju stanica i tipu vozila omogućuju izračun prosječnog vremena vožnje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Planiranje kapaciteta</w:t>
      </w:r>
      <w:r>
        <w:t xml:space="preserve"> </w:t>
      </w:r>
      <w:r>
        <w:t xml:space="preserve">- Kombinacija podataka o vremenu (špica vs. ostalo) i kapacitetu vozila omogućuje optimalnu raspodjelu resursa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ažetak-korištenih-sql-tehnika"/>
    <w:p>
      <w:pPr>
        <w:pStyle w:val="Heading2"/>
      </w:pPr>
      <w:r>
        <w:t xml:space="preserve">Sažetak korištenih SQL tehnika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924"/>
        <w:gridCol w:w="924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Tehnika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Upit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Upit 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Upit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JOIN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JOIN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Korelirani podupiti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tables (FROM podupit)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GROUP_CONCAT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CASE WHEN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Agregacijske funkcije (COUNT, SUM, AVG)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DATE_FORMAT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HAVING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 BY + LIMIT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2026-01-17T06:30:04Z</dcterms:created>
  <dcterms:modified xsi:type="dcterms:W3CDTF">2026-01-17T06:30:04Z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