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E9E910" w14:textId="77777777" w:rsidR="00A6329E" w:rsidRDefault="00A6329E" w:rsidP="00A6329E">
      <w:pPr>
        <w:pStyle w:val="Title"/>
        <w:jc w:val="center"/>
        <w:rPr>
          <w:rFonts w:ascii="Arial" w:hAnsi="Arial" w:cs="Arial"/>
          <w:b/>
          <w:sz w:val="28"/>
          <w:szCs w:val="28"/>
        </w:rPr>
      </w:pPr>
      <w:r>
        <w:rPr>
          <w:rFonts w:ascii="Arial" w:hAnsi="Arial" w:cs="Arial"/>
          <w:b/>
          <w:sz w:val="28"/>
          <w:szCs w:val="28"/>
        </w:rPr>
        <w:t>Dokumentation – NEPO</w:t>
      </w:r>
    </w:p>
    <w:bookmarkStart w:id="0" w:name="_Toc474316529" w:displacedByCustomXml="next"/>
    <w:sdt>
      <w:sdtPr>
        <w:rPr>
          <w:rFonts w:eastAsiaTheme="minorHAnsi" w:cstheme="minorBidi"/>
          <w:b w:val="0"/>
          <w:szCs w:val="22"/>
        </w:rPr>
        <w:id w:val="1218396133"/>
        <w:docPartObj>
          <w:docPartGallery w:val="Table of Contents"/>
          <w:docPartUnique/>
        </w:docPartObj>
      </w:sdtPr>
      <w:sdtEndPr>
        <w:rPr>
          <w:bCs/>
        </w:rPr>
      </w:sdtEndPr>
      <w:sdtContent>
        <w:p w14:paraId="109EB560" w14:textId="77777777" w:rsidR="0057086D" w:rsidRDefault="0057086D" w:rsidP="0057086D">
          <w:pPr>
            <w:pStyle w:val="Heading1"/>
          </w:pPr>
          <w:r>
            <w:t>Inhalt</w:t>
          </w:r>
          <w:bookmarkEnd w:id="0"/>
        </w:p>
        <w:p w14:paraId="33A0DDF2" w14:textId="77777777" w:rsidR="00F40EED" w:rsidRDefault="0057086D">
          <w:pPr>
            <w:pStyle w:val="TOC1"/>
            <w:tabs>
              <w:tab w:val="left" w:pos="440"/>
              <w:tab w:val="right" w:leader="dot" w:pos="9062"/>
            </w:tabs>
            <w:rPr>
              <w:rFonts w:asciiTheme="minorHAnsi" w:eastAsiaTheme="minorEastAsia" w:hAnsiTheme="minorHAnsi"/>
              <w:noProof/>
              <w:lang w:eastAsia="de-DE"/>
            </w:rPr>
          </w:pPr>
          <w:r>
            <w:fldChar w:fldCharType="begin"/>
          </w:r>
          <w:r>
            <w:instrText xml:space="preserve"> TOC \o "1-2" \h \z \u </w:instrText>
          </w:r>
          <w:r>
            <w:fldChar w:fldCharType="separate"/>
          </w:r>
          <w:hyperlink w:anchor="_Toc474316529" w:history="1">
            <w:r w:rsidR="00F40EED" w:rsidRPr="00D07800">
              <w:rPr>
                <w:rStyle w:val="Hyperlink"/>
                <w:noProof/>
              </w:rPr>
              <w:t>1.</w:t>
            </w:r>
            <w:r w:rsidR="00F40EED">
              <w:rPr>
                <w:rFonts w:asciiTheme="minorHAnsi" w:eastAsiaTheme="minorEastAsia" w:hAnsiTheme="minorHAnsi"/>
                <w:noProof/>
                <w:lang w:eastAsia="de-DE"/>
              </w:rPr>
              <w:tab/>
            </w:r>
            <w:r w:rsidR="00F40EED" w:rsidRPr="00D07800">
              <w:rPr>
                <w:rStyle w:val="Hyperlink"/>
                <w:noProof/>
              </w:rPr>
              <w:t>Inhalt</w:t>
            </w:r>
            <w:r w:rsidR="00F40EED">
              <w:rPr>
                <w:noProof/>
                <w:webHidden/>
              </w:rPr>
              <w:tab/>
            </w:r>
            <w:r w:rsidR="00F40EED">
              <w:rPr>
                <w:noProof/>
                <w:webHidden/>
              </w:rPr>
              <w:fldChar w:fldCharType="begin"/>
            </w:r>
            <w:r w:rsidR="00F40EED">
              <w:rPr>
                <w:noProof/>
                <w:webHidden/>
              </w:rPr>
              <w:instrText xml:space="preserve"> PAGEREF _Toc474316529 \h </w:instrText>
            </w:r>
            <w:r w:rsidR="00F40EED">
              <w:rPr>
                <w:noProof/>
                <w:webHidden/>
              </w:rPr>
            </w:r>
            <w:r w:rsidR="00F40EED">
              <w:rPr>
                <w:noProof/>
                <w:webHidden/>
              </w:rPr>
              <w:fldChar w:fldCharType="separate"/>
            </w:r>
            <w:r w:rsidR="002E4DBE">
              <w:rPr>
                <w:noProof/>
                <w:webHidden/>
              </w:rPr>
              <w:t>1</w:t>
            </w:r>
            <w:r w:rsidR="00F40EED">
              <w:rPr>
                <w:noProof/>
                <w:webHidden/>
              </w:rPr>
              <w:fldChar w:fldCharType="end"/>
            </w:r>
          </w:hyperlink>
        </w:p>
        <w:p w14:paraId="3D6F5DFD" w14:textId="77777777" w:rsidR="00F40EED" w:rsidRDefault="005D4DF6">
          <w:pPr>
            <w:pStyle w:val="TOC1"/>
            <w:tabs>
              <w:tab w:val="left" w:pos="440"/>
              <w:tab w:val="right" w:leader="dot" w:pos="9062"/>
            </w:tabs>
            <w:rPr>
              <w:rFonts w:asciiTheme="minorHAnsi" w:eastAsiaTheme="minorEastAsia" w:hAnsiTheme="minorHAnsi"/>
              <w:noProof/>
              <w:lang w:eastAsia="de-DE"/>
            </w:rPr>
          </w:pPr>
          <w:hyperlink w:anchor="_Toc474316530" w:history="1">
            <w:r w:rsidR="00F40EED" w:rsidRPr="00D07800">
              <w:rPr>
                <w:rStyle w:val="Hyperlink"/>
                <w:noProof/>
              </w:rPr>
              <w:t>2.</w:t>
            </w:r>
            <w:r w:rsidR="00F40EED">
              <w:rPr>
                <w:rFonts w:asciiTheme="minorHAnsi" w:eastAsiaTheme="minorEastAsia" w:hAnsiTheme="minorHAnsi"/>
                <w:noProof/>
                <w:lang w:eastAsia="de-DE"/>
              </w:rPr>
              <w:tab/>
            </w:r>
            <w:r w:rsidR="00F40EED" w:rsidRPr="00D07800">
              <w:rPr>
                <w:rStyle w:val="Hyperlink"/>
                <w:noProof/>
              </w:rPr>
              <w:t>Problemstellung</w:t>
            </w:r>
            <w:r w:rsidR="00F40EED">
              <w:rPr>
                <w:noProof/>
                <w:webHidden/>
              </w:rPr>
              <w:tab/>
            </w:r>
            <w:r w:rsidR="00F40EED">
              <w:rPr>
                <w:noProof/>
                <w:webHidden/>
              </w:rPr>
              <w:fldChar w:fldCharType="begin"/>
            </w:r>
            <w:r w:rsidR="00F40EED">
              <w:rPr>
                <w:noProof/>
                <w:webHidden/>
              </w:rPr>
              <w:instrText xml:space="preserve"> PAGEREF _Toc474316530 \h </w:instrText>
            </w:r>
            <w:r w:rsidR="00F40EED">
              <w:rPr>
                <w:noProof/>
                <w:webHidden/>
              </w:rPr>
            </w:r>
            <w:r w:rsidR="00F40EED">
              <w:rPr>
                <w:noProof/>
                <w:webHidden/>
              </w:rPr>
              <w:fldChar w:fldCharType="separate"/>
            </w:r>
            <w:r w:rsidR="002E4DBE">
              <w:rPr>
                <w:noProof/>
                <w:webHidden/>
              </w:rPr>
              <w:t>2</w:t>
            </w:r>
            <w:r w:rsidR="00F40EED">
              <w:rPr>
                <w:noProof/>
                <w:webHidden/>
              </w:rPr>
              <w:fldChar w:fldCharType="end"/>
            </w:r>
          </w:hyperlink>
        </w:p>
        <w:p w14:paraId="74757AEA" w14:textId="77777777" w:rsidR="00F40EED" w:rsidRDefault="005D4DF6">
          <w:pPr>
            <w:pStyle w:val="TOC1"/>
            <w:tabs>
              <w:tab w:val="left" w:pos="440"/>
              <w:tab w:val="right" w:leader="dot" w:pos="9062"/>
            </w:tabs>
            <w:rPr>
              <w:rFonts w:asciiTheme="minorHAnsi" w:eastAsiaTheme="minorEastAsia" w:hAnsiTheme="minorHAnsi"/>
              <w:noProof/>
              <w:lang w:eastAsia="de-DE"/>
            </w:rPr>
          </w:pPr>
          <w:hyperlink w:anchor="_Toc474316531" w:history="1">
            <w:r w:rsidR="00F40EED" w:rsidRPr="00D07800">
              <w:rPr>
                <w:rStyle w:val="Hyperlink"/>
                <w:noProof/>
              </w:rPr>
              <w:t>3.</w:t>
            </w:r>
            <w:r w:rsidR="00F40EED">
              <w:rPr>
                <w:rFonts w:asciiTheme="minorHAnsi" w:eastAsiaTheme="minorEastAsia" w:hAnsiTheme="minorHAnsi"/>
                <w:noProof/>
                <w:lang w:eastAsia="de-DE"/>
              </w:rPr>
              <w:tab/>
            </w:r>
            <w:r w:rsidR="00F40EED" w:rsidRPr="00D07800">
              <w:rPr>
                <w:rStyle w:val="Hyperlink"/>
                <w:noProof/>
              </w:rPr>
              <w:t>Konzeption</w:t>
            </w:r>
            <w:r w:rsidR="00F40EED">
              <w:rPr>
                <w:noProof/>
                <w:webHidden/>
              </w:rPr>
              <w:tab/>
            </w:r>
            <w:r w:rsidR="00F40EED">
              <w:rPr>
                <w:noProof/>
                <w:webHidden/>
              </w:rPr>
              <w:fldChar w:fldCharType="begin"/>
            </w:r>
            <w:r w:rsidR="00F40EED">
              <w:rPr>
                <w:noProof/>
                <w:webHidden/>
              </w:rPr>
              <w:instrText xml:space="preserve"> PAGEREF _Toc474316531 \h </w:instrText>
            </w:r>
            <w:r w:rsidR="00F40EED">
              <w:rPr>
                <w:noProof/>
                <w:webHidden/>
              </w:rPr>
            </w:r>
            <w:r w:rsidR="00F40EED">
              <w:rPr>
                <w:noProof/>
                <w:webHidden/>
              </w:rPr>
              <w:fldChar w:fldCharType="separate"/>
            </w:r>
            <w:r w:rsidR="002E4DBE">
              <w:rPr>
                <w:noProof/>
                <w:webHidden/>
              </w:rPr>
              <w:t>2</w:t>
            </w:r>
            <w:r w:rsidR="00F40EED">
              <w:rPr>
                <w:noProof/>
                <w:webHidden/>
              </w:rPr>
              <w:fldChar w:fldCharType="end"/>
            </w:r>
          </w:hyperlink>
        </w:p>
        <w:p w14:paraId="59F95233" w14:textId="77777777" w:rsidR="00F40EED" w:rsidRDefault="005D4DF6">
          <w:pPr>
            <w:pStyle w:val="TOC2"/>
            <w:tabs>
              <w:tab w:val="left" w:pos="880"/>
              <w:tab w:val="right" w:leader="dot" w:pos="9062"/>
            </w:tabs>
            <w:rPr>
              <w:rFonts w:asciiTheme="minorHAnsi" w:eastAsiaTheme="minorEastAsia" w:hAnsiTheme="minorHAnsi"/>
              <w:noProof/>
              <w:lang w:eastAsia="de-DE"/>
            </w:rPr>
          </w:pPr>
          <w:hyperlink w:anchor="_Toc474316532" w:history="1">
            <w:r w:rsidR="00F40EED" w:rsidRPr="00D07800">
              <w:rPr>
                <w:rStyle w:val="Hyperlink"/>
                <w:noProof/>
              </w:rPr>
              <w:t>3.1.</w:t>
            </w:r>
            <w:r w:rsidR="00F40EED">
              <w:rPr>
                <w:rFonts w:asciiTheme="minorHAnsi" w:eastAsiaTheme="minorEastAsia" w:hAnsiTheme="minorHAnsi"/>
                <w:noProof/>
                <w:lang w:eastAsia="de-DE"/>
              </w:rPr>
              <w:tab/>
            </w:r>
            <w:r w:rsidR="00F40EED" w:rsidRPr="00D07800">
              <w:rPr>
                <w:rStyle w:val="Hyperlink"/>
                <w:noProof/>
              </w:rPr>
              <w:t>Gegebene Parameter</w:t>
            </w:r>
            <w:r w:rsidR="00F40EED">
              <w:rPr>
                <w:noProof/>
                <w:webHidden/>
              </w:rPr>
              <w:tab/>
            </w:r>
            <w:r w:rsidR="00F40EED">
              <w:rPr>
                <w:noProof/>
                <w:webHidden/>
              </w:rPr>
              <w:fldChar w:fldCharType="begin"/>
            </w:r>
            <w:r w:rsidR="00F40EED">
              <w:rPr>
                <w:noProof/>
                <w:webHidden/>
              </w:rPr>
              <w:instrText xml:space="preserve"> PAGEREF _Toc474316532 \h </w:instrText>
            </w:r>
            <w:r w:rsidR="00F40EED">
              <w:rPr>
                <w:noProof/>
                <w:webHidden/>
              </w:rPr>
            </w:r>
            <w:r w:rsidR="00F40EED">
              <w:rPr>
                <w:noProof/>
                <w:webHidden/>
              </w:rPr>
              <w:fldChar w:fldCharType="separate"/>
            </w:r>
            <w:r w:rsidR="002E4DBE">
              <w:rPr>
                <w:noProof/>
                <w:webHidden/>
              </w:rPr>
              <w:t>2</w:t>
            </w:r>
            <w:r w:rsidR="00F40EED">
              <w:rPr>
                <w:noProof/>
                <w:webHidden/>
              </w:rPr>
              <w:fldChar w:fldCharType="end"/>
            </w:r>
          </w:hyperlink>
        </w:p>
        <w:p w14:paraId="4CD35DA5" w14:textId="77777777" w:rsidR="00F40EED" w:rsidRDefault="005D4DF6">
          <w:pPr>
            <w:pStyle w:val="TOC2"/>
            <w:tabs>
              <w:tab w:val="left" w:pos="880"/>
              <w:tab w:val="right" w:leader="dot" w:pos="9062"/>
            </w:tabs>
            <w:rPr>
              <w:rFonts w:asciiTheme="minorHAnsi" w:eastAsiaTheme="minorEastAsia" w:hAnsiTheme="minorHAnsi"/>
              <w:noProof/>
              <w:lang w:eastAsia="de-DE"/>
            </w:rPr>
          </w:pPr>
          <w:hyperlink w:anchor="_Toc474316533" w:history="1">
            <w:r w:rsidR="00F40EED" w:rsidRPr="00D07800">
              <w:rPr>
                <w:rStyle w:val="Hyperlink"/>
                <w:noProof/>
              </w:rPr>
              <w:t>3.1.</w:t>
            </w:r>
            <w:r w:rsidR="00F40EED">
              <w:rPr>
                <w:rFonts w:asciiTheme="minorHAnsi" w:eastAsiaTheme="minorEastAsia" w:hAnsiTheme="minorHAnsi"/>
                <w:noProof/>
                <w:lang w:eastAsia="de-DE"/>
              </w:rPr>
              <w:tab/>
            </w:r>
            <w:r w:rsidR="00F40EED" w:rsidRPr="00D07800">
              <w:rPr>
                <w:rStyle w:val="Hyperlink"/>
                <w:noProof/>
              </w:rPr>
              <w:t>Klassendiagramm</w:t>
            </w:r>
            <w:r w:rsidR="00F40EED">
              <w:rPr>
                <w:noProof/>
                <w:webHidden/>
              </w:rPr>
              <w:tab/>
            </w:r>
            <w:r w:rsidR="00F40EED">
              <w:rPr>
                <w:noProof/>
                <w:webHidden/>
              </w:rPr>
              <w:fldChar w:fldCharType="begin"/>
            </w:r>
            <w:r w:rsidR="00F40EED">
              <w:rPr>
                <w:noProof/>
                <w:webHidden/>
              </w:rPr>
              <w:instrText xml:space="preserve"> PAGEREF _Toc474316533 \h </w:instrText>
            </w:r>
            <w:r w:rsidR="00F40EED">
              <w:rPr>
                <w:noProof/>
                <w:webHidden/>
              </w:rPr>
            </w:r>
            <w:r w:rsidR="00F40EED">
              <w:rPr>
                <w:noProof/>
                <w:webHidden/>
              </w:rPr>
              <w:fldChar w:fldCharType="separate"/>
            </w:r>
            <w:r w:rsidR="002E4DBE">
              <w:rPr>
                <w:noProof/>
                <w:webHidden/>
              </w:rPr>
              <w:t>3</w:t>
            </w:r>
            <w:r w:rsidR="00F40EED">
              <w:rPr>
                <w:noProof/>
                <w:webHidden/>
              </w:rPr>
              <w:fldChar w:fldCharType="end"/>
            </w:r>
          </w:hyperlink>
        </w:p>
        <w:p w14:paraId="63BC6B17" w14:textId="77777777" w:rsidR="00F40EED" w:rsidRDefault="005D4DF6">
          <w:pPr>
            <w:pStyle w:val="TOC2"/>
            <w:tabs>
              <w:tab w:val="left" w:pos="880"/>
              <w:tab w:val="right" w:leader="dot" w:pos="9062"/>
            </w:tabs>
            <w:rPr>
              <w:rFonts w:asciiTheme="minorHAnsi" w:eastAsiaTheme="minorEastAsia" w:hAnsiTheme="minorHAnsi"/>
              <w:noProof/>
              <w:lang w:eastAsia="de-DE"/>
            </w:rPr>
          </w:pPr>
          <w:hyperlink w:anchor="_Toc474316534" w:history="1">
            <w:r w:rsidR="00F40EED" w:rsidRPr="00D07800">
              <w:rPr>
                <w:rStyle w:val="Hyperlink"/>
                <w:noProof/>
              </w:rPr>
              <w:t>3.2.</w:t>
            </w:r>
            <w:r w:rsidR="00F40EED">
              <w:rPr>
                <w:rFonts w:asciiTheme="minorHAnsi" w:eastAsiaTheme="minorEastAsia" w:hAnsiTheme="minorHAnsi"/>
                <w:noProof/>
                <w:lang w:eastAsia="de-DE"/>
              </w:rPr>
              <w:tab/>
            </w:r>
            <w:r w:rsidR="00F40EED" w:rsidRPr="00D07800">
              <w:rPr>
                <w:rStyle w:val="Hyperlink"/>
                <w:noProof/>
              </w:rPr>
              <w:t>Aufbau der Agenten</w:t>
            </w:r>
            <w:r w:rsidR="00F40EED">
              <w:rPr>
                <w:noProof/>
                <w:webHidden/>
              </w:rPr>
              <w:tab/>
            </w:r>
            <w:r w:rsidR="00F40EED">
              <w:rPr>
                <w:noProof/>
                <w:webHidden/>
              </w:rPr>
              <w:fldChar w:fldCharType="begin"/>
            </w:r>
            <w:r w:rsidR="00F40EED">
              <w:rPr>
                <w:noProof/>
                <w:webHidden/>
              </w:rPr>
              <w:instrText xml:space="preserve"> PAGEREF _Toc474316534 \h </w:instrText>
            </w:r>
            <w:r w:rsidR="00F40EED">
              <w:rPr>
                <w:noProof/>
                <w:webHidden/>
              </w:rPr>
            </w:r>
            <w:r w:rsidR="00F40EED">
              <w:rPr>
                <w:noProof/>
                <w:webHidden/>
              </w:rPr>
              <w:fldChar w:fldCharType="separate"/>
            </w:r>
            <w:r w:rsidR="002E4DBE">
              <w:rPr>
                <w:noProof/>
                <w:webHidden/>
              </w:rPr>
              <w:t>3</w:t>
            </w:r>
            <w:r w:rsidR="00F40EED">
              <w:rPr>
                <w:noProof/>
                <w:webHidden/>
              </w:rPr>
              <w:fldChar w:fldCharType="end"/>
            </w:r>
          </w:hyperlink>
        </w:p>
        <w:p w14:paraId="4E653DA0" w14:textId="77777777" w:rsidR="00F40EED" w:rsidRDefault="005D4DF6">
          <w:pPr>
            <w:pStyle w:val="TOC2"/>
            <w:tabs>
              <w:tab w:val="left" w:pos="880"/>
              <w:tab w:val="right" w:leader="dot" w:pos="9062"/>
            </w:tabs>
            <w:rPr>
              <w:rFonts w:asciiTheme="minorHAnsi" w:eastAsiaTheme="minorEastAsia" w:hAnsiTheme="minorHAnsi"/>
              <w:noProof/>
              <w:lang w:eastAsia="de-DE"/>
            </w:rPr>
          </w:pPr>
          <w:hyperlink w:anchor="_Toc474316535" w:history="1">
            <w:r w:rsidR="00F40EED" w:rsidRPr="00D07800">
              <w:rPr>
                <w:rStyle w:val="Hyperlink"/>
                <w:noProof/>
              </w:rPr>
              <w:t>3.3.</w:t>
            </w:r>
            <w:r w:rsidR="00F40EED">
              <w:rPr>
                <w:rFonts w:asciiTheme="minorHAnsi" w:eastAsiaTheme="minorEastAsia" w:hAnsiTheme="minorHAnsi"/>
                <w:noProof/>
                <w:lang w:eastAsia="de-DE"/>
              </w:rPr>
              <w:tab/>
            </w:r>
            <w:r w:rsidR="00F40EED" w:rsidRPr="00D07800">
              <w:rPr>
                <w:rStyle w:val="Hyperlink"/>
                <w:noProof/>
              </w:rPr>
              <w:t>Programmablauf</w:t>
            </w:r>
            <w:r w:rsidR="00F40EED">
              <w:rPr>
                <w:noProof/>
                <w:webHidden/>
              </w:rPr>
              <w:tab/>
            </w:r>
            <w:r w:rsidR="00F40EED">
              <w:rPr>
                <w:noProof/>
                <w:webHidden/>
              </w:rPr>
              <w:fldChar w:fldCharType="begin"/>
            </w:r>
            <w:r w:rsidR="00F40EED">
              <w:rPr>
                <w:noProof/>
                <w:webHidden/>
              </w:rPr>
              <w:instrText xml:space="preserve"> PAGEREF _Toc474316535 \h </w:instrText>
            </w:r>
            <w:r w:rsidR="00F40EED">
              <w:rPr>
                <w:noProof/>
                <w:webHidden/>
              </w:rPr>
            </w:r>
            <w:r w:rsidR="00F40EED">
              <w:rPr>
                <w:noProof/>
                <w:webHidden/>
              </w:rPr>
              <w:fldChar w:fldCharType="separate"/>
            </w:r>
            <w:r w:rsidR="002E4DBE">
              <w:rPr>
                <w:noProof/>
                <w:webHidden/>
              </w:rPr>
              <w:t>5</w:t>
            </w:r>
            <w:r w:rsidR="00F40EED">
              <w:rPr>
                <w:noProof/>
                <w:webHidden/>
              </w:rPr>
              <w:fldChar w:fldCharType="end"/>
            </w:r>
          </w:hyperlink>
        </w:p>
        <w:p w14:paraId="1CFA0F06" w14:textId="77777777" w:rsidR="00F40EED" w:rsidRDefault="005D4DF6">
          <w:pPr>
            <w:pStyle w:val="TOC1"/>
            <w:tabs>
              <w:tab w:val="left" w:pos="440"/>
              <w:tab w:val="right" w:leader="dot" w:pos="9062"/>
            </w:tabs>
            <w:rPr>
              <w:rFonts w:asciiTheme="minorHAnsi" w:eastAsiaTheme="minorEastAsia" w:hAnsiTheme="minorHAnsi"/>
              <w:noProof/>
              <w:lang w:eastAsia="de-DE"/>
            </w:rPr>
          </w:pPr>
          <w:hyperlink w:anchor="_Toc474316536" w:history="1">
            <w:r w:rsidR="00F40EED" w:rsidRPr="00D07800">
              <w:rPr>
                <w:rStyle w:val="Hyperlink"/>
                <w:noProof/>
              </w:rPr>
              <w:t>4.</w:t>
            </w:r>
            <w:r w:rsidR="00F40EED">
              <w:rPr>
                <w:rFonts w:asciiTheme="minorHAnsi" w:eastAsiaTheme="minorEastAsia" w:hAnsiTheme="minorHAnsi"/>
                <w:noProof/>
                <w:lang w:eastAsia="de-DE"/>
              </w:rPr>
              <w:tab/>
            </w:r>
            <w:r w:rsidR="00F40EED" w:rsidRPr="00D07800">
              <w:rPr>
                <w:rStyle w:val="Hyperlink"/>
                <w:noProof/>
              </w:rPr>
              <w:t>Implementierung</w:t>
            </w:r>
            <w:r w:rsidR="00F40EED">
              <w:rPr>
                <w:noProof/>
                <w:webHidden/>
              </w:rPr>
              <w:tab/>
            </w:r>
            <w:r w:rsidR="00F40EED">
              <w:rPr>
                <w:noProof/>
                <w:webHidden/>
              </w:rPr>
              <w:fldChar w:fldCharType="begin"/>
            </w:r>
            <w:r w:rsidR="00F40EED">
              <w:rPr>
                <w:noProof/>
                <w:webHidden/>
              </w:rPr>
              <w:instrText xml:space="preserve"> PAGEREF _Toc474316536 \h </w:instrText>
            </w:r>
            <w:r w:rsidR="00F40EED">
              <w:rPr>
                <w:noProof/>
                <w:webHidden/>
              </w:rPr>
            </w:r>
            <w:r w:rsidR="00F40EED">
              <w:rPr>
                <w:noProof/>
                <w:webHidden/>
              </w:rPr>
              <w:fldChar w:fldCharType="separate"/>
            </w:r>
            <w:r w:rsidR="002E4DBE">
              <w:rPr>
                <w:noProof/>
                <w:webHidden/>
              </w:rPr>
              <w:t>6</w:t>
            </w:r>
            <w:r w:rsidR="00F40EED">
              <w:rPr>
                <w:noProof/>
                <w:webHidden/>
              </w:rPr>
              <w:fldChar w:fldCharType="end"/>
            </w:r>
          </w:hyperlink>
        </w:p>
        <w:p w14:paraId="401F223C" w14:textId="77777777" w:rsidR="00F40EED" w:rsidRDefault="005D4DF6">
          <w:pPr>
            <w:pStyle w:val="TOC2"/>
            <w:tabs>
              <w:tab w:val="left" w:pos="880"/>
              <w:tab w:val="right" w:leader="dot" w:pos="9062"/>
            </w:tabs>
            <w:rPr>
              <w:rFonts w:asciiTheme="minorHAnsi" w:eastAsiaTheme="minorEastAsia" w:hAnsiTheme="minorHAnsi"/>
              <w:noProof/>
              <w:lang w:eastAsia="de-DE"/>
            </w:rPr>
          </w:pPr>
          <w:hyperlink w:anchor="_Toc474316537" w:history="1">
            <w:r w:rsidR="00F40EED" w:rsidRPr="00D07800">
              <w:rPr>
                <w:rStyle w:val="Hyperlink"/>
                <w:noProof/>
              </w:rPr>
              <w:t>4.1.</w:t>
            </w:r>
            <w:r w:rsidR="00F40EED">
              <w:rPr>
                <w:rFonts w:asciiTheme="minorHAnsi" w:eastAsiaTheme="minorEastAsia" w:hAnsiTheme="minorHAnsi"/>
                <w:noProof/>
                <w:lang w:eastAsia="de-DE"/>
              </w:rPr>
              <w:tab/>
            </w:r>
            <w:r w:rsidR="00F40EED" w:rsidRPr="00D07800">
              <w:rPr>
                <w:rStyle w:val="Hyperlink"/>
                <w:noProof/>
              </w:rPr>
              <w:t>Detaillierter Programmablauf</w:t>
            </w:r>
            <w:r w:rsidR="00F40EED">
              <w:rPr>
                <w:noProof/>
                <w:webHidden/>
              </w:rPr>
              <w:tab/>
            </w:r>
            <w:r w:rsidR="00F40EED">
              <w:rPr>
                <w:noProof/>
                <w:webHidden/>
              </w:rPr>
              <w:fldChar w:fldCharType="begin"/>
            </w:r>
            <w:r w:rsidR="00F40EED">
              <w:rPr>
                <w:noProof/>
                <w:webHidden/>
              </w:rPr>
              <w:instrText xml:space="preserve"> PAGEREF _Toc474316537 \h </w:instrText>
            </w:r>
            <w:r w:rsidR="00F40EED">
              <w:rPr>
                <w:noProof/>
                <w:webHidden/>
              </w:rPr>
            </w:r>
            <w:r w:rsidR="00F40EED">
              <w:rPr>
                <w:noProof/>
                <w:webHidden/>
              </w:rPr>
              <w:fldChar w:fldCharType="separate"/>
            </w:r>
            <w:r w:rsidR="002E4DBE">
              <w:rPr>
                <w:noProof/>
                <w:webHidden/>
              </w:rPr>
              <w:t>6</w:t>
            </w:r>
            <w:r w:rsidR="00F40EED">
              <w:rPr>
                <w:noProof/>
                <w:webHidden/>
              </w:rPr>
              <w:fldChar w:fldCharType="end"/>
            </w:r>
          </w:hyperlink>
        </w:p>
        <w:p w14:paraId="05713576" w14:textId="77777777" w:rsidR="00F40EED" w:rsidRDefault="005D4DF6">
          <w:pPr>
            <w:pStyle w:val="TOC2"/>
            <w:tabs>
              <w:tab w:val="left" w:pos="880"/>
              <w:tab w:val="right" w:leader="dot" w:pos="9062"/>
            </w:tabs>
            <w:rPr>
              <w:rFonts w:asciiTheme="minorHAnsi" w:eastAsiaTheme="minorEastAsia" w:hAnsiTheme="minorHAnsi"/>
              <w:noProof/>
              <w:lang w:eastAsia="de-DE"/>
            </w:rPr>
          </w:pPr>
          <w:hyperlink w:anchor="_Toc474316538" w:history="1">
            <w:r w:rsidR="00F40EED" w:rsidRPr="00D07800">
              <w:rPr>
                <w:rStyle w:val="Hyperlink"/>
                <w:noProof/>
              </w:rPr>
              <w:t>4.2.</w:t>
            </w:r>
            <w:r w:rsidR="00F40EED">
              <w:rPr>
                <w:rFonts w:asciiTheme="minorHAnsi" w:eastAsiaTheme="minorEastAsia" w:hAnsiTheme="minorHAnsi"/>
                <w:noProof/>
                <w:lang w:eastAsia="de-DE"/>
              </w:rPr>
              <w:tab/>
            </w:r>
            <w:r w:rsidR="00F40EED" w:rsidRPr="00D07800">
              <w:rPr>
                <w:rStyle w:val="Hyperlink"/>
                <w:noProof/>
              </w:rPr>
              <w:t>Benutzeroberfläche</w:t>
            </w:r>
            <w:r w:rsidR="00F40EED">
              <w:rPr>
                <w:noProof/>
                <w:webHidden/>
              </w:rPr>
              <w:tab/>
            </w:r>
            <w:r w:rsidR="00F40EED">
              <w:rPr>
                <w:noProof/>
                <w:webHidden/>
              </w:rPr>
              <w:fldChar w:fldCharType="begin"/>
            </w:r>
            <w:r w:rsidR="00F40EED">
              <w:rPr>
                <w:noProof/>
                <w:webHidden/>
              </w:rPr>
              <w:instrText xml:space="preserve"> PAGEREF _Toc474316538 \h </w:instrText>
            </w:r>
            <w:r w:rsidR="00F40EED">
              <w:rPr>
                <w:noProof/>
                <w:webHidden/>
              </w:rPr>
            </w:r>
            <w:r w:rsidR="00F40EED">
              <w:rPr>
                <w:noProof/>
                <w:webHidden/>
              </w:rPr>
              <w:fldChar w:fldCharType="separate"/>
            </w:r>
            <w:r w:rsidR="002E4DBE">
              <w:rPr>
                <w:noProof/>
                <w:webHidden/>
              </w:rPr>
              <w:t>8</w:t>
            </w:r>
            <w:r w:rsidR="00F40EED">
              <w:rPr>
                <w:noProof/>
                <w:webHidden/>
              </w:rPr>
              <w:fldChar w:fldCharType="end"/>
            </w:r>
          </w:hyperlink>
        </w:p>
        <w:p w14:paraId="631CA54A" w14:textId="77777777" w:rsidR="00F40EED" w:rsidRDefault="005D4DF6">
          <w:pPr>
            <w:pStyle w:val="TOC2"/>
            <w:tabs>
              <w:tab w:val="left" w:pos="880"/>
              <w:tab w:val="right" w:leader="dot" w:pos="9062"/>
            </w:tabs>
            <w:rPr>
              <w:rFonts w:asciiTheme="minorHAnsi" w:eastAsiaTheme="minorEastAsia" w:hAnsiTheme="minorHAnsi"/>
              <w:noProof/>
              <w:lang w:eastAsia="de-DE"/>
            </w:rPr>
          </w:pPr>
          <w:hyperlink w:anchor="_Toc474316539" w:history="1">
            <w:r w:rsidR="00F40EED" w:rsidRPr="00D07800">
              <w:rPr>
                <w:rStyle w:val="Hyperlink"/>
                <w:noProof/>
              </w:rPr>
              <w:t>4.3.</w:t>
            </w:r>
            <w:r w:rsidR="00F40EED">
              <w:rPr>
                <w:rFonts w:asciiTheme="minorHAnsi" w:eastAsiaTheme="minorEastAsia" w:hAnsiTheme="minorHAnsi"/>
                <w:noProof/>
                <w:lang w:eastAsia="de-DE"/>
              </w:rPr>
              <w:tab/>
            </w:r>
            <w:r w:rsidR="00F40EED" w:rsidRPr="00D07800">
              <w:rPr>
                <w:rStyle w:val="Hyperlink"/>
                <w:noProof/>
              </w:rPr>
              <w:t>Lokale Konfiguration</w:t>
            </w:r>
            <w:r w:rsidR="00F40EED">
              <w:rPr>
                <w:noProof/>
                <w:webHidden/>
              </w:rPr>
              <w:tab/>
            </w:r>
            <w:r w:rsidR="00F40EED">
              <w:rPr>
                <w:noProof/>
                <w:webHidden/>
              </w:rPr>
              <w:fldChar w:fldCharType="begin"/>
            </w:r>
            <w:r w:rsidR="00F40EED">
              <w:rPr>
                <w:noProof/>
                <w:webHidden/>
              </w:rPr>
              <w:instrText xml:space="preserve"> PAGEREF _Toc474316539 \h </w:instrText>
            </w:r>
            <w:r w:rsidR="00F40EED">
              <w:rPr>
                <w:noProof/>
                <w:webHidden/>
              </w:rPr>
            </w:r>
            <w:r w:rsidR="00F40EED">
              <w:rPr>
                <w:noProof/>
                <w:webHidden/>
              </w:rPr>
              <w:fldChar w:fldCharType="separate"/>
            </w:r>
            <w:r w:rsidR="002E4DBE">
              <w:rPr>
                <w:noProof/>
                <w:webHidden/>
              </w:rPr>
              <w:t>9</w:t>
            </w:r>
            <w:r w:rsidR="00F40EED">
              <w:rPr>
                <w:noProof/>
                <w:webHidden/>
              </w:rPr>
              <w:fldChar w:fldCharType="end"/>
            </w:r>
          </w:hyperlink>
        </w:p>
        <w:p w14:paraId="5CFDF547" w14:textId="77777777" w:rsidR="00F40EED" w:rsidRDefault="005D4DF6">
          <w:pPr>
            <w:pStyle w:val="TOC2"/>
            <w:tabs>
              <w:tab w:val="left" w:pos="880"/>
              <w:tab w:val="right" w:leader="dot" w:pos="9062"/>
            </w:tabs>
            <w:rPr>
              <w:rFonts w:asciiTheme="minorHAnsi" w:eastAsiaTheme="minorEastAsia" w:hAnsiTheme="minorHAnsi"/>
              <w:noProof/>
              <w:lang w:eastAsia="de-DE"/>
            </w:rPr>
          </w:pPr>
          <w:hyperlink w:anchor="_Toc474316540" w:history="1">
            <w:r w:rsidR="00F40EED" w:rsidRPr="00D07800">
              <w:rPr>
                <w:rStyle w:val="Hyperlink"/>
                <w:noProof/>
              </w:rPr>
              <w:t>4.4.</w:t>
            </w:r>
            <w:r w:rsidR="00F40EED">
              <w:rPr>
                <w:rFonts w:asciiTheme="minorHAnsi" w:eastAsiaTheme="minorEastAsia" w:hAnsiTheme="minorHAnsi"/>
                <w:noProof/>
                <w:lang w:eastAsia="de-DE"/>
              </w:rPr>
              <w:tab/>
            </w:r>
            <w:r w:rsidR="00F40EED" w:rsidRPr="00D07800">
              <w:rPr>
                <w:rStyle w:val="Hyperlink"/>
                <w:noProof/>
              </w:rPr>
              <w:t>Testdatengenerierung</w:t>
            </w:r>
            <w:r w:rsidR="00F40EED">
              <w:rPr>
                <w:noProof/>
                <w:webHidden/>
              </w:rPr>
              <w:tab/>
            </w:r>
            <w:r w:rsidR="00F40EED">
              <w:rPr>
                <w:noProof/>
                <w:webHidden/>
              </w:rPr>
              <w:fldChar w:fldCharType="begin"/>
            </w:r>
            <w:r w:rsidR="00F40EED">
              <w:rPr>
                <w:noProof/>
                <w:webHidden/>
              </w:rPr>
              <w:instrText xml:space="preserve"> PAGEREF _Toc474316540 \h </w:instrText>
            </w:r>
            <w:r w:rsidR="00F40EED">
              <w:rPr>
                <w:noProof/>
                <w:webHidden/>
              </w:rPr>
            </w:r>
            <w:r w:rsidR="00F40EED">
              <w:rPr>
                <w:noProof/>
                <w:webHidden/>
              </w:rPr>
              <w:fldChar w:fldCharType="separate"/>
            </w:r>
            <w:r w:rsidR="002E4DBE">
              <w:rPr>
                <w:noProof/>
                <w:webHidden/>
              </w:rPr>
              <w:t>9</w:t>
            </w:r>
            <w:r w:rsidR="00F40EED">
              <w:rPr>
                <w:noProof/>
                <w:webHidden/>
              </w:rPr>
              <w:fldChar w:fldCharType="end"/>
            </w:r>
          </w:hyperlink>
        </w:p>
        <w:p w14:paraId="15B78621" w14:textId="77777777" w:rsidR="00F40EED" w:rsidRDefault="005D4DF6">
          <w:pPr>
            <w:pStyle w:val="TOC1"/>
            <w:tabs>
              <w:tab w:val="left" w:pos="440"/>
              <w:tab w:val="right" w:leader="dot" w:pos="9062"/>
            </w:tabs>
            <w:rPr>
              <w:rFonts w:asciiTheme="minorHAnsi" w:eastAsiaTheme="minorEastAsia" w:hAnsiTheme="minorHAnsi"/>
              <w:noProof/>
              <w:lang w:eastAsia="de-DE"/>
            </w:rPr>
          </w:pPr>
          <w:hyperlink w:anchor="_Toc474316541" w:history="1">
            <w:r w:rsidR="00F40EED" w:rsidRPr="00D07800">
              <w:rPr>
                <w:rStyle w:val="Hyperlink"/>
                <w:noProof/>
              </w:rPr>
              <w:t>5.</w:t>
            </w:r>
            <w:r w:rsidR="00F40EED">
              <w:rPr>
                <w:rFonts w:asciiTheme="minorHAnsi" w:eastAsiaTheme="minorEastAsia" w:hAnsiTheme="minorHAnsi"/>
                <w:noProof/>
                <w:lang w:eastAsia="de-DE"/>
              </w:rPr>
              <w:tab/>
            </w:r>
            <w:r w:rsidR="00F40EED" w:rsidRPr="00D07800">
              <w:rPr>
                <w:rStyle w:val="Hyperlink"/>
                <w:noProof/>
              </w:rPr>
              <w:t>Test und Auswertung</w:t>
            </w:r>
            <w:r w:rsidR="00F40EED">
              <w:rPr>
                <w:noProof/>
                <w:webHidden/>
              </w:rPr>
              <w:tab/>
            </w:r>
            <w:r w:rsidR="00F40EED">
              <w:rPr>
                <w:noProof/>
                <w:webHidden/>
              </w:rPr>
              <w:fldChar w:fldCharType="begin"/>
            </w:r>
            <w:r w:rsidR="00F40EED">
              <w:rPr>
                <w:noProof/>
                <w:webHidden/>
              </w:rPr>
              <w:instrText xml:space="preserve"> PAGEREF _Toc474316541 \h </w:instrText>
            </w:r>
            <w:r w:rsidR="00F40EED">
              <w:rPr>
                <w:noProof/>
                <w:webHidden/>
              </w:rPr>
            </w:r>
            <w:r w:rsidR="00F40EED">
              <w:rPr>
                <w:noProof/>
                <w:webHidden/>
              </w:rPr>
              <w:fldChar w:fldCharType="separate"/>
            </w:r>
            <w:r w:rsidR="002E4DBE">
              <w:rPr>
                <w:noProof/>
                <w:webHidden/>
              </w:rPr>
              <w:t>9</w:t>
            </w:r>
            <w:r w:rsidR="00F40EED">
              <w:rPr>
                <w:noProof/>
                <w:webHidden/>
              </w:rPr>
              <w:fldChar w:fldCharType="end"/>
            </w:r>
          </w:hyperlink>
        </w:p>
        <w:p w14:paraId="3CA15197" w14:textId="77777777" w:rsidR="00F40EED" w:rsidRDefault="005D4DF6">
          <w:pPr>
            <w:pStyle w:val="TOC2"/>
            <w:tabs>
              <w:tab w:val="left" w:pos="880"/>
              <w:tab w:val="right" w:leader="dot" w:pos="9062"/>
            </w:tabs>
            <w:rPr>
              <w:rFonts w:asciiTheme="minorHAnsi" w:eastAsiaTheme="minorEastAsia" w:hAnsiTheme="minorHAnsi"/>
              <w:noProof/>
              <w:lang w:eastAsia="de-DE"/>
            </w:rPr>
          </w:pPr>
          <w:hyperlink w:anchor="_Toc474316542" w:history="1">
            <w:r w:rsidR="00F40EED" w:rsidRPr="00D07800">
              <w:rPr>
                <w:rStyle w:val="Hyperlink"/>
                <w:noProof/>
              </w:rPr>
              <w:t>5.1.</w:t>
            </w:r>
            <w:r w:rsidR="00F40EED">
              <w:rPr>
                <w:rFonts w:asciiTheme="minorHAnsi" w:eastAsiaTheme="minorEastAsia" w:hAnsiTheme="minorHAnsi"/>
                <w:noProof/>
                <w:lang w:eastAsia="de-DE"/>
              </w:rPr>
              <w:tab/>
            </w:r>
            <w:r w:rsidR="00F40EED" w:rsidRPr="00D07800">
              <w:rPr>
                <w:rStyle w:val="Hyperlink"/>
                <w:noProof/>
              </w:rPr>
              <w:t>Evaluierungsmethodik</w:t>
            </w:r>
            <w:r w:rsidR="00F40EED">
              <w:rPr>
                <w:noProof/>
                <w:webHidden/>
              </w:rPr>
              <w:tab/>
            </w:r>
            <w:r w:rsidR="00F40EED">
              <w:rPr>
                <w:noProof/>
                <w:webHidden/>
              </w:rPr>
              <w:fldChar w:fldCharType="begin"/>
            </w:r>
            <w:r w:rsidR="00F40EED">
              <w:rPr>
                <w:noProof/>
                <w:webHidden/>
              </w:rPr>
              <w:instrText xml:space="preserve"> PAGEREF _Toc474316542 \h </w:instrText>
            </w:r>
            <w:r w:rsidR="00F40EED">
              <w:rPr>
                <w:noProof/>
                <w:webHidden/>
              </w:rPr>
            </w:r>
            <w:r w:rsidR="00F40EED">
              <w:rPr>
                <w:noProof/>
                <w:webHidden/>
              </w:rPr>
              <w:fldChar w:fldCharType="separate"/>
            </w:r>
            <w:r w:rsidR="002E4DBE">
              <w:rPr>
                <w:noProof/>
                <w:webHidden/>
              </w:rPr>
              <w:t>9</w:t>
            </w:r>
            <w:r w:rsidR="00F40EED">
              <w:rPr>
                <w:noProof/>
                <w:webHidden/>
              </w:rPr>
              <w:fldChar w:fldCharType="end"/>
            </w:r>
          </w:hyperlink>
        </w:p>
        <w:p w14:paraId="13C3F123" w14:textId="77777777" w:rsidR="00F40EED" w:rsidRDefault="005D4DF6">
          <w:pPr>
            <w:pStyle w:val="TOC2"/>
            <w:tabs>
              <w:tab w:val="left" w:pos="880"/>
              <w:tab w:val="right" w:leader="dot" w:pos="9062"/>
            </w:tabs>
            <w:rPr>
              <w:rFonts w:asciiTheme="minorHAnsi" w:eastAsiaTheme="minorEastAsia" w:hAnsiTheme="minorHAnsi"/>
              <w:noProof/>
              <w:lang w:eastAsia="de-DE"/>
            </w:rPr>
          </w:pPr>
          <w:hyperlink w:anchor="_Toc474316543" w:history="1">
            <w:r w:rsidR="00F40EED" w:rsidRPr="00D07800">
              <w:rPr>
                <w:rStyle w:val="Hyperlink"/>
                <w:noProof/>
              </w:rPr>
              <w:t>5.2.</w:t>
            </w:r>
            <w:r w:rsidR="00F40EED">
              <w:rPr>
                <w:rFonts w:asciiTheme="minorHAnsi" w:eastAsiaTheme="minorEastAsia" w:hAnsiTheme="minorHAnsi"/>
                <w:noProof/>
                <w:lang w:eastAsia="de-DE"/>
              </w:rPr>
              <w:tab/>
            </w:r>
            <w:r w:rsidR="00F40EED" w:rsidRPr="00D07800">
              <w:rPr>
                <w:rStyle w:val="Hyperlink"/>
                <w:noProof/>
              </w:rPr>
              <w:t>Bewertung der Ergebnisse</w:t>
            </w:r>
            <w:r w:rsidR="00F40EED">
              <w:rPr>
                <w:noProof/>
                <w:webHidden/>
              </w:rPr>
              <w:tab/>
            </w:r>
            <w:r w:rsidR="00F40EED">
              <w:rPr>
                <w:noProof/>
                <w:webHidden/>
              </w:rPr>
              <w:fldChar w:fldCharType="begin"/>
            </w:r>
            <w:r w:rsidR="00F40EED">
              <w:rPr>
                <w:noProof/>
                <w:webHidden/>
              </w:rPr>
              <w:instrText xml:space="preserve"> PAGEREF _Toc474316543 \h </w:instrText>
            </w:r>
            <w:r w:rsidR="00F40EED">
              <w:rPr>
                <w:noProof/>
                <w:webHidden/>
              </w:rPr>
            </w:r>
            <w:r w:rsidR="00F40EED">
              <w:rPr>
                <w:noProof/>
                <w:webHidden/>
              </w:rPr>
              <w:fldChar w:fldCharType="separate"/>
            </w:r>
            <w:r w:rsidR="002E4DBE">
              <w:rPr>
                <w:noProof/>
                <w:webHidden/>
              </w:rPr>
              <w:t>9</w:t>
            </w:r>
            <w:r w:rsidR="00F40EED">
              <w:rPr>
                <w:noProof/>
                <w:webHidden/>
              </w:rPr>
              <w:fldChar w:fldCharType="end"/>
            </w:r>
          </w:hyperlink>
        </w:p>
        <w:p w14:paraId="5F06990A" w14:textId="77777777" w:rsidR="00F40EED" w:rsidRDefault="005D4DF6">
          <w:pPr>
            <w:pStyle w:val="TOC1"/>
            <w:tabs>
              <w:tab w:val="left" w:pos="440"/>
              <w:tab w:val="right" w:leader="dot" w:pos="9062"/>
            </w:tabs>
            <w:rPr>
              <w:rFonts w:asciiTheme="minorHAnsi" w:eastAsiaTheme="minorEastAsia" w:hAnsiTheme="minorHAnsi"/>
              <w:noProof/>
              <w:lang w:eastAsia="de-DE"/>
            </w:rPr>
          </w:pPr>
          <w:hyperlink w:anchor="_Toc474316544" w:history="1">
            <w:r w:rsidR="00F40EED" w:rsidRPr="00D07800">
              <w:rPr>
                <w:rStyle w:val="Hyperlink"/>
                <w:noProof/>
              </w:rPr>
              <w:t>6.</w:t>
            </w:r>
            <w:r w:rsidR="00F40EED">
              <w:rPr>
                <w:rFonts w:asciiTheme="minorHAnsi" w:eastAsiaTheme="minorEastAsia" w:hAnsiTheme="minorHAnsi"/>
                <w:noProof/>
                <w:lang w:eastAsia="de-DE"/>
              </w:rPr>
              <w:tab/>
            </w:r>
            <w:r w:rsidR="00F40EED" w:rsidRPr="00D07800">
              <w:rPr>
                <w:rStyle w:val="Hyperlink"/>
                <w:noProof/>
              </w:rPr>
              <w:t>Aufgabenverteilung im Projektteam</w:t>
            </w:r>
            <w:r w:rsidR="00F40EED">
              <w:rPr>
                <w:noProof/>
                <w:webHidden/>
              </w:rPr>
              <w:tab/>
            </w:r>
            <w:r w:rsidR="00F40EED">
              <w:rPr>
                <w:noProof/>
                <w:webHidden/>
              </w:rPr>
              <w:fldChar w:fldCharType="begin"/>
            </w:r>
            <w:r w:rsidR="00F40EED">
              <w:rPr>
                <w:noProof/>
                <w:webHidden/>
              </w:rPr>
              <w:instrText xml:space="preserve"> PAGEREF _Toc474316544 \h </w:instrText>
            </w:r>
            <w:r w:rsidR="00F40EED">
              <w:rPr>
                <w:noProof/>
                <w:webHidden/>
              </w:rPr>
            </w:r>
            <w:r w:rsidR="00F40EED">
              <w:rPr>
                <w:noProof/>
                <w:webHidden/>
              </w:rPr>
              <w:fldChar w:fldCharType="separate"/>
            </w:r>
            <w:r w:rsidR="002E4DBE">
              <w:rPr>
                <w:noProof/>
                <w:webHidden/>
              </w:rPr>
              <w:t>9</w:t>
            </w:r>
            <w:r w:rsidR="00F40EED">
              <w:rPr>
                <w:noProof/>
                <w:webHidden/>
              </w:rPr>
              <w:fldChar w:fldCharType="end"/>
            </w:r>
          </w:hyperlink>
        </w:p>
        <w:p w14:paraId="1B29FFDC" w14:textId="77777777" w:rsidR="00280011" w:rsidRPr="00280011" w:rsidRDefault="0057086D" w:rsidP="00254831">
          <w:r>
            <w:fldChar w:fldCharType="end"/>
          </w:r>
        </w:p>
      </w:sdtContent>
    </w:sdt>
    <w:p w14:paraId="35494BA0" w14:textId="77777777" w:rsidR="00A6329E" w:rsidRDefault="00A6329E" w:rsidP="000B5EBA">
      <w:pPr>
        <w:pStyle w:val="Heading1"/>
      </w:pPr>
      <w:bookmarkStart w:id="1" w:name="_Toc474316530"/>
      <w:r w:rsidRPr="00280011">
        <w:lastRenderedPageBreak/>
        <w:t>Problemstellung</w:t>
      </w:r>
      <w:bookmarkEnd w:id="1"/>
    </w:p>
    <w:p w14:paraId="57E71583" w14:textId="77777777" w:rsidR="00A6329E" w:rsidRDefault="00A6329E" w:rsidP="00A6329E">
      <w:r>
        <w:t>Bei der Abdeckung von ländlichen Regionen mit mobilem Netz stehen sich verschieden</w:t>
      </w:r>
      <w:r w:rsidR="00A45835">
        <w:t>e</w:t>
      </w:r>
      <w:r>
        <w:t xml:space="preserve"> Parteien mit unterschiedlichen Interessen gegenüber:</w:t>
      </w:r>
    </w:p>
    <w:p w14:paraId="57311B01" w14:textId="77777777" w:rsidR="00A6329E" w:rsidRDefault="00A6329E" w:rsidP="0044222A">
      <w:pPr>
        <w:pStyle w:val="ListParagraph"/>
        <w:numPr>
          <w:ilvl w:val="0"/>
          <w:numId w:val="1"/>
        </w:numPr>
      </w:pPr>
      <w:r>
        <w:t xml:space="preserve">Die </w:t>
      </w:r>
      <w:r w:rsidRPr="00DB14B6">
        <w:rPr>
          <w:b/>
        </w:rPr>
        <w:t>Netzanbieter</w:t>
      </w:r>
      <w:r>
        <w:t xml:space="preserve"> versuchen, mit möglichst wenigen Funksendemasten die größtmögliche Netzabdeckung zu erreichen. So lassen sich Kosten</w:t>
      </w:r>
      <w:r w:rsidR="00DB14B6">
        <w:t xml:space="preserve"> optimieren</w:t>
      </w:r>
      <w:r>
        <w:t xml:space="preserve"> während die Erträge maximiert werden</w:t>
      </w:r>
      <w:r w:rsidR="00DB14B6">
        <w:t xml:space="preserve">. </w:t>
      </w:r>
      <w:r w:rsidR="009D36CD">
        <w:t xml:space="preserve">Manche Plätze sind für den Anbieter besser geeignet als andere, da beispielweise die Errichtungskosten niedriger sind. </w:t>
      </w:r>
      <w:r w:rsidR="00DB14B6">
        <w:t>Die optimalen Standorte sollen jedoch geheim gehalten werden, um Konkurrenten keinen Vorteil zu verschaffen</w:t>
      </w:r>
      <w:r w:rsidR="009D36CD">
        <w:t>.</w:t>
      </w:r>
    </w:p>
    <w:p w14:paraId="11E5DC18" w14:textId="77777777" w:rsidR="00DB14B6" w:rsidRDefault="00DB14B6" w:rsidP="0044222A">
      <w:pPr>
        <w:pStyle w:val="ListParagraph"/>
        <w:numPr>
          <w:ilvl w:val="0"/>
          <w:numId w:val="1"/>
        </w:numPr>
      </w:pPr>
      <w:r>
        <w:t xml:space="preserve">Die </w:t>
      </w:r>
      <w:r w:rsidRPr="00DB14B6">
        <w:rPr>
          <w:b/>
        </w:rPr>
        <w:t>Kommunen</w:t>
      </w:r>
      <w:r>
        <w:t xml:space="preserve"> agieren gemeinsam als Agent. Sie möchten für jede Kommune die bestmögliche Netzabdeckung. Allerdings sollen die Sendemasten einen Mindestabstand von bewohnten Gebieten einhalten, um Beeinträchtigungen und Gesundheitsrisiken zu vermeiden</w:t>
      </w:r>
    </w:p>
    <w:p w14:paraId="3A393952" w14:textId="77777777" w:rsidR="00E83796" w:rsidRDefault="00E83796" w:rsidP="0044222A">
      <w:pPr>
        <w:pStyle w:val="ListParagraph"/>
        <w:numPr>
          <w:ilvl w:val="0"/>
          <w:numId w:val="1"/>
        </w:numPr>
      </w:pPr>
      <w:r>
        <w:t>Hinzu kommt die zu Grunde liegende</w:t>
      </w:r>
      <w:r w:rsidR="00832288">
        <w:t xml:space="preserve"> </w:t>
      </w:r>
      <w:r w:rsidR="00832288" w:rsidRPr="00832288">
        <w:rPr>
          <w:b/>
        </w:rPr>
        <w:t>Karte</w:t>
      </w:r>
      <w:r w:rsidR="00832288">
        <w:t xml:space="preserve">. </w:t>
      </w:r>
      <w:r w:rsidR="009D36CD">
        <w:t>Auf dieser kann es Gebiete geben, die nicht zur Errichtung von Funksendemasten freigegeben sind. Ein Beispiel hierfür sind Naturschutzgebiete. Diese gesperrten</w:t>
      </w:r>
      <w:r w:rsidR="00280011">
        <w:t xml:space="preserve"> Gebiete dürfen bei der Positionierung der Funksendemasten nicht eingeschlossen werden.</w:t>
      </w:r>
    </w:p>
    <w:p w14:paraId="4058C5E5" w14:textId="77777777" w:rsidR="00A6329E" w:rsidRDefault="00DB14B6" w:rsidP="00A6329E">
      <w:r>
        <w:t xml:space="preserve">Mithilfe der </w:t>
      </w:r>
      <w:proofErr w:type="spellStart"/>
      <w:r w:rsidR="00A6329E" w:rsidRPr="009D36CD">
        <w:rPr>
          <w:i/>
        </w:rPr>
        <w:t>Negotiation-based</w:t>
      </w:r>
      <w:proofErr w:type="spellEnd"/>
      <w:r w:rsidR="00A6329E" w:rsidRPr="009D36CD">
        <w:rPr>
          <w:i/>
        </w:rPr>
        <w:t xml:space="preserve"> </w:t>
      </w:r>
      <w:proofErr w:type="spellStart"/>
      <w:r w:rsidR="00A6329E" w:rsidRPr="009D36CD">
        <w:rPr>
          <w:i/>
        </w:rPr>
        <w:t>evolutionary</w:t>
      </w:r>
      <w:proofErr w:type="spellEnd"/>
      <w:r w:rsidR="00A6329E" w:rsidRPr="009D36CD">
        <w:rPr>
          <w:i/>
        </w:rPr>
        <w:t xml:space="preserve"> </w:t>
      </w:r>
      <w:proofErr w:type="spellStart"/>
      <w:r w:rsidR="00A6329E" w:rsidRPr="009D36CD">
        <w:rPr>
          <w:i/>
        </w:rPr>
        <w:t>positioning</w:t>
      </w:r>
      <w:proofErr w:type="spellEnd"/>
      <w:r w:rsidR="00A6329E" w:rsidRPr="009D36CD">
        <w:rPr>
          <w:i/>
        </w:rPr>
        <w:t xml:space="preserve"> </w:t>
      </w:r>
      <w:proofErr w:type="spellStart"/>
      <w:r w:rsidR="00A6329E" w:rsidRPr="009D36CD">
        <w:rPr>
          <w:i/>
        </w:rPr>
        <w:t>optimisation</w:t>
      </w:r>
      <w:proofErr w:type="spellEnd"/>
      <w:r>
        <w:t xml:space="preserve"> (NEPO) soll dieses Optimierungsproblem</w:t>
      </w:r>
      <w:r w:rsidR="009D36CD">
        <w:t xml:space="preserve"> </w:t>
      </w:r>
      <w:r>
        <w:t>mit gegenläufigen Interessen für alle Parteien zufriedenstellend als Multiagentensystem gelöst werden.</w:t>
      </w:r>
    </w:p>
    <w:p w14:paraId="28ACCA7E" w14:textId="77777777" w:rsidR="000B5EBA" w:rsidRPr="000B5EBA" w:rsidRDefault="008670AA" w:rsidP="000B5EBA">
      <w:pPr>
        <w:pStyle w:val="Heading1"/>
      </w:pPr>
      <w:bookmarkStart w:id="2" w:name="_Toc474316531"/>
      <w:r>
        <w:lastRenderedPageBreak/>
        <w:t>Konzeption</w:t>
      </w:r>
      <w:bookmarkEnd w:id="2"/>
    </w:p>
    <w:p w14:paraId="07E1179F" w14:textId="77777777" w:rsidR="008510F7" w:rsidRDefault="008510F7" w:rsidP="000B5EBA">
      <w:pPr>
        <w:pStyle w:val="Heading2"/>
      </w:pPr>
      <w:bookmarkStart w:id="3" w:name="_Toc474316532"/>
      <w:r>
        <w:t>Gegebene Parameter</w:t>
      </w:r>
      <w:bookmarkEnd w:id="3"/>
    </w:p>
    <w:p w14:paraId="6153EC0D" w14:textId="77777777" w:rsidR="00FF2EBA" w:rsidRDefault="00FF2EBA" w:rsidP="00FF2EBA">
      <w:r>
        <w:t>Vor Beginn der Verhandlung wird die zu Grunde liegende Umgebung</w:t>
      </w:r>
      <w:r w:rsidR="0044222A">
        <w:t xml:space="preserve"> und Rahmenparameter</w:t>
      </w:r>
      <w:r>
        <w:t xml:space="preserve"> definiert. Folgende Objekte </w:t>
      </w:r>
      <w:r w:rsidR="00BE252B">
        <w:t xml:space="preserve">und Parameter </w:t>
      </w:r>
      <w:r>
        <w:t>werden hierbei betrachtet: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8"/>
        <w:gridCol w:w="6434"/>
      </w:tblGrid>
      <w:tr w:rsidR="00BE252B" w14:paraId="5844C2D6" w14:textId="77777777" w:rsidTr="00F01C98">
        <w:tc>
          <w:tcPr>
            <w:tcW w:w="2638" w:type="dxa"/>
          </w:tcPr>
          <w:p w14:paraId="6B939EE3" w14:textId="77777777" w:rsidR="00BE252B" w:rsidRPr="00BE252B" w:rsidRDefault="00BE252B" w:rsidP="00FF2EBA">
            <w:pPr>
              <w:rPr>
                <w:u w:val="single"/>
              </w:rPr>
            </w:pPr>
            <w:r w:rsidRPr="00BE252B">
              <w:rPr>
                <w:u w:val="single"/>
              </w:rPr>
              <w:t>Karte</w:t>
            </w:r>
            <w:r>
              <w:rPr>
                <w:u w:val="single"/>
              </w:rPr>
              <w:t>:</w:t>
            </w:r>
          </w:p>
        </w:tc>
        <w:tc>
          <w:tcPr>
            <w:tcW w:w="6434" w:type="dxa"/>
          </w:tcPr>
          <w:p w14:paraId="19436773" w14:textId="77777777" w:rsidR="00BE252B" w:rsidRDefault="00BE252B" w:rsidP="000B5EBA">
            <w:pPr>
              <w:pStyle w:val="AufzhlungohneAbstand"/>
            </w:pPr>
            <w:r>
              <w:t>Größe in Pixel</w:t>
            </w:r>
          </w:p>
          <w:p w14:paraId="49E4595B" w14:textId="77777777" w:rsidR="00BE252B" w:rsidRDefault="00BE252B" w:rsidP="000B5EBA">
            <w:pPr>
              <w:pStyle w:val="AufzhlungohneAbstand"/>
            </w:pPr>
            <w:r>
              <w:t>Sperrgebiete mit Position (Koordinaten) und Größe</w:t>
            </w:r>
          </w:p>
        </w:tc>
      </w:tr>
      <w:tr w:rsidR="00BE252B" w14:paraId="6C6E1C60" w14:textId="77777777" w:rsidTr="00F01C98">
        <w:tc>
          <w:tcPr>
            <w:tcW w:w="2638" w:type="dxa"/>
          </w:tcPr>
          <w:p w14:paraId="60F37038" w14:textId="77777777" w:rsidR="00BE252B" w:rsidRPr="00BE252B" w:rsidRDefault="00BE252B" w:rsidP="00FF2EBA">
            <w:pPr>
              <w:rPr>
                <w:u w:val="single"/>
              </w:rPr>
            </w:pPr>
            <w:r>
              <w:rPr>
                <w:u w:val="single"/>
              </w:rPr>
              <w:t>Städte:</w:t>
            </w:r>
          </w:p>
        </w:tc>
        <w:tc>
          <w:tcPr>
            <w:tcW w:w="6434" w:type="dxa"/>
          </w:tcPr>
          <w:p w14:paraId="7625046F" w14:textId="77777777" w:rsidR="00BE252B" w:rsidRDefault="000B5EBA" w:rsidP="000B5EBA">
            <w:pPr>
              <w:pStyle w:val="AufzhlungohneAbstand"/>
            </w:pPr>
            <w:r>
              <w:t>Pos</w:t>
            </w:r>
            <w:r w:rsidR="00BE252B">
              <w:t>ition als Koordinaten</w:t>
            </w:r>
          </w:p>
          <w:p w14:paraId="05280C57" w14:textId="77777777" w:rsidR="00BE252B" w:rsidRDefault="00BE252B" w:rsidP="000B5EBA">
            <w:pPr>
              <w:pStyle w:val="AufzhlungohneAbstand"/>
            </w:pPr>
            <w:r>
              <w:t>Größe (Einwohnerzahl)</w:t>
            </w:r>
          </w:p>
        </w:tc>
      </w:tr>
      <w:tr w:rsidR="0044222A" w14:paraId="17A013DD" w14:textId="77777777" w:rsidTr="00F01C98">
        <w:tc>
          <w:tcPr>
            <w:tcW w:w="2638" w:type="dxa"/>
          </w:tcPr>
          <w:p w14:paraId="5743869C" w14:textId="77777777" w:rsidR="0044222A" w:rsidRDefault="0044222A" w:rsidP="00FF2EBA">
            <w:pPr>
              <w:rPr>
                <w:u w:val="single"/>
              </w:rPr>
            </w:pPr>
            <w:r>
              <w:rPr>
                <w:u w:val="single"/>
              </w:rPr>
              <w:t>Sendemast:</w:t>
            </w:r>
          </w:p>
        </w:tc>
        <w:tc>
          <w:tcPr>
            <w:tcW w:w="6434" w:type="dxa"/>
          </w:tcPr>
          <w:p w14:paraId="548FF2B3" w14:textId="77777777" w:rsidR="0044222A" w:rsidRDefault="0044222A" w:rsidP="000B5EBA">
            <w:pPr>
              <w:pStyle w:val="AufzhlungohneAbstand"/>
            </w:pPr>
            <w:r>
              <w:t>Minimaler Radius: Radius, in dem sich keine Städte befinden sollten</w:t>
            </w:r>
          </w:p>
          <w:p w14:paraId="315EA9AD" w14:textId="77777777" w:rsidR="0044222A" w:rsidRDefault="0044222A" w:rsidP="000B5EBA">
            <w:pPr>
              <w:pStyle w:val="AufzhlungohneAbstand"/>
            </w:pPr>
            <w:r>
              <w:t>Maximaler Radius: Maximaler Empfangsradius</w:t>
            </w:r>
          </w:p>
        </w:tc>
      </w:tr>
      <w:tr w:rsidR="0044222A" w14:paraId="6DE321EA" w14:textId="77777777" w:rsidTr="00F01C98">
        <w:tc>
          <w:tcPr>
            <w:tcW w:w="2638" w:type="dxa"/>
          </w:tcPr>
          <w:p w14:paraId="7326B9BB" w14:textId="77777777" w:rsidR="0044222A" w:rsidRDefault="0044222A" w:rsidP="00FF2EBA">
            <w:pPr>
              <w:rPr>
                <w:u w:val="single"/>
              </w:rPr>
            </w:pPr>
            <w:r>
              <w:rPr>
                <w:u w:val="single"/>
              </w:rPr>
              <w:t>Verhandlungsparameter:</w:t>
            </w:r>
          </w:p>
        </w:tc>
        <w:tc>
          <w:tcPr>
            <w:tcW w:w="6434" w:type="dxa"/>
          </w:tcPr>
          <w:p w14:paraId="2FB040D5" w14:textId="77777777" w:rsidR="0044222A" w:rsidRDefault="0044222A" w:rsidP="000B5EBA">
            <w:pPr>
              <w:pStyle w:val="AufzhlungohneAbstand"/>
            </w:pPr>
            <w:r>
              <w:t>Vorschläge pro Verhandlungsrunde</w:t>
            </w:r>
          </w:p>
          <w:p w14:paraId="17B3F5A3" w14:textId="77777777" w:rsidR="0044222A" w:rsidRDefault="0044222A" w:rsidP="000B5EBA">
            <w:pPr>
              <w:pStyle w:val="AufzhlungohneAbstand"/>
            </w:pPr>
            <w:r>
              <w:t>Minimale Anzahl akzeptierter Vorschläge</w:t>
            </w:r>
          </w:p>
        </w:tc>
      </w:tr>
    </w:tbl>
    <w:p w14:paraId="3D98F496" w14:textId="77777777" w:rsidR="00F01C98" w:rsidRDefault="00F01C98" w:rsidP="00F01C98">
      <w:pPr>
        <w:pStyle w:val="Heading2"/>
        <w:numPr>
          <w:ilvl w:val="1"/>
          <w:numId w:val="9"/>
        </w:numPr>
      </w:pPr>
      <w:bookmarkStart w:id="4" w:name="_Toc474316533"/>
      <w:r>
        <w:t>Klassendiagramm</w:t>
      </w:r>
      <w:bookmarkEnd w:id="4"/>
    </w:p>
    <w:p w14:paraId="2FEBEB98" w14:textId="77777777" w:rsidR="00F01C98" w:rsidRPr="00F01C98" w:rsidRDefault="00E7439A" w:rsidP="00F01C98">
      <w:r>
        <w:t>Folgendes Klassendiagramm liegt dem entworfenen Multiagentensystem zu Grunde:</w:t>
      </w:r>
    </w:p>
    <w:p w14:paraId="08B9FC8A" w14:textId="77777777" w:rsidR="00F01C98" w:rsidRDefault="00F01C98" w:rsidP="00F01C98">
      <w:r w:rsidRPr="007D25D6">
        <w:rPr>
          <w:noProof/>
          <w:lang w:val="en-GB" w:eastAsia="en-GB"/>
        </w:rPr>
        <w:drawing>
          <wp:inline distT="0" distB="0" distL="0" distR="0" wp14:anchorId="0182A3F6" wp14:editId="0BD8D0EA">
            <wp:extent cx="5760720" cy="2592086"/>
            <wp:effectExtent l="0" t="0" r="0" b="0"/>
            <wp:docPr id="2" name="Grafik 2" descr="C:\Users\Patrick\Google Drive\Projects\nepo\Doc\Architektur\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Google Drive\Projects\nepo\Doc\Architektur\Klassendiagram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92086"/>
                    </a:xfrm>
                    <a:prstGeom prst="rect">
                      <a:avLst/>
                    </a:prstGeom>
                    <a:noFill/>
                    <a:ln>
                      <a:noFill/>
                    </a:ln>
                  </pic:spPr>
                </pic:pic>
              </a:graphicData>
            </a:graphic>
          </wp:inline>
        </w:drawing>
      </w:r>
    </w:p>
    <w:p w14:paraId="6219F733" w14:textId="77777777" w:rsidR="00E7439A" w:rsidRDefault="00E7439A" w:rsidP="00F01C98">
      <w:r>
        <w:t xml:space="preserve">Die Klasse </w:t>
      </w:r>
      <w:r>
        <w:rPr>
          <w:i/>
        </w:rPr>
        <w:t>Agent</w:t>
      </w:r>
      <w:r>
        <w:t xml:space="preserve"> bildet das Rahmengerüst, um mit dem Mediator zu kommunizieren. Hierbei gilt es zu beachten, dass die verschiedenen Agenten jeweils </w:t>
      </w:r>
      <w:proofErr w:type="spellStart"/>
      <w:r>
        <w:t>Kindelemente</w:t>
      </w:r>
      <w:proofErr w:type="spellEnd"/>
      <w:r>
        <w:t xml:space="preserve"> der Klasse </w:t>
      </w:r>
      <w:r w:rsidRPr="00E7439A">
        <w:rPr>
          <w:i/>
        </w:rPr>
        <w:t>Agent</w:t>
      </w:r>
      <w:r>
        <w:t xml:space="preserve"> darstellen. Die Ausprägungen der verschiedenen Agenten werden im folgenden Kapitel genauer definiert.</w:t>
      </w:r>
    </w:p>
    <w:p w14:paraId="192D3ACB" w14:textId="77777777" w:rsidR="00E7439A" w:rsidRDefault="00E7439A" w:rsidP="00F01C98">
      <w:r>
        <w:t>Der Mediator ist eine eigene Klasse, der als Webservice aufgebaut ist. Er liefert auf Anfrage der Agenten neue Vorschläge.</w:t>
      </w:r>
    </w:p>
    <w:p w14:paraId="2CEF8968" w14:textId="77777777" w:rsidR="008F6E88" w:rsidRDefault="008F6E88" w:rsidP="008F6E88">
      <w:pPr>
        <w:pStyle w:val="Heading2"/>
        <w:numPr>
          <w:ilvl w:val="1"/>
          <w:numId w:val="10"/>
        </w:numPr>
      </w:pPr>
      <w:bookmarkStart w:id="5" w:name="_Toc474316534"/>
      <w:r>
        <w:lastRenderedPageBreak/>
        <w:t>Verhandlungsprozess</w:t>
      </w:r>
    </w:p>
    <w:p w14:paraId="7C773464" w14:textId="77777777" w:rsidR="008F6E88" w:rsidRDefault="008F6E88" w:rsidP="008F6E88">
      <w:r>
        <w:t>Das Herzstück eines Multiagentensystems bildet der zentrale Verhandlungsprozess. Bei dem vorliegenden System generiert der Mediator jede Runde ein Tupel von neuen Verträgen. Die Agenten dürfen hiervon maximal eine definierte Anzahl ablehnen. Anhand der Überschneidungen der von beiden Agenten akzeptierten Lösungen bestimmt der Mediator die neue beste Lösung und generierte ein neues Tupel an Lösungsvorschlägen.</w:t>
      </w:r>
    </w:p>
    <w:p w14:paraId="0421E9D3" w14:textId="77777777" w:rsidR="008F6E88" w:rsidRDefault="008F6E88" w:rsidP="008F6E88">
      <w:r>
        <w:t>Eine Verhandlung ist beendet, wenn für eine vordefinierte Anzahl an Runden keine neue beste Lösung mehr gefunden wurde. Die Verhandlung stagniert an diesem Punkt, weil die Agenten jeweils unterschiedliche Lösungen ablehnen und deshalb keine Überschneidungen mehr vorhanden sind. Damit eine Verhandlung nicht unendlich andauern kann, wird außerdem eine maximale Rundenanzahl definiert.</w:t>
      </w:r>
    </w:p>
    <w:p w14:paraId="2414031E" w14:textId="77777777" w:rsidR="008F6E88" w:rsidRDefault="008F6E88" w:rsidP="008F6E88">
      <w:r>
        <w:t>Um eine Verhandlung ermöglichen zu können, müssen bei der Initialisierung die Rahmenbedingungen festgelegt werden. Folgende Parameter bedürfen der Definition:</w:t>
      </w:r>
    </w:p>
    <w:p w14:paraId="2EC869F8" w14:textId="77777777" w:rsidR="008F6E88" w:rsidRDefault="008F6E88" w:rsidP="008F6E88">
      <w:pPr>
        <w:pStyle w:val="ListParagraph"/>
        <w:numPr>
          <w:ilvl w:val="0"/>
          <w:numId w:val="12"/>
        </w:numPr>
      </w:pPr>
      <w:r>
        <w:t>Anzahl Lösungsvariationen pro Verhandlungsrunde</w:t>
      </w:r>
    </w:p>
    <w:p w14:paraId="5996214A" w14:textId="77777777" w:rsidR="008F6E88" w:rsidRDefault="008F6E88" w:rsidP="008F6E88">
      <w:pPr>
        <w:pStyle w:val="ListParagraph"/>
        <w:numPr>
          <w:ilvl w:val="0"/>
          <w:numId w:val="12"/>
        </w:numPr>
      </w:pPr>
      <w:r>
        <w:t xml:space="preserve">Anzahl </w:t>
      </w:r>
      <w:proofErr w:type="spellStart"/>
      <w:r>
        <w:t>ablehnbarer</w:t>
      </w:r>
      <w:proofErr w:type="spellEnd"/>
      <w:r>
        <w:t xml:space="preserve"> Lösungsvorschläge</w:t>
      </w:r>
    </w:p>
    <w:p w14:paraId="6F87F7AF" w14:textId="77777777" w:rsidR="008F6E88" w:rsidRDefault="008F6E88" w:rsidP="008F6E88">
      <w:pPr>
        <w:pStyle w:val="ListParagraph"/>
        <w:numPr>
          <w:ilvl w:val="0"/>
          <w:numId w:val="12"/>
        </w:numPr>
      </w:pPr>
      <w:r>
        <w:t>Maximale Anzahl an Verhandlungsrunden ohne Veränderung</w:t>
      </w:r>
    </w:p>
    <w:p w14:paraId="4E35F2AE" w14:textId="77777777" w:rsidR="008F6E88" w:rsidRPr="002E4DBE" w:rsidRDefault="008F6E88" w:rsidP="008F6E88">
      <w:pPr>
        <w:pStyle w:val="ListParagraph"/>
        <w:numPr>
          <w:ilvl w:val="0"/>
          <w:numId w:val="12"/>
        </w:numPr>
      </w:pPr>
      <w:r>
        <w:t>Maximale Anzahl an Verhandlungsrunden</w:t>
      </w:r>
    </w:p>
    <w:p w14:paraId="77353A5C" w14:textId="77777777" w:rsidR="00E7439A" w:rsidRDefault="00F01C98" w:rsidP="00E7439A">
      <w:pPr>
        <w:pStyle w:val="Heading2"/>
      </w:pPr>
      <w:r>
        <w:t>Aufbau der Agenten</w:t>
      </w:r>
      <w:bookmarkEnd w:id="5"/>
    </w:p>
    <w:p w14:paraId="500CD99A" w14:textId="77777777" w:rsidR="00A92D30" w:rsidRPr="00A92D30" w:rsidRDefault="00A92D30" w:rsidP="00A92D30">
      <w:r>
        <w:t xml:space="preserve">Beide Agenten verfolgen eigene Ziele, die in der Regel gegenläufig zueinander sind. Im Folgenden werden </w:t>
      </w:r>
      <w:r w:rsidR="005710E0">
        <w:t>die Zielfunktionen der Agenten allgemein dargestellt. Die Parameter werden von den jeweiligen Parteien</w:t>
      </w:r>
      <w:r>
        <w:t xml:space="preserve"> </w:t>
      </w:r>
      <w:r w:rsidR="005710E0">
        <w:t>vor der Verhandlung konfiguriert.</w:t>
      </w:r>
    </w:p>
    <w:p w14:paraId="1804BE4B" w14:textId="77777777" w:rsidR="00A92D30" w:rsidRDefault="00A92D30" w:rsidP="00A92D30">
      <w:pPr>
        <w:pStyle w:val="Heading3"/>
      </w:pPr>
      <w:r>
        <w:t>Netzanbieter</w:t>
      </w:r>
    </w:p>
    <w:p w14:paraId="0904F274" w14:textId="77777777" w:rsidR="00C10B09" w:rsidRDefault="005710E0" w:rsidP="00A92D30">
      <w:r>
        <w:t xml:space="preserve">Der Netzanbieter versucht, möglichst viele </w:t>
      </w:r>
      <w:r w:rsidRPr="00C10B09">
        <w:rPr>
          <w:i/>
        </w:rPr>
        <w:t>Städte</w:t>
      </w:r>
      <w:r>
        <w:t xml:space="preserve"> abzudecken.</w:t>
      </w:r>
      <w:r w:rsidR="00C10B09">
        <w:t xml:space="preserve"> Er geht pro </w:t>
      </w:r>
      <w:r w:rsidR="00C10B09" w:rsidRPr="00C10B09">
        <w:rPr>
          <w:i/>
        </w:rPr>
        <w:t>Einwohner</w:t>
      </w:r>
      <w:r w:rsidR="00C10B09">
        <w:t xml:space="preserve"> von einem pauschal definierten </w:t>
      </w:r>
      <w:r w:rsidR="00C10B09" w:rsidRPr="00C10B09">
        <w:rPr>
          <w:i/>
        </w:rPr>
        <w:t>Gewinn</w:t>
      </w:r>
      <w:r w:rsidR="00C10B09">
        <w:t xml:space="preserve"> aus.</w:t>
      </w:r>
    </w:p>
    <w:p w14:paraId="1DD61041" w14:textId="77777777" w:rsidR="00C10B09" w:rsidRDefault="005710E0" w:rsidP="00A92D30">
      <w:r>
        <w:t xml:space="preserve">Um seine Kosten zu optimieren, versucht der Anbieter, dies mit möglichst wenigen </w:t>
      </w:r>
      <w:r w:rsidRPr="00C10B09">
        <w:rPr>
          <w:i/>
        </w:rPr>
        <w:t>Sendemasten</w:t>
      </w:r>
      <w:r>
        <w:t xml:space="preserve"> zu erreichen. Der Netzanbieter ist indifferent, in welchen Abstand der Sendemast zu den Städten platziert wird. </w:t>
      </w:r>
    </w:p>
    <w:p w14:paraId="383A455C" w14:textId="77777777" w:rsidR="00A92D30" w:rsidRDefault="005710E0" w:rsidP="00A92D30">
      <w:r>
        <w:t xml:space="preserve">Je nach Standpunkt kann die Position für den Anbieter mit unterschiedlichen </w:t>
      </w:r>
      <w:r w:rsidRPr="00C10B09">
        <w:rPr>
          <w:i/>
        </w:rPr>
        <w:t>Kosten</w:t>
      </w:r>
      <w:r>
        <w:t xml:space="preserve"> verbunden sein. Beispielweise ist es teurer, einen Sendemast auf einem Berg zu installieren als auf einer Wiese.</w:t>
      </w:r>
    </w:p>
    <w:p w14:paraId="2E83B9A8" w14:textId="77777777" w:rsidR="005710E0" w:rsidRDefault="00A73411" w:rsidP="008B6BA6">
      <w:pPr>
        <w:keepNext/>
      </w:pPr>
      <w:r>
        <w:lastRenderedPageBreak/>
        <w:t>Die Zielfunktion des Netzanbieters lautet folglich</w:t>
      </w:r>
      <w:r w:rsidR="005710E0">
        <w:t>:</w:t>
      </w:r>
    </w:p>
    <w:p w14:paraId="0E7636B4" w14:textId="77777777" w:rsidR="005710E0" w:rsidRPr="00C10B09" w:rsidRDefault="005D4DF6" w:rsidP="00A92D30">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Netzanbieter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Stadt</m:t>
              </m:r>
            </m:sub>
            <m:sup/>
            <m:e>
              <m:d>
                <m:dPr>
                  <m:ctrlPr>
                    <w:rPr>
                      <w:rFonts w:ascii="Cambria Math" w:hAnsi="Cambria Math"/>
                      <w:i/>
                    </w:rPr>
                  </m:ctrlPr>
                </m:dPr>
                <m:e>
                  <m:r>
                    <w:rPr>
                      <w:rFonts w:ascii="Cambria Math" w:hAnsi="Cambria Math"/>
                    </w:rPr>
                    <m:t xml:space="preserve">Einwohner*Gewinn </m:t>
                  </m:r>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Sendemast</m:t>
              </m:r>
            </m:sub>
            <m:sup/>
            <m:e>
              <m:d>
                <m:dPr>
                  <m:ctrlPr>
                    <w:rPr>
                      <w:rFonts w:ascii="Cambria Math" w:hAnsi="Cambria Math"/>
                      <w:i/>
                    </w:rPr>
                  </m:ctrlPr>
                </m:dPr>
                <m:e>
                  <m:r>
                    <w:rPr>
                      <w:rFonts w:ascii="Cambria Math" w:hAnsi="Cambria Math"/>
                    </w:rPr>
                    <m:t xml:space="preserve">Kosten </m:t>
                  </m:r>
                </m:e>
              </m:d>
            </m:e>
          </m:nary>
        </m:oMath>
      </m:oMathPara>
    </w:p>
    <w:p w14:paraId="681D549B" w14:textId="77777777" w:rsidR="00F01C98" w:rsidRDefault="00A92D30" w:rsidP="00A92D30">
      <w:pPr>
        <w:pStyle w:val="Heading3"/>
      </w:pPr>
      <w:r>
        <w:t>Kommunen</w:t>
      </w:r>
    </w:p>
    <w:p w14:paraId="4843A782" w14:textId="77777777" w:rsidR="00A92D30" w:rsidRDefault="00314AB4" w:rsidP="00A92D30">
      <w:r>
        <w:t xml:space="preserve">Im Gegensatz zum Netzanbieter ist es den Kommunen nicht nur wichtig, möglichst viele </w:t>
      </w:r>
      <w:r w:rsidRPr="00314AB4">
        <w:rPr>
          <w:i/>
        </w:rPr>
        <w:t>Städte</w:t>
      </w:r>
      <w:r>
        <w:t xml:space="preserve"> mit Mobilfunk abzudecken, sondern ist auch auf die Gesundheit der Bürger bedacht. Es wird deshalb darauf geachtet, dass keine Stadt im inneren Radius</w:t>
      </w:r>
      <w:r w:rsidR="00AE4817">
        <w:t xml:space="preserve"> </w:t>
      </w:r>
      <w:r w:rsidR="00C00E4E">
        <w:rPr>
          <w:i/>
        </w:rPr>
        <w:t>Min</w:t>
      </w:r>
      <w:r>
        <w:t xml:space="preserve"> der Funksendemasten liegt. In diesem Radius wird von einem zu hohen Krankheitsrisiko ausgegangen. Desto weiter die Stadt vom Sendemast entfernt liegt, desto niedriger ist das Krankheitsrisiko. Ziel ist es also, möglichst zwischen dem maximalen</w:t>
      </w:r>
      <w:r w:rsidR="00C00E4E">
        <w:t xml:space="preserve"> </w:t>
      </w:r>
      <w:r w:rsidR="00C00E4E">
        <w:rPr>
          <w:i/>
        </w:rPr>
        <w:t>Max</w:t>
      </w:r>
      <w:r w:rsidR="00AE4817">
        <w:rPr>
          <w:i/>
        </w:rPr>
        <w:t xml:space="preserve"> </w:t>
      </w:r>
      <w:r>
        <w:t>und dem minimalen Radius</w:t>
      </w:r>
      <w:r w:rsidR="00AE4817">
        <w:t xml:space="preserve"> </w:t>
      </w:r>
      <w:r w:rsidR="00C00E4E">
        <w:rPr>
          <w:i/>
        </w:rPr>
        <w:t>Min</w:t>
      </w:r>
      <w:r>
        <w:t xml:space="preserve"> zu liegen.</w:t>
      </w:r>
    </w:p>
    <w:p w14:paraId="667E00F6" w14:textId="77777777" w:rsidR="00314AB4" w:rsidRDefault="00314AB4" w:rsidP="00A92D30">
      <w:r>
        <w:t>Somit ergibt sich pro Stadt folgende Zielfunktion</w:t>
      </w:r>
      <w:r w:rsidR="00AE4817">
        <w:t xml:space="preserve"> </w:t>
      </w:r>
      <w:r w:rsidR="00AE4817" w:rsidRPr="00AE4817">
        <w:rPr>
          <w:i/>
        </w:rPr>
        <w:t>Z</w:t>
      </w:r>
      <w:r w:rsidR="00AE4817">
        <w:t xml:space="preserve"> in Abhängigkeit von der Entfernung </w:t>
      </w:r>
      <w:r w:rsidR="00AE4817">
        <w:rPr>
          <w:i/>
        </w:rPr>
        <w:t>x</w:t>
      </w:r>
      <w:r w:rsidR="00AE4817">
        <w:t>:</w:t>
      </w:r>
    </w:p>
    <w:p w14:paraId="0AF7DC4D" w14:textId="77777777" w:rsidR="00AE4817" w:rsidRDefault="005D4DF6" w:rsidP="00A92D30">
      <m:oMathPara>
        <m:oMath>
          <m:sSub>
            <m:sSubPr>
              <m:ctrlPr>
                <w:rPr>
                  <w:rFonts w:ascii="Cambria Math" w:hAnsi="Cambria Math"/>
                  <w:i/>
                </w:rPr>
              </m:ctrlPr>
            </m:sSubPr>
            <m:e>
              <m:r>
                <w:rPr>
                  <w:rFonts w:ascii="Cambria Math" w:hAnsi="Cambria Math"/>
                </w:rPr>
                <m:t>Z</m:t>
              </m:r>
            </m:e>
            <m:sub>
              <m:r>
                <w:rPr>
                  <w:rFonts w:ascii="Cambria Math" w:hAnsi="Cambria Math"/>
                </w:rPr>
                <m:t>Stadt</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Max-Min</m:t>
                          </m:r>
                        </m:num>
                        <m:den>
                          <m:r>
                            <w:rPr>
                              <w:rFonts w:ascii="Cambria Math" w:hAnsi="Cambria Math"/>
                            </w:rPr>
                            <m:t>2</m:t>
                          </m:r>
                        </m:den>
                      </m:f>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Min+Max</m:t>
                      </m:r>
                    </m:num>
                    <m:den>
                      <m:r>
                        <w:rPr>
                          <w:rFonts w:ascii="Cambria Math" w:hAnsi="Cambria Math"/>
                        </w:rPr>
                        <m:t>2</m:t>
                      </m:r>
                    </m:den>
                  </m:f>
                </m:e>
              </m:d>
            </m:e>
            <m:sup>
              <m:r>
                <w:rPr>
                  <w:rFonts w:ascii="Cambria Math" w:hAnsi="Cambria Math"/>
                </w:rPr>
                <m:t>2</m:t>
              </m:r>
            </m:sup>
          </m:sSup>
          <m:r>
            <w:rPr>
              <w:rFonts w:ascii="Cambria Math" w:hAnsi="Cambria Math"/>
            </w:rPr>
            <m:t>+1 ;Z∈</m:t>
          </m:r>
          <m:d>
            <m:dPr>
              <m:begChr m:val="["/>
              <m:endChr m:val="]"/>
              <m:ctrlPr>
                <w:rPr>
                  <w:rFonts w:ascii="Cambria Math" w:hAnsi="Cambria Math"/>
                  <w:i/>
                </w:rPr>
              </m:ctrlPr>
            </m:dPr>
            <m:e>
              <m:r>
                <w:rPr>
                  <w:rFonts w:ascii="Cambria Math" w:hAnsi="Cambria Math"/>
                </w:rPr>
                <m:t>-1;1</m:t>
              </m:r>
            </m:e>
          </m:d>
        </m:oMath>
      </m:oMathPara>
    </w:p>
    <w:p w14:paraId="61CB1DE8" w14:textId="77777777" w:rsidR="00C00E4E" w:rsidRDefault="003F7B1C" w:rsidP="00A92D30">
      <w:r>
        <w:t>Um eine möglichst gute Lösung zu erhalten, wird die Zielfunktion in den ersten Verhandlungsrunden</w:t>
      </w:r>
      <w:r w:rsidR="00D55308">
        <w:t xml:space="preserve"> toleranter eingestellt und zum Ende der Verhandlung verfeinert. So erreichen die Kommunen, dass in den ersten Schritten möglichst viele Kommunen einbezogen werden. Anschließend wird die Feinjustierung vorgenommen. Dabei wird versucht, dass die Städte möglichst im mittleren, grünen Bereich der Sendemasten liegen:</w:t>
      </w:r>
    </w:p>
    <w:p w14:paraId="4847465D" w14:textId="77777777" w:rsidR="00D55308" w:rsidRDefault="00EA37EF" w:rsidP="00A92D30">
      <w:r>
        <w:rPr>
          <w:noProof/>
          <w:lang w:val="en-GB" w:eastAsia="en-GB"/>
        </w:rPr>
        <w:drawing>
          <wp:inline distT="0" distB="0" distL="0" distR="0" wp14:anchorId="17D34B7F" wp14:editId="200405BE">
            <wp:extent cx="5677852" cy="3159444"/>
            <wp:effectExtent l="0" t="0" r="18415" b="3175"/>
            <wp:docPr id="6" name="Diagramm 6">
              <a:extLst xmlns:a="http://schemas.openxmlformats.org/drawingml/2006/main">
                <a:ext uri="{FF2B5EF4-FFF2-40B4-BE49-F238E27FC236}">
                  <a16:creationId xmlns:a16="http://schemas.microsoft.com/office/drawing/2014/main" id="{126B0CB0-AC93-4CD4-A8F2-B200E0D5B2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1634C01" w14:textId="77777777" w:rsidR="00314AB4" w:rsidRDefault="00314AB4" w:rsidP="00A92D30">
      <w:r>
        <w:lastRenderedPageBreak/>
        <w:t>Die Belange größerer Städte werden hierbei anhand der Anzahl an Einwohnern stärker gewichtet als die Belange kleinerer Kommunen.</w:t>
      </w:r>
      <w:r w:rsidR="00A73411">
        <w:t xml:space="preserve"> Zusammengefasst stellt sich die Zielfunktion somit in folgender Form dar:</w:t>
      </w:r>
    </w:p>
    <w:p w14:paraId="0967A3A0" w14:textId="77777777" w:rsidR="00A73411" w:rsidRPr="00A92D30" w:rsidRDefault="005D4DF6" w:rsidP="00A92D30">
      <m:oMathPara>
        <m:oMath>
          <m:sSub>
            <m:sSubPr>
              <m:ctrlPr>
                <w:rPr>
                  <w:rFonts w:ascii="Cambria Math" w:hAnsi="Cambria Math"/>
                  <w:i/>
                </w:rPr>
              </m:ctrlPr>
            </m:sSubPr>
            <m:e>
              <m:r>
                <w:rPr>
                  <w:rFonts w:ascii="Cambria Math" w:hAnsi="Cambria Math"/>
                </w:rPr>
                <m:t>z</m:t>
              </m:r>
            </m:e>
            <m:sub>
              <m:r>
                <w:rPr>
                  <w:rFonts w:ascii="Cambria Math" w:hAnsi="Cambria Math"/>
                </w:rPr>
                <m:t>Kommunen</m:t>
              </m:r>
            </m:sub>
          </m:sSub>
          <m:r>
            <w:rPr>
              <w:rFonts w:ascii="Cambria Math" w:hAnsi="Cambria Math"/>
            </w:rPr>
            <m:t>=</m:t>
          </m:r>
          <m:f>
            <m:fPr>
              <m:ctrlPr>
                <w:rPr>
                  <w:rFonts w:ascii="Cambria Math" w:hAnsi="Cambria Math"/>
                  <w:i/>
                </w:rPr>
              </m:ctrlPr>
            </m:fPr>
            <m:num>
              <m:r>
                <w:rPr>
                  <w:rFonts w:ascii="Cambria Math" w:hAnsi="Cambria Math"/>
                </w:rPr>
                <m:t>Einwohner</m:t>
              </m:r>
            </m:num>
            <m:den>
              <m:nary>
                <m:naryPr>
                  <m:chr m:val="∑"/>
                  <m:limLoc m:val="undOvr"/>
                  <m:supHide m:val="1"/>
                  <m:ctrlPr>
                    <w:rPr>
                      <w:rFonts w:ascii="Cambria Math" w:hAnsi="Cambria Math"/>
                      <w:i/>
                    </w:rPr>
                  </m:ctrlPr>
                </m:naryPr>
                <m:sub>
                  <m:r>
                    <w:rPr>
                      <w:rFonts w:ascii="Cambria Math" w:hAnsi="Cambria Math"/>
                    </w:rPr>
                    <m:t>Stadt</m:t>
                  </m:r>
                </m:sub>
                <m:sup/>
                <m:e>
                  <m:r>
                    <w:rPr>
                      <w:rFonts w:ascii="Cambria Math" w:hAnsi="Cambria Math"/>
                    </w:rPr>
                    <m:t xml:space="preserve">Einwohner </m:t>
                  </m:r>
                </m:e>
              </m:nary>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Stadt</m:t>
              </m:r>
            </m:sub>
            <m:sup/>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Max-Min</m:t>
                                  </m:r>
                                </m:num>
                                <m:den>
                                  <m:r>
                                    <w:rPr>
                                      <w:rFonts w:ascii="Cambria Math" w:hAnsi="Cambria Math"/>
                                    </w:rPr>
                                    <m:t>2</m:t>
                                  </m:r>
                                </m:den>
                              </m:f>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Min+Max</m:t>
                              </m:r>
                            </m:num>
                            <m:den>
                              <m:r>
                                <w:rPr>
                                  <w:rFonts w:ascii="Cambria Math" w:hAnsi="Cambria Math"/>
                                </w:rPr>
                                <m:t>2</m:t>
                              </m:r>
                            </m:den>
                          </m:f>
                        </m:e>
                      </m:d>
                    </m:e>
                    <m:sup>
                      <m:r>
                        <w:rPr>
                          <w:rFonts w:ascii="Cambria Math" w:hAnsi="Cambria Math"/>
                        </w:rPr>
                        <m:t>2</m:t>
                      </m:r>
                    </m:sup>
                  </m:sSup>
                  <m:r>
                    <w:rPr>
                      <w:rFonts w:ascii="Cambria Math" w:hAnsi="Cambria Math"/>
                    </w:rPr>
                    <m:t>+1</m:t>
                  </m:r>
                </m:e>
              </m:d>
            </m:e>
          </m:nary>
        </m:oMath>
      </m:oMathPara>
    </w:p>
    <w:p w14:paraId="4927C079" w14:textId="77777777" w:rsidR="002E4DBE" w:rsidRDefault="002E4DBE" w:rsidP="002E4DBE">
      <w:pPr>
        <w:pStyle w:val="Heading2"/>
      </w:pPr>
      <w:bookmarkStart w:id="6" w:name="_Toc474316535"/>
      <w:r>
        <w:t>Programmablauf</w:t>
      </w:r>
    </w:p>
    <w:p w14:paraId="150FAB17" w14:textId="77777777" w:rsidR="002E4DBE" w:rsidRDefault="002E4DBE" w:rsidP="002E4DBE">
      <w:r>
        <w:t>Im Folgenden wird der Ablauf einer Verhandlung dargestellt.</w:t>
      </w:r>
    </w:p>
    <w:p w14:paraId="15234FA0" w14:textId="77777777" w:rsidR="002E4DBE" w:rsidRPr="00EF56F7" w:rsidRDefault="002E4DBE" w:rsidP="002E4DBE">
      <w:r>
        <w:object w:dxaOrig="13577" w:dyaOrig="10993" w14:anchorId="555D0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367.85pt" o:ole="">
            <v:imagedata r:id="rId10" o:title=""/>
          </v:shape>
          <o:OLEObject Type="Embed" ProgID="Visio.Drawing.15" ShapeID="_x0000_i1025" DrawAspect="Content" ObjectID="_1552202990" r:id="rId11"/>
        </w:object>
      </w:r>
      <w:r w:rsidRPr="00EF56F7">
        <w:rPr>
          <w:u w:val="single"/>
        </w:rPr>
        <w:t>Registrierungsphase</w:t>
      </w:r>
    </w:p>
    <w:p w14:paraId="06B25E6F" w14:textId="77777777" w:rsidR="002E4DBE" w:rsidRDefault="002E4DBE" w:rsidP="002E4DBE">
      <w:pPr>
        <w:pStyle w:val="ListParagraph"/>
        <w:numPr>
          <w:ilvl w:val="0"/>
          <w:numId w:val="4"/>
        </w:numPr>
      </w:pPr>
      <w:r>
        <w:t>Der Mediator wird gestartet, die Kartendaten hinterlegt (Karte, Städte, Sperrzonen) und die Verhandlungsregeln konfiguriert.</w:t>
      </w:r>
    </w:p>
    <w:p w14:paraId="03DD695F" w14:textId="77777777" w:rsidR="002E4DBE" w:rsidRDefault="002E4DBE" w:rsidP="002E4DBE">
      <w:pPr>
        <w:pStyle w:val="ListParagraph"/>
        <w:numPr>
          <w:ilvl w:val="0"/>
          <w:numId w:val="4"/>
        </w:numPr>
      </w:pPr>
      <w:r w:rsidRPr="00FF2EBA">
        <w:rPr>
          <w:u w:val="single"/>
        </w:rPr>
        <w:t>Register</w:t>
      </w:r>
      <w:r>
        <w:rPr>
          <w:u w:val="single"/>
        </w:rPr>
        <w:t>():</w:t>
      </w:r>
      <w:r>
        <w:br/>
        <w:t>Die Agenten registrieren sich beim Mediator (Webservice) und erhalten die Kartendaten. Bis zur eigentlichen Verhandlung können jetzt die individuelle Zielfunktion angepasst werden.</w:t>
      </w:r>
    </w:p>
    <w:p w14:paraId="602018F5" w14:textId="77777777" w:rsidR="002E4DBE" w:rsidRPr="00EF5174" w:rsidRDefault="002E4DBE" w:rsidP="002E4DBE">
      <w:pPr>
        <w:rPr>
          <w:u w:val="single"/>
        </w:rPr>
      </w:pPr>
      <w:r w:rsidRPr="00EF5174">
        <w:rPr>
          <w:u w:val="single"/>
        </w:rPr>
        <w:lastRenderedPageBreak/>
        <w:t>Verhandlung</w:t>
      </w:r>
    </w:p>
    <w:p w14:paraId="4A6A58BA" w14:textId="77777777" w:rsidR="002E4DBE" w:rsidRDefault="002E4DBE" w:rsidP="002E4DBE">
      <w:pPr>
        <w:pStyle w:val="ListParagraph"/>
        <w:numPr>
          <w:ilvl w:val="0"/>
          <w:numId w:val="4"/>
        </w:numPr>
      </w:pPr>
      <w:proofErr w:type="spellStart"/>
      <w:r w:rsidRPr="00FF2EBA">
        <w:rPr>
          <w:u w:val="single"/>
        </w:rPr>
        <w:t>UpdateList</w:t>
      </w:r>
      <w:proofErr w:type="spellEnd"/>
      <w:r>
        <w:rPr>
          <w:u w:val="single"/>
        </w:rPr>
        <w:t>():</w:t>
      </w:r>
      <w:r>
        <w:br/>
        <w:t>Die Agenten fragen den Mediator an und erhalten eine Vergleichslösung (die aktuell beste Lösung) sowie eine Liste mit einer Anzahl mutierten Lösungen</w:t>
      </w:r>
    </w:p>
    <w:p w14:paraId="6CDABCB9" w14:textId="77777777" w:rsidR="002E4DBE" w:rsidRDefault="002E4DBE" w:rsidP="002E4DBE">
      <w:pPr>
        <w:pStyle w:val="ListParagraph"/>
        <w:numPr>
          <w:ilvl w:val="0"/>
          <w:numId w:val="4"/>
        </w:numPr>
      </w:pPr>
      <w:proofErr w:type="spellStart"/>
      <w:r>
        <w:rPr>
          <w:u w:val="single"/>
        </w:rPr>
        <w:t>Vote</w:t>
      </w:r>
      <w:proofErr w:type="spellEnd"/>
      <w:r>
        <w:rPr>
          <w:u w:val="single"/>
        </w:rPr>
        <w:t>():</w:t>
      </w:r>
      <w:r>
        <w:br/>
        <w:t>Die Agenten berechnen den Zielwert für jede Lösung und senden die bewertete Liste an den Mediator. Hierbei muss eine vordefinierte Anzahl an Lösungen akzeptiert werden.</w:t>
      </w:r>
    </w:p>
    <w:p w14:paraId="1E86E74A" w14:textId="77777777" w:rsidR="002E4DBE" w:rsidRDefault="002E4DBE" w:rsidP="002E4DBE">
      <w:pPr>
        <w:pStyle w:val="ListParagraph"/>
        <w:numPr>
          <w:ilvl w:val="0"/>
          <w:numId w:val="4"/>
        </w:numPr>
      </w:pPr>
      <w:proofErr w:type="spellStart"/>
      <w:r w:rsidRPr="00EF56F7">
        <w:rPr>
          <w:u w:val="single"/>
        </w:rPr>
        <w:t>DataReadyCallBack</w:t>
      </w:r>
      <w:proofErr w:type="spellEnd"/>
      <w:r w:rsidRPr="00EF56F7">
        <w:rPr>
          <w:u w:val="single"/>
        </w:rPr>
        <w:t>():</w:t>
      </w:r>
      <w:r>
        <w:br/>
        <w:t>Nachdem alle Parteien ihre bewertete Lösung an den Mediator rückgemeldet haben, werden die Agenten per Callback informiert und eine neue beste Lösung sowie Alternativlösungen bestimmt.</w:t>
      </w:r>
    </w:p>
    <w:p w14:paraId="3863D2E2" w14:textId="77777777" w:rsidR="002E4DBE" w:rsidRDefault="002E4DBE" w:rsidP="002E4DBE">
      <w:pPr>
        <w:pStyle w:val="ListParagraph"/>
        <w:numPr>
          <w:ilvl w:val="0"/>
          <w:numId w:val="4"/>
        </w:numPr>
      </w:pPr>
      <w:proofErr w:type="spellStart"/>
      <w:r w:rsidRPr="00EF56F7">
        <w:rPr>
          <w:u w:val="single"/>
        </w:rPr>
        <w:t>UpdateList</w:t>
      </w:r>
      <w:proofErr w:type="spellEnd"/>
      <w:r w:rsidRPr="00EF56F7">
        <w:rPr>
          <w:u w:val="single"/>
        </w:rPr>
        <w:t>():</w:t>
      </w:r>
      <w:r>
        <w:br/>
        <w:t>Die Agenten fragen daraufhin erneut die Daten an und erhalten wiederum die beste Lösung sowie eine Liste mit Alternativlösungen. Eine neue Verhandlungsrunde beginnt.</w:t>
      </w:r>
    </w:p>
    <w:p w14:paraId="689DE923" w14:textId="77777777" w:rsidR="000B5EBA" w:rsidRDefault="000B5EBA" w:rsidP="000B5EBA">
      <w:pPr>
        <w:pStyle w:val="Heading1"/>
      </w:pPr>
      <w:bookmarkStart w:id="7" w:name="_Toc474316536"/>
      <w:bookmarkEnd w:id="6"/>
      <w:r>
        <w:lastRenderedPageBreak/>
        <w:t>Implementierung</w:t>
      </w:r>
      <w:bookmarkEnd w:id="7"/>
    </w:p>
    <w:p w14:paraId="0D05D708" w14:textId="77777777" w:rsidR="008C1AB0" w:rsidRDefault="0057086D" w:rsidP="008C1AB0">
      <w:r>
        <w:t>Das Multiagentensystem</w:t>
      </w:r>
      <w:r w:rsidR="005C081D">
        <w:t xml:space="preserve"> wurde in der Programmiersprache C# im .NET-Framework von Microsoft umgesetzt</w:t>
      </w:r>
      <w:r w:rsidR="00A73411">
        <w:t>.</w:t>
      </w:r>
      <w:r w:rsidR="00DE002A">
        <w:t xml:space="preserve"> An dieser Stelle wird auf die verschiedenen Komponenten im Detail eingegangen.</w:t>
      </w:r>
    </w:p>
    <w:p w14:paraId="3417164A" w14:textId="77777777" w:rsidR="002E4DBE" w:rsidRDefault="002E4DBE" w:rsidP="002E4DBE">
      <w:pPr>
        <w:pStyle w:val="Heading2"/>
      </w:pPr>
      <w:bookmarkStart w:id="8" w:name="_Toc474316537"/>
      <w:r>
        <w:t>Architektur der verteilten Implementierung</w:t>
      </w:r>
    </w:p>
    <w:p w14:paraId="122C189F" w14:textId="2FAD3DF8" w:rsidR="00BB66EE" w:rsidRDefault="006F5DCF" w:rsidP="002E4DBE">
      <w:r>
        <w:t xml:space="preserve">Die verteile Kommunikation basiert auf Microsofts Windows Communication </w:t>
      </w:r>
      <w:proofErr w:type="spellStart"/>
      <w:r w:rsidR="00BB66EE">
        <w:t>Foundation</w:t>
      </w:r>
      <w:proofErr w:type="spellEnd"/>
      <w:r w:rsidR="00BB66EE">
        <w:t xml:space="preserve"> (WCF). Dafür werden s</w:t>
      </w:r>
      <w:r>
        <w:t xml:space="preserve">erverseitig </w:t>
      </w:r>
      <w:r w:rsidR="00BB66EE">
        <w:t xml:space="preserve">ein Serviceinterface und ein </w:t>
      </w:r>
      <w:proofErr w:type="spellStart"/>
      <w:r w:rsidR="00BB66EE">
        <w:t>Callbackinterface</w:t>
      </w:r>
      <w:proofErr w:type="spellEnd"/>
      <w:r w:rsidR="00BB66EE">
        <w:t xml:space="preserve"> </w:t>
      </w:r>
      <w:r>
        <w:t>für die Kommunikation</w:t>
      </w:r>
      <w:r w:rsidR="002735DC">
        <w:t xml:space="preserve"> definiert</w:t>
      </w:r>
      <w:r w:rsidR="005D4DF6">
        <w:t xml:space="preserve">, wodurch </w:t>
      </w:r>
      <w:r w:rsidR="00BB66EE">
        <w:t>später c</w:t>
      </w:r>
      <w:r w:rsidR="005D4DF6">
        <w:t>lientseitig Proxy</w:t>
      </w:r>
      <w:r w:rsidR="00BB66EE">
        <w:t>k</w:t>
      </w:r>
      <w:r w:rsidR="005D4DF6">
        <w:t xml:space="preserve">lassen generiert werden können </w:t>
      </w:r>
      <w:r w:rsidR="00BB66EE">
        <w:t>die den Remoteaufruf kapseln sodass er für Konsumenten der Proxyklassen wie ein lokaler Aufruf zu verwenden ist.</w:t>
      </w:r>
      <w:r w:rsidR="005D4DF6">
        <w:t xml:space="preserve"> Eine Übersicht über die Methoden des Interfaces bietet das Flussdiagram in Kapitel </w:t>
      </w:r>
      <w:r w:rsidR="005D4DF6">
        <w:fldChar w:fldCharType="begin"/>
      </w:r>
      <w:r w:rsidR="005D4DF6">
        <w:instrText xml:space="preserve"> REF _Ref478398015 \r \h </w:instrText>
      </w:r>
      <w:r w:rsidR="005D4DF6">
        <w:fldChar w:fldCharType="separate"/>
      </w:r>
      <w:r w:rsidR="005D4DF6">
        <w:t>4.2</w:t>
      </w:r>
      <w:r w:rsidR="005D4DF6">
        <w:fldChar w:fldCharType="end"/>
      </w:r>
      <w:r w:rsidR="005D4DF6">
        <w:t>.</w:t>
      </w:r>
      <w:r>
        <w:t xml:space="preserve"> </w:t>
      </w:r>
    </w:p>
    <w:p w14:paraId="74BEDA30" w14:textId="672432EC" w:rsidR="002E4DBE" w:rsidRDefault="006F5DCF" w:rsidP="002E4DBE">
      <w:r>
        <w:t xml:space="preserve">Serverseitig </w:t>
      </w:r>
      <w:r w:rsidR="00DF0CDF">
        <w:t xml:space="preserve">wird das Interface </w:t>
      </w:r>
      <w:r w:rsidR="005D4DF6">
        <w:t xml:space="preserve">in einem </w:t>
      </w:r>
      <w:proofErr w:type="spellStart"/>
      <w:r w:rsidR="005D4DF6">
        <w:t>Zwisch</w:t>
      </w:r>
      <w:bookmarkStart w:id="9" w:name="_GoBack"/>
      <w:bookmarkEnd w:id="9"/>
      <w:r w:rsidR="005D4DF6">
        <w:t>enlayer</w:t>
      </w:r>
      <w:proofErr w:type="spellEnd"/>
      <w:r w:rsidR="005D4DF6">
        <w:t xml:space="preserve"> implementiert das für die Registrierung von Clients und </w:t>
      </w:r>
      <w:proofErr w:type="spellStart"/>
      <w:r w:rsidR="005D4DF6">
        <w:t>Callbackaufrufe</w:t>
      </w:r>
      <w:proofErr w:type="spellEnd"/>
      <w:r w:rsidR="005D4DF6">
        <w:t xml:space="preserve"> an ebendiese zuständig ist. Dafür muss sich jeder Client zunächst mit einer GUID registrieren, welche im späteren Verlauf der Kommunikation und Programmlogik zur Identifizierung des Clients benutzt wird. Dieses </w:t>
      </w:r>
      <w:proofErr w:type="spellStart"/>
      <w:r w:rsidR="005D4DF6">
        <w:t>Zwischenlayer</w:t>
      </w:r>
      <w:proofErr w:type="spellEnd"/>
      <w:r w:rsidR="005D4DF6">
        <w:t xml:space="preserve"> ruft schließlich di</w:t>
      </w:r>
      <w:r w:rsidR="00BB66EE">
        <w:t>e eigentliche Programmlogik auf.</w:t>
      </w:r>
    </w:p>
    <w:p w14:paraId="72C28250" w14:textId="57AED55D" w:rsidR="00BB66EE" w:rsidRPr="006F5DCF" w:rsidRDefault="00BB66EE" w:rsidP="002E4DBE">
      <w:r>
        <w:t>Clientseitig besteht über die generierte Proxyklasse die Möglichkeit die im Service</w:t>
      </w:r>
      <w:r w:rsidR="002735DC">
        <w:t xml:space="preserve">interface definierten Methoden an benötigter Stelle aufzurufen und deren Rückgabewerte zu verarbeiten. Zusätzlich wird das </w:t>
      </w:r>
      <w:proofErr w:type="spellStart"/>
      <w:r w:rsidR="002735DC">
        <w:t>Callbackinterface</w:t>
      </w:r>
      <w:proofErr w:type="spellEnd"/>
      <w:r w:rsidR="002735DC">
        <w:t xml:space="preserve"> implementiert und von einer kleinen Klasse gekapselt sodass der Callback als Event im Client nutzbar ist. </w:t>
      </w:r>
    </w:p>
    <w:p w14:paraId="08DD8ADC" w14:textId="77777777" w:rsidR="006F5DCF" w:rsidRPr="00387886" w:rsidRDefault="006F5DCF" w:rsidP="002E4DBE"/>
    <w:p w14:paraId="58C56450" w14:textId="77777777" w:rsidR="00C8188E" w:rsidRDefault="00C8188E" w:rsidP="00A73411">
      <w:pPr>
        <w:pStyle w:val="Heading2"/>
      </w:pPr>
      <w:bookmarkStart w:id="10" w:name="_Ref478398015"/>
      <w:r>
        <w:t>Detaillierter Programmablauf</w:t>
      </w:r>
      <w:bookmarkEnd w:id="8"/>
      <w:bookmarkEnd w:id="10"/>
    </w:p>
    <w:p w14:paraId="27A63B16" w14:textId="77777777" w:rsidR="00E56555" w:rsidRDefault="00DE002A" w:rsidP="00DE002A">
      <w:r>
        <w:t>Der in der Konzeption grob dargestellte Ablauf</w:t>
      </w:r>
      <w:r w:rsidR="008A5618">
        <w:t xml:space="preserve"> ist im Folgenden detailliert dargestellt. Da die Agenten (Netzanbieter und Kommunen) auf derselben Klasse basieren und dieselben Methoden ausführen, ist der Ablauf bei beiden Agenten gleich. Deshalb wird im Folgenden auf ein vereinfachtes Modell mit einem Agenten zurückgegriffen.</w:t>
      </w:r>
    </w:p>
    <w:p w14:paraId="2F3595A8" w14:textId="77777777" w:rsidR="008A5618" w:rsidRPr="00DE002A" w:rsidRDefault="002E4DBE" w:rsidP="00E56555">
      <w:pPr>
        <w:jc w:val="center"/>
      </w:pPr>
      <w:r>
        <w:object w:dxaOrig="11809" w:dyaOrig="21853" w14:anchorId="6CF5A7E8">
          <v:shape id="_x0000_i1026" type="#_x0000_t75" style="width:364.4pt;height:675.25pt" o:ole="">
            <v:imagedata r:id="rId12" o:title=""/>
          </v:shape>
          <o:OLEObject Type="Embed" ProgID="Visio.Drawing.15" ShapeID="_x0000_i1026" DrawAspect="Content" ObjectID="_1552202991" r:id="rId13"/>
        </w:object>
      </w:r>
    </w:p>
    <w:p w14:paraId="35BB1FA1" w14:textId="77777777" w:rsidR="00E56555" w:rsidRDefault="00E56555" w:rsidP="00E56555">
      <w:pPr>
        <w:pStyle w:val="Heading3"/>
      </w:pPr>
      <w:bookmarkStart w:id="11" w:name="_Toc474316538"/>
      <w:r>
        <w:lastRenderedPageBreak/>
        <w:t>Initialisierung</w:t>
      </w:r>
    </w:p>
    <w:p w14:paraId="66B935E8" w14:textId="77777777" w:rsidR="00E56555" w:rsidRDefault="009E18F0" w:rsidP="00E56555">
      <w:r>
        <w:t>Einige Zeit vor der eigentlichen Verhandlung</w:t>
      </w:r>
      <w:r w:rsidR="00E56555">
        <w:t xml:space="preserve"> wird der Mediator als W</w:t>
      </w:r>
      <w:r>
        <w:t xml:space="preserve">ebservice gestartet und </w:t>
      </w:r>
      <w:r w:rsidR="00E56555">
        <w:t>initialisiert. Die Rahmenbedingungen wie die Karte, die Position und Größe der Städte sowie die ausgeschlossenen Sperrgebiete werden eingepflegt</w:t>
      </w:r>
      <w:r>
        <w:t>. Sie bilden die Instanz dieser Verhandlung</w:t>
      </w:r>
      <w:r w:rsidR="00E56555">
        <w:t>. Anschließend wird eine erste Lösung als Startlösung generiert, die den Agenten als</w:t>
      </w:r>
      <w:r>
        <w:t xml:space="preserve"> Vergleich dient.</w:t>
      </w:r>
    </w:p>
    <w:p w14:paraId="6A55FDFD" w14:textId="77777777" w:rsidR="009E18F0" w:rsidRDefault="009E18F0" w:rsidP="009E18F0">
      <w:pPr>
        <w:pStyle w:val="Heading3"/>
      </w:pPr>
      <w:r>
        <w:t>Vorbereitung</w:t>
      </w:r>
    </w:p>
    <w:p w14:paraId="7FFDC4A6" w14:textId="77777777" w:rsidR="009E18F0" w:rsidRDefault="009E18F0" w:rsidP="009E18F0">
      <w:r>
        <w:t xml:space="preserve">Kurz vor der Verhandlung </w:t>
      </w:r>
      <w:r w:rsidR="006761CE">
        <w:t>starten die Parteien Ihre Agenten und melden sich am Mediator an. Dieser registriert die Agenten und stellt Ihnen die Instanz bestehend aus Karte, den Städten und Sperrgebieten sowie die Initiallösung zur Verfügung.</w:t>
      </w:r>
    </w:p>
    <w:p w14:paraId="456E0A2B" w14:textId="77777777" w:rsidR="006761CE" w:rsidRDefault="006761CE" w:rsidP="009E18F0">
      <w:r>
        <w:t>Bis zum eigentlichen Start der Verhandlung kann jede Partei in ihrem Agent</w:t>
      </w:r>
      <w:r w:rsidR="0000403F">
        <w:t>en</w:t>
      </w:r>
      <w:r>
        <w:t xml:space="preserve"> </w:t>
      </w:r>
      <w:r w:rsidR="0000403F">
        <w:t xml:space="preserve">über die bereitgestellte Benutzeroberfläche </w:t>
      </w:r>
      <w:r>
        <w:t xml:space="preserve">die eigene Zielfunktion </w:t>
      </w:r>
      <w:r w:rsidR="0000403F">
        <w:t>anpassen</w:t>
      </w:r>
      <w:r>
        <w:t xml:space="preserve"> und das lokale Optimum, als den </w:t>
      </w:r>
      <w:r w:rsidR="0000403F">
        <w:t>maximalen</w:t>
      </w:r>
      <w:r>
        <w:t xml:space="preserve"> </w:t>
      </w:r>
      <w:r w:rsidR="0000403F">
        <w:t>Wert</w:t>
      </w:r>
      <w:r>
        <w:t xml:space="preserve"> der eigenen Zielfunktion, errechnen.</w:t>
      </w:r>
    </w:p>
    <w:p w14:paraId="2988E2D2" w14:textId="77777777" w:rsidR="0000403F" w:rsidRDefault="0000403F" w:rsidP="0000403F">
      <w:pPr>
        <w:pStyle w:val="Heading3"/>
      </w:pPr>
      <w:r>
        <w:t>Verhandlung</w:t>
      </w:r>
    </w:p>
    <w:p w14:paraId="03726BE8" w14:textId="77777777" w:rsidR="0000403F" w:rsidRDefault="0000403F" w:rsidP="0000403F">
      <w:r>
        <w:t>Wenn sich alle Agenten registriert haben kann die eigentliche Verhandlungsphase beginnen. Jede Verhandlungsrunde hat den gleichen Ablauf, der hier beschrieben wird.</w:t>
      </w:r>
    </w:p>
    <w:p w14:paraId="3701C0C0" w14:textId="11210FD7" w:rsidR="00AC7DC8" w:rsidRDefault="0000403F" w:rsidP="0000403F">
      <w:r>
        <w:t xml:space="preserve">Der Mediator mutiert die aktuell beste Lösung (am Anfang die Initiallösung) und generiert ein </w:t>
      </w:r>
      <w:commentRangeStart w:id="12"/>
      <w:r>
        <w:t>Tupel aus Vorschlägen</w:t>
      </w:r>
      <w:commentRangeEnd w:id="12"/>
      <w:r w:rsidR="002E4DBE">
        <w:rPr>
          <w:rStyle w:val="CommentReference"/>
        </w:rPr>
        <w:commentReference w:id="12"/>
      </w:r>
      <w:r>
        <w:t xml:space="preserve">. </w:t>
      </w:r>
      <w:r w:rsidR="00AC7DC8">
        <w:t xml:space="preserve">Dieses Tupel wird den Agenten zur Verfügung gestellt und diese berechnen die Güte jeder einzelnen Lösung. Die Art und Weise wie die Güte berechnet wird ist dabei jedem einzelnen Agenten überlassen und muss dem Mediator auch nicht mitgeteilt werden. Jeder Agent muss aber eine vordefinierte Anzahl ein Lösungen auswählen, denen er „zustimmt“. Die Mindestanzahl an Zustimmungen bekommt jeder Agent über die </w:t>
      </w:r>
      <w:r w:rsidR="00177DD4">
        <w:t xml:space="preserve">Konfiguration am Anfang mitgeteilt. </w:t>
      </w:r>
    </w:p>
    <w:p w14:paraId="3C697523" w14:textId="1F0313B4" w:rsidR="00177DD4" w:rsidRDefault="00177DD4" w:rsidP="0000403F">
      <w:r>
        <w:t xml:space="preserve">Über die </w:t>
      </w:r>
      <w:proofErr w:type="spellStart"/>
      <w:r>
        <w:t>Vote</w:t>
      </w:r>
      <w:proofErr w:type="spellEnd"/>
      <w:r>
        <w:t xml:space="preserve">() Funktion teilt er diese Lösungen dann dem Mediator mit. Der Mediator sucht nun aus allen Lösungen die für „gut“ befunden wurden diejenige aus, die die meisten Zustimmungen erhalten hat. Wenn es beispielsweise 2 Agenten gibt, sucht der Mediator die Lösung, für die beide Agenten gestimmt haben. Gibt es keine solche Lösung (das ist möglich wenn die Mindestzustimmung kleiner als Mutationszahl/2 ist), dann wird im Wechsel immer eine Lösung akzeptiert, die nur ein einziger Agent akzeptiert hat. Das Voranschreiten in irgendeine Richtung ist hier wichtiger als eine gemeinsame Richtung zu finden. Dadurch, dass dies immer im Wechsel geschieht, ist das Verfahren auch fair und keiner wird benachteiligt. </w:t>
      </w:r>
    </w:p>
    <w:p w14:paraId="5417A254" w14:textId="4A8D50AE" w:rsidR="00177DD4" w:rsidRDefault="00177DD4" w:rsidP="0000403F">
      <w:r>
        <w:lastRenderedPageBreak/>
        <w:t>Nachdem der Mediator nun einen neue „beste“ Lösung gefunden hat, generiert er daraus wieder eine gewisse Anzahl an Mutationen und teilt die „aktuelle“ Lösung und ihre Kinder den registrierten Agenten mit. Somit beginnt eine neue Verhandlungsrunde.</w:t>
      </w:r>
    </w:p>
    <w:p w14:paraId="2A5CFA47" w14:textId="09E4DA37" w:rsidR="00177DD4" w:rsidRDefault="00177DD4" w:rsidP="0000403F">
      <w:r>
        <w:t xml:space="preserve">Bei jeder Verhandlung ist vorher definiert, wie viele Verhandlungsrunden es gibt. Den Agenten wird dann mit jeder Lösung der aktuelle Fortschritt in Prozent mitgeteilt. Dies kann der Agent dazu benutzen, in seiner Zielfunktion einen sog. </w:t>
      </w:r>
      <w:proofErr w:type="spellStart"/>
      <w:r>
        <w:t>Cooldown</w:t>
      </w:r>
      <w:proofErr w:type="spellEnd"/>
      <w:r>
        <w:t xml:space="preserve"> einzubauen. Die Zielfunktion kann sich also im Laufe der Optimierung ändern, sodass am Anfang schnell eine annehmbare Lösung gefunden wird, und das Feintuning dann erst im späteren Verlauf stattfindet. </w:t>
      </w:r>
    </w:p>
    <w:p w14:paraId="2B941AC4" w14:textId="736841E9" w:rsidR="00177DD4" w:rsidRPr="00177DD4" w:rsidRDefault="00177DD4" w:rsidP="0000403F">
      <w:pPr>
        <w:rPr>
          <w:b/>
        </w:rPr>
      </w:pPr>
      <w:r>
        <w:t xml:space="preserve">Die Optimierung ist beendet, sobald ein Fortschritt von 100% erreicht ist. Die vom Mediator zuletzt als aktuelle Lösung gewählt wurde ist dann der Gewinner bzw. das Ergebnis der Optimierung. </w:t>
      </w:r>
    </w:p>
    <w:p w14:paraId="150939E6" w14:textId="77777777" w:rsidR="00177DD4" w:rsidRDefault="00177DD4" w:rsidP="0000403F"/>
    <w:p w14:paraId="01C12702" w14:textId="6B90A7AB" w:rsidR="00A73411" w:rsidRDefault="00DE002A" w:rsidP="00A73411">
      <w:pPr>
        <w:pStyle w:val="Heading2"/>
      </w:pPr>
      <w:r>
        <w:t>Benutzeroberfläche</w:t>
      </w:r>
      <w:bookmarkEnd w:id="11"/>
    </w:p>
    <w:p w14:paraId="6A023457" w14:textId="5B57B650" w:rsidR="00387886" w:rsidRDefault="00387886" w:rsidP="00387886">
      <w:r>
        <w:t>Zur einfachen Konfiguration und Anpassung der eigenen Zielfunktion verfügt der Agent über eine grafische Benutzeroberfläche. Über diese kann jede Partei eigene Regeln angeben, die bei der Berechnung des Zielwerts berücksichtigt werden.</w:t>
      </w:r>
      <w:r w:rsidR="00444D93">
        <w:t xml:space="preserve"> Zudem bereitet die Benutzeroberfläche die Verhandlung grafisch auf und bietet die Möglichkeit einer lokalen Optimierung nach den eigenen Regeln.</w:t>
      </w:r>
    </w:p>
    <w:p w14:paraId="719EEBC9" w14:textId="2CD53566" w:rsidR="00387886" w:rsidRDefault="00780825" w:rsidP="00444D93">
      <w:pPr>
        <w:pStyle w:val="Heading3"/>
      </w:pPr>
      <w:r>
        <w:t>Konfiguration</w:t>
      </w:r>
    </w:p>
    <w:p w14:paraId="545763A7" w14:textId="77777777" w:rsidR="003C6860" w:rsidRDefault="00780825" w:rsidP="00780825">
      <w:r>
        <w:t xml:space="preserve">Bevor die Verhandlung startet, kann jeder Agent mit Hilfe der Benutzeroberfläche eigene Regeln definieren. Die Rahmenbedingungen wie die Anzahl und Position der Städte werden in einer Instanz vom Mediator bereitgestellt (vgl. </w:t>
      </w:r>
      <w:r>
        <w:fldChar w:fldCharType="begin"/>
      </w:r>
      <w:r>
        <w:instrText xml:space="preserve"> REF _Ref478398015 \r \h </w:instrText>
      </w:r>
      <w:r>
        <w:fldChar w:fldCharType="separate"/>
      </w:r>
      <w:r>
        <w:t>4.2</w:t>
      </w:r>
      <w:r>
        <w:fldChar w:fldCharType="end"/>
      </w:r>
      <w:r>
        <w:t xml:space="preserve">: </w:t>
      </w:r>
      <w:r>
        <w:fldChar w:fldCharType="begin"/>
      </w:r>
      <w:r>
        <w:instrText xml:space="preserve"> REF _Ref478398015 \h </w:instrText>
      </w:r>
      <w:r>
        <w:fldChar w:fldCharType="separate"/>
      </w:r>
      <w:r>
        <w:t>Detaillierter Programmablauf</w:t>
      </w:r>
      <w:r>
        <w:fldChar w:fldCharType="end"/>
      </w:r>
      <w:r>
        <w:t xml:space="preserve">). </w:t>
      </w:r>
    </w:p>
    <w:p w14:paraId="64EA5ED7" w14:textId="363545B3" w:rsidR="00780825" w:rsidRDefault="00C24512" w:rsidP="00780825">
      <w:r>
        <w:rPr>
          <w:noProof/>
          <w:lang w:val="en-GB" w:eastAsia="en-GB"/>
        </w:rPr>
        <w:lastRenderedPageBreak/>
        <w:drawing>
          <wp:inline distT="0" distB="0" distL="0" distR="0" wp14:anchorId="34BFBC5E" wp14:editId="4C71CF8F">
            <wp:extent cx="5760720" cy="3535045"/>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535045"/>
                    </a:xfrm>
                    <a:prstGeom prst="rect">
                      <a:avLst/>
                    </a:prstGeom>
                  </pic:spPr>
                </pic:pic>
              </a:graphicData>
            </a:graphic>
          </wp:inline>
        </w:drawing>
      </w:r>
    </w:p>
    <w:p w14:paraId="3664E905" w14:textId="5E5747D3" w:rsidR="003C6860" w:rsidRDefault="003C6860" w:rsidP="003C6860">
      <w:pPr>
        <w:pStyle w:val="Caption"/>
      </w:pPr>
      <w:r>
        <w:t xml:space="preserve">Abbildung </w:t>
      </w:r>
      <w:fldSimple w:instr=" SEQ Abbildung \* ARABIC ">
        <w:r>
          <w:rPr>
            <w:noProof/>
          </w:rPr>
          <w:t>2</w:t>
        </w:r>
      </w:fldSimple>
      <w:r>
        <w:t>: Grafische Darstellung verschiedener Intervalle</w:t>
      </w:r>
      <w:r w:rsidR="00C24512">
        <w:t xml:space="preserve"> mit einem Layer </w:t>
      </w:r>
    </w:p>
    <w:p w14:paraId="0A6E677E" w14:textId="3DB360A8" w:rsidR="00780825" w:rsidRDefault="00780825" w:rsidP="00780825">
      <w:r>
        <w:t>Hierfür bietet die Benutzeroberfläche die Möglichkeit, entweder eine Funktion mit einem Minimal- und einem Maximalwert anzugeben (</w:t>
      </w:r>
      <w:proofErr w:type="spellStart"/>
      <w:r>
        <w:t>Curve</w:t>
      </w:r>
      <w:proofErr w:type="spellEnd"/>
      <w:r>
        <w:t xml:space="preserve"> Rule) oder selbst Intervalle mit einer Wertung abzustecken. Die verschiedenen Regeln werden dabei grafisch auf der rechten Seite angezeigt.</w:t>
      </w:r>
    </w:p>
    <w:p w14:paraId="258FEB71" w14:textId="1A064AE1" w:rsidR="003C6860" w:rsidRDefault="003C6860" w:rsidP="00780825">
      <w:r>
        <w:t>Zusätzlich kann jeder Agent eigene Schichten zur Bewertung der Landschaft hinzufügen. Diese sogenannten „</w:t>
      </w:r>
      <w:proofErr w:type="spellStart"/>
      <w:r>
        <w:t>Layers</w:t>
      </w:r>
      <w:proofErr w:type="spellEnd"/>
      <w:r>
        <w:t>“ werden als Bitmap-Datei hochgeladen und zeigen die Bewertung der jeweiligen Position als Helligkeitswerte an.</w:t>
      </w:r>
    </w:p>
    <w:p w14:paraId="7E735501" w14:textId="0EEBB795" w:rsidR="003C6860" w:rsidRDefault="003C6860" w:rsidP="003C6860">
      <w:pPr>
        <w:pStyle w:val="Heading3"/>
      </w:pPr>
      <w:r>
        <w:t>Optimierung</w:t>
      </w:r>
    </w:p>
    <w:p w14:paraId="4899BF69" w14:textId="0DB9AB99" w:rsidR="00C24512" w:rsidRDefault="003C6860" w:rsidP="003C6860">
      <w:r>
        <w:t>Vor der eigentlichen Verhandlung kann der Agent die Benutzeroberfläche nutzen, um eine lokale Optimierung durchzuführen. Hierbei wird das lokale Optimum wie bei einer Verhandlung mit nur einem Agent</w:t>
      </w:r>
      <w:r w:rsidR="00C24512">
        <w:t>en</w:t>
      </w:r>
      <w:r>
        <w:t xml:space="preserve"> gesucht.</w:t>
      </w:r>
      <w:r w:rsidR="00C24512">
        <w:t xml:space="preserve"> Der Anwender während der Optimierung verfolgen, wie sich die Sendemasten auf der Karte bewegen bis schließlich die optimale Lösung gefunden </w:t>
      </w:r>
      <w:commentRangeStart w:id="13"/>
      <w:r w:rsidR="00C24512">
        <w:t>wird</w:t>
      </w:r>
      <w:commentRangeEnd w:id="13"/>
      <w:r w:rsidR="00247D3C">
        <w:rPr>
          <w:rStyle w:val="CommentReference"/>
        </w:rPr>
        <w:commentReference w:id="13"/>
      </w:r>
      <w:r w:rsidR="00C24512">
        <w:t>.</w:t>
      </w:r>
    </w:p>
    <w:p w14:paraId="157E3137" w14:textId="20EAAF44" w:rsidR="00247D3C" w:rsidRPr="00247D3C" w:rsidRDefault="00C24512" w:rsidP="00247D3C">
      <w:r>
        <w:t>Auch während der Verhandlung kann der Agent mit Hilfe der Benutzeroberfläche die Optimierung beobachten.</w:t>
      </w:r>
    </w:p>
    <w:p w14:paraId="3BA564CD" w14:textId="77777777" w:rsidR="00AB3A4F" w:rsidRDefault="00AB3A4F" w:rsidP="00AB3A4F">
      <w:pPr>
        <w:pStyle w:val="Heading2"/>
      </w:pPr>
      <w:bookmarkStart w:id="14" w:name="_Toc474316540"/>
      <w:r>
        <w:lastRenderedPageBreak/>
        <w:t>Testdaten</w:t>
      </w:r>
      <w:r w:rsidR="006C6580">
        <w:t>generierung</w:t>
      </w:r>
      <w:bookmarkEnd w:id="14"/>
    </w:p>
    <w:p w14:paraId="5318DF6B" w14:textId="77777777" w:rsidR="0057086D" w:rsidRPr="0057086D" w:rsidRDefault="0057086D" w:rsidP="0057086D">
      <w:r>
        <w:t>Um</w:t>
      </w:r>
      <w:r w:rsidR="002716F1">
        <w:t xml:space="preserve"> das selbst entworfene Szenario testen zu können, wurden verschiedene Instanzen bestehend aus einer Karte mit Sperrgebieten und Städten mit einem Hilfsprogramm generiert. </w:t>
      </w:r>
    </w:p>
    <w:p w14:paraId="7C3FE8A1" w14:textId="77777777" w:rsidR="00387886" w:rsidRPr="00387886" w:rsidRDefault="006C6580" w:rsidP="00387886">
      <w:pPr>
        <w:pStyle w:val="Heading1"/>
      </w:pPr>
      <w:bookmarkStart w:id="15" w:name="_Toc474316541"/>
      <w:r>
        <w:lastRenderedPageBreak/>
        <w:t>Test</w:t>
      </w:r>
      <w:r w:rsidR="007423EB">
        <w:t xml:space="preserve"> und Auswertung</w:t>
      </w:r>
      <w:bookmarkEnd w:id="15"/>
    </w:p>
    <w:p w14:paraId="3ACC63BF" w14:textId="77777777" w:rsidR="00C8188E" w:rsidRDefault="00C8188E" w:rsidP="00C8188E">
      <w:pPr>
        <w:pStyle w:val="Heading2"/>
      </w:pPr>
      <w:bookmarkStart w:id="16" w:name="_Toc474316542"/>
      <w:r>
        <w:t>Evaluierungsmethodik</w:t>
      </w:r>
      <w:bookmarkEnd w:id="16"/>
    </w:p>
    <w:p w14:paraId="40473C61" w14:textId="5BEBF25F" w:rsidR="00535039" w:rsidRDefault="00535039" w:rsidP="00535039">
      <w:r>
        <w:rPr>
          <w:noProof/>
          <w:lang w:val="en-GB" w:eastAsia="en-GB"/>
        </w:rPr>
        <w:drawing>
          <wp:inline distT="0" distB="0" distL="0" distR="0" wp14:anchorId="05BE15DC" wp14:editId="78556278">
            <wp:extent cx="5760720" cy="1066278"/>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1066278"/>
                    </a:xfrm>
                    <a:prstGeom prst="rect">
                      <a:avLst/>
                    </a:prstGeom>
                  </pic:spPr>
                </pic:pic>
              </a:graphicData>
            </a:graphic>
          </wp:inline>
        </w:drawing>
      </w:r>
      <w:r>
        <w:rPr>
          <w:rStyle w:val="CommentReference"/>
        </w:rPr>
        <w:commentReference w:id="17"/>
      </w:r>
    </w:p>
    <w:p w14:paraId="2A6EB308" w14:textId="4E5B5B5B" w:rsidR="00535039" w:rsidRPr="00535039" w:rsidRDefault="00535039" w:rsidP="00535039">
      <w:pPr>
        <w:rPr>
          <w:b/>
        </w:rPr>
      </w:pPr>
      <w:r>
        <w:rPr>
          <w:b/>
        </w:rPr>
        <w:t>Beschreibung</w:t>
      </w:r>
      <w:r w:rsidRPr="00535039">
        <w:rPr>
          <w:b/>
        </w:rPr>
        <w:t xml:space="preserve"> der Ergebnisdatei:</w:t>
      </w:r>
    </w:p>
    <w:p w14:paraId="1873B5C8" w14:textId="0A93AFDA" w:rsidR="00535039" w:rsidRDefault="00535039" w:rsidP="00535039">
      <w:r>
        <w:t>Ein Ergebnisdatensatz enthält folgende Felder:</w:t>
      </w:r>
    </w:p>
    <w:tbl>
      <w:tblPr>
        <w:tblStyle w:val="TableGrid"/>
        <w:tblW w:w="0" w:type="auto"/>
        <w:tblLook w:val="04A0" w:firstRow="1" w:lastRow="0" w:firstColumn="1" w:lastColumn="0" w:noHBand="0" w:noVBand="1"/>
      </w:tblPr>
      <w:tblGrid>
        <w:gridCol w:w="1951"/>
        <w:gridCol w:w="1559"/>
        <w:gridCol w:w="5778"/>
      </w:tblGrid>
      <w:tr w:rsidR="00535039" w14:paraId="4D766554" w14:textId="77777777" w:rsidTr="0026538D">
        <w:tc>
          <w:tcPr>
            <w:tcW w:w="1951" w:type="dxa"/>
          </w:tcPr>
          <w:p w14:paraId="1A186A3D" w14:textId="5470D505" w:rsidR="00535039" w:rsidRPr="00535039" w:rsidRDefault="00535039" w:rsidP="00535039">
            <w:pPr>
              <w:rPr>
                <w:sz w:val="16"/>
              </w:rPr>
            </w:pPr>
            <w:r w:rsidRPr="00535039">
              <w:rPr>
                <w:sz w:val="16"/>
              </w:rPr>
              <w:t>Typ</w:t>
            </w:r>
            <w:r>
              <w:rPr>
                <w:sz w:val="16"/>
              </w:rPr>
              <w:t>e</w:t>
            </w:r>
          </w:p>
        </w:tc>
        <w:tc>
          <w:tcPr>
            <w:tcW w:w="1559" w:type="dxa"/>
          </w:tcPr>
          <w:p w14:paraId="5C6F14EB" w14:textId="3F859A3F" w:rsidR="00535039" w:rsidRPr="00535039" w:rsidRDefault="00535039" w:rsidP="00535039">
            <w:pPr>
              <w:rPr>
                <w:sz w:val="16"/>
              </w:rPr>
            </w:pPr>
            <w:proofErr w:type="spellStart"/>
            <w:r w:rsidRPr="00535039">
              <w:rPr>
                <w:sz w:val="16"/>
              </w:rPr>
              <w:t>local</w:t>
            </w:r>
            <w:proofErr w:type="spellEnd"/>
            <w:r w:rsidRPr="00535039">
              <w:rPr>
                <w:sz w:val="16"/>
              </w:rPr>
              <w:t xml:space="preserve"> | remote</w:t>
            </w:r>
          </w:p>
        </w:tc>
        <w:tc>
          <w:tcPr>
            <w:tcW w:w="5778" w:type="dxa"/>
          </w:tcPr>
          <w:p w14:paraId="35B0749C" w14:textId="25B39EAE" w:rsidR="00535039" w:rsidRPr="00535039" w:rsidRDefault="00535039" w:rsidP="0026538D">
            <w:pPr>
              <w:rPr>
                <w:sz w:val="16"/>
              </w:rPr>
            </w:pPr>
            <w:r w:rsidRPr="00535039">
              <w:rPr>
                <w:sz w:val="16"/>
              </w:rPr>
              <w:t xml:space="preserve">Beschreibt, ob </w:t>
            </w:r>
            <w:proofErr w:type="spellStart"/>
            <w:r w:rsidRPr="00535039">
              <w:rPr>
                <w:sz w:val="16"/>
              </w:rPr>
              <w:t>TargetValue</w:t>
            </w:r>
            <w:proofErr w:type="spellEnd"/>
            <w:r w:rsidRPr="00535039">
              <w:rPr>
                <w:sz w:val="16"/>
              </w:rPr>
              <w:t xml:space="preserve"> über eine alleinige, lokale Optimierung oder über die Optimierung mit dem Mediator </w:t>
            </w:r>
            <w:r w:rsidR="0026538D">
              <w:rPr>
                <w:sz w:val="16"/>
              </w:rPr>
              <w:t>errechnet wurde</w:t>
            </w:r>
          </w:p>
        </w:tc>
      </w:tr>
      <w:tr w:rsidR="00535039" w14:paraId="44FE712A" w14:textId="77777777" w:rsidTr="00535039">
        <w:tc>
          <w:tcPr>
            <w:tcW w:w="1951" w:type="dxa"/>
          </w:tcPr>
          <w:p w14:paraId="5F1C20EB" w14:textId="21CCA3E0" w:rsidR="00535039" w:rsidRPr="00535039" w:rsidRDefault="00535039" w:rsidP="00535039">
            <w:pPr>
              <w:rPr>
                <w:sz w:val="16"/>
              </w:rPr>
            </w:pPr>
            <w:proofErr w:type="spellStart"/>
            <w:r w:rsidRPr="00535039">
              <w:rPr>
                <w:sz w:val="16"/>
              </w:rPr>
              <w:t>AgentConfig</w:t>
            </w:r>
            <w:proofErr w:type="spellEnd"/>
          </w:p>
        </w:tc>
        <w:tc>
          <w:tcPr>
            <w:tcW w:w="1559" w:type="dxa"/>
          </w:tcPr>
          <w:p w14:paraId="5527B614" w14:textId="6A4F9D6D" w:rsidR="00535039" w:rsidRPr="00535039" w:rsidRDefault="00535039" w:rsidP="00535039">
            <w:pPr>
              <w:rPr>
                <w:sz w:val="16"/>
              </w:rPr>
            </w:pPr>
            <w:r>
              <w:rPr>
                <w:sz w:val="16"/>
              </w:rPr>
              <w:t>GUID</w:t>
            </w:r>
          </w:p>
        </w:tc>
        <w:tc>
          <w:tcPr>
            <w:tcW w:w="5778" w:type="dxa"/>
          </w:tcPr>
          <w:p w14:paraId="6F810DE1" w14:textId="6BCDB4F4" w:rsidR="00535039" w:rsidRPr="00535039" w:rsidRDefault="00535039" w:rsidP="00535039">
            <w:pPr>
              <w:rPr>
                <w:sz w:val="16"/>
              </w:rPr>
            </w:pPr>
            <w:r w:rsidRPr="00535039">
              <w:rPr>
                <w:sz w:val="16"/>
              </w:rPr>
              <w:t xml:space="preserve">Jede </w:t>
            </w:r>
            <w:proofErr w:type="spellStart"/>
            <w:r w:rsidRPr="00535039">
              <w:rPr>
                <w:sz w:val="16"/>
              </w:rPr>
              <w:t>AgentConfig</w:t>
            </w:r>
            <w:proofErr w:type="spellEnd"/>
            <w:r w:rsidRPr="00535039">
              <w:rPr>
                <w:sz w:val="16"/>
              </w:rPr>
              <w:t xml:space="preserve"> enthält eine eigene eindeutige GUID. Eine </w:t>
            </w:r>
            <w:proofErr w:type="spellStart"/>
            <w:r w:rsidRPr="00535039">
              <w:rPr>
                <w:sz w:val="16"/>
              </w:rPr>
              <w:t>AgentConfig</w:t>
            </w:r>
            <w:proofErr w:type="spellEnd"/>
            <w:r w:rsidRPr="00535039">
              <w:rPr>
                <w:sz w:val="16"/>
              </w:rPr>
              <w:t xml:space="preserve"> enthält alle notwendigen Regeln für die Zielfunktion eines Agenten</w:t>
            </w:r>
          </w:p>
        </w:tc>
      </w:tr>
      <w:tr w:rsidR="00535039" w14:paraId="7A58D6F1" w14:textId="77777777" w:rsidTr="00535039">
        <w:tc>
          <w:tcPr>
            <w:tcW w:w="1951" w:type="dxa"/>
          </w:tcPr>
          <w:p w14:paraId="16020090" w14:textId="5EEE40F6" w:rsidR="00535039" w:rsidRPr="00535039" w:rsidRDefault="00535039" w:rsidP="00535039">
            <w:pPr>
              <w:rPr>
                <w:sz w:val="16"/>
              </w:rPr>
            </w:pPr>
            <w:proofErr w:type="spellStart"/>
            <w:r w:rsidRPr="00535039">
              <w:rPr>
                <w:sz w:val="16"/>
              </w:rPr>
              <w:t>TestInstanzID</w:t>
            </w:r>
            <w:proofErr w:type="spellEnd"/>
          </w:p>
        </w:tc>
        <w:tc>
          <w:tcPr>
            <w:tcW w:w="1559" w:type="dxa"/>
          </w:tcPr>
          <w:p w14:paraId="65DC48D6" w14:textId="55BEF330" w:rsidR="00535039" w:rsidRPr="00535039" w:rsidRDefault="00535039" w:rsidP="00535039">
            <w:pPr>
              <w:rPr>
                <w:sz w:val="16"/>
              </w:rPr>
            </w:pPr>
            <w:r>
              <w:rPr>
                <w:sz w:val="16"/>
              </w:rPr>
              <w:t>GUID</w:t>
            </w:r>
          </w:p>
        </w:tc>
        <w:tc>
          <w:tcPr>
            <w:tcW w:w="5778" w:type="dxa"/>
          </w:tcPr>
          <w:p w14:paraId="4EE3203E" w14:textId="0EB7DA3C" w:rsidR="00535039" w:rsidRPr="00535039" w:rsidRDefault="00535039" w:rsidP="00535039">
            <w:pPr>
              <w:rPr>
                <w:sz w:val="16"/>
              </w:rPr>
            </w:pPr>
            <w:r w:rsidRPr="00535039">
              <w:rPr>
                <w:sz w:val="16"/>
              </w:rPr>
              <w:t>Jede Testinstanz (Beispieldatensatz) enthält eine eindeutige GUID.</w:t>
            </w:r>
          </w:p>
        </w:tc>
      </w:tr>
      <w:tr w:rsidR="00535039" w14:paraId="00C6EADC" w14:textId="77777777" w:rsidTr="00535039">
        <w:tc>
          <w:tcPr>
            <w:tcW w:w="1951" w:type="dxa"/>
          </w:tcPr>
          <w:p w14:paraId="17BEAD23" w14:textId="4DA3F4D8" w:rsidR="00535039" w:rsidRPr="00535039" w:rsidRDefault="00535039" w:rsidP="00535039">
            <w:pPr>
              <w:rPr>
                <w:sz w:val="16"/>
              </w:rPr>
            </w:pPr>
            <w:proofErr w:type="spellStart"/>
            <w:r w:rsidRPr="00535039">
              <w:rPr>
                <w:sz w:val="16"/>
              </w:rPr>
              <w:t>MaxRounds</w:t>
            </w:r>
            <w:proofErr w:type="spellEnd"/>
          </w:p>
        </w:tc>
        <w:tc>
          <w:tcPr>
            <w:tcW w:w="1559" w:type="dxa"/>
          </w:tcPr>
          <w:p w14:paraId="0904DBFA" w14:textId="5006AB47" w:rsidR="00535039" w:rsidRPr="00535039" w:rsidRDefault="00535039" w:rsidP="00535039">
            <w:pPr>
              <w:rPr>
                <w:sz w:val="16"/>
              </w:rPr>
            </w:pPr>
            <w:r w:rsidRPr="00535039">
              <w:rPr>
                <w:sz w:val="16"/>
              </w:rPr>
              <w:t>[0-9]+</w:t>
            </w:r>
          </w:p>
        </w:tc>
        <w:tc>
          <w:tcPr>
            <w:tcW w:w="5778" w:type="dxa"/>
          </w:tcPr>
          <w:p w14:paraId="1A77CB82" w14:textId="09ADED45" w:rsidR="00535039" w:rsidRPr="00535039" w:rsidRDefault="0026538D" w:rsidP="0026538D">
            <w:pPr>
              <w:rPr>
                <w:sz w:val="16"/>
              </w:rPr>
            </w:pPr>
            <w:r>
              <w:rPr>
                <w:sz w:val="16"/>
              </w:rPr>
              <w:t xml:space="preserve">Beschreibt </w:t>
            </w:r>
            <w:r w:rsidR="00535039" w:rsidRPr="00535039">
              <w:rPr>
                <w:sz w:val="16"/>
              </w:rPr>
              <w:t>die Anzahl der Abstimmungsrunden</w:t>
            </w:r>
          </w:p>
        </w:tc>
      </w:tr>
      <w:tr w:rsidR="00535039" w14:paraId="49A44CB3" w14:textId="77777777" w:rsidTr="00535039">
        <w:tc>
          <w:tcPr>
            <w:tcW w:w="1951" w:type="dxa"/>
          </w:tcPr>
          <w:p w14:paraId="55E84981" w14:textId="7890BDCC" w:rsidR="00535039" w:rsidRPr="00535039" w:rsidRDefault="00535039" w:rsidP="00535039">
            <w:pPr>
              <w:rPr>
                <w:sz w:val="16"/>
              </w:rPr>
            </w:pPr>
            <w:proofErr w:type="spellStart"/>
            <w:r>
              <w:rPr>
                <w:sz w:val="16"/>
              </w:rPr>
              <w:t>VorschlaegeProRunde</w:t>
            </w:r>
            <w:proofErr w:type="spellEnd"/>
          </w:p>
        </w:tc>
        <w:tc>
          <w:tcPr>
            <w:tcW w:w="1559" w:type="dxa"/>
          </w:tcPr>
          <w:p w14:paraId="4B58B14E" w14:textId="63CE352A" w:rsidR="00535039" w:rsidRPr="00535039" w:rsidRDefault="00535039" w:rsidP="00535039">
            <w:pPr>
              <w:rPr>
                <w:sz w:val="16"/>
              </w:rPr>
            </w:pPr>
            <w:r>
              <w:rPr>
                <w:sz w:val="16"/>
              </w:rPr>
              <w:t>[0-9]+</w:t>
            </w:r>
          </w:p>
        </w:tc>
        <w:tc>
          <w:tcPr>
            <w:tcW w:w="5778" w:type="dxa"/>
          </w:tcPr>
          <w:p w14:paraId="2496D634" w14:textId="31454B86" w:rsidR="00535039" w:rsidRPr="00535039" w:rsidRDefault="0026538D" w:rsidP="00535039">
            <w:pPr>
              <w:rPr>
                <w:sz w:val="16"/>
              </w:rPr>
            </w:pPr>
            <w:r>
              <w:rPr>
                <w:sz w:val="16"/>
              </w:rPr>
              <w:t xml:space="preserve">Beschreibt </w:t>
            </w:r>
            <w:r w:rsidR="00535039">
              <w:rPr>
                <w:sz w:val="16"/>
              </w:rPr>
              <w:t>die Anzahl der pro Runde unterbreiteten Lösungen</w:t>
            </w:r>
          </w:p>
        </w:tc>
      </w:tr>
      <w:tr w:rsidR="00535039" w14:paraId="3B63645B" w14:textId="77777777" w:rsidTr="00535039">
        <w:tc>
          <w:tcPr>
            <w:tcW w:w="1951" w:type="dxa"/>
          </w:tcPr>
          <w:p w14:paraId="036ACFE3" w14:textId="07887A9C" w:rsidR="00535039" w:rsidRPr="00535039" w:rsidRDefault="00535039" w:rsidP="00535039">
            <w:pPr>
              <w:rPr>
                <w:sz w:val="16"/>
              </w:rPr>
            </w:pPr>
            <w:proofErr w:type="spellStart"/>
            <w:r>
              <w:rPr>
                <w:sz w:val="16"/>
              </w:rPr>
              <w:t>ErzwungeneAkzeptanz</w:t>
            </w:r>
            <w:proofErr w:type="spellEnd"/>
          </w:p>
        </w:tc>
        <w:tc>
          <w:tcPr>
            <w:tcW w:w="1559" w:type="dxa"/>
          </w:tcPr>
          <w:p w14:paraId="33B5D9A2" w14:textId="19D47476" w:rsidR="00535039" w:rsidRPr="00535039" w:rsidRDefault="00535039" w:rsidP="00535039">
            <w:pPr>
              <w:rPr>
                <w:sz w:val="16"/>
              </w:rPr>
            </w:pPr>
            <w:r>
              <w:rPr>
                <w:sz w:val="16"/>
              </w:rPr>
              <w:t>[0-9]+</w:t>
            </w:r>
          </w:p>
        </w:tc>
        <w:tc>
          <w:tcPr>
            <w:tcW w:w="5778" w:type="dxa"/>
          </w:tcPr>
          <w:p w14:paraId="626AEF18" w14:textId="72C93F74" w:rsidR="00535039" w:rsidRPr="00535039" w:rsidRDefault="00535039" w:rsidP="00535039">
            <w:pPr>
              <w:rPr>
                <w:sz w:val="16"/>
              </w:rPr>
            </w:pPr>
            <w:r>
              <w:rPr>
                <w:sz w:val="16"/>
              </w:rPr>
              <w:t>Beschreibt die Anzahl der pro Runde erzwungenen Akzeptanzlösungen</w:t>
            </w:r>
          </w:p>
        </w:tc>
      </w:tr>
      <w:tr w:rsidR="00535039" w14:paraId="0F82F2BD" w14:textId="77777777" w:rsidTr="00535039">
        <w:tc>
          <w:tcPr>
            <w:tcW w:w="1951" w:type="dxa"/>
          </w:tcPr>
          <w:p w14:paraId="12F6662E" w14:textId="3F534E21" w:rsidR="00535039" w:rsidRPr="00535039" w:rsidRDefault="0026538D" w:rsidP="00535039">
            <w:pPr>
              <w:rPr>
                <w:sz w:val="16"/>
              </w:rPr>
            </w:pPr>
            <w:proofErr w:type="spellStart"/>
            <w:r>
              <w:rPr>
                <w:sz w:val="16"/>
              </w:rPr>
              <w:t>AnzahlPlanningObjects</w:t>
            </w:r>
            <w:proofErr w:type="spellEnd"/>
          </w:p>
        </w:tc>
        <w:tc>
          <w:tcPr>
            <w:tcW w:w="1559" w:type="dxa"/>
          </w:tcPr>
          <w:p w14:paraId="11BAA8D0" w14:textId="0FDD147D" w:rsidR="00535039" w:rsidRPr="00535039" w:rsidRDefault="00535039" w:rsidP="00535039">
            <w:pPr>
              <w:rPr>
                <w:sz w:val="16"/>
              </w:rPr>
            </w:pPr>
            <w:r>
              <w:rPr>
                <w:sz w:val="16"/>
              </w:rPr>
              <w:t>[0-9]+</w:t>
            </w:r>
          </w:p>
        </w:tc>
        <w:tc>
          <w:tcPr>
            <w:tcW w:w="5778" w:type="dxa"/>
          </w:tcPr>
          <w:p w14:paraId="40EAEC95" w14:textId="2F67C4A5" w:rsidR="00535039" w:rsidRPr="00535039" w:rsidRDefault="00535039" w:rsidP="00535039">
            <w:pPr>
              <w:rPr>
                <w:sz w:val="16"/>
              </w:rPr>
            </w:pPr>
            <w:r>
              <w:rPr>
                <w:sz w:val="16"/>
              </w:rPr>
              <w:t>Beschreibt die Anzahl der auf der Testinstanz (</w:t>
            </w:r>
            <w:proofErr w:type="spellStart"/>
            <w:r>
              <w:rPr>
                <w:sz w:val="16"/>
              </w:rPr>
              <w:t>TestInstanzID</w:t>
            </w:r>
            <w:proofErr w:type="spellEnd"/>
            <w:r>
              <w:rPr>
                <w:sz w:val="16"/>
              </w:rPr>
              <w:t xml:space="preserve">) befindlichen </w:t>
            </w:r>
          </w:p>
        </w:tc>
      </w:tr>
      <w:tr w:rsidR="0026538D" w14:paraId="699A7A95" w14:textId="77777777" w:rsidTr="00535039">
        <w:tc>
          <w:tcPr>
            <w:tcW w:w="1951" w:type="dxa"/>
          </w:tcPr>
          <w:p w14:paraId="6D3D70D5" w14:textId="68BE6E99" w:rsidR="0026538D" w:rsidRDefault="0026538D" w:rsidP="00535039">
            <w:pPr>
              <w:rPr>
                <w:sz w:val="16"/>
              </w:rPr>
            </w:pPr>
            <w:proofErr w:type="spellStart"/>
            <w:r>
              <w:rPr>
                <w:sz w:val="16"/>
              </w:rPr>
              <w:t>ClientID</w:t>
            </w:r>
            <w:proofErr w:type="spellEnd"/>
          </w:p>
        </w:tc>
        <w:tc>
          <w:tcPr>
            <w:tcW w:w="1559" w:type="dxa"/>
          </w:tcPr>
          <w:p w14:paraId="691E8686" w14:textId="6CA5BF84" w:rsidR="0026538D" w:rsidRDefault="0026538D" w:rsidP="00535039">
            <w:pPr>
              <w:rPr>
                <w:sz w:val="16"/>
              </w:rPr>
            </w:pPr>
            <w:r>
              <w:rPr>
                <w:sz w:val="16"/>
              </w:rPr>
              <w:t>GUID</w:t>
            </w:r>
          </w:p>
        </w:tc>
        <w:tc>
          <w:tcPr>
            <w:tcW w:w="5778" w:type="dxa"/>
          </w:tcPr>
          <w:p w14:paraId="531BB924" w14:textId="19AA7977" w:rsidR="0026538D" w:rsidRDefault="00F55C9D" w:rsidP="00F55C9D">
            <w:pPr>
              <w:rPr>
                <w:sz w:val="16"/>
              </w:rPr>
            </w:pPr>
            <w:r>
              <w:rPr>
                <w:sz w:val="16"/>
              </w:rPr>
              <w:t xml:space="preserve">Beschreibt die temporäre </w:t>
            </w:r>
            <w:proofErr w:type="spellStart"/>
            <w:r>
              <w:rPr>
                <w:sz w:val="16"/>
              </w:rPr>
              <w:t>ClientID</w:t>
            </w:r>
            <w:proofErr w:type="spellEnd"/>
            <w:r>
              <w:rPr>
                <w:sz w:val="16"/>
              </w:rPr>
              <w:t xml:space="preserve"> einer Session. Ist nach jedem Programmstart anders. (Für Debugging hilfreich)</w:t>
            </w:r>
          </w:p>
        </w:tc>
      </w:tr>
      <w:tr w:rsidR="0026538D" w14:paraId="5E5452D6" w14:textId="77777777" w:rsidTr="00535039">
        <w:tc>
          <w:tcPr>
            <w:tcW w:w="1951" w:type="dxa"/>
          </w:tcPr>
          <w:p w14:paraId="44DB5E65" w14:textId="5493963F" w:rsidR="0026538D" w:rsidRDefault="005A564F" w:rsidP="00535039">
            <w:pPr>
              <w:rPr>
                <w:sz w:val="16"/>
              </w:rPr>
            </w:pPr>
            <w:proofErr w:type="spellStart"/>
            <w:r>
              <w:rPr>
                <w:sz w:val="16"/>
              </w:rPr>
              <w:t>TargetValue</w:t>
            </w:r>
            <w:proofErr w:type="spellEnd"/>
          </w:p>
        </w:tc>
        <w:tc>
          <w:tcPr>
            <w:tcW w:w="1559" w:type="dxa"/>
          </w:tcPr>
          <w:p w14:paraId="2EC11C3D" w14:textId="7E4AC8F1" w:rsidR="0026538D" w:rsidRPr="005A564F" w:rsidRDefault="005A564F" w:rsidP="005A564F">
            <w:pPr>
              <w:rPr>
                <w:sz w:val="16"/>
              </w:rPr>
            </w:pPr>
            <w:r w:rsidRPr="005A564F">
              <w:rPr>
                <w:sz w:val="16"/>
              </w:rPr>
              <w:t xml:space="preserve">[0-9]+ </w:t>
            </w:r>
            <w:r>
              <w:rPr>
                <w:b/>
                <w:sz w:val="16"/>
              </w:rPr>
              <w:t>‘</w:t>
            </w:r>
            <w:r w:rsidRPr="005A564F">
              <w:rPr>
                <w:b/>
                <w:sz w:val="16"/>
              </w:rPr>
              <w:t>.</w:t>
            </w:r>
            <w:r>
              <w:rPr>
                <w:b/>
                <w:sz w:val="16"/>
              </w:rPr>
              <w:t>‘</w:t>
            </w:r>
            <w:r w:rsidRPr="005A564F">
              <w:rPr>
                <w:sz w:val="16"/>
              </w:rPr>
              <w:t xml:space="preserve"> [0-9]+</w:t>
            </w:r>
          </w:p>
        </w:tc>
        <w:tc>
          <w:tcPr>
            <w:tcW w:w="5778" w:type="dxa"/>
          </w:tcPr>
          <w:p w14:paraId="416517F1" w14:textId="10E435F3" w:rsidR="0026538D" w:rsidRDefault="00E37F6D" w:rsidP="00E37F6D">
            <w:pPr>
              <w:rPr>
                <w:sz w:val="16"/>
              </w:rPr>
            </w:pPr>
            <w:r>
              <w:rPr>
                <w:sz w:val="16"/>
              </w:rPr>
              <w:t xml:space="preserve">Beschreibt den Wert der Ergebnisfunktion, bedingt durch die aktuelle </w:t>
            </w:r>
            <w:proofErr w:type="spellStart"/>
            <w:r>
              <w:rPr>
                <w:sz w:val="16"/>
              </w:rPr>
              <w:t>AgentConfig</w:t>
            </w:r>
            <w:proofErr w:type="spellEnd"/>
          </w:p>
        </w:tc>
      </w:tr>
    </w:tbl>
    <w:p w14:paraId="1BAB02B6" w14:textId="2BF10F70" w:rsidR="00535039" w:rsidRDefault="00535039" w:rsidP="00535039"/>
    <w:p w14:paraId="6EF55D59" w14:textId="77777777" w:rsidR="00535039" w:rsidRDefault="00535039" w:rsidP="00535039"/>
    <w:p w14:paraId="560B0888" w14:textId="77777777" w:rsidR="00535039" w:rsidRPr="00535039" w:rsidRDefault="00535039" w:rsidP="00535039"/>
    <w:p w14:paraId="4E1B6895" w14:textId="77777777" w:rsidR="00C8188E" w:rsidRPr="00C8188E" w:rsidRDefault="00DA0A55" w:rsidP="00C8188E">
      <w:pPr>
        <w:pStyle w:val="Heading2"/>
      </w:pPr>
      <w:bookmarkStart w:id="18" w:name="_Toc474316543"/>
      <w:r>
        <w:t>Bewertung der Ergebnisse</w:t>
      </w:r>
      <w:bookmarkEnd w:id="18"/>
    </w:p>
    <w:p w14:paraId="0C87FFF0" w14:textId="77777777" w:rsidR="00387886" w:rsidRPr="00387886" w:rsidRDefault="008670AA" w:rsidP="00387886">
      <w:pPr>
        <w:pStyle w:val="Heading1"/>
      </w:pPr>
      <w:bookmarkStart w:id="19" w:name="_Toc474316544"/>
      <w:r>
        <w:lastRenderedPageBreak/>
        <w:t>Aufgabenverteilung im Projektteam</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3"/>
        <w:gridCol w:w="1813"/>
      </w:tblGrid>
      <w:tr w:rsidR="005C081D" w:rsidRPr="005C081D" w14:paraId="38936215" w14:textId="77777777" w:rsidTr="005C081D">
        <w:tc>
          <w:tcPr>
            <w:tcW w:w="1812" w:type="dxa"/>
            <w:tcBorders>
              <w:bottom w:val="single" w:sz="4" w:space="0" w:color="auto"/>
              <w:right w:val="single" w:sz="4" w:space="0" w:color="auto"/>
            </w:tcBorders>
            <w:vAlign w:val="center"/>
          </w:tcPr>
          <w:p w14:paraId="58724B90" w14:textId="77777777" w:rsidR="005C081D" w:rsidRPr="005C081D" w:rsidRDefault="005C081D" w:rsidP="005C081D">
            <w:pPr>
              <w:spacing w:after="160" w:line="259" w:lineRule="auto"/>
              <w:rPr>
                <w:rFonts w:cs="Arial"/>
              </w:rPr>
            </w:pPr>
          </w:p>
        </w:tc>
        <w:tc>
          <w:tcPr>
            <w:tcW w:w="1812" w:type="dxa"/>
            <w:tcBorders>
              <w:left w:val="single" w:sz="4" w:space="0" w:color="auto"/>
              <w:bottom w:val="single" w:sz="4" w:space="0" w:color="auto"/>
            </w:tcBorders>
            <w:vAlign w:val="center"/>
          </w:tcPr>
          <w:p w14:paraId="33C9C80D" w14:textId="77777777" w:rsidR="005C081D" w:rsidRPr="005C081D" w:rsidRDefault="005C081D" w:rsidP="005C081D">
            <w:pPr>
              <w:spacing w:after="160" w:line="259" w:lineRule="auto"/>
              <w:rPr>
                <w:rFonts w:cs="Arial"/>
              </w:rPr>
            </w:pPr>
            <w:r w:rsidRPr="005C081D">
              <w:rPr>
                <w:rFonts w:cs="Arial"/>
              </w:rPr>
              <w:t>S. Ghizelea</w:t>
            </w:r>
          </w:p>
        </w:tc>
        <w:tc>
          <w:tcPr>
            <w:tcW w:w="1812" w:type="dxa"/>
            <w:tcBorders>
              <w:bottom w:val="single" w:sz="4" w:space="0" w:color="auto"/>
            </w:tcBorders>
            <w:vAlign w:val="center"/>
          </w:tcPr>
          <w:p w14:paraId="5F0C7469" w14:textId="77777777" w:rsidR="005C081D" w:rsidRPr="005C081D" w:rsidRDefault="005C081D" w:rsidP="005C081D">
            <w:pPr>
              <w:spacing w:after="160" w:line="259" w:lineRule="auto"/>
              <w:rPr>
                <w:rFonts w:cs="Arial"/>
              </w:rPr>
            </w:pPr>
            <w:proofErr w:type="spellStart"/>
            <w:r w:rsidRPr="005C081D">
              <w:rPr>
                <w:rFonts w:cs="Arial"/>
              </w:rPr>
              <w:t>S.Weisenberger</w:t>
            </w:r>
            <w:proofErr w:type="spellEnd"/>
          </w:p>
        </w:tc>
        <w:tc>
          <w:tcPr>
            <w:tcW w:w="1813" w:type="dxa"/>
            <w:tcBorders>
              <w:bottom w:val="single" w:sz="4" w:space="0" w:color="auto"/>
            </w:tcBorders>
            <w:vAlign w:val="center"/>
          </w:tcPr>
          <w:p w14:paraId="7BDACA3D" w14:textId="77777777" w:rsidR="005C081D" w:rsidRPr="005C081D" w:rsidRDefault="005C081D" w:rsidP="005C081D">
            <w:pPr>
              <w:spacing w:after="160" w:line="259" w:lineRule="auto"/>
              <w:rPr>
                <w:rFonts w:cs="Arial"/>
              </w:rPr>
            </w:pPr>
            <w:r w:rsidRPr="005C081D">
              <w:rPr>
                <w:rFonts w:cs="Arial"/>
              </w:rPr>
              <w:t>M. Stahlberger</w:t>
            </w:r>
          </w:p>
        </w:tc>
        <w:tc>
          <w:tcPr>
            <w:tcW w:w="1813" w:type="dxa"/>
            <w:tcBorders>
              <w:bottom w:val="single" w:sz="4" w:space="0" w:color="auto"/>
            </w:tcBorders>
            <w:vAlign w:val="center"/>
          </w:tcPr>
          <w:p w14:paraId="138D8E28" w14:textId="77777777" w:rsidR="005C081D" w:rsidRPr="005C081D" w:rsidRDefault="005C081D" w:rsidP="005C081D">
            <w:pPr>
              <w:spacing w:after="160" w:line="259" w:lineRule="auto"/>
              <w:rPr>
                <w:rFonts w:cs="Arial"/>
              </w:rPr>
            </w:pPr>
            <w:r w:rsidRPr="005C081D">
              <w:rPr>
                <w:rFonts w:cs="Arial"/>
              </w:rPr>
              <w:t>P. Schulz</w:t>
            </w:r>
          </w:p>
        </w:tc>
      </w:tr>
      <w:tr w:rsidR="005C081D" w:rsidRPr="005C081D" w14:paraId="2DF8C610" w14:textId="77777777" w:rsidTr="0079283A">
        <w:tc>
          <w:tcPr>
            <w:tcW w:w="1812" w:type="dxa"/>
            <w:tcBorders>
              <w:top w:val="single" w:sz="4" w:space="0" w:color="auto"/>
              <w:right w:val="single" w:sz="4" w:space="0" w:color="auto"/>
            </w:tcBorders>
            <w:vAlign w:val="center"/>
          </w:tcPr>
          <w:p w14:paraId="09269966" w14:textId="77777777" w:rsidR="005C081D" w:rsidRPr="005C081D" w:rsidRDefault="0079283A" w:rsidP="005C081D">
            <w:pPr>
              <w:spacing w:after="160" w:line="259" w:lineRule="auto"/>
              <w:rPr>
                <w:rFonts w:cs="Arial"/>
              </w:rPr>
            </w:pPr>
            <w:r>
              <w:rPr>
                <w:rFonts w:cs="Arial"/>
              </w:rPr>
              <w:t>Konzeption</w:t>
            </w:r>
          </w:p>
        </w:tc>
        <w:tc>
          <w:tcPr>
            <w:tcW w:w="1812" w:type="dxa"/>
            <w:tcBorders>
              <w:top w:val="single" w:sz="4" w:space="0" w:color="auto"/>
              <w:left w:val="single" w:sz="4" w:space="0" w:color="auto"/>
            </w:tcBorders>
            <w:shd w:val="clear" w:color="auto" w:fill="92D050"/>
            <w:vAlign w:val="center"/>
          </w:tcPr>
          <w:p w14:paraId="28D78266" w14:textId="77777777" w:rsidR="005C081D" w:rsidRPr="005C081D" w:rsidRDefault="005C081D" w:rsidP="005C081D">
            <w:pPr>
              <w:spacing w:after="160" w:line="259" w:lineRule="auto"/>
              <w:rPr>
                <w:rFonts w:cs="Arial"/>
              </w:rPr>
            </w:pPr>
          </w:p>
        </w:tc>
        <w:tc>
          <w:tcPr>
            <w:tcW w:w="1812" w:type="dxa"/>
            <w:tcBorders>
              <w:top w:val="single" w:sz="4" w:space="0" w:color="auto"/>
            </w:tcBorders>
            <w:shd w:val="clear" w:color="auto" w:fill="92D050"/>
            <w:vAlign w:val="center"/>
          </w:tcPr>
          <w:p w14:paraId="6EB23A33" w14:textId="77777777" w:rsidR="005C081D" w:rsidRPr="005C081D" w:rsidRDefault="005C081D" w:rsidP="005C081D">
            <w:pPr>
              <w:spacing w:after="160" w:line="259" w:lineRule="auto"/>
              <w:rPr>
                <w:rFonts w:cs="Arial"/>
              </w:rPr>
            </w:pPr>
          </w:p>
        </w:tc>
        <w:tc>
          <w:tcPr>
            <w:tcW w:w="1813" w:type="dxa"/>
            <w:tcBorders>
              <w:top w:val="single" w:sz="4" w:space="0" w:color="auto"/>
            </w:tcBorders>
            <w:shd w:val="clear" w:color="auto" w:fill="92D050"/>
            <w:vAlign w:val="center"/>
          </w:tcPr>
          <w:p w14:paraId="466FAABE" w14:textId="77777777" w:rsidR="005C081D" w:rsidRPr="005C081D" w:rsidRDefault="005C081D" w:rsidP="005C081D">
            <w:pPr>
              <w:spacing w:after="160" w:line="259" w:lineRule="auto"/>
              <w:rPr>
                <w:rFonts w:cs="Arial"/>
              </w:rPr>
            </w:pPr>
          </w:p>
        </w:tc>
        <w:tc>
          <w:tcPr>
            <w:tcW w:w="1813" w:type="dxa"/>
            <w:tcBorders>
              <w:top w:val="single" w:sz="4" w:space="0" w:color="auto"/>
            </w:tcBorders>
            <w:shd w:val="clear" w:color="auto" w:fill="92D050"/>
            <w:vAlign w:val="center"/>
          </w:tcPr>
          <w:p w14:paraId="44F60A5F" w14:textId="77777777" w:rsidR="005C081D" w:rsidRPr="005C081D" w:rsidRDefault="005C081D" w:rsidP="005C081D">
            <w:pPr>
              <w:spacing w:after="160" w:line="259" w:lineRule="auto"/>
              <w:rPr>
                <w:rFonts w:cs="Arial"/>
              </w:rPr>
            </w:pPr>
          </w:p>
        </w:tc>
      </w:tr>
      <w:tr w:rsidR="0079283A" w:rsidRPr="005C081D" w14:paraId="397D854D" w14:textId="77777777" w:rsidTr="0079283A">
        <w:tc>
          <w:tcPr>
            <w:tcW w:w="1812" w:type="dxa"/>
            <w:tcBorders>
              <w:right w:val="single" w:sz="4" w:space="0" w:color="auto"/>
            </w:tcBorders>
            <w:vAlign w:val="center"/>
          </w:tcPr>
          <w:p w14:paraId="3BD32EB3" w14:textId="77777777" w:rsidR="0079283A" w:rsidRDefault="0079283A" w:rsidP="005C081D">
            <w:pPr>
              <w:spacing w:after="160" w:line="259" w:lineRule="auto"/>
              <w:rPr>
                <w:rFonts w:cs="Arial"/>
              </w:rPr>
            </w:pPr>
            <w:r>
              <w:rPr>
                <w:rFonts w:cs="Arial"/>
              </w:rPr>
              <w:t>Framework</w:t>
            </w:r>
          </w:p>
        </w:tc>
        <w:tc>
          <w:tcPr>
            <w:tcW w:w="1812" w:type="dxa"/>
            <w:tcBorders>
              <w:left w:val="single" w:sz="4" w:space="0" w:color="auto"/>
            </w:tcBorders>
            <w:shd w:val="clear" w:color="auto" w:fill="92D050"/>
            <w:vAlign w:val="center"/>
          </w:tcPr>
          <w:p w14:paraId="2FB36F88" w14:textId="77777777" w:rsidR="0079283A" w:rsidRPr="005C081D" w:rsidRDefault="0079283A" w:rsidP="005C081D">
            <w:pPr>
              <w:spacing w:after="160" w:line="259" w:lineRule="auto"/>
              <w:rPr>
                <w:rFonts w:cs="Arial"/>
              </w:rPr>
            </w:pPr>
          </w:p>
        </w:tc>
        <w:tc>
          <w:tcPr>
            <w:tcW w:w="1812" w:type="dxa"/>
            <w:vAlign w:val="center"/>
          </w:tcPr>
          <w:p w14:paraId="11CA7A78" w14:textId="77777777" w:rsidR="0079283A" w:rsidRPr="005C081D" w:rsidRDefault="0079283A" w:rsidP="005C081D">
            <w:pPr>
              <w:spacing w:after="160" w:line="259" w:lineRule="auto"/>
              <w:rPr>
                <w:rFonts w:cs="Arial"/>
              </w:rPr>
            </w:pPr>
          </w:p>
        </w:tc>
        <w:tc>
          <w:tcPr>
            <w:tcW w:w="1813" w:type="dxa"/>
            <w:vAlign w:val="center"/>
          </w:tcPr>
          <w:p w14:paraId="1FC8FAB4" w14:textId="77777777" w:rsidR="0079283A" w:rsidRPr="005C081D" w:rsidRDefault="0079283A" w:rsidP="005C081D">
            <w:pPr>
              <w:spacing w:after="160" w:line="259" w:lineRule="auto"/>
              <w:rPr>
                <w:rFonts w:cs="Arial"/>
              </w:rPr>
            </w:pPr>
          </w:p>
        </w:tc>
        <w:tc>
          <w:tcPr>
            <w:tcW w:w="1813" w:type="dxa"/>
            <w:vAlign w:val="center"/>
          </w:tcPr>
          <w:p w14:paraId="7C468C33" w14:textId="77777777" w:rsidR="0079283A" w:rsidRPr="005C081D" w:rsidRDefault="0079283A" w:rsidP="005C081D">
            <w:pPr>
              <w:spacing w:after="160" w:line="259" w:lineRule="auto"/>
              <w:rPr>
                <w:rFonts w:cs="Arial"/>
              </w:rPr>
            </w:pPr>
          </w:p>
        </w:tc>
      </w:tr>
      <w:tr w:rsidR="005C081D" w:rsidRPr="005C081D" w14:paraId="7AC553ED" w14:textId="77777777" w:rsidTr="0079283A">
        <w:tc>
          <w:tcPr>
            <w:tcW w:w="1812" w:type="dxa"/>
            <w:tcBorders>
              <w:right w:val="single" w:sz="4" w:space="0" w:color="auto"/>
            </w:tcBorders>
            <w:vAlign w:val="center"/>
          </w:tcPr>
          <w:p w14:paraId="1F6FAFB8" w14:textId="77777777" w:rsidR="005C081D" w:rsidRPr="005C081D" w:rsidRDefault="005C081D" w:rsidP="005C081D">
            <w:pPr>
              <w:spacing w:after="160" w:line="259" w:lineRule="auto"/>
              <w:rPr>
                <w:rFonts w:cs="Arial"/>
              </w:rPr>
            </w:pPr>
            <w:r>
              <w:rPr>
                <w:rFonts w:cs="Arial"/>
              </w:rPr>
              <w:t>Logik</w:t>
            </w:r>
          </w:p>
        </w:tc>
        <w:tc>
          <w:tcPr>
            <w:tcW w:w="1812" w:type="dxa"/>
            <w:tcBorders>
              <w:left w:val="single" w:sz="4" w:space="0" w:color="auto"/>
            </w:tcBorders>
            <w:vAlign w:val="center"/>
          </w:tcPr>
          <w:p w14:paraId="1AB4EA08" w14:textId="77777777" w:rsidR="005C081D" w:rsidRPr="005C081D" w:rsidRDefault="005C081D" w:rsidP="005C081D">
            <w:pPr>
              <w:spacing w:after="160" w:line="259" w:lineRule="auto"/>
              <w:rPr>
                <w:rFonts w:cs="Arial"/>
              </w:rPr>
            </w:pPr>
          </w:p>
        </w:tc>
        <w:tc>
          <w:tcPr>
            <w:tcW w:w="1812" w:type="dxa"/>
            <w:shd w:val="clear" w:color="auto" w:fill="92D050"/>
            <w:vAlign w:val="center"/>
          </w:tcPr>
          <w:p w14:paraId="2982F39F" w14:textId="77777777" w:rsidR="005C081D" w:rsidRPr="005C081D" w:rsidRDefault="005C081D" w:rsidP="005C081D">
            <w:pPr>
              <w:spacing w:after="160" w:line="259" w:lineRule="auto"/>
              <w:rPr>
                <w:rFonts w:cs="Arial"/>
              </w:rPr>
            </w:pPr>
          </w:p>
        </w:tc>
        <w:tc>
          <w:tcPr>
            <w:tcW w:w="1813" w:type="dxa"/>
            <w:vAlign w:val="center"/>
          </w:tcPr>
          <w:p w14:paraId="1FC8F5E0" w14:textId="77777777" w:rsidR="005C081D" w:rsidRPr="005C081D" w:rsidRDefault="005C081D" w:rsidP="005C081D">
            <w:pPr>
              <w:spacing w:after="160" w:line="259" w:lineRule="auto"/>
              <w:rPr>
                <w:rFonts w:cs="Arial"/>
              </w:rPr>
            </w:pPr>
          </w:p>
        </w:tc>
        <w:tc>
          <w:tcPr>
            <w:tcW w:w="1813" w:type="dxa"/>
            <w:vAlign w:val="center"/>
          </w:tcPr>
          <w:p w14:paraId="7B8D676A" w14:textId="77777777" w:rsidR="005C081D" w:rsidRPr="005C081D" w:rsidRDefault="005C081D" w:rsidP="005C081D">
            <w:pPr>
              <w:spacing w:after="160" w:line="259" w:lineRule="auto"/>
              <w:rPr>
                <w:rFonts w:cs="Arial"/>
              </w:rPr>
            </w:pPr>
          </w:p>
        </w:tc>
      </w:tr>
      <w:tr w:rsidR="005C081D" w:rsidRPr="005C081D" w14:paraId="623D794C" w14:textId="77777777" w:rsidTr="00387886">
        <w:tc>
          <w:tcPr>
            <w:tcW w:w="1812" w:type="dxa"/>
            <w:tcBorders>
              <w:right w:val="single" w:sz="4" w:space="0" w:color="auto"/>
            </w:tcBorders>
            <w:vAlign w:val="center"/>
          </w:tcPr>
          <w:p w14:paraId="7F31A634" w14:textId="77777777" w:rsidR="005C081D" w:rsidRPr="005C081D" w:rsidRDefault="005C081D" w:rsidP="005C081D">
            <w:pPr>
              <w:spacing w:after="160" w:line="259" w:lineRule="auto"/>
              <w:rPr>
                <w:rFonts w:cs="Arial"/>
              </w:rPr>
            </w:pPr>
            <w:r>
              <w:rPr>
                <w:rFonts w:cs="Arial"/>
              </w:rPr>
              <w:t>Dokumentation</w:t>
            </w:r>
          </w:p>
        </w:tc>
        <w:tc>
          <w:tcPr>
            <w:tcW w:w="1812" w:type="dxa"/>
            <w:tcBorders>
              <w:left w:val="single" w:sz="4" w:space="0" w:color="auto"/>
            </w:tcBorders>
            <w:shd w:val="clear" w:color="auto" w:fill="92D050"/>
            <w:vAlign w:val="center"/>
          </w:tcPr>
          <w:p w14:paraId="2EC20384" w14:textId="77777777" w:rsidR="005C081D" w:rsidRPr="005C081D" w:rsidRDefault="005C081D" w:rsidP="005C081D">
            <w:pPr>
              <w:spacing w:after="160" w:line="259" w:lineRule="auto"/>
              <w:rPr>
                <w:rFonts w:cs="Arial"/>
              </w:rPr>
            </w:pPr>
          </w:p>
        </w:tc>
        <w:tc>
          <w:tcPr>
            <w:tcW w:w="1812" w:type="dxa"/>
            <w:vAlign w:val="center"/>
          </w:tcPr>
          <w:p w14:paraId="640DA4B6" w14:textId="77777777" w:rsidR="005C081D" w:rsidRPr="005C081D" w:rsidRDefault="005C081D" w:rsidP="005C081D">
            <w:pPr>
              <w:spacing w:after="160" w:line="259" w:lineRule="auto"/>
              <w:rPr>
                <w:rFonts w:cs="Arial"/>
              </w:rPr>
            </w:pPr>
          </w:p>
        </w:tc>
        <w:tc>
          <w:tcPr>
            <w:tcW w:w="1813" w:type="dxa"/>
            <w:vAlign w:val="center"/>
          </w:tcPr>
          <w:p w14:paraId="7A74B813" w14:textId="77777777" w:rsidR="005C081D" w:rsidRPr="005C081D" w:rsidRDefault="005C081D" w:rsidP="005C081D">
            <w:pPr>
              <w:spacing w:after="160" w:line="259" w:lineRule="auto"/>
              <w:rPr>
                <w:rFonts w:cs="Arial"/>
              </w:rPr>
            </w:pPr>
          </w:p>
        </w:tc>
        <w:tc>
          <w:tcPr>
            <w:tcW w:w="1813" w:type="dxa"/>
            <w:shd w:val="clear" w:color="auto" w:fill="92D050"/>
            <w:vAlign w:val="center"/>
          </w:tcPr>
          <w:p w14:paraId="6AC6A88F" w14:textId="77777777" w:rsidR="005C081D" w:rsidRPr="005C081D" w:rsidRDefault="005C081D" w:rsidP="005C081D">
            <w:pPr>
              <w:spacing w:after="160" w:line="259" w:lineRule="auto"/>
              <w:rPr>
                <w:rFonts w:cs="Arial"/>
              </w:rPr>
            </w:pPr>
          </w:p>
        </w:tc>
      </w:tr>
      <w:tr w:rsidR="005C081D" w:rsidRPr="005C081D" w14:paraId="23E9CB31" w14:textId="77777777" w:rsidTr="0079283A">
        <w:tc>
          <w:tcPr>
            <w:tcW w:w="1812" w:type="dxa"/>
            <w:tcBorders>
              <w:right w:val="single" w:sz="4" w:space="0" w:color="auto"/>
            </w:tcBorders>
            <w:vAlign w:val="center"/>
          </w:tcPr>
          <w:p w14:paraId="6B63427B" w14:textId="77777777" w:rsidR="005C081D" w:rsidRPr="005C081D" w:rsidRDefault="005C081D" w:rsidP="005C081D">
            <w:pPr>
              <w:spacing w:after="160" w:line="259" w:lineRule="auto"/>
              <w:rPr>
                <w:rFonts w:cs="Arial"/>
              </w:rPr>
            </w:pPr>
            <w:r>
              <w:rPr>
                <w:rFonts w:cs="Arial"/>
              </w:rPr>
              <w:t>Mediator</w:t>
            </w:r>
          </w:p>
        </w:tc>
        <w:tc>
          <w:tcPr>
            <w:tcW w:w="1812" w:type="dxa"/>
            <w:tcBorders>
              <w:left w:val="single" w:sz="4" w:space="0" w:color="auto"/>
            </w:tcBorders>
            <w:vAlign w:val="center"/>
          </w:tcPr>
          <w:p w14:paraId="59FA5BC6" w14:textId="77777777" w:rsidR="005C081D" w:rsidRPr="005C081D" w:rsidRDefault="005C081D" w:rsidP="005C081D">
            <w:pPr>
              <w:spacing w:after="160" w:line="259" w:lineRule="auto"/>
              <w:rPr>
                <w:rFonts w:cs="Arial"/>
              </w:rPr>
            </w:pPr>
          </w:p>
        </w:tc>
        <w:tc>
          <w:tcPr>
            <w:tcW w:w="1812" w:type="dxa"/>
            <w:vAlign w:val="center"/>
          </w:tcPr>
          <w:p w14:paraId="749F94C4" w14:textId="77777777" w:rsidR="005C081D" w:rsidRPr="005C081D" w:rsidRDefault="005C081D" w:rsidP="005C081D">
            <w:pPr>
              <w:spacing w:after="160" w:line="259" w:lineRule="auto"/>
              <w:rPr>
                <w:rFonts w:cs="Arial"/>
              </w:rPr>
            </w:pPr>
          </w:p>
        </w:tc>
        <w:tc>
          <w:tcPr>
            <w:tcW w:w="1813" w:type="dxa"/>
            <w:shd w:val="clear" w:color="auto" w:fill="92D050"/>
            <w:vAlign w:val="center"/>
          </w:tcPr>
          <w:p w14:paraId="291B1B3D" w14:textId="77777777" w:rsidR="005C081D" w:rsidRPr="005C081D" w:rsidRDefault="005C081D" w:rsidP="005C081D">
            <w:pPr>
              <w:spacing w:after="160" w:line="259" w:lineRule="auto"/>
              <w:rPr>
                <w:rFonts w:cs="Arial"/>
              </w:rPr>
            </w:pPr>
          </w:p>
        </w:tc>
        <w:tc>
          <w:tcPr>
            <w:tcW w:w="1813" w:type="dxa"/>
            <w:vAlign w:val="center"/>
          </w:tcPr>
          <w:p w14:paraId="0FF0CCB4" w14:textId="77777777" w:rsidR="005C081D" w:rsidRPr="005C081D" w:rsidRDefault="005C081D" w:rsidP="005C081D">
            <w:pPr>
              <w:spacing w:after="160" w:line="259" w:lineRule="auto"/>
              <w:rPr>
                <w:rFonts w:cs="Arial"/>
              </w:rPr>
            </w:pPr>
          </w:p>
        </w:tc>
      </w:tr>
      <w:tr w:rsidR="00FF734D" w:rsidRPr="005C081D" w14:paraId="4BB54AB7" w14:textId="77777777" w:rsidTr="00F600C9">
        <w:tc>
          <w:tcPr>
            <w:tcW w:w="1812" w:type="dxa"/>
            <w:tcBorders>
              <w:right w:val="single" w:sz="4" w:space="0" w:color="auto"/>
            </w:tcBorders>
            <w:vAlign w:val="center"/>
          </w:tcPr>
          <w:p w14:paraId="5B24DA4F" w14:textId="77777777" w:rsidR="00FF734D" w:rsidRDefault="001F7044" w:rsidP="005C081D">
            <w:pPr>
              <w:spacing w:after="160" w:line="259" w:lineRule="auto"/>
              <w:rPr>
                <w:rFonts w:cs="Arial"/>
              </w:rPr>
            </w:pPr>
            <w:r>
              <w:rPr>
                <w:rFonts w:cs="Arial"/>
              </w:rPr>
              <w:t>GU</w:t>
            </w:r>
            <w:r w:rsidR="00FF734D">
              <w:rPr>
                <w:rFonts w:cs="Arial"/>
              </w:rPr>
              <w:t>I</w:t>
            </w:r>
          </w:p>
        </w:tc>
        <w:tc>
          <w:tcPr>
            <w:tcW w:w="1812" w:type="dxa"/>
            <w:tcBorders>
              <w:left w:val="single" w:sz="4" w:space="0" w:color="auto"/>
            </w:tcBorders>
            <w:vAlign w:val="center"/>
          </w:tcPr>
          <w:p w14:paraId="2FD7FBCA" w14:textId="77777777" w:rsidR="00FF734D" w:rsidRPr="005C081D" w:rsidRDefault="00FF734D" w:rsidP="005C081D">
            <w:pPr>
              <w:spacing w:after="160" w:line="259" w:lineRule="auto"/>
              <w:rPr>
                <w:rFonts w:cs="Arial"/>
              </w:rPr>
            </w:pPr>
          </w:p>
        </w:tc>
        <w:tc>
          <w:tcPr>
            <w:tcW w:w="1812" w:type="dxa"/>
            <w:shd w:val="clear" w:color="auto" w:fill="92D050"/>
            <w:vAlign w:val="center"/>
          </w:tcPr>
          <w:p w14:paraId="0BE34E3A" w14:textId="77777777" w:rsidR="00FF734D" w:rsidRPr="005C081D" w:rsidRDefault="00FF734D" w:rsidP="005C081D">
            <w:pPr>
              <w:spacing w:after="160" w:line="259" w:lineRule="auto"/>
              <w:rPr>
                <w:rFonts w:cs="Arial"/>
              </w:rPr>
            </w:pPr>
          </w:p>
        </w:tc>
        <w:tc>
          <w:tcPr>
            <w:tcW w:w="1813" w:type="dxa"/>
            <w:shd w:val="clear" w:color="auto" w:fill="auto"/>
            <w:vAlign w:val="center"/>
          </w:tcPr>
          <w:p w14:paraId="2A3CB261" w14:textId="77777777" w:rsidR="00FF734D" w:rsidRPr="005C081D" w:rsidRDefault="00FF734D" w:rsidP="005C081D">
            <w:pPr>
              <w:spacing w:after="160" w:line="259" w:lineRule="auto"/>
              <w:rPr>
                <w:rFonts w:cs="Arial"/>
              </w:rPr>
            </w:pPr>
          </w:p>
        </w:tc>
        <w:tc>
          <w:tcPr>
            <w:tcW w:w="1813" w:type="dxa"/>
            <w:shd w:val="clear" w:color="auto" w:fill="92D050"/>
            <w:vAlign w:val="center"/>
          </w:tcPr>
          <w:p w14:paraId="75940CA0" w14:textId="77777777" w:rsidR="00FF734D" w:rsidRPr="005C081D" w:rsidRDefault="00FF734D" w:rsidP="005C081D">
            <w:pPr>
              <w:spacing w:after="160" w:line="259" w:lineRule="auto"/>
              <w:rPr>
                <w:rFonts w:cs="Arial"/>
              </w:rPr>
            </w:pPr>
          </w:p>
        </w:tc>
      </w:tr>
      <w:tr w:rsidR="001F7044" w:rsidRPr="005C081D" w14:paraId="1906C867" w14:textId="77777777" w:rsidTr="00F600C9">
        <w:tc>
          <w:tcPr>
            <w:tcW w:w="1812" w:type="dxa"/>
            <w:tcBorders>
              <w:right w:val="single" w:sz="4" w:space="0" w:color="auto"/>
            </w:tcBorders>
            <w:vAlign w:val="center"/>
          </w:tcPr>
          <w:p w14:paraId="05001A3D" w14:textId="77777777" w:rsidR="001F7044" w:rsidRDefault="001F7044" w:rsidP="005C081D">
            <w:pPr>
              <w:spacing w:after="160" w:line="259" w:lineRule="auto"/>
              <w:rPr>
                <w:rFonts w:cs="Arial"/>
              </w:rPr>
            </w:pPr>
            <w:r>
              <w:rPr>
                <w:rFonts w:cs="Arial"/>
              </w:rPr>
              <w:t>Auswertung</w:t>
            </w:r>
          </w:p>
        </w:tc>
        <w:tc>
          <w:tcPr>
            <w:tcW w:w="1812" w:type="dxa"/>
            <w:tcBorders>
              <w:left w:val="single" w:sz="4" w:space="0" w:color="auto"/>
            </w:tcBorders>
            <w:vAlign w:val="center"/>
          </w:tcPr>
          <w:p w14:paraId="6FFB3BC6" w14:textId="77777777" w:rsidR="001F7044" w:rsidRPr="005C081D" w:rsidRDefault="001F7044" w:rsidP="005C081D">
            <w:pPr>
              <w:spacing w:after="160" w:line="259" w:lineRule="auto"/>
              <w:rPr>
                <w:rFonts w:cs="Arial"/>
              </w:rPr>
            </w:pPr>
          </w:p>
        </w:tc>
        <w:tc>
          <w:tcPr>
            <w:tcW w:w="1812" w:type="dxa"/>
            <w:vAlign w:val="center"/>
          </w:tcPr>
          <w:p w14:paraId="1430FBD1" w14:textId="77777777" w:rsidR="001F7044" w:rsidRPr="005C081D" w:rsidRDefault="001F7044" w:rsidP="005C081D">
            <w:pPr>
              <w:spacing w:after="160" w:line="259" w:lineRule="auto"/>
              <w:rPr>
                <w:rFonts w:cs="Arial"/>
              </w:rPr>
            </w:pPr>
          </w:p>
        </w:tc>
        <w:tc>
          <w:tcPr>
            <w:tcW w:w="1813" w:type="dxa"/>
            <w:shd w:val="clear" w:color="auto" w:fill="92D050"/>
            <w:vAlign w:val="center"/>
          </w:tcPr>
          <w:p w14:paraId="36392F28" w14:textId="77777777" w:rsidR="001F7044" w:rsidRPr="005C081D" w:rsidRDefault="001F7044" w:rsidP="005C081D">
            <w:pPr>
              <w:spacing w:after="160" w:line="259" w:lineRule="auto"/>
              <w:rPr>
                <w:rFonts w:cs="Arial"/>
              </w:rPr>
            </w:pPr>
          </w:p>
        </w:tc>
        <w:tc>
          <w:tcPr>
            <w:tcW w:w="1813" w:type="dxa"/>
            <w:shd w:val="clear" w:color="auto" w:fill="92D050"/>
            <w:vAlign w:val="center"/>
          </w:tcPr>
          <w:p w14:paraId="4AD2EE24" w14:textId="77777777" w:rsidR="001F7044" w:rsidRPr="005C081D" w:rsidRDefault="001F7044" w:rsidP="005C081D">
            <w:pPr>
              <w:spacing w:after="160" w:line="259" w:lineRule="auto"/>
              <w:rPr>
                <w:rFonts w:cs="Arial"/>
              </w:rPr>
            </w:pPr>
          </w:p>
        </w:tc>
      </w:tr>
    </w:tbl>
    <w:p w14:paraId="3442CB6B" w14:textId="77777777" w:rsidR="008670AA" w:rsidRDefault="008670AA">
      <w:pPr>
        <w:spacing w:after="160" w:line="259" w:lineRule="auto"/>
        <w:rPr>
          <w:rFonts w:asciiTheme="minorHAnsi" w:hAnsiTheme="minorHAnsi"/>
        </w:rPr>
      </w:pPr>
    </w:p>
    <w:sectPr w:rsidR="008670AA">
      <w:headerReference w:type="default" r:id="rId18"/>
      <w:footerReference w:type="default" r:id="rId1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Patrick Schulz" w:date="2017-03-03T16:03:00Z" w:initials="PS">
    <w:p w14:paraId="7E4DC77E" w14:textId="77777777" w:rsidR="005D4DF6" w:rsidRDefault="005D4DF6">
      <w:pPr>
        <w:pStyle w:val="CommentText"/>
      </w:pPr>
      <w:r>
        <w:rPr>
          <w:rStyle w:val="CommentReference"/>
        </w:rPr>
        <w:annotationRef/>
      </w:r>
      <w:r>
        <w:t>Die aktuell genutzte Anzahl Vorschläge einbauen</w:t>
      </w:r>
    </w:p>
  </w:comment>
  <w:comment w:id="13" w:author="Patrick Schulz" w:date="2017-03-27T17:57:00Z" w:initials="PS">
    <w:p w14:paraId="69E7A14A" w14:textId="6415F657" w:rsidR="005D4DF6" w:rsidRDefault="005D4DF6">
      <w:pPr>
        <w:pStyle w:val="CommentText"/>
      </w:pPr>
      <w:r>
        <w:rPr>
          <w:rStyle w:val="CommentReference"/>
        </w:rPr>
        <w:annotationRef/>
      </w:r>
      <w:r>
        <w:t>Bild der Optimierung</w:t>
      </w:r>
    </w:p>
  </w:comment>
  <w:comment w:id="17" w:author="Michael" w:date="2017-03-20T21:55:00Z" w:initials="M">
    <w:p w14:paraId="5A9E02FF" w14:textId="77777777" w:rsidR="005D4DF6" w:rsidRDefault="005D4DF6">
      <w:pPr>
        <w:pStyle w:val="CommentText"/>
      </w:pPr>
      <w:r>
        <w:rPr>
          <w:rStyle w:val="CommentReference"/>
        </w:rPr>
        <w:annotationRef/>
      </w:r>
    </w:p>
    <w:p w14:paraId="3C0ED5D3" w14:textId="7AE5DA22" w:rsidR="005D4DF6" w:rsidRDefault="005D4DF6">
      <w:pPr>
        <w:pStyle w:val="CommentText"/>
      </w:pPr>
      <w:r>
        <w:t>Beispieldatensatz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4DC77E" w15:done="0"/>
  <w15:commentEx w15:paraId="69E7A14A" w15:done="0"/>
  <w15:commentEx w15:paraId="3C0ED5D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341102" w14:textId="77777777" w:rsidR="00E70D74" w:rsidRDefault="00E70D74" w:rsidP="00EA37EF">
      <w:pPr>
        <w:spacing w:after="0" w:line="240" w:lineRule="auto"/>
      </w:pPr>
      <w:r>
        <w:separator/>
      </w:r>
    </w:p>
  </w:endnote>
  <w:endnote w:type="continuationSeparator" w:id="0">
    <w:p w14:paraId="35B3AB12" w14:textId="77777777" w:rsidR="00E70D74" w:rsidRDefault="00E70D74" w:rsidP="00EA3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4257934"/>
      <w:docPartObj>
        <w:docPartGallery w:val="Page Numbers (Bottom of Page)"/>
        <w:docPartUnique/>
      </w:docPartObj>
    </w:sdtPr>
    <w:sdtContent>
      <w:p w14:paraId="0622EB03" w14:textId="7FFD85D0" w:rsidR="005D4DF6" w:rsidRDefault="005D4DF6">
        <w:pPr>
          <w:pStyle w:val="Footer"/>
          <w:jc w:val="center"/>
        </w:pPr>
        <w:r>
          <w:fldChar w:fldCharType="begin"/>
        </w:r>
        <w:r>
          <w:instrText>PAGE   \* MERGEFORMAT</w:instrText>
        </w:r>
        <w:r>
          <w:fldChar w:fldCharType="separate"/>
        </w:r>
        <w:r w:rsidR="002735DC">
          <w:rPr>
            <w:noProof/>
          </w:rPr>
          <w:t>9</w:t>
        </w:r>
        <w:r>
          <w:fldChar w:fldCharType="end"/>
        </w:r>
      </w:p>
    </w:sdtContent>
  </w:sdt>
  <w:p w14:paraId="049E941B" w14:textId="77777777" w:rsidR="005D4DF6" w:rsidRDefault="005D4D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3A4D1B" w14:textId="77777777" w:rsidR="00E70D74" w:rsidRDefault="00E70D74" w:rsidP="00EA37EF">
      <w:pPr>
        <w:spacing w:after="0" w:line="240" w:lineRule="auto"/>
      </w:pPr>
      <w:r>
        <w:separator/>
      </w:r>
    </w:p>
  </w:footnote>
  <w:footnote w:type="continuationSeparator" w:id="0">
    <w:p w14:paraId="3592D038" w14:textId="77777777" w:rsidR="00E70D74" w:rsidRDefault="00E70D74" w:rsidP="00EA3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DDEB9" w14:textId="77777777" w:rsidR="005D4DF6" w:rsidRDefault="005D4DF6" w:rsidP="008B6BA6">
    <w:pPr>
      <w:pStyle w:val="Header"/>
      <w:spacing w:line="360" w:lineRule="auto"/>
    </w:pPr>
    <w:r>
      <w:tab/>
      <w:t>Projekt NEPO</w:t>
    </w:r>
  </w:p>
  <w:p w14:paraId="54C6281C" w14:textId="77777777" w:rsidR="005D4DF6" w:rsidRDefault="005D4DF6" w:rsidP="008B6BA6">
    <w:pPr>
      <w:pStyle w:val="Header"/>
      <w:spacing w:line="360" w:lineRule="auto"/>
    </w:pPr>
    <w:r>
      <w:t>CAS DHBW</w:t>
    </w:r>
    <w:r>
      <w:tab/>
      <w:t>Intelligente Agenten und Multiagentensysteme</w:t>
    </w:r>
    <w:r>
      <w:ptab w:relativeTo="margin" w:alignment="right" w:leader="none"/>
    </w:r>
    <w:r>
      <w:t>Jörg Homberger</w:t>
    </w:r>
    <w:r>
      <w:tab/>
    </w:r>
  </w:p>
  <w:p w14:paraId="50FDB042" w14:textId="77777777" w:rsidR="005D4DF6" w:rsidRDefault="005D4DF6" w:rsidP="008B6BA6">
    <w:pPr>
      <w:pStyle w:val="Header"/>
      <w:spacing w:line="36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A06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194A6E"/>
    <w:multiLevelType w:val="hybridMultilevel"/>
    <w:tmpl w:val="3FFE6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18A58EB"/>
    <w:multiLevelType w:val="hybridMultilevel"/>
    <w:tmpl w:val="A35C91B0"/>
    <w:lvl w:ilvl="0" w:tplc="9C2A9E04">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31E6DC7"/>
    <w:multiLevelType w:val="hybridMultilevel"/>
    <w:tmpl w:val="B8726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D61F0F"/>
    <w:multiLevelType w:val="hybridMultilevel"/>
    <w:tmpl w:val="5E2C4C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AD5EC7"/>
    <w:multiLevelType w:val="hybridMultilevel"/>
    <w:tmpl w:val="8AB6100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60BF3C40"/>
    <w:multiLevelType w:val="multilevel"/>
    <w:tmpl w:val="BE8220E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6F2666"/>
    <w:multiLevelType w:val="hybridMultilevel"/>
    <w:tmpl w:val="93D4B4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7585016"/>
    <w:multiLevelType w:val="hybridMultilevel"/>
    <w:tmpl w:val="620E4B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6"/>
  </w:num>
  <w:num w:numId="4">
    <w:abstractNumId w:val="3"/>
  </w:num>
  <w:num w:numId="5">
    <w:abstractNumId w:val="5"/>
  </w:num>
  <w:num w:numId="6">
    <w:abstractNumId w:val="2"/>
  </w:num>
  <w:num w:numId="7">
    <w:abstractNumId w:val="0"/>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rick Schulz">
    <w15:presenceInfo w15:providerId="Windows Live" w15:userId="77aaa30c07771b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C3B"/>
    <w:rsid w:val="0000403F"/>
    <w:rsid w:val="00052289"/>
    <w:rsid w:val="000A075A"/>
    <w:rsid w:val="000B5EBA"/>
    <w:rsid w:val="00171682"/>
    <w:rsid w:val="00177DD4"/>
    <w:rsid w:val="001F7044"/>
    <w:rsid w:val="00247D3C"/>
    <w:rsid w:val="00254831"/>
    <w:rsid w:val="0026538D"/>
    <w:rsid w:val="002716F1"/>
    <w:rsid w:val="002735DC"/>
    <w:rsid w:val="00280011"/>
    <w:rsid w:val="00284C5F"/>
    <w:rsid w:val="002A2404"/>
    <w:rsid w:val="002B1D6B"/>
    <w:rsid w:val="002B6A79"/>
    <w:rsid w:val="002E4DBE"/>
    <w:rsid w:val="002F38DA"/>
    <w:rsid w:val="002F63B5"/>
    <w:rsid w:val="00314AB4"/>
    <w:rsid w:val="00387886"/>
    <w:rsid w:val="003C6860"/>
    <w:rsid w:val="003E237E"/>
    <w:rsid w:val="003F7B1C"/>
    <w:rsid w:val="0041608C"/>
    <w:rsid w:val="00434BB9"/>
    <w:rsid w:val="0044222A"/>
    <w:rsid w:val="00444D93"/>
    <w:rsid w:val="004732D3"/>
    <w:rsid w:val="004A27B3"/>
    <w:rsid w:val="004A3387"/>
    <w:rsid w:val="004E0E09"/>
    <w:rsid w:val="005121D2"/>
    <w:rsid w:val="00535039"/>
    <w:rsid w:val="0057086D"/>
    <w:rsid w:val="005710E0"/>
    <w:rsid w:val="00571D53"/>
    <w:rsid w:val="005A159A"/>
    <w:rsid w:val="005A564F"/>
    <w:rsid w:val="005B20F4"/>
    <w:rsid w:val="005C081D"/>
    <w:rsid w:val="005D4DF6"/>
    <w:rsid w:val="00620431"/>
    <w:rsid w:val="006761CE"/>
    <w:rsid w:val="006C1F1F"/>
    <w:rsid w:val="006C6580"/>
    <w:rsid w:val="006F5DCF"/>
    <w:rsid w:val="00707151"/>
    <w:rsid w:val="0070723B"/>
    <w:rsid w:val="007221CE"/>
    <w:rsid w:val="00723864"/>
    <w:rsid w:val="007423EB"/>
    <w:rsid w:val="00763FBF"/>
    <w:rsid w:val="0077406A"/>
    <w:rsid w:val="00780825"/>
    <w:rsid w:val="0079283A"/>
    <w:rsid w:val="007A6B6D"/>
    <w:rsid w:val="007D25D6"/>
    <w:rsid w:val="008158E0"/>
    <w:rsid w:val="00832288"/>
    <w:rsid w:val="008510F7"/>
    <w:rsid w:val="008670AA"/>
    <w:rsid w:val="00886DEB"/>
    <w:rsid w:val="008A2823"/>
    <w:rsid w:val="008A5618"/>
    <w:rsid w:val="008B6BA6"/>
    <w:rsid w:val="008C1AB0"/>
    <w:rsid w:val="008C388D"/>
    <w:rsid w:val="008F6E88"/>
    <w:rsid w:val="009537DB"/>
    <w:rsid w:val="009927AB"/>
    <w:rsid w:val="009D36CD"/>
    <w:rsid w:val="009D6F4C"/>
    <w:rsid w:val="009E18F0"/>
    <w:rsid w:val="00A2478C"/>
    <w:rsid w:val="00A331FA"/>
    <w:rsid w:val="00A45835"/>
    <w:rsid w:val="00A61E3D"/>
    <w:rsid w:val="00A6329E"/>
    <w:rsid w:val="00A73411"/>
    <w:rsid w:val="00A92D30"/>
    <w:rsid w:val="00AB3A4F"/>
    <w:rsid w:val="00AC7DC8"/>
    <w:rsid w:val="00AD6255"/>
    <w:rsid w:val="00AE4817"/>
    <w:rsid w:val="00B31C3B"/>
    <w:rsid w:val="00B43D30"/>
    <w:rsid w:val="00BB27B4"/>
    <w:rsid w:val="00BB66EE"/>
    <w:rsid w:val="00BE252B"/>
    <w:rsid w:val="00C00E4E"/>
    <w:rsid w:val="00C10B09"/>
    <w:rsid w:val="00C20451"/>
    <w:rsid w:val="00C24512"/>
    <w:rsid w:val="00C46954"/>
    <w:rsid w:val="00C528C6"/>
    <w:rsid w:val="00C8188E"/>
    <w:rsid w:val="00CD19FB"/>
    <w:rsid w:val="00CF61B7"/>
    <w:rsid w:val="00D04FE5"/>
    <w:rsid w:val="00D17C89"/>
    <w:rsid w:val="00D3107D"/>
    <w:rsid w:val="00D55308"/>
    <w:rsid w:val="00D8485D"/>
    <w:rsid w:val="00DA0A55"/>
    <w:rsid w:val="00DA7ABD"/>
    <w:rsid w:val="00DB14B6"/>
    <w:rsid w:val="00DD273E"/>
    <w:rsid w:val="00DE002A"/>
    <w:rsid w:val="00DF0CDF"/>
    <w:rsid w:val="00E12288"/>
    <w:rsid w:val="00E37F6D"/>
    <w:rsid w:val="00E56555"/>
    <w:rsid w:val="00E70D74"/>
    <w:rsid w:val="00E7439A"/>
    <w:rsid w:val="00E779EB"/>
    <w:rsid w:val="00E83796"/>
    <w:rsid w:val="00E934D2"/>
    <w:rsid w:val="00EA37EF"/>
    <w:rsid w:val="00EB6030"/>
    <w:rsid w:val="00EE2F71"/>
    <w:rsid w:val="00EE33C1"/>
    <w:rsid w:val="00EE5BE4"/>
    <w:rsid w:val="00EF5174"/>
    <w:rsid w:val="00EF56F7"/>
    <w:rsid w:val="00F01C98"/>
    <w:rsid w:val="00F031E6"/>
    <w:rsid w:val="00F126E7"/>
    <w:rsid w:val="00F40EED"/>
    <w:rsid w:val="00F4168C"/>
    <w:rsid w:val="00F42C6D"/>
    <w:rsid w:val="00F55C9D"/>
    <w:rsid w:val="00F600C9"/>
    <w:rsid w:val="00F702F6"/>
    <w:rsid w:val="00F84C81"/>
    <w:rsid w:val="00F84D56"/>
    <w:rsid w:val="00F85135"/>
    <w:rsid w:val="00FD2720"/>
    <w:rsid w:val="00FF2EBA"/>
    <w:rsid w:val="00FF73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EF3F0"/>
  <w15:docId w15:val="{7904DADF-141D-4C18-933C-81672E2F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20451"/>
    <w:pPr>
      <w:spacing w:after="120" w:line="360" w:lineRule="auto"/>
    </w:pPr>
    <w:rPr>
      <w:rFonts w:ascii="Arial" w:hAnsi="Arial"/>
    </w:rPr>
  </w:style>
  <w:style w:type="paragraph" w:styleId="Heading1">
    <w:name w:val="heading 1"/>
    <w:basedOn w:val="Normal"/>
    <w:next w:val="Normal"/>
    <w:link w:val="Heading1Char"/>
    <w:uiPriority w:val="9"/>
    <w:qFormat/>
    <w:rsid w:val="00254831"/>
    <w:pPr>
      <w:keepNext/>
      <w:keepLines/>
      <w:pageBreakBefore/>
      <w:numPr>
        <w:numId w:val="8"/>
      </w:numPr>
      <w:spacing w:before="120"/>
      <w:ind w:left="357" w:hanging="357"/>
      <w:outlineLvl w:val="0"/>
    </w:pPr>
    <w:rPr>
      <w:rFonts w:eastAsiaTheme="majorEastAsia" w:cs="Arial"/>
      <w:b/>
      <w:szCs w:val="32"/>
    </w:rPr>
  </w:style>
  <w:style w:type="paragraph" w:styleId="Heading2">
    <w:name w:val="heading 2"/>
    <w:basedOn w:val="Normal"/>
    <w:next w:val="Normal"/>
    <w:link w:val="Heading2Char"/>
    <w:uiPriority w:val="9"/>
    <w:unhideWhenUsed/>
    <w:qFormat/>
    <w:rsid w:val="000B5EBA"/>
    <w:pPr>
      <w:keepNext/>
      <w:keepLines/>
      <w:numPr>
        <w:ilvl w:val="1"/>
        <w:numId w:val="8"/>
      </w:numPr>
      <w:spacing w:before="120" w:after="0"/>
      <w:outlineLvl w:val="1"/>
    </w:pPr>
    <w:rPr>
      <w:rFonts w:eastAsiaTheme="majorEastAsia" w:cstheme="majorBidi"/>
      <w:szCs w:val="26"/>
      <w:u w:val="single"/>
    </w:rPr>
  </w:style>
  <w:style w:type="paragraph" w:styleId="Heading3">
    <w:name w:val="heading 3"/>
    <w:basedOn w:val="Normal"/>
    <w:next w:val="Normal"/>
    <w:link w:val="Heading3Char"/>
    <w:uiPriority w:val="9"/>
    <w:unhideWhenUsed/>
    <w:qFormat/>
    <w:rsid w:val="00A92D30"/>
    <w:pPr>
      <w:keepNext/>
      <w:keepLines/>
      <w:spacing w:before="40" w:after="0"/>
      <w:outlineLvl w:val="2"/>
    </w:pPr>
    <w:rPr>
      <w:rFonts w:eastAsiaTheme="majorEastAsia" w:cs="Arial"/>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831"/>
    <w:rPr>
      <w:rFonts w:ascii="Arial" w:eastAsiaTheme="majorEastAsia" w:hAnsi="Arial" w:cs="Arial"/>
      <w:b/>
      <w:szCs w:val="32"/>
    </w:rPr>
  </w:style>
  <w:style w:type="character" w:customStyle="1" w:styleId="Heading2Char">
    <w:name w:val="Heading 2 Char"/>
    <w:basedOn w:val="DefaultParagraphFont"/>
    <w:link w:val="Heading2"/>
    <w:uiPriority w:val="9"/>
    <w:rsid w:val="000B5EBA"/>
    <w:rPr>
      <w:rFonts w:ascii="Arial" w:eastAsiaTheme="majorEastAsia" w:hAnsi="Arial" w:cstheme="majorBidi"/>
      <w:szCs w:val="26"/>
      <w:u w:val="single"/>
    </w:rPr>
  </w:style>
  <w:style w:type="paragraph" w:styleId="Title">
    <w:name w:val="Title"/>
    <w:basedOn w:val="Normal"/>
    <w:next w:val="Normal"/>
    <w:link w:val="TitleChar"/>
    <w:uiPriority w:val="10"/>
    <w:qFormat/>
    <w:rsid w:val="00B31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C3B"/>
    <w:rPr>
      <w:rFonts w:asciiTheme="majorHAnsi" w:eastAsiaTheme="majorEastAsia" w:hAnsiTheme="majorHAnsi" w:cstheme="majorBidi"/>
      <w:spacing w:val="-10"/>
      <w:kern w:val="28"/>
      <w:sz w:val="56"/>
      <w:szCs w:val="56"/>
    </w:rPr>
  </w:style>
  <w:style w:type="paragraph" w:styleId="NoSpacing">
    <w:name w:val="No Spacing"/>
    <w:uiPriority w:val="1"/>
    <w:qFormat/>
    <w:rsid w:val="00A6329E"/>
    <w:pPr>
      <w:spacing w:after="0" w:line="240" w:lineRule="auto"/>
    </w:pPr>
    <w:rPr>
      <w:rFonts w:ascii="Arial" w:hAnsi="Arial"/>
    </w:rPr>
  </w:style>
  <w:style w:type="paragraph" w:styleId="ListParagraph">
    <w:name w:val="List Paragraph"/>
    <w:basedOn w:val="Normal"/>
    <w:uiPriority w:val="34"/>
    <w:qFormat/>
    <w:rsid w:val="0044222A"/>
    <w:pPr>
      <w:numPr>
        <w:numId w:val="6"/>
      </w:numPr>
      <w:ind w:left="459" w:hanging="357"/>
      <w:contextualSpacing/>
    </w:pPr>
  </w:style>
  <w:style w:type="table" w:styleId="TableGrid">
    <w:name w:val="Table Grid"/>
    <w:basedOn w:val="TableNormal"/>
    <w:uiPriority w:val="39"/>
    <w:rsid w:val="00BE2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ohneAbstand">
    <w:name w:val="Aufzählung ohne Abstand"/>
    <w:basedOn w:val="ListParagraph"/>
    <w:qFormat/>
    <w:rsid w:val="000B5EBA"/>
    <w:pPr>
      <w:spacing w:line="240" w:lineRule="auto"/>
    </w:pPr>
  </w:style>
  <w:style w:type="character" w:customStyle="1" w:styleId="Heading3Char">
    <w:name w:val="Heading 3 Char"/>
    <w:basedOn w:val="DefaultParagraphFont"/>
    <w:link w:val="Heading3"/>
    <w:uiPriority w:val="9"/>
    <w:rsid w:val="00A92D30"/>
    <w:rPr>
      <w:rFonts w:ascii="Arial" w:eastAsiaTheme="majorEastAsia" w:hAnsi="Arial" w:cs="Arial"/>
      <w:b/>
      <w:szCs w:val="24"/>
    </w:rPr>
  </w:style>
  <w:style w:type="character" w:styleId="PlaceholderText">
    <w:name w:val="Placeholder Text"/>
    <w:basedOn w:val="DefaultParagraphFont"/>
    <w:uiPriority w:val="99"/>
    <w:semiHidden/>
    <w:rsid w:val="005710E0"/>
    <w:rPr>
      <w:color w:val="808080"/>
    </w:rPr>
  </w:style>
  <w:style w:type="paragraph" w:styleId="Header">
    <w:name w:val="header"/>
    <w:basedOn w:val="Normal"/>
    <w:link w:val="HeaderChar"/>
    <w:uiPriority w:val="99"/>
    <w:unhideWhenUsed/>
    <w:rsid w:val="00EA37E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37EF"/>
    <w:rPr>
      <w:rFonts w:ascii="Arial" w:hAnsi="Arial"/>
    </w:rPr>
  </w:style>
  <w:style w:type="paragraph" w:styleId="Footer">
    <w:name w:val="footer"/>
    <w:basedOn w:val="Normal"/>
    <w:link w:val="FooterChar"/>
    <w:uiPriority w:val="99"/>
    <w:unhideWhenUsed/>
    <w:rsid w:val="00EA37E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37EF"/>
    <w:rPr>
      <w:rFonts w:ascii="Arial" w:hAnsi="Arial"/>
    </w:rPr>
  </w:style>
  <w:style w:type="paragraph" w:styleId="TOCHeading">
    <w:name w:val="TOC Heading"/>
    <w:basedOn w:val="Heading1"/>
    <w:next w:val="Normal"/>
    <w:uiPriority w:val="39"/>
    <w:unhideWhenUsed/>
    <w:qFormat/>
    <w:rsid w:val="0057086D"/>
    <w:pPr>
      <w:numPr>
        <w:numId w:val="0"/>
      </w:numPr>
      <w:spacing w:before="240" w:after="0" w:line="259" w:lineRule="auto"/>
      <w:outlineLvl w:val="9"/>
    </w:pPr>
    <w:rPr>
      <w:rFonts w:asciiTheme="majorHAnsi" w:hAnsiTheme="majorHAnsi" w:cstheme="majorBidi"/>
      <w:b w:val="0"/>
      <w:color w:val="2E74B5" w:themeColor="accent1" w:themeShade="BF"/>
      <w:sz w:val="32"/>
      <w:lang w:eastAsia="de-DE"/>
    </w:rPr>
  </w:style>
  <w:style w:type="paragraph" w:styleId="TOC1">
    <w:name w:val="toc 1"/>
    <w:basedOn w:val="Normal"/>
    <w:next w:val="Normal"/>
    <w:autoRedefine/>
    <w:uiPriority w:val="39"/>
    <w:unhideWhenUsed/>
    <w:rsid w:val="0057086D"/>
    <w:pPr>
      <w:spacing w:after="100"/>
    </w:pPr>
  </w:style>
  <w:style w:type="paragraph" w:styleId="TOC2">
    <w:name w:val="toc 2"/>
    <w:basedOn w:val="Normal"/>
    <w:next w:val="Normal"/>
    <w:autoRedefine/>
    <w:uiPriority w:val="39"/>
    <w:unhideWhenUsed/>
    <w:rsid w:val="0057086D"/>
    <w:pPr>
      <w:spacing w:after="100"/>
      <w:ind w:left="220"/>
    </w:pPr>
  </w:style>
  <w:style w:type="paragraph" w:styleId="TOC3">
    <w:name w:val="toc 3"/>
    <w:basedOn w:val="Normal"/>
    <w:next w:val="Normal"/>
    <w:autoRedefine/>
    <w:uiPriority w:val="39"/>
    <w:unhideWhenUsed/>
    <w:rsid w:val="0057086D"/>
    <w:pPr>
      <w:spacing w:after="100"/>
      <w:ind w:left="440"/>
    </w:pPr>
  </w:style>
  <w:style w:type="character" w:styleId="Hyperlink">
    <w:name w:val="Hyperlink"/>
    <w:basedOn w:val="DefaultParagraphFont"/>
    <w:uiPriority w:val="99"/>
    <w:unhideWhenUsed/>
    <w:rsid w:val="0057086D"/>
    <w:rPr>
      <w:color w:val="0563C1" w:themeColor="hyperlink"/>
      <w:u w:val="single"/>
    </w:rPr>
  </w:style>
  <w:style w:type="table" w:customStyle="1" w:styleId="EinfacheTabelle31">
    <w:name w:val="Einfache Tabelle 31"/>
    <w:basedOn w:val="TableNormal"/>
    <w:uiPriority w:val="43"/>
    <w:rsid w:val="005C08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51">
    <w:name w:val="Einfache Tabelle 51"/>
    <w:basedOn w:val="TableNormal"/>
    <w:uiPriority w:val="45"/>
    <w:rsid w:val="005C08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2E4DBE"/>
    <w:rPr>
      <w:sz w:val="16"/>
      <w:szCs w:val="16"/>
    </w:rPr>
  </w:style>
  <w:style w:type="paragraph" w:styleId="CommentText">
    <w:name w:val="annotation text"/>
    <w:basedOn w:val="Normal"/>
    <w:link w:val="CommentTextChar"/>
    <w:uiPriority w:val="99"/>
    <w:semiHidden/>
    <w:unhideWhenUsed/>
    <w:rsid w:val="002E4DBE"/>
    <w:pPr>
      <w:spacing w:line="240" w:lineRule="auto"/>
    </w:pPr>
    <w:rPr>
      <w:sz w:val="20"/>
      <w:szCs w:val="20"/>
    </w:rPr>
  </w:style>
  <w:style w:type="character" w:customStyle="1" w:styleId="CommentTextChar">
    <w:name w:val="Comment Text Char"/>
    <w:basedOn w:val="DefaultParagraphFont"/>
    <w:link w:val="CommentText"/>
    <w:uiPriority w:val="99"/>
    <w:semiHidden/>
    <w:rsid w:val="002E4DB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2E4DBE"/>
    <w:rPr>
      <w:b/>
      <w:bCs/>
    </w:rPr>
  </w:style>
  <w:style w:type="character" w:customStyle="1" w:styleId="CommentSubjectChar">
    <w:name w:val="Comment Subject Char"/>
    <w:basedOn w:val="CommentTextChar"/>
    <w:link w:val="CommentSubject"/>
    <w:uiPriority w:val="99"/>
    <w:semiHidden/>
    <w:rsid w:val="002E4DBE"/>
    <w:rPr>
      <w:rFonts w:ascii="Arial" w:hAnsi="Arial"/>
      <w:b/>
      <w:bCs/>
      <w:sz w:val="20"/>
      <w:szCs w:val="20"/>
    </w:rPr>
  </w:style>
  <w:style w:type="paragraph" w:styleId="BalloonText">
    <w:name w:val="Balloon Text"/>
    <w:basedOn w:val="Normal"/>
    <w:link w:val="BalloonTextChar"/>
    <w:uiPriority w:val="99"/>
    <w:semiHidden/>
    <w:unhideWhenUsed/>
    <w:rsid w:val="002E4D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DBE"/>
    <w:rPr>
      <w:rFonts w:ascii="Segoe UI" w:hAnsi="Segoe UI" w:cs="Segoe UI"/>
      <w:sz w:val="18"/>
      <w:szCs w:val="18"/>
    </w:rPr>
  </w:style>
  <w:style w:type="paragraph" w:styleId="Caption">
    <w:name w:val="caption"/>
    <w:basedOn w:val="Normal"/>
    <w:next w:val="Normal"/>
    <w:uiPriority w:val="35"/>
    <w:unhideWhenUsed/>
    <w:qFormat/>
    <w:rsid w:val="007808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Zeichnung1.vsdx"/><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Zeichnung.vsdx"/><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omments" Target="comments.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atrick\Google%20Drive\Projects\nepo\Doc\CurveRu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Zielfunktion der</a:t>
            </a:r>
            <a:r>
              <a:rPr lang="de-DE" baseline="0"/>
              <a:t> Kommunen</a:t>
            </a:r>
            <a:endParaRPr lang="de-DE"/>
          </a:p>
        </c:rich>
      </c:tx>
      <c:overlay val="0"/>
      <c:spPr>
        <a:noFill/>
        <a:ln>
          <a:noFill/>
        </a:ln>
        <a:effectLst/>
      </c:spPr>
    </c:title>
    <c:autoTitleDeleted val="0"/>
    <c:plotArea>
      <c:layout/>
      <c:scatterChart>
        <c:scatterStyle val="lineMarker"/>
        <c:varyColors val="0"/>
        <c:ser>
          <c:idx val="2"/>
          <c:order val="0"/>
          <c:tx>
            <c:v>Phase 1</c:v>
          </c:tx>
          <c:spPr>
            <a:ln w="19050" cap="rnd">
              <a:solidFill>
                <a:schemeClr val="accent6"/>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Tabelle1!$G$3:$G$28</c:f>
              <c:numCache>
                <c:formatCode>General</c:formatCode>
                <c:ptCount val="26"/>
                <c:pt idx="0">
                  <c:v>-1</c:v>
                </c:pt>
                <c:pt idx="1">
                  <c:v>-1</c:v>
                </c:pt>
                <c:pt idx="2">
                  <c:v>-1</c:v>
                </c:pt>
                <c:pt idx="3">
                  <c:v>-0.95555555555555549</c:v>
                </c:pt>
                <c:pt idx="4">
                  <c:v>-0.89876543209876547</c:v>
                </c:pt>
                <c:pt idx="5">
                  <c:v>-0.84691358024691366</c:v>
                </c:pt>
                <c:pt idx="6">
                  <c:v>-0.8</c:v>
                </c:pt>
                <c:pt idx="7">
                  <c:v>0.84197530864197534</c:v>
                </c:pt>
                <c:pt idx="8">
                  <c:v>0.87901234567901243</c:v>
                </c:pt>
                <c:pt idx="9">
                  <c:v>0.9111111111111112</c:v>
                </c:pt>
                <c:pt idx="10">
                  <c:v>0.93827160493827155</c:v>
                </c:pt>
                <c:pt idx="11">
                  <c:v>0.96049382716049381</c:v>
                </c:pt>
                <c:pt idx="12">
                  <c:v>0.97777777777777775</c:v>
                </c:pt>
                <c:pt idx="13">
                  <c:v>0.99012345679012348</c:v>
                </c:pt>
                <c:pt idx="14">
                  <c:v>0.9975308641975309</c:v>
                </c:pt>
                <c:pt idx="15">
                  <c:v>1</c:v>
                </c:pt>
                <c:pt idx="16">
                  <c:v>0.9975308641975309</c:v>
                </c:pt>
                <c:pt idx="17">
                  <c:v>0.99012345679012348</c:v>
                </c:pt>
                <c:pt idx="18">
                  <c:v>0.97777777777777775</c:v>
                </c:pt>
                <c:pt idx="19">
                  <c:v>0.96049382716049381</c:v>
                </c:pt>
                <c:pt idx="20">
                  <c:v>0.93827160493827155</c:v>
                </c:pt>
                <c:pt idx="21">
                  <c:v>0.9111111111111112</c:v>
                </c:pt>
                <c:pt idx="22">
                  <c:v>0.87901234567901243</c:v>
                </c:pt>
                <c:pt idx="23">
                  <c:v>0.84197530864197534</c:v>
                </c:pt>
                <c:pt idx="24">
                  <c:v>-0.8</c:v>
                </c:pt>
                <c:pt idx="25">
                  <c:v>-0.84691358024691366</c:v>
                </c:pt>
              </c:numCache>
            </c:numRef>
          </c:yVal>
          <c:smooth val="0"/>
          <c:extLst>
            <c:ext xmlns:c16="http://schemas.microsoft.com/office/drawing/2014/chart" uri="{C3380CC4-5D6E-409C-BE32-E72D297353CC}">
              <c16:uniqueId val="{00000000-28FB-413E-AE1F-C6674E37DE8E}"/>
            </c:ext>
          </c:extLst>
        </c:ser>
        <c:ser>
          <c:idx val="3"/>
          <c:order val="1"/>
          <c:tx>
            <c:v>Phase 2</c:v>
          </c:tx>
          <c:spPr>
            <a:ln w="19050" cap="rnd">
              <a:solidFill>
                <a:schemeClr val="accent4"/>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Tabelle1!$F$3:$F$28</c:f>
              <c:numCache>
                <c:formatCode>General</c:formatCode>
                <c:ptCount val="26"/>
                <c:pt idx="0">
                  <c:v>-1</c:v>
                </c:pt>
                <c:pt idx="1">
                  <c:v>-1</c:v>
                </c:pt>
                <c:pt idx="2">
                  <c:v>-1</c:v>
                </c:pt>
                <c:pt idx="3">
                  <c:v>-0.88888888888888884</c:v>
                </c:pt>
                <c:pt idx="4">
                  <c:v>-0.74691358024691357</c:v>
                </c:pt>
                <c:pt idx="5">
                  <c:v>-0.61728395061728392</c:v>
                </c:pt>
                <c:pt idx="6">
                  <c:v>-0.5</c:v>
                </c:pt>
                <c:pt idx="7">
                  <c:v>0.60493827160493829</c:v>
                </c:pt>
                <c:pt idx="8">
                  <c:v>0.69753086419753085</c:v>
                </c:pt>
                <c:pt idx="9">
                  <c:v>0.77777777777777779</c:v>
                </c:pt>
                <c:pt idx="10">
                  <c:v>0.84567901234567899</c:v>
                </c:pt>
                <c:pt idx="11">
                  <c:v>0.90123456790123457</c:v>
                </c:pt>
                <c:pt idx="12">
                  <c:v>0.94444444444444442</c:v>
                </c:pt>
                <c:pt idx="13">
                  <c:v>0.97530864197530864</c:v>
                </c:pt>
                <c:pt idx="14">
                  <c:v>0.99382716049382713</c:v>
                </c:pt>
                <c:pt idx="15">
                  <c:v>1</c:v>
                </c:pt>
                <c:pt idx="16">
                  <c:v>0.99382716049382713</c:v>
                </c:pt>
                <c:pt idx="17">
                  <c:v>0.97530864197530864</c:v>
                </c:pt>
                <c:pt idx="18">
                  <c:v>0.94444444444444442</c:v>
                </c:pt>
                <c:pt idx="19">
                  <c:v>0.90123456790123457</c:v>
                </c:pt>
                <c:pt idx="20">
                  <c:v>0.84567901234567899</c:v>
                </c:pt>
                <c:pt idx="21">
                  <c:v>0.77777777777777779</c:v>
                </c:pt>
                <c:pt idx="22">
                  <c:v>0.69753086419753085</c:v>
                </c:pt>
                <c:pt idx="23">
                  <c:v>0.60493827160493829</c:v>
                </c:pt>
                <c:pt idx="24">
                  <c:v>-0.5</c:v>
                </c:pt>
                <c:pt idx="25">
                  <c:v>-0.61728395061728392</c:v>
                </c:pt>
              </c:numCache>
            </c:numRef>
          </c:yVal>
          <c:smooth val="0"/>
          <c:extLst>
            <c:ext xmlns:c16="http://schemas.microsoft.com/office/drawing/2014/chart" uri="{C3380CC4-5D6E-409C-BE32-E72D297353CC}">
              <c16:uniqueId val="{00000001-28FB-413E-AE1F-C6674E37DE8E}"/>
            </c:ext>
          </c:extLst>
        </c:ser>
        <c:ser>
          <c:idx val="1"/>
          <c:order val="2"/>
          <c:tx>
            <c:v>Phase 3</c:v>
          </c:tx>
          <c:spPr>
            <a:ln w="19050" cap="rnd">
              <a:solidFill>
                <a:schemeClr val="accent2"/>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Tabelle1!$E$3:$E$28</c:f>
              <c:numCache>
                <c:formatCode>General</c:formatCode>
                <c:ptCount val="26"/>
                <c:pt idx="0">
                  <c:v>-1</c:v>
                </c:pt>
                <c:pt idx="1">
                  <c:v>-1</c:v>
                </c:pt>
                <c:pt idx="2">
                  <c:v>-1</c:v>
                </c:pt>
                <c:pt idx="3">
                  <c:v>-0.82222222222222219</c:v>
                </c:pt>
                <c:pt idx="4">
                  <c:v>-0.59506172839506166</c:v>
                </c:pt>
                <c:pt idx="5">
                  <c:v>-0.38765432098765429</c:v>
                </c:pt>
                <c:pt idx="6">
                  <c:v>-0.2</c:v>
                </c:pt>
                <c:pt idx="7">
                  <c:v>0.36790123456790125</c:v>
                </c:pt>
                <c:pt idx="8">
                  <c:v>0.51604938271604939</c:v>
                </c:pt>
                <c:pt idx="9">
                  <c:v>0.64444444444444449</c:v>
                </c:pt>
                <c:pt idx="10">
                  <c:v>0.75308641975308643</c:v>
                </c:pt>
                <c:pt idx="11">
                  <c:v>0.84197530864197534</c:v>
                </c:pt>
                <c:pt idx="12">
                  <c:v>0.91111111111111109</c:v>
                </c:pt>
                <c:pt idx="13">
                  <c:v>0.96049382716049381</c:v>
                </c:pt>
                <c:pt idx="14">
                  <c:v>0.99012345679012337</c:v>
                </c:pt>
                <c:pt idx="15">
                  <c:v>1</c:v>
                </c:pt>
                <c:pt idx="16">
                  <c:v>0.99012345679012337</c:v>
                </c:pt>
                <c:pt idx="17">
                  <c:v>0.96049382716049381</c:v>
                </c:pt>
                <c:pt idx="18">
                  <c:v>0.91111111111111109</c:v>
                </c:pt>
                <c:pt idx="19">
                  <c:v>0.84197530864197534</c:v>
                </c:pt>
                <c:pt idx="20">
                  <c:v>0.75308641975308643</c:v>
                </c:pt>
                <c:pt idx="21">
                  <c:v>0.64444444444444449</c:v>
                </c:pt>
                <c:pt idx="22">
                  <c:v>0.51604938271604939</c:v>
                </c:pt>
                <c:pt idx="23">
                  <c:v>0.36790123456790125</c:v>
                </c:pt>
                <c:pt idx="24">
                  <c:v>-0.2</c:v>
                </c:pt>
                <c:pt idx="25">
                  <c:v>-0.38765432098765429</c:v>
                </c:pt>
              </c:numCache>
            </c:numRef>
          </c:yVal>
          <c:smooth val="0"/>
          <c:extLst>
            <c:ext xmlns:c16="http://schemas.microsoft.com/office/drawing/2014/chart" uri="{C3380CC4-5D6E-409C-BE32-E72D297353CC}">
              <c16:uniqueId val="{00000002-28FB-413E-AE1F-C6674E37DE8E}"/>
            </c:ext>
          </c:extLst>
        </c:ser>
        <c:ser>
          <c:idx val="0"/>
          <c:order val="3"/>
          <c:tx>
            <c:v>Phase 4</c:v>
          </c:tx>
          <c:spPr>
            <a:ln w="19050" cap="rnd">
              <a:solidFill>
                <a:schemeClr val="accent1"/>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Tabelle1!$D$3:$D$28</c:f>
              <c:numCache>
                <c:formatCode>0.00</c:formatCode>
                <c:ptCount val="26"/>
                <c:pt idx="0">
                  <c:v>-1</c:v>
                </c:pt>
                <c:pt idx="1">
                  <c:v>-1</c:v>
                </c:pt>
                <c:pt idx="2">
                  <c:v>-1</c:v>
                </c:pt>
                <c:pt idx="3">
                  <c:v>-0.77777777777777768</c:v>
                </c:pt>
                <c:pt idx="4">
                  <c:v>-0.49382716049382713</c:v>
                </c:pt>
                <c:pt idx="5">
                  <c:v>-0.23456790123456783</c:v>
                </c:pt>
                <c:pt idx="6">
                  <c:v>0</c:v>
                </c:pt>
                <c:pt idx="7">
                  <c:v>0.20987654320987659</c:v>
                </c:pt>
                <c:pt idx="8">
                  <c:v>0.39506172839506171</c:v>
                </c:pt>
                <c:pt idx="9">
                  <c:v>0.55555555555555558</c:v>
                </c:pt>
                <c:pt idx="10">
                  <c:v>0.69135802469135799</c:v>
                </c:pt>
                <c:pt idx="11">
                  <c:v>0.80246913580246915</c:v>
                </c:pt>
                <c:pt idx="12">
                  <c:v>0.88888888888888884</c:v>
                </c:pt>
                <c:pt idx="13">
                  <c:v>0.95061728395061729</c:v>
                </c:pt>
                <c:pt idx="14">
                  <c:v>0.98765432098765427</c:v>
                </c:pt>
                <c:pt idx="15">
                  <c:v>1</c:v>
                </c:pt>
                <c:pt idx="16">
                  <c:v>0.98765432098765427</c:v>
                </c:pt>
                <c:pt idx="17">
                  <c:v>0.95061728395061729</c:v>
                </c:pt>
                <c:pt idx="18">
                  <c:v>0.88888888888888884</c:v>
                </c:pt>
                <c:pt idx="19">
                  <c:v>0.80246913580246915</c:v>
                </c:pt>
                <c:pt idx="20">
                  <c:v>0.69135802469135799</c:v>
                </c:pt>
                <c:pt idx="21">
                  <c:v>0.55555555555555558</c:v>
                </c:pt>
                <c:pt idx="22">
                  <c:v>0.39506172839506171</c:v>
                </c:pt>
                <c:pt idx="23">
                  <c:v>0.20987654320987659</c:v>
                </c:pt>
                <c:pt idx="24">
                  <c:v>0</c:v>
                </c:pt>
                <c:pt idx="25">
                  <c:v>-0.23456790123456783</c:v>
                </c:pt>
              </c:numCache>
            </c:numRef>
          </c:yVal>
          <c:smooth val="0"/>
          <c:extLst>
            <c:ext xmlns:c16="http://schemas.microsoft.com/office/drawing/2014/chart" uri="{C3380CC4-5D6E-409C-BE32-E72D297353CC}">
              <c16:uniqueId val="{00000003-28FB-413E-AE1F-C6674E37DE8E}"/>
            </c:ext>
          </c:extLst>
        </c:ser>
        <c:ser>
          <c:idx val="4"/>
          <c:order val="4"/>
          <c:tx>
            <c:v>Min</c:v>
          </c:tx>
          <c:spPr>
            <a:ln w="15875" cap="rnd">
              <a:solidFill>
                <a:schemeClr val="accent5"/>
              </a:solidFill>
              <a:prstDash val="dash"/>
              <a:round/>
            </a:ln>
            <a:effectLst/>
          </c:spPr>
          <c:marker>
            <c:symbol val="none"/>
          </c:marker>
          <c:xVal>
            <c:numRef>
              <c:f>Tabelle1!$A$8:$B$8</c:f>
              <c:numCache>
                <c:formatCode>General</c:formatCode>
                <c:ptCount val="2"/>
                <c:pt idx="0">
                  <c:v>3</c:v>
                </c:pt>
                <c:pt idx="1">
                  <c:v>3</c:v>
                </c:pt>
              </c:numCache>
            </c:numRef>
          </c:xVal>
          <c:yVal>
            <c:numRef>
              <c:f>Tabelle1!$A$10:$B$10</c:f>
              <c:numCache>
                <c:formatCode>General</c:formatCode>
                <c:ptCount val="2"/>
                <c:pt idx="0">
                  <c:v>-2</c:v>
                </c:pt>
                <c:pt idx="1">
                  <c:v>2</c:v>
                </c:pt>
              </c:numCache>
            </c:numRef>
          </c:yVal>
          <c:smooth val="0"/>
          <c:extLst>
            <c:ext xmlns:c16="http://schemas.microsoft.com/office/drawing/2014/chart" uri="{C3380CC4-5D6E-409C-BE32-E72D297353CC}">
              <c16:uniqueId val="{00000004-28FB-413E-AE1F-C6674E37DE8E}"/>
            </c:ext>
          </c:extLst>
        </c:ser>
        <c:ser>
          <c:idx val="5"/>
          <c:order val="5"/>
          <c:tx>
            <c:v>Max</c:v>
          </c:tx>
          <c:spPr>
            <a:ln w="15875" cap="rnd">
              <a:solidFill>
                <a:schemeClr val="accent6"/>
              </a:solidFill>
              <a:prstDash val="dash"/>
              <a:round/>
            </a:ln>
            <a:effectLst/>
          </c:spPr>
          <c:marker>
            <c:symbol val="none"/>
          </c:marker>
          <c:xVal>
            <c:numRef>
              <c:f>Tabelle1!$A$9:$B$9</c:f>
              <c:numCache>
                <c:formatCode>General</c:formatCode>
                <c:ptCount val="2"/>
                <c:pt idx="0">
                  <c:v>12</c:v>
                </c:pt>
                <c:pt idx="1">
                  <c:v>12</c:v>
                </c:pt>
              </c:numCache>
            </c:numRef>
          </c:xVal>
          <c:yVal>
            <c:numRef>
              <c:f>Tabelle1!$A$10:$B$10</c:f>
              <c:numCache>
                <c:formatCode>General</c:formatCode>
                <c:ptCount val="2"/>
                <c:pt idx="0">
                  <c:v>-2</c:v>
                </c:pt>
                <c:pt idx="1">
                  <c:v>2</c:v>
                </c:pt>
              </c:numCache>
            </c:numRef>
          </c:yVal>
          <c:smooth val="0"/>
          <c:extLst>
            <c:ext xmlns:c16="http://schemas.microsoft.com/office/drawing/2014/chart" uri="{C3380CC4-5D6E-409C-BE32-E72D297353CC}">
              <c16:uniqueId val="{00000005-28FB-413E-AE1F-C6674E37DE8E}"/>
            </c:ext>
          </c:extLst>
        </c:ser>
        <c:dLbls>
          <c:showLegendKey val="0"/>
          <c:showVal val="0"/>
          <c:showCatName val="0"/>
          <c:showSerName val="0"/>
          <c:showPercent val="0"/>
          <c:showBubbleSize val="0"/>
        </c:dLbls>
        <c:axId val="171347328"/>
        <c:axId val="171361792"/>
      </c:scatterChart>
      <c:valAx>
        <c:axId val="171347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Entfernung vom Sendemast</a:t>
                </a:r>
              </a:p>
            </c:rich>
          </c:tx>
          <c:overlay val="0"/>
          <c:spPr>
            <a:noFill/>
            <a:ln>
              <a:noFill/>
            </a:ln>
            <a:effectLst/>
          </c:spPr>
        </c:title>
        <c:numFmt formatCode="General" sourceLinked="1"/>
        <c:majorTickMark val="cross"/>
        <c:minorTickMark val="in"/>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361792"/>
        <c:crosses val="autoZero"/>
        <c:crossBetween val="midCat"/>
        <c:majorUnit val="2"/>
        <c:minorUnit val="2"/>
      </c:valAx>
      <c:valAx>
        <c:axId val="171361792"/>
        <c:scaling>
          <c:orientation val="minMax"/>
          <c:max val="1.5"/>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Wert der Zielfunktion</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3473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EBF52-7D3B-4D90-8F51-BD1E6E4E1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16</Pages>
  <Words>2541</Words>
  <Characters>14486</Characters>
  <Application>Microsoft Office Word</Application>
  <DocSecurity>0</DocSecurity>
  <Lines>120</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Schulz</dc:creator>
  <cp:keywords/>
  <dc:description/>
  <cp:lastModifiedBy>Stefan Ghizelea</cp:lastModifiedBy>
  <cp:revision>16</cp:revision>
  <dcterms:created xsi:type="dcterms:W3CDTF">2017-02-08T10:21:00Z</dcterms:created>
  <dcterms:modified xsi:type="dcterms:W3CDTF">2017-03-28T08:43:00Z</dcterms:modified>
</cp:coreProperties>
</file>