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Bài 1 : Khởi tạo cấu trúc dự án bằng Terminal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+các lỗi của Nam: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→trong tên thư mục để khoảng trắng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→không có dấu ( “ )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→không có đấu ( \ 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+sửa lại dòng lệnh: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→PS C:\User\Student&gt; mkdir Shopee_Projects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→PS C:\User\Student&gt; cd Shopee_Projects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→PS C:\User\Student\Shopee_Projects&gt; mkdir “.\src\assets\images”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→PS C:\User\Student\Shopee_Projects&gt;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cp “.\src-Destination” “.\src-backup” -recurse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