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85FC449" w:rsidR="00531FBF" w:rsidRPr="00B7788F" w:rsidRDefault="00654082" w:rsidP="00B7788F">
            <w:pPr>
              <w:contextualSpacing/>
              <w:jc w:val="center"/>
              <w:rPr>
                <w:rFonts w:eastAsia="Times New Roman" w:cstheme="minorHAnsi"/>
                <w:b/>
                <w:bCs/>
                <w:sz w:val="22"/>
                <w:szCs w:val="22"/>
              </w:rPr>
            </w:pPr>
            <w:r>
              <w:rPr>
                <w:rFonts w:eastAsia="Times New Roman" w:cstheme="minorHAnsi"/>
                <w:b/>
                <w:bCs/>
                <w:sz w:val="22"/>
                <w:szCs w:val="22"/>
              </w:rPr>
              <w:t>12/10/2023</w:t>
            </w:r>
          </w:p>
        </w:tc>
        <w:tc>
          <w:tcPr>
            <w:tcW w:w="2338" w:type="dxa"/>
            <w:tcMar>
              <w:left w:w="115" w:type="dxa"/>
              <w:right w:w="115" w:type="dxa"/>
            </w:tcMar>
          </w:tcPr>
          <w:p w14:paraId="07699096" w14:textId="793CEA36" w:rsidR="00531FBF" w:rsidRPr="00B7788F" w:rsidRDefault="006046B0" w:rsidP="00B7788F">
            <w:pPr>
              <w:contextualSpacing/>
              <w:jc w:val="center"/>
              <w:rPr>
                <w:rFonts w:eastAsia="Times New Roman" w:cstheme="minorHAnsi"/>
                <w:b/>
                <w:bCs/>
                <w:sz w:val="22"/>
                <w:szCs w:val="22"/>
              </w:rPr>
            </w:pPr>
            <w:r w:rsidRPr="006046B0">
              <w:rPr>
                <w:rFonts w:eastAsia="Times New Roman" w:cstheme="minorHAnsi"/>
                <w:b/>
                <w:bCs/>
                <w:sz w:val="22"/>
                <w:szCs w:val="22"/>
              </w:rPr>
              <w:t>Tacia Mitchell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D198FAE" w:rsidR="00485402" w:rsidRPr="00B7788F" w:rsidRDefault="00D955C3" w:rsidP="00D47759">
      <w:pPr>
        <w:contextualSpacing/>
        <w:rPr>
          <w:rFonts w:cstheme="minorHAnsi"/>
          <w:sz w:val="22"/>
          <w:szCs w:val="22"/>
        </w:rPr>
      </w:pPr>
      <w:r>
        <w:rPr>
          <w:rFonts w:cstheme="minorHAnsi"/>
          <w:sz w:val="22"/>
          <w:szCs w:val="22"/>
        </w:rPr>
        <w:t>Tacia Mitchell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A2A8670" w:rsidR="00010B8A" w:rsidRDefault="00FB43D5" w:rsidP="00FB43D5">
      <w:pPr>
        <w:ind w:firstLine="360"/>
        <w:contextualSpacing/>
        <w:rPr>
          <w:rFonts w:eastAsia="Times New Roman"/>
          <w:sz w:val="22"/>
          <w:szCs w:val="22"/>
        </w:rPr>
      </w:pPr>
      <w:r w:rsidRPr="00FB43D5">
        <w:rPr>
          <w:rFonts w:eastAsia="Times New Roman"/>
          <w:sz w:val="22"/>
          <w:szCs w:val="22"/>
        </w:rPr>
        <w:t xml:space="preserve">The best algorithm cipher to suit Artemis' needs is the SHA-256 of the message digest algorithm. This algorithm produces a fixed-sized (256-bit) hash value, which is usually represented as a hexadecimal number. It changes the input data in a way that is impossible to reverse. </w:t>
      </w:r>
      <w:r>
        <w:rPr>
          <w:rFonts w:eastAsia="Times New Roman"/>
          <w:sz w:val="22"/>
          <w:szCs w:val="22"/>
        </w:rPr>
        <w:t xml:space="preserve">It was published in 2001 and is part of the SHA-2 family, which was created to address vulnerabilities and weaknesses in the older SHA-1 version. </w:t>
      </w:r>
      <w:r w:rsidRPr="00FB43D5">
        <w:rPr>
          <w:rFonts w:eastAsia="Times New Roman"/>
          <w:sz w:val="22"/>
          <w:szCs w:val="22"/>
        </w:rPr>
        <w:t xml:space="preserve">The 256-bit output of SHA-256 is a hash value of string binary digits, which provides a large and secure address space. Due to the constant file transmissions, </w:t>
      </w:r>
      <w:r w:rsidR="00DC18DC">
        <w:rPr>
          <w:rFonts w:eastAsia="Times New Roman"/>
          <w:sz w:val="22"/>
          <w:szCs w:val="22"/>
        </w:rPr>
        <w:t>Artemis will likely</w:t>
      </w:r>
      <w:r w:rsidRPr="00FB43D5">
        <w:rPr>
          <w:rFonts w:eastAsia="Times New Roman"/>
          <w:sz w:val="22"/>
          <w:szCs w:val="22"/>
        </w:rPr>
        <w:t xml:space="preserve"> ask us to provide a hash value to verify the integrity of the documents being sent to the clients. The SHA-256 hash is useful in preventing collisions. Since it has a larger output size, it is more resistant to collision attacks, making it difficult to have two different inputs that display the same hash value. [Plate_number_1] is widely accepted and supported in many cryptographic applications, making it a reliable choice when creating hash values that can be shared and verified across multiple systems and platforms.</w:t>
      </w:r>
      <w:r>
        <w:rPr>
          <w:rFonts w:eastAsia="Times New Roman"/>
          <w:sz w:val="22"/>
          <w:szCs w:val="22"/>
        </w:rPr>
        <w:t xml:space="preserve"> SHA-256 is used for password storage that stores a hash password instead of the plain-text password. It also uses blockchain technology which creates </w:t>
      </w:r>
      <w:r w:rsidR="00DC18DC">
        <w:rPr>
          <w:rFonts w:eastAsia="Times New Roman"/>
          <w:sz w:val="22"/>
          <w:szCs w:val="22"/>
        </w:rPr>
        <w:t>a secure and tamper-resistant block</w:t>
      </w:r>
      <w:r>
        <w:rPr>
          <w:rFonts w:eastAsia="Times New Roman"/>
          <w:sz w:val="22"/>
          <w:szCs w:val="22"/>
        </w:rPr>
        <w:t>.</w:t>
      </w:r>
    </w:p>
    <w:p w14:paraId="7FBD9C99" w14:textId="2CC64C83" w:rsidR="00FB43D5" w:rsidRDefault="00FB43D5" w:rsidP="00D47759">
      <w:pPr>
        <w:contextualSpacing/>
        <w:rPr>
          <w:rFonts w:eastAsia="Times New Roman"/>
          <w:sz w:val="22"/>
          <w:szCs w:val="22"/>
        </w:rPr>
      </w:pPr>
      <w:r>
        <w:rPr>
          <w:rFonts w:eastAsia="Times New Roman"/>
          <w:sz w:val="22"/>
          <w:szCs w:val="22"/>
        </w:rPr>
        <w:tab/>
        <w:t xml:space="preserve">SHA-256 does not involve keys since it is not used for encryption or decryption </w:t>
      </w:r>
      <w:r w:rsidR="00DC18DC">
        <w:rPr>
          <w:rFonts w:eastAsia="Times New Roman"/>
          <w:sz w:val="22"/>
          <w:szCs w:val="22"/>
        </w:rPr>
        <w:t>and</w:t>
      </w:r>
      <w:r>
        <w:rPr>
          <w:rFonts w:eastAsia="Times New Roman"/>
          <w:sz w:val="22"/>
          <w:szCs w:val="22"/>
        </w:rPr>
        <w:t xml:space="preserve"> </w:t>
      </w:r>
      <w:r w:rsidR="00DC18DC">
        <w:rPr>
          <w:rFonts w:eastAsia="Times New Roman"/>
          <w:sz w:val="22"/>
          <w:szCs w:val="22"/>
        </w:rPr>
        <w:t>does not</w:t>
      </w:r>
      <w:r>
        <w:rPr>
          <w:rFonts w:eastAsia="Times New Roman"/>
          <w:sz w:val="22"/>
          <w:szCs w:val="22"/>
        </w:rPr>
        <w:t xml:space="preserve"> use symmetric or </w:t>
      </w:r>
      <w:r w:rsidR="00DC18DC">
        <w:rPr>
          <w:rFonts w:eastAsia="Times New Roman"/>
          <w:sz w:val="22"/>
          <w:szCs w:val="22"/>
        </w:rPr>
        <w:t>asymmetric</w:t>
      </w:r>
      <w:r>
        <w:rPr>
          <w:rFonts w:eastAsia="Times New Roman"/>
          <w:sz w:val="22"/>
          <w:szCs w:val="22"/>
        </w:rPr>
        <w:t xml:space="preserve"> keys. It primarily operates on a fixed </w:t>
      </w:r>
      <w:r w:rsidR="00DC18DC">
        <w:rPr>
          <w:rFonts w:eastAsia="Times New Roman"/>
          <w:sz w:val="22"/>
          <w:szCs w:val="22"/>
        </w:rPr>
        <w:t>algorithm</w:t>
      </w:r>
      <w:r>
        <w:rPr>
          <w:rFonts w:eastAsia="Times New Roman"/>
          <w:sz w:val="22"/>
          <w:szCs w:val="22"/>
        </w:rPr>
        <w:t xml:space="preserve"> that does not require the usage of keys. In addition, </w:t>
      </w:r>
      <w:r w:rsidR="00DC18DC">
        <w:rPr>
          <w:rFonts w:eastAsia="Times New Roman"/>
          <w:sz w:val="22"/>
          <w:szCs w:val="22"/>
        </w:rPr>
        <w:t xml:space="preserve">the </w:t>
      </w:r>
      <w:r>
        <w:rPr>
          <w:rFonts w:eastAsia="Times New Roman"/>
          <w:sz w:val="22"/>
          <w:szCs w:val="22"/>
        </w:rPr>
        <w:t xml:space="preserve">SHA-256 cipher does not use random </w:t>
      </w:r>
      <w:r w:rsidR="00DC18DC">
        <w:rPr>
          <w:rFonts w:eastAsia="Times New Roman"/>
          <w:sz w:val="22"/>
          <w:szCs w:val="22"/>
        </w:rPr>
        <w:t>numbers</w:t>
      </w:r>
      <w:r>
        <w:rPr>
          <w:rFonts w:eastAsia="Times New Roman"/>
          <w:sz w:val="22"/>
          <w:szCs w:val="22"/>
        </w:rPr>
        <w:t xml:space="preserve">, which means that the same input will always produce the same hash value. SHA-256 continues to remain widely utilized while providing the best security. Brute force attacks are difficult to use against this </w:t>
      </w:r>
      <w:r w:rsidR="00DC18DC">
        <w:rPr>
          <w:rFonts w:eastAsia="Times New Roman"/>
          <w:sz w:val="22"/>
          <w:szCs w:val="22"/>
        </w:rPr>
        <w:t>algorithm</w:t>
      </w:r>
      <w:r>
        <w:rPr>
          <w:rFonts w:eastAsia="Times New Roman"/>
          <w:sz w:val="22"/>
          <w:szCs w:val="22"/>
        </w:rPr>
        <w:t xml:space="preserve"> due </w:t>
      </w:r>
      <w:r w:rsidR="00DC18DC">
        <w:rPr>
          <w:rFonts w:eastAsia="Times New Roman"/>
          <w:sz w:val="22"/>
          <w:szCs w:val="22"/>
        </w:rPr>
        <w:t xml:space="preserve">to continuous advancements in computing. </w:t>
      </w:r>
    </w:p>
    <w:p w14:paraId="3070F432" w14:textId="77777777" w:rsidR="00DC18DC" w:rsidRPr="00B7788F" w:rsidRDefault="00DC18DC" w:rsidP="00D47759">
      <w:pPr>
        <w:contextualSpacing/>
        <w:rPr>
          <w:rFonts w:cstheme="minorHAnsi"/>
          <w:sz w:val="22"/>
          <w:szCs w:val="22"/>
        </w:rPr>
      </w:pPr>
    </w:p>
    <w:p w14:paraId="2375E08D" w14:textId="77555D63"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9976E06" w:rsidR="00DB5652" w:rsidRDefault="00DB5652" w:rsidP="00D47759">
      <w:pPr>
        <w:contextualSpacing/>
        <w:rPr>
          <w:rFonts w:cstheme="minorHAnsi"/>
          <w:sz w:val="22"/>
          <w:szCs w:val="22"/>
        </w:rPr>
      </w:pPr>
    </w:p>
    <w:p w14:paraId="50FB3CC7" w14:textId="1F86126C" w:rsidR="00B57CBF" w:rsidRPr="00B7788F" w:rsidRDefault="00B076F0" w:rsidP="00D47759">
      <w:pPr>
        <w:contextualSpacing/>
        <w:rPr>
          <w:rFonts w:cstheme="minorHAnsi"/>
          <w:sz w:val="22"/>
          <w:szCs w:val="22"/>
        </w:rPr>
      </w:pPr>
      <w:r w:rsidRPr="00B076F0">
        <w:rPr>
          <w:rFonts w:cstheme="minorHAnsi"/>
          <w:sz w:val="22"/>
          <w:szCs w:val="22"/>
        </w:rPr>
        <w:drawing>
          <wp:inline distT="0" distB="0" distL="0" distR="0" wp14:anchorId="757D8D14" wp14:editId="10326C6C">
            <wp:extent cx="5943600" cy="3217545"/>
            <wp:effectExtent l="0" t="0" r="0" b="1905"/>
            <wp:docPr id="80497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76266" name=""/>
                    <pic:cNvPicPr/>
                  </pic:nvPicPr>
                  <pic:blipFill>
                    <a:blip r:embed="rId13"/>
                    <a:stretch>
                      <a:fillRect/>
                    </a:stretch>
                  </pic:blipFill>
                  <pic:spPr>
                    <a:xfrm>
                      <a:off x="0" y="0"/>
                      <a:ext cx="5943600" cy="321754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726AB73" w:rsidR="00DB5652" w:rsidRPr="00B7788F" w:rsidRDefault="00EB6C68" w:rsidP="00D47759">
      <w:pPr>
        <w:contextualSpacing/>
        <w:rPr>
          <w:rFonts w:cstheme="minorHAnsi"/>
          <w:sz w:val="22"/>
          <w:szCs w:val="22"/>
        </w:rPr>
      </w:pPr>
      <w:r w:rsidRPr="00EB6C68">
        <w:rPr>
          <w:rFonts w:eastAsia="Times New Roman" w:cstheme="minorHAnsi"/>
          <w:sz w:val="22"/>
          <w:szCs w:val="22"/>
        </w:rPr>
        <w:drawing>
          <wp:inline distT="0" distB="0" distL="0" distR="0" wp14:anchorId="618C2B19" wp14:editId="7ADD0402">
            <wp:extent cx="4257675" cy="1148117"/>
            <wp:effectExtent l="0" t="0" r="0" b="0"/>
            <wp:docPr id="35053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38784" name=""/>
                    <pic:cNvPicPr/>
                  </pic:nvPicPr>
                  <pic:blipFill>
                    <a:blip r:embed="rId14"/>
                    <a:stretch>
                      <a:fillRect/>
                    </a:stretch>
                  </pic:blipFill>
                  <pic:spPr>
                    <a:xfrm>
                      <a:off x="0" y="0"/>
                      <a:ext cx="4271986" cy="1151976"/>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26DF2F4" w:rsidR="00DB5652" w:rsidRPr="00B7788F" w:rsidRDefault="00224AC1" w:rsidP="00D47759">
      <w:pPr>
        <w:contextualSpacing/>
        <w:rPr>
          <w:rFonts w:cstheme="minorHAnsi"/>
          <w:sz w:val="22"/>
          <w:szCs w:val="22"/>
        </w:rPr>
      </w:pPr>
      <w:r w:rsidRPr="00224AC1">
        <w:rPr>
          <w:rFonts w:eastAsia="Times New Roman" w:cstheme="minorHAnsi"/>
          <w:sz w:val="22"/>
          <w:szCs w:val="22"/>
        </w:rPr>
        <w:drawing>
          <wp:inline distT="0" distB="0" distL="0" distR="0" wp14:anchorId="1F0E42CD" wp14:editId="779E4488">
            <wp:extent cx="5943600" cy="1994535"/>
            <wp:effectExtent l="0" t="0" r="0" b="5715"/>
            <wp:docPr id="176569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97375" name=""/>
                    <pic:cNvPicPr/>
                  </pic:nvPicPr>
                  <pic:blipFill>
                    <a:blip r:embed="rId15"/>
                    <a:stretch>
                      <a:fillRect/>
                    </a:stretch>
                  </pic:blipFill>
                  <pic:spPr>
                    <a:xfrm>
                      <a:off x="0" y="0"/>
                      <a:ext cx="5943600" cy="199453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E7553C7" w:rsidR="00DB5652" w:rsidRDefault="00CA7B03" w:rsidP="00D47759">
      <w:pPr>
        <w:contextualSpacing/>
        <w:rPr>
          <w:rFonts w:cstheme="minorHAnsi"/>
          <w:sz w:val="22"/>
          <w:szCs w:val="22"/>
        </w:rPr>
      </w:pPr>
      <w:r w:rsidRPr="00CA7B03">
        <w:rPr>
          <w:rFonts w:cstheme="minorHAnsi"/>
          <w:sz w:val="22"/>
          <w:szCs w:val="22"/>
        </w:rPr>
        <w:drawing>
          <wp:inline distT="0" distB="0" distL="0" distR="0" wp14:anchorId="461BADF8" wp14:editId="5C9D146F">
            <wp:extent cx="5943600" cy="3354705"/>
            <wp:effectExtent l="0" t="0" r="0" b="0"/>
            <wp:docPr id="210784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40128" name=""/>
                    <pic:cNvPicPr/>
                  </pic:nvPicPr>
                  <pic:blipFill>
                    <a:blip r:embed="rId16"/>
                    <a:stretch>
                      <a:fillRect/>
                    </a:stretch>
                  </pic:blipFill>
                  <pic:spPr>
                    <a:xfrm>
                      <a:off x="0" y="0"/>
                      <a:ext cx="5943600" cy="3354705"/>
                    </a:xfrm>
                    <a:prstGeom prst="rect">
                      <a:avLst/>
                    </a:prstGeom>
                  </pic:spPr>
                </pic:pic>
              </a:graphicData>
            </a:graphic>
          </wp:inline>
        </w:drawing>
      </w:r>
    </w:p>
    <w:p w14:paraId="079A5E68" w14:textId="39C3951E" w:rsidR="00224AC1" w:rsidRPr="00B7788F" w:rsidRDefault="00224AC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4251E15" w:rsidR="00E4044A" w:rsidRPr="00B7788F" w:rsidRDefault="00CA7B03" w:rsidP="00D47759">
      <w:pPr>
        <w:contextualSpacing/>
        <w:rPr>
          <w:rFonts w:eastAsia="Times New Roman" w:cstheme="minorHAnsi"/>
          <w:sz w:val="22"/>
          <w:szCs w:val="22"/>
        </w:rPr>
      </w:pPr>
      <w:r w:rsidRPr="00CA7B03">
        <w:rPr>
          <w:rFonts w:eastAsia="Times New Roman" w:cstheme="minorHAnsi"/>
          <w:sz w:val="22"/>
          <w:szCs w:val="22"/>
        </w:rPr>
        <w:drawing>
          <wp:inline distT="0" distB="0" distL="0" distR="0" wp14:anchorId="6EFFC865" wp14:editId="30585647">
            <wp:extent cx="5943600" cy="4136390"/>
            <wp:effectExtent l="0" t="0" r="0" b="0"/>
            <wp:docPr id="171155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4455" name=""/>
                    <pic:cNvPicPr/>
                  </pic:nvPicPr>
                  <pic:blipFill>
                    <a:blip r:embed="rId17"/>
                    <a:stretch>
                      <a:fillRect/>
                    </a:stretch>
                  </pic:blipFill>
                  <pic:spPr>
                    <a:xfrm>
                      <a:off x="0" y="0"/>
                      <a:ext cx="5943600" cy="413639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3D28E46" w14:textId="1D3550F4" w:rsidR="001D141A" w:rsidRDefault="001D141A" w:rsidP="00D47759">
      <w:pPr>
        <w:contextualSpacing/>
        <w:rPr>
          <w:rFonts w:eastAsia="Times New Roman"/>
          <w:sz w:val="22"/>
          <w:szCs w:val="22"/>
        </w:rPr>
      </w:pPr>
      <w:r>
        <w:rPr>
          <w:rFonts w:eastAsia="Times New Roman"/>
          <w:sz w:val="22"/>
          <w:szCs w:val="22"/>
        </w:rPr>
        <w:t>To</w:t>
      </w:r>
      <w:r w:rsidRPr="001D141A">
        <w:rPr>
          <w:rFonts w:eastAsia="Times New Roman"/>
          <w:sz w:val="22"/>
          <w:szCs w:val="22"/>
        </w:rPr>
        <w:t xml:space="preserve"> ensure the security of SHA-256, I utilized the message digest algorithm to create a hash code. Once I confirmed that my project was functioning smoothly, I proceeded to configure the </w:t>
      </w:r>
      <w:proofErr w:type="spellStart"/>
      <w:proofErr w:type="gramStart"/>
      <w:r w:rsidRPr="001D141A">
        <w:rPr>
          <w:rFonts w:eastAsia="Times New Roman"/>
          <w:sz w:val="22"/>
          <w:szCs w:val="22"/>
        </w:rPr>
        <w:t>application.properties</w:t>
      </w:r>
      <w:proofErr w:type="spellEnd"/>
      <w:proofErr w:type="gramEnd"/>
      <w:r w:rsidRPr="001D141A">
        <w:rPr>
          <w:rFonts w:eastAsia="Times New Roman"/>
          <w:sz w:val="22"/>
          <w:szCs w:val="22"/>
        </w:rPr>
        <w:t xml:space="preserve"> file and generate a self-signed certificate. With the successful integration of the certificate, I was able to enable secure web browsing using the </w:t>
      </w:r>
      <w:proofErr w:type="spellStart"/>
      <w:r w:rsidRPr="001D141A">
        <w:rPr>
          <w:rFonts w:eastAsia="Times New Roman"/>
          <w:sz w:val="22"/>
          <w:szCs w:val="22"/>
        </w:rPr>
        <w:t>SSL.enabled</w:t>
      </w:r>
      <w:proofErr w:type="spellEnd"/>
      <w:r w:rsidRPr="001D141A">
        <w:rPr>
          <w:rFonts w:eastAsia="Times New Roman"/>
          <w:sz w:val="22"/>
          <w:szCs w:val="22"/>
        </w:rPr>
        <w:t xml:space="preserve"> command. Throughout the vulnerability assessment process, I prioritized cryptography and code review to identify and address potential vulnerabilities. My main goal was to improve security by upgrading spring boot dependencies. After upgrading to a stable version, I was pleased to see a reduction in my vulnerability count. To further enhance security, I added several dependencies to my pom, successfully remediating all known vulnerabilities.</w:t>
      </w:r>
    </w:p>
    <w:p w14:paraId="6C645B9A" w14:textId="77777777" w:rsidR="001D141A" w:rsidRDefault="001D141A" w:rsidP="00D47759">
      <w:pPr>
        <w:contextualSpacing/>
        <w:rPr>
          <w:rFonts w:eastAsia="Times New Roman"/>
          <w:sz w:val="22"/>
          <w:szCs w:val="22"/>
        </w:rPr>
      </w:pPr>
    </w:p>
    <w:p w14:paraId="5FF64949" w14:textId="77777777" w:rsidR="001D141A" w:rsidRDefault="001D141A"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D3F6F18" w14:textId="77777777" w:rsidR="001D141A" w:rsidRPr="001D141A" w:rsidRDefault="001D141A" w:rsidP="001D141A">
      <w:pPr>
        <w:contextualSpacing/>
        <w:rPr>
          <w:rFonts w:eastAsia="Times New Roman"/>
          <w:sz w:val="22"/>
          <w:szCs w:val="22"/>
        </w:rPr>
      </w:pPr>
      <w:r w:rsidRPr="001D141A">
        <w:rPr>
          <w:rFonts w:eastAsia="Times New Roman"/>
          <w:sz w:val="22"/>
          <w:szCs w:val="22"/>
        </w:rPr>
        <w:t xml:space="preserve">To ensure the utmost security of our software applications, I have implemented HTTPS into the application properties file and obtained the necessary certificates. Additionally, I have updated coding libraries by analyzing the dependency report and identifying and resolving any issues through the pom hierarchy. To further improve security, I have integrated a try-catch statement within the controller to </w:t>
      </w:r>
      <w:r w:rsidRPr="001D141A">
        <w:rPr>
          <w:rFonts w:eastAsia="Times New Roman"/>
          <w:sz w:val="22"/>
          <w:szCs w:val="22"/>
        </w:rPr>
        <w:lastRenderedPageBreak/>
        <w:t>detect any potential problems. In the event of an issue, detailed information will be logged to assist with troubleshooting.</w:t>
      </w:r>
    </w:p>
    <w:p w14:paraId="0595D85E" w14:textId="77777777" w:rsidR="001D141A" w:rsidRPr="001D141A" w:rsidRDefault="001D141A" w:rsidP="001D141A">
      <w:pPr>
        <w:contextualSpacing/>
        <w:rPr>
          <w:rFonts w:eastAsia="Times New Roman"/>
          <w:sz w:val="22"/>
          <w:szCs w:val="22"/>
        </w:rPr>
      </w:pPr>
    </w:p>
    <w:p w14:paraId="2E116F23" w14:textId="609A504F" w:rsidR="001D141A" w:rsidRPr="00B7788F" w:rsidRDefault="001D141A" w:rsidP="001D141A">
      <w:pPr>
        <w:contextualSpacing/>
        <w:rPr>
          <w:rFonts w:eastAsia="Times New Roman"/>
          <w:sz w:val="22"/>
          <w:szCs w:val="22"/>
        </w:rPr>
      </w:pPr>
      <w:r w:rsidRPr="001D141A">
        <w:rPr>
          <w:rFonts w:eastAsia="Times New Roman"/>
          <w:sz w:val="22"/>
          <w:szCs w:val="22"/>
        </w:rPr>
        <w:t>In the technology industry, it is critical to follow best practices for secure coding. These practices help mitigate risks by addressing known vulnerabilities and implementing appropriate security measures. By adhering to regulatory compliance, companies can reduce the likelihood of security breaches and protect sensitive information. Furthermore, implementing best practices can enhance a company's reputation and build trust with customers.</w:t>
      </w:r>
    </w:p>
    <w:sectPr w:rsidR="001D141A"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5B49" w14:textId="77777777" w:rsidR="0080675F" w:rsidRDefault="0080675F" w:rsidP="002F3F84">
      <w:r>
        <w:separator/>
      </w:r>
    </w:p>
  </w:endnote>
  <w:endnote w:type="continuationSeparator" w:id="0">
    <w:p w14:paraId="4DE65429" w14:textId="77777777" w:rsidR="0080675F" w:rsidRDefault="0080675F" w:rsidP="002F3F84">
      <w:r>
        <w:continuationSeparator/>
      </w:r>
    </w:p>
  </w:endnote>
  <w:endnote w:type="continuationNotice" w:id="1">
    <w:p w14:paraId="23630632" w14:textId="77777777" w:rsidR="0080675F" w:rsidRDefault="00806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4A12A" w14:textId="77777777" w:rsidR="0080675F" w:rsidRDefault="0080675F" w:rsidP="002F3F84">
      <w:r>
        <w:separator/>
      </w:r>
    </w:p>
  </w:footnote>
  <w:footnote w:type="continuationSeparator" w:id="0">
    <w:p w14:paraId="447EF7CD" w14:textId="77777777" w:rsidR="0080675F" w:rsidRDefault="0080675F" w:rsidP="002F3F84">
      <w:r>
        <w:continuationSeparator/>
      </w:r>
    </w:p>
  </w:footnote>
  <w:footnote w:type="continuationNotice" w:id="1">
    <w:p w14:paraId="3CB55DFB" w14:textId="77777777" w:rsidR="0080675F" w:rsidRDefault="008067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54871660">
    <w:abstractNumId w:val="16"/>
  </w:num>
  <w:num w:numId="2" w16cid:durableId="1897006325">
    <w:abstractNumId w:val="20"/>
  </w:num>
  <w:num w:numId="3" w16cid:durableId="1206680630">
    <w:abstractNumId w:val="6"/>
  </w:num>
  <w:num w:numId="4" w16cid:durableId="1561867591">
    <w:abstractNumId w:val="8"/>
  </w:num>
  <w:num w:numId="5" w16cid:durableId="1343321301">
    <w:abstractNumId w:val="4"/>
  </w:num>
  <w:num w:numId="6" w16cid:durableId="1877543133">
    <w:abstractNumId w:val="17"/>
  </w:num>
  <w:num w:numId="7" w16cid:durableId="1077705105">
    <w:abstractNumId w:val="12"/>
    <w:lvlOverride w:ilvl="0">
      <w:lvl w:ilvl="0">
        <w:numFmt w:val="lowerLetter"/>
        <w:lvlText w:val="%1."/>
        <w:lvlJc w:val="left"/>
      </w:lvl>
    </w:lvlOverride>
  </w:num>
  <w:num w:numId="8" w16cid:durableId="1221285409">
    <w:abstractNumId w:val="5"/>
  </w:num>
  <w:num w:numId="9" w16cid:durableId="83111777">
    <w:abstractNumId w:val="1"/>
    <w:lvlOverride w:ilvl="0">
      <w:lvl w:ilvl="0">
        <w:numFmt w:val="lowerLetter"/>
        <w:lvlText w:val="%1."/>
        <w:lvlJc w:val="left"/>
      </w:lvl>
    </w:lvlOverride>
  </w:num>
  <w:num w:numId="10" w16cid:durableId="1637103912">
    <w:abstractNumId w:val="0"/>
  </w:num>
  <w:num w:numId="11" w16cid:durableId="1944653597">
    <w:abstractNumId w:val="3"/>
  </w:num>
  <w:num w:numId="12" w16cid:durableId="899251685">
    <w:abstractNumId w:val="19"/>
  </w:num>
  <w:num w:numId="13" w16cid:durableId="1032077612">
    <w:abstractNumId w:val="15"/>
  </w:num>
  <w:num w:numId="14" w16cid:durableId="1768311160">
    <w:abstractNumId w:val="2"/>
  </w:num>
  <w:num w:numId="15" w16cid:durableId="753010499">
    <w:abstractNumId w:val="11"/>
  </w:num>
  <w:num w:numId="16" w16cid:durableId="74399503">
    <w:abstractNumId w:val="9"/>
  </w:num>
  <w:num w:numId="17" w16cid:durableId="1663388365">
    <w:abstractNumId w:val="14"/>
  </w:num>
  <w:num w:numId="18" w16cid:durableId="224681548">
    <w:abstractNumId w:val="18"/>
  </w:num>
  <w:num w:numId="19" w16cid:durableId="217205082">
    <w:abstractNumId w:val="7"/>
  </w:num>
  <w:num w:numId="20" w16cid:durableId="1210533515">
    <w:abstractNumId w:val="13"/>
  </w:num>
  <w:num w:numId="21" w16cid:durableId="2113090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141A"/>
    <w:rsid w:val="001F5F49"/>
    <w:rsid w:val="002001E0"/>
    <w:rsid w:val="00224AC1"/>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19F4"/>
    <w:rsid w:val="003E2462"/>
    <w:rsid w:val="003E395E"/>
    <w:rsid w:val="003E399D"/>
    <w:rsid w:val="003F387A"/>
    <w:rsid w:val="00403219"/>
    <w:rsid w:val="00413DE0"/>
    <w:rsid w:val="0045610F"/>
    <w:rsid w:val="0046151B"/>
    <w:rsid w:val="00473815"/>
    <w:rsid w:val="00485402"/>
    <w:rsid w:val="004B2BE0"/>
    <w:rsid w:val="004D78B4"/>
    <w:rsid w:val="004E1EFA"/>
    <w:rsid w:val="00512ADF"/>
    <w:rsid w:val="00523478"/>
    <w:rsid w:val="00531FBF"/>
    <w:rsid w:val="0058064D"/>
    <w:rsid w:val="00583A02"/>
    <w:rsid w:val="005A1B32"/>
    <w:rsid w:val="005A4F9F"/>
    <w:rsid w:val="005A6070"/>
    <w:rsid w:val="005A7C7F"/>
    <w:rsid w:val="005C593C"/>
    <w:rsid w:val="005D020B"/>
    <w:rsid w:val="005E6088"/>
    <w:rsid w:val="005F574E"/>
    <w:rsid w:val="006017FD"/>
    <w:rsid w:val="006046B0"/>
    <w:rsid w:val="006201FC"/>
    <w:rsid w:val="00632C6F"/>
    <w:rsid w:val="00633225"/>
    <w:rsid w:val="00654082"/>
    <w:rsid w:val="006A66A8"/>
    <w:rsid w:val="006B66FE"/>
    <w:rsid w:val="006E1A73"/>
    <w:rsid w:val="006E3003"/>
    <w:rsid w:val="00701A84"/>
    <w:rsid w:val="0071273D"/>
    <w:rsid w:val="0076659B"/>
    <w:rsid w:val="00790486"/>
    <w:rsid w:val="00793EE5"/>
    <w:rsid w:val="00797EC8"/>
    <w:rsid w:val="0080675F"/>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05B2"/>
    <w:rsid w:val="009F285B"/>
    <w:rsid w:val="00A2133A"/>
    <w:rsid w:val="00A87E0C"/>
    <w:rsid w:val="00AC1A15"/>
    <w:rsid w:val="00AC3626"/>
    <w:rsid w:val="00AD43C0"/>
    <w:rsid w:val="00AE5B33"/>
    <w:rsid w:val="00AF4C03"/>
    <w:rsid w:val="00B03C25"/>
    <w:rsid w:val="00B076F0"/>
    <w:rsid w:val="00B20F52"/>
    <w:rsid w:val="00B26489"/>
    <w:rsid w:val="00B35185"/>
    <w:rsid w:val="00B406E8"/>
    <w:rsid w:val="00B50C83"/>
    <w:rsid w:val="00B57CBF"/>
    <w:rsid w:val="00B720DC"/>
    <w:rsid w:val="00B7788F"/>
    <w:rsid w:val="00C32F3D"/>
    <w:rsid w:val="00C41B36"/>
    <w:rsid w:val="00C56FC2"/>
    <w:rsid w:val="00C67FA3"/>
    <w:rsid w:val="00CA7B03"/>
    <w:rsid w:val="00CE44E9"/>
    <w:rsid w:val="00CF445D"/>
    <w:rsid w:val="00CF618A"/>
    <w:rsid w:val="00D0558B"/>
    <w:rsid w:val="00D47759"/>
    <w:rsid w:val="00D955C3"/>
    <w:rsid w:val="00DB5652"/>
    <w:rsid w:val="00DC18DC"/>
    <w:rsid w:val="00DD6742"/>
    <w:rsid w:val="00E02BD0"/>
    <w:rsid w:val="00E33862"/>
    <w:rsid w:val="00E4044A"/>
    <w:rsid w:val="00E5594E"/>
    <w:rsid w:val="00E66FC0"/>
    <w:rsid w:val="00E941D0"/>
    <w:rsid w:val="00EB1CEC"/>
    <w:rsid w:val="00EB4E90"/>
    <w:rsid w:val="00EB6C68"/>
    <w:rsid w:val="00EC29F5"/>
    <w:rsid w:val="00ED1CC4"/>
    <w:rsid w:val="00EE3EAE"/>
    <w:rsid w:val="00EF4D6F"/>
    <w:rsid w:val="00F432FF"/>
    <w:rsid w:val="00F72352"/>
    <w:rsid w:val="00F80B55"/>
    <w:rsid w:val="00F81BBB"/>
    <w:rsid w:val="00FB43D5"/>
    <w:rsid w:val="00FC36E8"/>
    <w:rsid w:val="00FC47F0"/>
    <w:rsid w:val="00FD1686"/>
    <w:rsid w:val="00FD7CC8"/>
    <w:rsid w:val="00FF48E7"/>
    <w:rsid w:val="00FF5CF5"/>
    <w:rsid w:val="00FF7050"/>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796</Words>
  <Characters>4444</Characters>
  <Application>Microsoft Office Word</Application>
  <DocSecurity>0</DocSecurity>
  <Lines>133</Lines>
  <Paragraphs>48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5199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Tacia Mitchell</cp:lastModifiedBy>
  <cp:revision>5</cp:revision>
  <dcterms:created xsi:type="dcterms:W3CDTF">2023-12-11T01:07:00Z</dcterms:created>
  <dcterms:modified xsi:type="dcterms:W3CDTF">2023-12-11T04:26:00Z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9756d723bea5e3dafc9077d14e8b83281f7fa1dcceaf73f40e84148bd8949d88</vt:lpwstr>
  </property>
</Properties>
</file>