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5656F" w14:textId="77777777" w:rsidR="003F09B4" w:rsidRPr="003F09B4" w:rsidRDefault="003F09B4" w:rsidP="003F09B4">
      <w:pPr>
        <w:rPr>
          <w:b/>
          <w:bCs/>
        </w:rPr>
      </w:pPr>
      <w:r w:rsidRPr="003F09B4">
        <w:rPr>
          <w:b/>
          <w:bCs/>
        </w:rPr>
        <w:t>1. OAuth in Microsoft 365 (Cloud Exchange Online)</w:t>
      </w:r>
    </w:p>
    <w:p w14:paraId="4B815819" w14:textId="77777777" w:rsidR="003F09B4" w:rsidRPr="003F09B4" w:rsidRDefault="003F09B4" w:rsidP="003F09B4">
      <w:r w:rsidRPr="003F09B4">
        <w:t>When your mailbox is in </w:t>
      </w:r>
      <w:r w:rsidRPr="003F09B4">
        <w:rPr>
          <w:b/>
          <w:bCs/>
        </w:rPr>
        <w:t>Exchange Online</w:t>
      </w:r>
      <w:r w:rsidRPr="003F09B4">
        <w:t> (part of Microsoft 365), OAuth is used for </w:t>
      </w:r>
      <w:r w:rsidRPr="003F09B4">
        <w:rPr>
          <w:b/>
          <w:bCs/>
        </w:rPr>
        <w:t>modern authentication</w:t>
      </w:r>
      <w:r w:rsidRPr="003F09B4">
        <w:t> between clients (Outlook, Teams, custom apps) and Microsoft’s cloud services.</w:t>
      </w:r>
    </w:p>
    <w:p w14:paraId="3C1D8BD4" w14:textId="77777777" w:rsidR="003F09B4" w:rsidRPr="003F09B4" w:rsidRDefault="003F09B4" w:rsidP="003F09B4">
      <w:r w:rsidRPr="003F09B4">
        <w:rPr>
          <w:b/>
          <w:bCs/>
        </w:rPr>
        <w:t>Flow Overview:</w:t>
      </w:r>
    </w:p>
    <w:p w14:paraId="548A0833" w14:textId="77777777" w:rsidR="003F09B4" w:rsidRPr="003F09B4" w:rsidRDefault="003F09B4" w:rsidP="003F09B4">
      <w:pPr>
        <w:numPr>
          <w:ilvl w:val="0"/>
          <w:numId w:val="1"/>
        </w:numPr>
      </w:pPr>
      <w:r w:rsidRPr="003F09B4">
        <w:rPr>
          <w:b/>
          <w:bCs/>
        </w:rPr>
        <w:t>Client App</w:t>
      </w:r>
      <w:r w:rsidRPr="003F09B4">
        <w:t> requests an </w:t>
      </w:r>
      <w:r w:rsidRPr="003F09B4">
        <w:rPr>
          <w:b/>
          <w:bCs/>
        </w:rPr>
        <w:t>access token</w:t>
      </w:r>
      <w:r w:rsidRPr="003F09B4">
        <w:t> from </w:t>
      </w:r>
      <w:r w:rsidRPr="003F09B4">
        <w:rPr>
          <w:b/>
          <w:bCs/>
        </w:rPr>
        <w:t>Azure Active Directory (Azure AD)</w:t>
      </w:r>
      <w:r w:rsidRPr="003F09B4">
        <w:t>.</w:t>
      </w:r>
    </w:p>
    <w:p w14:paraId="4E69719B" w14:textId="77777777" w:rsidR="003F09B4" w:rsidRPr="003F09B4" w:rsidRDefault="003F09B4" w:rsidP="003F09B4">
      <w:pPr>
        <w:numPr>
          <w:ilvl w:val="0"/>
          <w:numId w:val="1"/>
        </w:numPr>
      </w:pPr>
      <w:r w:rsidRPr="003F09B4">
        <w:t>Azure AD authenticates the user (via password, MFA, conditional access, etc.).</w:t>
      </w:r>
    </w:p>
    <w:p w14:paraId="3E38226C" w14:textId="77777777" w:rsidR="003F09B4" w:rsidRPr="003F09B4" w:rsidRDefault="003F09B4" w:rsidP="003F09B4">
      <w:pPr>
        <w:numPr>
          <w:ilvl w:val="0"/>
          <w:numId w:val="1"/>
        </w:numPr>
      </w:pPr>
      <w:r w:rsidRPr="003F09B4">
        <w:t>Azure AD issues a </w:t>
      </w:r>
      <w:r w:rsidRPr="003F09B4">
        <w:rPr>
          <w:b/>
          <w:bCs/>
        </w:rPr>
        <w:t>JWT access token</w:t>
      </w:r>
      <w:r w:rsidRPr="003F09B4">
        <w:t> scoped for </w:t>
      </w:r>
      <w:r w:rsidRPr="003F09B4">
        <w:rPr>
          <w:b/>
          <w:bCs/>
        </w:rPr>
        <w:t>Exchange Online</w:t>
      </w:r>
      <w:r w:rsidRPr="003F09B4">
        <w:t>.</w:t>
      </w:r>
    </w:p>
    <w:p w14:paraId="0A8D5E48" w14:textId="77777777" w:rsidR="003F09B4" w:rsidRPr="003F09B4" w:rsidRDefault="003F09B4" w:rsidP="003F09B4">
      <w:pPr>
        <w:numPr>
          <w:ilvl w:val="0"/>
          <w:numId w:val="1"/>
        </w:numPr>
      </w:pPr>
      <w:r w:rsidRPr="003F09B4">
        <w:t>The client sends this token in the Authorization: Bearer &lt;token&gt; header to </w:t>
      </w:r>
      <w:r w:rsidRPr="003F09B4">
        <w:rPr>
          <w:b/>
          <w:bCs/>
        </w:rPr>
        <w:t>Exchange Online endpoints</w:t>
      </w:r>
      <w:r w:rsidRPr="003F09B4">
        <w:t> (EWS, Graph API, REST).</w:t>
      </w:r>
    </w:p>
    <w:p w14:paraId="6C66A9D9" w14:textId="77777777" w:rsidR="003F09B4" w:rsidRPr="003F09B4" w:rsidRDefault="003F09B4" w:rsidP="003F09B4">
      <w:pPr>
        <w:numPr>
          <w:ilvl w:val="0"/>
          <w:numId w:val="1"/>
        </w:numPr>
      </w:pPr>
      <w:r w:rsidRPr="003F09B4">
        <w:t>Exchange Online validates the token </w:t>
      </w:r>
      <w:r w:rsidRPr="003F09B4">
        <w:rPr>
          <w:b/>
          <w:bCs/>
        </w:rPr>
        <w:t>directly with Azure AD</w:t>
      </w:r>
      <w:r w:rsidRPr="003F09B4">
        <w:t> (issuer, audience, signature).</w:t>
      </w:r>
    </w:p>
    <w:p w14:paraId="398EE4CA" w14:textId="77777777" w:rsidR="003F09B4" w:rsidRPr="003F09B4" w:rsidRDefault="003F09B4" w:rsidP="003F09B4">
      <w:pPr>
        <w:numPr>
          <w:ilvl w:val="0"/>
          <w:numId w:val="1"/>
        </w:numPr>
      </w:pPr>
      <w:r w:rsidRPr="003F09B4">
        <w:t>If valid, the request is processed.</w:t>
      </w:r>
    </w:p>
    <w:p w14:paraId="39EBF612" w14:textId="77777777" w:rsidR="003F09B4" w:rsidRPr="003F09B4" w:rsidRDefault="003F09B4" w:rsidP="003F09B4">
      <w:r w:rsidRPr="003F09B4">
        <w:rPr>
          <w:b/>
          <w:bCs/>
        </w:rPr>
        <w:t>Key Points:</w:t>
      </w:r>
    </w:p>
    <w:p w14:paraId="2C4BDE77" w14:textId="77777777" w:rsidR="003F09B4" w:rsidRPr="003F09B4" w:rsidRDefault="003F09B4" w:rsidP="003F09B4">
      <w:pPr>
        <w:numPr>
          <w:ilvl w:val="0"/>
          <w:numId w:val="2"/>
        </w:numPr>
      </w:pPr>
      <w:r w:rsidRPr="003F09B4">
        <w:rPr>
          <w:b/>
          <w:bCs/>
        </w:rPr>
        <w:t>Identity Provider</w:t>
      </w:r>
      <w:r w:rsidRPr="003F09B4">
        <w:t>: Azure AD (cloud-based)</w:t>
      </w:r>
    </w:p>
    <w:p w14:paraId="75A25178" w14:textId="77777777" w:rsidR="003F09B4" w:rsidRPr="003F09B4" w:rsidRDefault="003F09B4" w:rsidP="003F09B4">
      <w:pPr>
        <w:numPr>
          <w:ilvl w:val="0"/>
          <w:numId w:val="2"/>
        </w:numPr>
      </w:pPr>
      <w:r w:rsidRPr="003F09B4">
        <w:rPr>
          <w:b/>
          <w:bCs/>
        </w:rPr>
        <w:t>Endpoints</w:t>
      </w:r>
      <w:r w:rsidRPr="003F09B4">
        <w:t>: outlook.office365.com, graph.microsoft.com</w:t>
      </w:r>
    </w:p>
    <w:p w14:paraId="6F1C6B6A" w14:textId="77777777" w:rsidR="003F09B4" w:rsidRPr="003F09B4" w:rsidRDefault="003F09B4" w:rsidP="003F09B4">
      <w:pPr>
        <w:numPr>
          <w:ilvl w:val="0"/>
          <w:numId w:val="2"/>
        </w:numPr>
      </w:pPr>
      <w:r w:rsidRPr="003F09B4">
        <w:rPr>
          <w:b/>
          <w:bCs/>
        </w:rPr>
        <w:t>Token Lifetime</w:t>
      </w:r>
      <w:r w:rsidRPr="003F09B4">
        <w:t xml:space="preserve">: </w:t>
      </w:r>
      <w:proofErr w:type="gramStart"/>
      <w:r w:rsidRPr="003F09B4">
        <w:t>Typically</w:t>
      </w:r>
      <w:proofErr w:type="gramEnd"/>
      <w:r w:rsidRPr="003F09B4">
        <w:t xml:space="preserve"> 1 hour (refresh tokens available)</w:t>
      </w:r>
    </w:p>
    <w:p w14:paraId="3051C768" w14:textId="77777777" w:rsidR="003F09B4" w:rsidRPr="003F09B4" w:rsidRDefault="003F09B4" w:rsidP="003F09B4">
      <w:pPr>
        <w:numPr>
          <w:ilvl w:val="0"/>
          <w:numId w:val="2"/>
        </w:numPr>
      </w:pPr>
      <w:r w:rsidRPr="003F09B4">
        <w:rPr>
          <w:b/>
          <w:bCs/>
        </w:rPr>
        <w:t>No direct dependency</w:t>
      </w:r>
      <w:r w:rsidRPr="003F09B4">
        <w:t> on on-premises Active Directory</w:t>
      </w:r>
    </w:p>
    <w:p w14:paraId="4C5BAB09" w14:textId="77777777" w:rsidR="003F09B4" w:rsidRPr="003F09B4" w:rsidRDefault="003F09B4" w:rsidP="003F09B4">
      <w:pPr>
        <w:numPr>
          <w:ilvl w:val="0"/>
          <w:numId w:val="2"/>
        </w:numPr>
      </w:pPr>
      <w:r w:rsidRPr="003F09B4">
        <w:rPr>
          <w:b/>
          <w:bCs/>
        </w:rPr>
        <w:t>Conditional Access</w:t>
      </w:r>
      <w:r w:rsidRPr="003F09B4">
        <w:t> and </w:t>
      </w:r>
      <w:r w:rsidRPr="003F09B4">
        <w:rPr>
          <w:b/>
          <w:bCs/>
        </w:rPr>
        <w:t>MFA</w:t>
      </w:r>
      <w:r w:rsidRPr="003F09B4">
        <w:t> policies are enforced in Azure AD</w:t>
      </w:r>
    </w:p>
    <w:p w14:paraId="73BD5255" w14:textId="77777777" w:rsidR="003F09B4" w:rsidRPr="003F09B4" w:rsidRDefault="003F09B4" w:rsidP="003F09B4">
      <w:pPr>
        <w:rPr>
          <w:b/>
          <w:bCs/>
        </w:rPr>
      </w:pPr>
      <w:r w:rsidRPr="003F09B4">
        <w:rPr>
          <w:b/>
          <w:bCs/>
        </w:rPr>
        <w:t xml:space="preserve">2. OAuth in </w:t>
      </w:r>
      <w:proofErr w:type="gramStart"/>
      <w:r w:rsidRPr="003F09B4">
        <w:rPr>
          <w:b/>
          <w:bCs/>
        </w:rPr>
        <w:t>On</w:t>
      </w:r>
      <w:proofErr w:type="gramEnd"/>
      <w:r w:rsidRPr="003F09B4">
        <w:rPr>
          <w:b/>
          <w:bCs/>
        </w:rPr>
        <w:noBreakHyphen/>
        <w:t>Premises Exchange (Hybrid or Pure On</w:t>
      </w:r>
      <w:r w:rsidRPr="003F09B4">
        <w:rPr>
          <w:b/>
          <w:bCs/>
        </w:rPr>
        <w:noBreakHyphen/>
        <w:t>Prem)</w:t>
      </w:r>
    </w:p>
    <w:p w14:paraId="410C6D75" w14:textId="77777777" w:rsidR="003F09B4" w:rsidRPr="003F09B4" w:rsidRDefault="003F09B4" w:rsidP="003F09B4">
      <w:r w:rsidRPr="003F09B4">
        <w:t>When your mailbox is in </w:t>
      </w:r>
      <w:r w:rsidRPr="003F09B4">
        <w:rPr>
          <w:b/>
          <w:bCs/>
        </w:rPr>
        <w:t>Exchange Server on-premises</w:t>
      </w:r>
      <w:r w:rsidRPr="003F09B4">
        <w:t>, OAuth can still be used — but the </w:t>
      </w:r>
      <w:r w:rsidRPr="003F09B4">
        <w:rPr>
          <w:b/>
          <w:bCs/>
        </w:rPr>
        <w:t>token issuer</w:t>
      </w:r>
      <w:r w:rsidRPr="003F09B4">
        <w:t> and </w:t>
      </w:r>
      <w:r w:rsidRPr="003F09B4">
        <w:rPr>
          <w:b/>
          <w:bCs/>
        </w:rPr>
        <w:t>validation process</w:t>
      </w:r>
      <w:r w:rsidRPr="003F09B4">
        <w:t> differ.</w:t>
      </w:r>
    </w:p>
    <w:p w14:paraId="14CFEE9C" w14:textId="77777777" w:rsidR="003F09B4" w:rsidRPr="003F09B4" w:rsidRDefault="003F09B4" w:rsidP="003F09B4">
      <w:r w:rsidRPr="003F09B4">
        <w:t>A. Pure On</w:t>
      </w:r>
      <w:r w:rsidRPr="003F09B4">
        <w:noBreakHyphen/>
        <w:t>Premises (No Microsoft 365)</w:t>
      </w:r>
    </w:p>
    <w:p w14:paraId="080186A1" w14:textId="77777777" w:rsidR="003F09B4" w:rsidRPr="003F09B4" w:rsidRDefault="003F09B4" w:rsidP="003F09B4">
      <w:pPr>
        <w:numPr>
          <w:ilvl w:val="0"/>
          <w:numId w:val="3"/>
        </w:numPr>
      </w:pPr>
      <w:r w:rsidRPr="003F09B4">
        <w:t>You configure </w:t>
      </w:r>
      <w:r w:rsidRPr="003F09B4">
        <w:rPr>
          <w:b/>
          <w:bCs/>
        </w:rPr>
        <w:t>Exchange Server</w:t>
      </w:r>
      <w:r w:rsidRPr="003F09B4">
        <w:t> to trust an </w:t>
      </w:r>
      <w:r w:rsidRPr="003F09B4">
        <w:rPr>
          <w:b/>
          <w:bCs/>
        </w:rPr>
        <w:t>on-premises identity provider</w:t>
      </w:r>
      <w:r w:rsidRPr="003F09B4">
        <w:t> (ADFS or another STS).</w:t>
      </w:r>
    </w:p>
    <w:p w14:paraId="3D968B8E" w14:textId="77777777" w:rsidR="003F09B4" w:rsidRPr="003F09B4" w:rsidRDefault="003F09B4" w:rsidP="003F09B4">
      <w:pPr>
        <w:numPr>
          <w:ilvl w:val="0"/>
          <w:numId w:val="3"/>
        </w:numPr>
      </w:pPr>
      <w:r w:rsidRPr="003F09B4">
        <w:t>The client requests a token from </w:t>
      </w:r>
      <w:r w:rsidRPr="003F09B4">
        <w:rPr>
          <w:b/>
          <w:bCs/>
        </w:rPr>
        <w:t>ADFS</w:t>
      </w:r>
      <w:r w:rsidRPr="003F09B4">
        <w:t>.</w:t>
      </w:r>
    </w:p>
    <w:p w14:paraId="5374A1D9" w14:textId="77777777" w:rsidR="003F09B4" w:rsidRPr="003F09B4" w:rsidRDefault="003F09B4" w:rsidP="003F09B4">
      <w:pPr>
        <w:numPr>
          <w:ilvl w:val="0"/>
          <w:numId w:val="3"/>
        </w:numPr>
      </w:pPr>
      <w:r w:rsidRPr="003F09B4">
        <w:t>ADFS issues a token scoped for the on-prem Exchange server.</w:t>
      </w:r>
    </w:p>
    <w:p w14:paraId="3C71E4D0" w14:textId="77777777" w:rsidR="003F09B4" w:rsidRPr="003F09B4" w:rsidRDefault="003F09B4" w:rsidP="003F09B4">
      <w:pPr>
        <w:numPr>
          <w:ilvl w:val="0"/>
          <w:numId w:val="3"/>
        </w:numPr>
      </w:pPr>
      <w:r w:rsidRPr="003F09B4">
        <w:lastRenderedPageBreak/>
        <w:t>Exchange validates the token using the </w:t>
      </w:r>
      <w:r w:rsidRPr="003F09B4">
        <w:rPr>
          <w:b/>
          <w:bCs/>
        </w:rPr>
        <w:t>local OAuth configuration</w:t>
      </w:r>
      <w:r w:rsidRPr="003F09B4">
        <w:t> (metadata, signing certs).</w:t>
      </w:r>
    </w:p>
    <w:p w14:paraId="7863D760" w14:textId="77777777" w:rsidR="003F09B4" w:rsidRPr="003F09B4" w:rsidRDefault="003F09B4" w:rsidP="003F09B4">
      <w:pPr>
        <w:numPr>
          <w:ilvl w:val="0"/>
          <w:numId w:val="3"/>
        </w:numPr>
      </w:pPr>
      <w:r w:rsidRPr="003F09B4">
        <w:t>All traffic stays </w:t>
      </w:r>
      <w:r w:rsidRPr="003F09B4">
        <w:rPr>
          <w:b/>
          <w:bCs/>
        </w:rPr>
        <w:t>inside your network</w:t>
      </w:r>
      <w:r w:rsidRPr="003F09B4">
        <w:t>.</w:t>
      </w:r>
    </w:p>
    <w:p w14:paraId="294A7995" w14:textId="77777777" w:rsidR="003F09B4" w:rsidRPr="003F09B4" w:rsidRDefault="003F09B4" w:rsidP="003F09B4">
      <w:r w:rsidRPr="003F09B4">
        <w:t>B. Hybrid Exchange (Some Mailboxes in Cloud, Some On-Prem)</w:t>
      </w:r>
    </w:p>
    <w:p w14:paraId="29271EC6" w14:textId="77777777" w:rsidR="003F09B4" w:rsidRPr="003F09B4" w:rsidRDefault="003F09B4" w:rsidP="003F09B4">
      <w:pPr>
        <w:numPr>
          <w:ilvl w:val="0"/>
          <w:numId w:val="4"/>
        </w:numPr>
      </w:pPr>
      <w:r w:rsidRPr="003F09B4">
        <w:t>OAuth trust is established </w:t>
      </w:r>
      <w:r w:rsidRPr="003F09B4">
        <w:rPr>
          <w:b/>
          <w:bCs/>
        </w:rPr>
        <w:t>between Exchange Online and on-prem Exchange</w:t>
      </w:r>
      <w:r w:rsidRPr="003F09B4">
        <w:t>.</w:t>
      </w:r>
    </w:p>
    <w:p w14:paraId="5CD45D02" w14:textId="77777777" w:rsidR="003F09B4" w:rsidRPr="003F09B4" w:rsidRDefault="003F09B4" w:rsidP="003F09B4">
      <w:pPr>
        <w:numPr>
          <w:ilvl w:val="0"/>
          <w:numId w:val="4"/>
        </w:numPr>
      </w:pPr>
      <w:r w:rsidRPr="003F09B4">
        <w:t>Azure AD issues tokens for cloud mailboxes.</w:t>
      </w:r>
    </w:p>
    <w:p w14:paraId="5A00EFB7" w14:textId="77777777" w:rsidR="003F09B4" w:rsidRPr="003F09B4" w:rsidRDefault="003F09B4" w:rsidP="003F09B4">
      <w:pPr>
        <w:numPr>
          <w:ilvl w:val="0"/>
          <w:numId w:val="4"/>
        </w:numPr>
      </w:pPr>
      <w:r w:rsidRPr="003F09B4">
        <w:t>For on-prem mailboxes, Exchange Online can </w:t>
      </w:r>
      <w:r w:rsidRPr="003F09B4">
        <w:rPr>
          <w:b/>
          <w:bCs/>
        </w:rPr>
        <w:t>delegate authentication</w:t>
      </w:r>
      <w:r w:rsidRPr="003F09B4">
        <w:t> to on-prem Exchange via the </w:t>
      </w:r>
      <w:r w:rsidRPr="003F09B4">
        <w:rPr>
          <w:b/>
          <w:bCs/>
        </w:rPr>
        <w:t>Hybrid Modern Authentication</w:t>
      </w:r>
      <w:r w:rsidRPr="003F09B4">
        <w:t> setup.</w:t>
      </w:r>
    </w:p>
    <w:p w14:paraId="70F91F16" w14:textId="77777777" w:rsidR="003F09B4" w:rsidRPr="003F09B4" w:rsidRDefault="003F09B4" w:rsidP="003F09B4">
      <w:pPr>
        <w:numPr>
          <w:ilvl w:val="0"/>
          <w:numId w:val="4"/>
        </w:numPr>
      </w:pPr>
      <w:r w:rsidRPr="003F09B4">
        <w:t>This requires:</w:t>
      </w:r>
    </w:p>
    <w:p w14:paraId="202A8681" w14:textId="77777777" w:rsidR="003F09B4" w:rsidRPr="003F09B4" w:rsidRDefault="003F09B4" w:rsidP="003F09B4">
      <w:pPr>
        <w:numPr>
          <w:ilvl w:val="1"/>
          <w:numId w:val="4"/>
        </w:numPr>
      </w:pPr>
      <w:r w:rsidRPr="003F09B4">
        <w:rPr>
          <w:b/>
          <w:bCs/>
        </w:rPr>
        <w:t>OAuth configuration</w:t>
      </w:r>
      <w:r w:rsidRPr="003F09B4">
        <w:t> in both environments</w:t>
      </w:r>
    </w:p>
    <w:p w14:paraId="1A76D1EA" w14:textId="77777777" w:rsidR="003F09B4" w:rsidRPr="003F09B4" w:rsidRDefault="003F09B4" w:rsidP="003F09B4">
      <w:pPr>
        <w:numPr>
          <w:ilvl w:val="1"/>
          <w:numId w:val="4"/>
        </w:numPr>
      </w:pPr>
      <w:r w:rsidRPr="003F09B4">
        <w:rPr>
          <w:b/>
          <w:bCs/>
        </w:rPr>
        <w:t>Federation trust</w:t>
      </w:r>
      <w:r w:rsidRPr="003F09B4">
        <w:t> and </w:t>
      </w:r>
      <w:r w:rsidRPr="003F09B4">
        <w:rPr>
          <w:b/>
          <w:bCs/>
        </w:rPr>
        <w:t>metadata exchange</w:t>
      </w:r>
    </w:p>
    <w:p w14:paraId="5B5FC9AF" w14:textId="77777777" w:rsidR="003F09B4" w:rsidRPr="003F09B4" w:rsidRDefault="003F09B4" w:rsidP="003F09B4">
      <w:pPr>
        <w:numPr>
          <w:ilvl w:val="1"/>
          <w:numId w:val="4"/>
        </w:numPr>
      </w:pPr>
      <w:r w:rsidRPr="003F09B4">
        <w:t>Matching UPNs and identities in Azure AD and on-prem AD</w:t>
      </w:r>
    </w:p>
    <w:p w14:paraId="04C929F3" w14:textId="77777777" w:rsidR="003F09B4" w:rsidRPr="003F09B4" w:rsidRDefault="003F09B4" w:rsidP="003F09B4">
      <w:pPr>
        <w:rPr>
          <w:b/>
          <w:bCs/>
        </w:rPr>
      </w:pPr>
      <w:r w:rsidRPr="003F09B4">
        <w:rPr>
          <w:b/>
          <w:bCs/>
        </w:rPr>
        <w:t xml:space="preserve">3. Key Differences: Cloud vs </w:t>
      </w:r>
      <w:proofErr w:type="gramStart"/>
      <w:r w:rsidRPr="003F09B4">
        <w:rPr>
          <w:b/>
          <w:bCs/>
        </w:rPr>
        <w:t>On</w:t>
      </w:r>
      <w:proofErr w:type="gramEnd"/>
      <w:r w:rsidRPr="003F09B4">
        <w:rPr>
          <w:b/>
          <w:bCs/>
        </w:rPr>
        <w:noBreakHyphen/>
        <w:t>Prem OAuth Calls</w:t>
      </w:r>
    </w:p>
    <w:tbl>
      <w:tblPr>
        <w:tblW w:w="17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7154"/>
        <w:gridCol w:w="6547"/>
      </w:tblGrid>
      <w:tr w:rsidR="003F09B4" w:rsidRPr="003F09B4" w14:paraId="3298BF95" w14:textId="77777777" w:rsidTr="003F09B4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5B0DEB" w14:textId="77777777" w:rsidR="003F09B4" w:rsidRPr="003F09B4" w:rsidRDefault="003F09B4" w:rsidP="003F09B4">
            <w:r w:rsidRPr="003F09B4"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31C485" w14:textId="77777777" w:rsidR="003F09B4" w:rsidRPr="003F09B4" w:rsidRDefault="003F09B4" w:rsidP="003F09B4">
            <w:r w:rsidRPr="003F09B4">
              <w:t>Microsoft 365 (Cloud)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4CD51F" w14:textId="77777777" w:rsidR="003F09B4" w:rsidRPr="003F09B4" w:rsidRDefault="003F09B4" w:rsidP="003F09B4">
            <w:r w:rsidRPr="003F09B4">
              <w:t>On</w:t>
            </w:r>
            <w:r w:rsidRPr="003F09B4">
              <w:noBreakHyphen/>
              <w:t>Prem Exchange</w:t>
            </w:r>
          </w:p>
        </w:tc>
      </w:tr>
      <w:tr w:rsidR="003F09B4" w:rsidRPr="003F09B4" w14:paraId="34E09BC8" w14:textId="77777777" w:rsidTr="003F09B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FA8F3F" w14:textId="77777777" w:rsidR="003F09B4" w:rsidRPr="003F09B4" w:rsidRDefault="003F09B4" w:rsidP="003F09B4">
            <w:r w:rsidRPr="003F09B4">
              <w:rPr>
                <w:b/>
                <w:bCs/>
              </w:rPr>
              <w:t>Token Issuer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562EBE" w14:textId="77777777" w:rsidR="003F09B4" w:rsidRPr="003F09B4" w:rsidRDefault="003F09B4" w:rsidP="003F09B4">
            <w:r w:rsidRPr="003F09B4">
              <w:t>Azure 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4BF41C" w14:textId="77777777" w:rsidR="003F09B4" w:rsidRPr="003F09B4" w:rsidRDefault="003F09B4" w:rsidP="003F09B4">
            <w:r w:rsidRPr="003F09B4">
              <w:t>ADFS or other STS</w:t>
            </w:r>
          </w:p>
        </w:tc>
      </w:tr>
      <w:tr w:rsidR="003F09B4" w:rsidRPr="003F09B4" w14:paraId="7ED21084" w14:textId="77777777" w:rsidTr="003F09B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C517AE" w14:textId="77777777" w:rsidR="003F09B4" w:rsidRPr="003F09B4" w:rsidRDefault="003F09B4" w:rsidP="003F09B4">
            <w:r w:rsidRPr="003F09B4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2A47C0" w14:textId="77777777" w:rsidR="003F09B4" w:rsidRPr="003F09B4" w:rsidRDefault="003F09B4" w:rsidP="003F09B4">
            <w:r w:rsidRPr="003F09B4">
              <w:t>Exchange Online validates with Azure 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0F6CEA" w14:textId="77777777" w:rsidR="003F09B4" w:rsidRPr="003F09B4" w:rsidRDefault="003F09B4" w:rsidP="003F09B4">
            <w:r w:rsidRPr="003F09B4">
              <w:t>Exchange validates with local STS</w:t>
            </w:r>
          </w:p>
        </w:tc>
      </w:tr>
      <w:tr w:rsidR="003F09B4" w:rsidRPr="003F09B4" w14:paraId="1FECA0E6" w14:textId="77777777" w:rsidTr="003F09B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D08B0B" w14:textId="77777777" w:rsidR="003F09B4" w:rsidRPr="003F09B4" w:rsidRDefault="003F09B4" w:rsidP="003F09B4">
            <w:r w:rsidRPr="003F09B4">
              <w:rPr>
                <w:b/>
                <w:bCs/>
              </w:rPr>
              <w:t>Endpoints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72FED5" w14:textId="77777777" w:rsidR="003F09B4" w:rsidRPr="003F09B4" w:rsidRDefault="003F09B4" w:rsidP="003F09B4">
            <w:r w:rsidRPr="003F09B4">
              <w:t>outlook.office365.com, Graph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A7296A" w14:textId="77777777" w:rsidR="003F09B4" w:rsidRPr="003F09B4" w:rsidRDefault="003F09B4" w:rsidP="003F09B4">
            <w:r w:rsidRPr="003F09B4">
              <w:t>Internal Exchange URLs</w:t>
            </w:r>
          </w:p>
        </w:tc>
      </w:tr>
      <w:tr w:rsidR="003F09B4" w:rsidRPr="003F09B4" w14:paraId="6D49CB24" w14:textId="77777777" w:rsidTr="003F09B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E565C7" w14:textId="77777777" w:rsidR="003F09B4" w:rsidRPr="003F09B4" w:rsidRDefault="003F09B4" w:rsidP="003F09B4">
            <w:r w:rsidRPr="003F09B4">
              <w:rPr>
                <w:b/>
                <w:bCs/>
              </w:rPr>
              <w:t>MFA Support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7E7569" w14:textId="77777777" w:rsidR="003F09B4" w:rsidRPr="003F09B4" w:rsidRDefault="003F09B4" w:rsidP="003F09B4">
            <w:r w:rsidRPr="003F09B4">
              <w:t>Native in Azure 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6B091F" w14:textId="77777777" w:rsidR="003F09B4" w:rsidRPr="003F09B4" w:rsidRDefault="003F09B4" w:rsidP="003F09B4">
            <w:r w:rsidRPr="003F09B4">
              <w:t>Requires ADFS MFA or third-party</w:t>
            </w:r>
          </w:p>
        </w:tc>
      </w:tr>
      <w:tr w:rsidR="003F09B4" w:rsidRPr="003F09B4" w14:paraId="76C2F29B" w14:textId="77777777" w:rsidTr="003F09B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031EF6" w14:textId="77777777" w:rsidR="003F09B4" w:rsidRPr="003F09B4" w:rsidRDefault="003F09B4" w:rsidP="003F09B4">
            <w:r w:rsidRPr="003F09B4">
              <w:rPr>
                <w:b/>
                <w:bCs/>
              </w:rPr>
              <w:t>Conditional Access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C79902" w14:textId="77777777" w:rsidR="003F09B4" w:rsidRPr="003F09B4" w:rsidRDefault="003F09B4" w:rsidP="003F09B4">
            <w:r w:rsidRPr="003F09B4">
              <w:t>Azure AD policies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45D32B" w14:textId="77777777" w:rsidR="003F09B4" w:rsidRPr="003F09B4" w:rsidRDefault="003F09B4" w:rsidP="003F09B4">
            <w:r w:rsidRPr="003F09B4">
              <w:t>Limited, must be implemented in STS</w:t>
            </w:r>
          </w:p>
        </w:tc>
      </w:tr>
      <w:tr w:rsidR="003F09B4" w:rsidRPr="003F09B4" w14:paraId="2C0B69C6" w14:textId="77777777" w:rsidTr="003F09B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E22A48" w14:textId="77777777" w:rsidR="003F09B4" w:rsidRPr="003F09B4" w:rsidRDefault="003F09B4" w:rsidP="003F09B4">
            <w:r w:rsidRPr="003F09B4">
              <w:rPr>
                <w:b/>
                <w:bCs/>
              </w:rPr>
              <w:t>Cert Management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7CDD4F" w14:textId="77777777" w:rsidR="003F09B4" w:rsidRPr="003F09B4" w:rsidRDefault="003F09B4" w:rsidP="003F09B4">
            <w:r w:rsidRPr="003F09B4">
              <w:t>Microsoft manages signing keys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42C84F" w14:textId="77777777" w:rsidR="003F09B4" w:rsidRPr="003F09B4" w:rsidRDefault="003F09B4" w:rsidP="003F09B4">
            <w:r w:rsidRPr="003F09B4">
              <w:t>Admin manages certs and rollover</w:t>
            </w:r>
          </w:p>
        </w:tc>
      </w:tr>
      <w:tr w:rsidR="003F09B4" w:rsidRPr="003F09B4" w14:paraId="60F89C3B" w14:textId="77777777" w:rsidTr="003F09B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E59A0F" w14:textId="77777777" w:rsidR="003F09B4" w:rsidRPr="003F09B4" w:rsidRDefault="003F09B4" w:rsidP="003F09B4">
            <w:r w:rsidRPr="003F09B4">
              <w:rPr>
                <w:b/>
                <w:bCs/>
              </w:rPr>
              <w:t>Hybrid Support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541615" w14:textId="77777777" w:rsidR="003F09B4" w:rsidRPr="003F09B4" w:rsidRDefault="003F09B4" w:rsidP="003F09B4">
            <w:r w:rsidRPr="003F09B4">
              <w:t>Native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DFD4EE" w14:textId="77777777" w:rsidR="003F09B4" w:rsidRPr="003F09B4" w:rsidRDefault="003F09B4" w:rsidP="003F09B4">
            <w:r w:rsidRPr="003F09B4">
              <w:t>Requires Hybrid Modern Auth setup</w:t>
            </w:r>
          </w:p>
        </w:tc>
      </w:tr>
    </w:tbl>
    <w:p w14:paraId="3C8E6152" w14:textId="77777777" w:rsidR="003F09B4" w:rsidRPr="003F09B4" w:rsidRDefault="003F09B4" w:rsidP="003F09B4">
      <w:pPr>
        <w:rPr>
          <w:b/>
          <w:bCs/>
        </w:rPr>
      </w:pPr>
      <w:r w:rsidRPr="003F09B4">
        <w:rPr>
          <w:b/>
          <w:bCs/>
        </w:rPr>
        <w:t>4. Security &amp; Performance Considerations</w:t>
      </w:r>
    </w:p>
    <w:p w14:paraId="3D38511E" w14:textId="77777777" w:rsidR="003F09B4" w:rsidRPr="003F09B4" w:rsidRDefault="003F09B4" w:rsidP="003F09B4">
      <w:pPr>
        <w:numPr>
          <w:ilvl w:val="0"/>
          <w:numId w:val="5"/>
        </w:numPr>
      </w:pPr>
      <w:r w:rsidRPr="003F09B4">
        <w:rPr>
          <w:b/>
          <w:bCs/>
        </w:rPr>
        <w:t>Cloud</w:t>
      </w:r>
      <w:r w:rsidRPr="003F09B4">
        <w:t>: Microsoft manages token signing keys, validation, and uptime. Global availability and built-in security features.</w:t>
      </w:r>
    </w:p>
    <w:p w14:paraId="348CCCEE" w14:textId="77777777" w:rsidR="003F09B4" w:rsidRPr="003F09B4" w:rsidRDefault="003F09B4" w:rsidP="003F09B4">
      <w:pPr>
        <w:numPr>
          <w:ilvl w:val="0"/>
          <w:numId w:val="5"/>
        </w:numPr>
      </w:pPr>
      <w:r w:rsidRPr="003F09B4">
        <w:rPr>
          <w:b/>
          <w:bCs/>
        </w:rPr>
        <w:t>On</w:t>
      </w:r>
      <w:r w:rsidRPr="003F09B4">
        <w:rPr>
          <w:b/>
          <w:bCs/>
        </w:rPr>
        <w:noBreakHyphen/>
        <w:t>Prem</w:t>
      </w:r>
      <w:r w:rsidRPr="003F09B4">
        <w:t>: You control the STS, certs, and policies — but also bear the responsibility for uptime, patching, and key rollover.</w:t>
      </w:r>
    </w:p>
    <w:p w14:paraId="189EA8EB" w14:textId="77777777" w:rsidR="003F09B4" w:rsidRPr="003F09B4" w:rsidRDefault="003F09B4" w:rsidP="003F09B4">
      <w:pPr>
        <w:numPr>
          <w:ilvl w:val="0"/>
          <w:numId w:val="5"/>
        </w:numPr>
      </w:pPr>
      <w:r w:rsidRPr="003F09B4">
        <w:rPr>
          <w:b/>
          <w:bCs/>
        </w:rPr>
        <w:lastRenderedPageBreak/>
        <w:t>Hybrid</w:t>
      </w:r>
      <w:r w:rsidRPr="003F09B4">
        <w:t>: More complex — must maintain trust relationships and ensure both environments are in sync.</w:t>
      </w:r>
    </w:p>
    <w:p w14:paraId="73917958" w14:textId="77777777" w:rsidR="003F09B4" w:rsidRDefault="003F09B4"/>
    <w:sectPr w:rsidR="003F0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2E90"/>
    <w:multiLevelType w:val="multilevel"/>
    <w:tmpl w:val="EF9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4E04"/>
    <w:multiLevelType w:val="multilevel"/>
    <w:tmpl w:val="60EE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C27A0"/>
    <w:multiLevelType w:val="multilevel"/>
    <w:tmpl w:val="AC0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D5303"/>
    <w:multiLevelType w:val="multilevel"/>
    <w:tmpl w:val="DD3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C0E5A"/>
    <w:multiLevelType w:val="multilevel"/>
    <w:tmpl w:val="869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466263">
    <w:abstractNumId w:val="1"/>
  </w:num>
  <w:num w:numId="2" w16cid:durableId="1747804203">
    <w:abstractNumId w:val="2"/>
  </w:num>
  <w:num w:numId="3" w16cid:durableId="1079865818">
    <w:abstractNumId w:val="3"/>
  </w:num>
  <w:num w:numId="4" w16cid:durableId="1862737067">
    <w:abstractNumId w:val="0"/>
  </w:num>
  <w:num w:numId="5" w16cid:durableId="1350719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B4"/>
    <w:rsid w:val="003F09B4"/>
    <w:rsid w:val="00965289"/>
    <w:rsid w:val="00C852D6"/>
    <w:rsid w:val="00ED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8B0F"/>
  <w15:chartTrackingRefBased/>
  <w15:docId w15:val="{A190630E-F96A-47D7-AA4B-7ED72657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2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1569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9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29550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9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Mittelstaedt</dc:creator>
  <cp:keywords/>
  <dc:description/>
  <cp:lastModifiedBy>Ted Mittelstaedt</cp:lastModifiedBy>
  <cp:revision>2</cp:revision>
  <dcterms:created xsi:type="dcterms:W3CDTF">2026-08-05T19:51:00Z</dcterms:created>
  <dcterms:modified xsi:type="dcterms:W3CDTF">2026-08-06T23:34:00Z</dcterms:modified>
</cp:coreProperties>
</file>