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Amplify is creating Professional Development like never before. Professional Learning Maps is a product that offers quick and effective online learning for educators that don’t have a lot of time. It starts with a survey, where educators self assess how often they practice using certain skills. The results of the survey gives each educator a personalized learning map so that they can start practicing those skills they want the help most with.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 Contributions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UX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Instructional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Graphic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Video Production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Pop-Up Text.docx</dc:title>
</cp:coreProperties>
</file>