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Professional Resume</w:t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10.0" w:type="dxa"/>
        <w:tblBorders>
          <w:top w:color="c0c0c0" w:space="0" w:sz="8" w:val="single"/>
          <w:left w:color="c0c0c0" w:space="0" w:sz="8" w:val="single"/>
          <w:bottom w:color="c0c0c0" w:space="0" w:sz="8" w:val="single"/>
          <w:right w:color="c0c0c0" w:space="0" w:sz="8" w:val="single"/>
          <w:insideH w:color="c0c0c0" w:space="0" w:sz="8" w:val="single"/>
          <w:insideV w:color="c0c0c0" w:space="0" w:sz="8" w:val="single"/>
        </w:tblBorders>
        <w:tblLayout w:type="fixed"/>
        <w:tblLook w:val="0600"/>
      </w:tblPr>
      <w:tblGrid>
        <w:gridCol w:w="2835"/>
        <w:gridCol w:w="6946"/>
        <w:tblGridChange w:id="0">
          <w:tblGrid>
            <w:gridCol w:w="2835"/>
            <w:gridCol w:w="6946"/>
          </w:tblGrid>
        </w:tblGridChange>
      </w:tblGrid>
      <w:tr>
        <w:trPr>
          <w:cantSplit w:val="0"/>
          <w:trHeight w:val="57" w:hRule="atLeast"/>
          <w:tblHeader w:val="0"/>
        </w:trPr>
        <w:tc>
          <w:tcPr>
            <w:gridSpan w:val="2"/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pStyle w:val="Heading1"/>
              <w:ind w:left="360" w:firstLine="0"/>
              <w:jc w:val="both"/>
              <w:rPr/>
            </w:pPr>
            <w:bookmarkStart w:colFirst="0" w:colLast="0" w:name="_4mmzu1ca2yug" w:id="0"/>
            <w:bookmarkEnd w:id="0"/>
            <w:r w:rsidDel="00000000" w:rsidR="00000000" w:rsidRPr="00000000">
              <w:rPr>
                <w:rtl w:val="0"/>
              </w:rPr>
              <w:t xml:space="preserve">BASIC INFO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ind w:left="36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NAME</w:t>
            </w:r>
          </w:p>
        </w:tc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ind w:left="36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HENRY MAI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ind w:left="36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POSITION</w:t>
            </w:r>
          </w:p>
        </w:tc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Senior Developer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ind w:left="36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GENDER</w:t>
            </w:r>
          </w:p>
        </w:tc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Male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ind w:left="36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LOCATION</w:t>
            </w:r>
          </w:p>
        </w:tc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</w:t>
            </w:r>
          </w:p>
        </w:tc>
      </w:tr>
    </w:tbl>
    <w:p w:rsidR="00000000" w:rsidDel="00000000" w:rsidP="00000000" w:rsidRDefault="00000000" w:rsidRPr="00000000" w14:paraId="0000000D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71.0" w:type="dxa"/>
        <w:jc w:val="left"/>
        <w:tblBorders>
          <w:top w:color="c0c0c0" w:space="0" w:sz="8" w:val="single"/>
          <w:left w:color="c0c0c0" w:space="0" w:sz="8" w:val="single"/>
          <w:bottom w:color="c0c0c0" w:space="0" w:sz="8" w:val="single"/>
          <w:right w:color="c0c0c0" w:space="0" w:sz="8" w:val="single"/>
          <w:insideH w:color="c0c0c0" w:space="0" w:sz="8" w:val="single"/>
          <w:insideV w:color="c0c0c0" w:space="0" w:sz="8" w:val="single"/>
        </w:tblBorders>
        <w:tblLayout w:type="fixed"/>
        <w:tblLook w:val="0600"/>
      </w:tblPr>
      <w:tblGrid>
        <w:gridCol w:w="9771"/>
        <w:tblGridChange w:id="0">
          <w:tblGrid>
            <w:gridCol w:w="9771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1"/>
              <w:ind w:left="260" w:firstLine="0"/>
              <w:jc w:val="both"/>
              <w:rPr/>
            </w:pPr>
            <w:bookmarkStart w:colFirst="0" w:colLast="0" w:name="_jwt5q5l7ugoo" w:id="1"/>
            <w:bookmarkEnd w:id="1"/>
            <w:r w:rsidDel="00000000" w:rsidR="00000000" w:rsidRPr="00000000">
              <w:rPr>
                <w:rtl w:val="0"/>
              </w:rPr>
              <w:t xml:space="preserve">PROFESSIONAL SUMMARY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tcBorders>
              <w:top w:color="c0c0c0" w:space="0" w:sz="8" w:val="single"/>
              <w:left w:color="c0c0c0" w:space="0" w:sz="8" w:val="single"/>
              <w:bottom w:color="c0c0c0" w:space="0" w:sz="8" w:val="single"/>
              <w:right w:color="c0c0c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YoE:  15 years of experience in software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288" w:lineRule="auto"/>
              <w:ind w:left="720" w:right="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Mainstack: Java, 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288" w:lineRule="auto"/>
              <w:ind w:left="720" w:right="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Domain industry: Banking, Insurance, Finance, E-commerce, CRM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60" w:line="288" w:lineRule="auto"/>
              <w:ind w:left="720" w:right="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Agile/waterfall: Both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71.0" w:type="dxa"/>
        <w:jc w:val="left"/>
        <w:tblBorders>
          <w:top w:color="bfbfbf" w:space="0" w:sz="8" w:val="single"/>
          <w:left w:color="bfbfbf" w:space="0" w:sz="8" w:val="single"/>
          <w:bottom w:color="bfbfbf" w:space="0" w:sz="8" w:val="single"/>
          <w:right w:color="bfbfbf" w:space="0" w:sz="8" w:val="single"/>
          <w:insideH w:color="bfbfbf" w:space="0" w:sz="8" w:val="single"/>
          <w:insideV w:color="bfbfbf" w:space="0" w:sz="8" w:val="single"/>
        </w:tblBorders>
        <w:tblLayout w:type="fixed"/>
        <w:tblLook w:val="0600"/>
      </w:tblPr>
      <w:tblGrid>
        <w:gridCol w:w="2115"/>
        <w:gridCol w:w="7656"/>
        <w:tblGridChange w:id="0">
          <w:tblGrid>
            <w:gridCol w:w="2115"/>
            <w:gridCol w:w="765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Style w:val="Heading1"/>
              <w:ind w:left="260" w:firstLine="0"/>
              <w:jc w:val="both"/>
              <w:rPr/>
            </w:pPr>
            <w:bookmarkStart w:colFirst="0" w:colLast="0" w:name="_hhik1lciw2y4" w:id="2"/>
            <w:bookmarkEnd w:id="2"/>
            <w:r w:rsidDel="00000000" w:rsidR="00000000" w:rsidRPr="00000000">
              <w:rPr>
                <w:rtl w:val="0"/>
              </w:rPr>
              <w:t xml:space="preserve">LANGUAGE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ind w:left="26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English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Intermediate</w:t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7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2115"/>
        <w:gridCol w:w="7656"/>
        <w:tblGridChange w:id="0">
          <w:tblGrid>
            <w:gridCol w:w="2115"/>
            <w:gridCol w:w="765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top w:color="bfbfbf" w:space="0" w:sz="8" w:val="single"/>
              <w:left w:color="bfbfbf" w:space="0" w:sz="8" w:val="single"/>
              <w:bottom w:color="bfbfbf" w:space="0" w:sz="4" w:val="single"/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A">
            <w:pPr>
              <w:pStyle w:val="Heading1"/>
              <w:ind w:left="260" w:firstLine="0"/>
              <w:rPr/>
            </w:pPr>
            <w:bookmarkStart w:colFirst="0" w:colLast="0" w:name="_zcbu2xf0sxi" w:id="3"/>
            <w:bookmarkEnd w:id="3"/>
            <w:r w:rsidDel="00000000" w:rsidR="00000000" w:rsidRPr="00000000">
              <w:rPr>
                <w:rtl w:val="0"/>
              </w:rPr>
              <w:t xml:space="preserve">EDUCATION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ind w:left="26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2004 - 2009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spacing w:before="41" w:lineRule="auto"/>
              <w:ind w:left="104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Hanoi University of Science and Technology</w:t>
            </w:r>
          </w:p>
          <w:p w:rsidR="00000000" w:rsidDel="00000000" w:rsidP="00000000" w:rsidRDefault="00000000" w:rsidRPr="00000000" w14:paraId="0000001E">
            <w:pPr>
              <w:widowControl w:val="1"/>
              <w:spacing w:before="41" w:lineRule="auto"/>
              <w:ind w:left="10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Of Information Technology</w:t>
            </w:r>
          </w:p>
        </w:tc>
      </w:tr>
    </w:tbl>
    <w:p w:rsidR="00000000" w:rsidDel="00000000" w:rsidP="00000000" w:rsidRDefault="00000000" w:rsidRPr="00000000" w14:paraId="0000001F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76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2701"/>
        <w:gridCol w:w="2372"/>
        <w:tblGridChange w:id="0">
          <w:tblGrid>
            <w:gridCol w:w="4703"/>
            <w:gridCol w:w="2701"/>
            <w:gridCol w:w="2372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pStyle w:val="Heading1"/>
              <w:ind w:left="260" w:firstLine="0"/>
              <w:jc w:val="both"/>
              <w:rPr/>
            </w:pPr>
            <w:bookmarkStart w:colFirst="0" w:colLast="0" w:name="_m0mjxfdp0dh9" w:id="4"/>
            <w:bookmarkEnd w:id="4"/>
            <w:r w:rsidDel="00000000" w:rsidR="00000000" w:rsidRPr="00000000">
              <w:rPr>
                <w:rtl w:val="0"/>
              </w:rPr>
              <w:t xml:space="preserve">TECHNICAL SKILLS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ind w:left="87" w:firstLine="0"/>
              <w:jc w:val="both"/>
              <w:rPr>
                <w:rFonts w:ascii="Arial" w:cs="Arial" w:eastAsia="Arial" w:hAnsi="Arial"/>
                <w:b w:val="1"/>
                <w:color w:val="1f497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497d"/>
                <w:rtl w:val="0"/>
              </w:rPr>
              <w:t xml:space="preserve">YoE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both"/>
              <w:rPr>
                <w:rFonts w:ascii="Arial" w:cs="Arial" w:eastAsia="Arial" w:hAnsi="Arial"/>
                <w:b w:val="1"/>
                <w:color w:val="1f497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497d"/>
                <w:rtl w:val="0"/>
              </w:rPr>
              <w:t xml:space="preserve"> LAST USED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ind w:left="260" w:firstLine="0"/>
              <w:jc w:val="both"/>
              <w:rPr>
                <w:rFonts w:ascii="Arial" w:cs="Arial" w:eastAsia="Arial" w:hAnsi="Arial"/>
                <w:b w:val="1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PROGRAMMING LANGUAGES AND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8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ind w:left="100" w:firstLine="27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</w:t>
            </w:r>
          </w:p>
          <w:p w:rsidR="00000000" w:rsidDel="00000000" w:rsidP="00000000" w:rsidRDefault="00000000" w:rsidRPr="00000000" w14:paraId="00000027">
            <w:pPr>
              <w:ind w:left="100" w:firstLine="27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Spring framework</w:t>
            </w:r>
          </w:p>
          <w:p w:rsidR="00000000" w:rsidDel="00000000" w:rsidP="00000000" w:rsidRDefault="00000000" w:rsidRPr="00000000" w14:paraId="00000028">
            <w:pPr>
              <w:ind w:left="100" w:firstLine="27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Android</w:t>
            </w:r>
          </w:p>
          <w:p w:rsidR="00000000" w:rsidDel="00000000" w:rsidP="00000000" w:rsidRDefault="00000000" w:rsidRPr="00000000" w14:paraId="00000029">
            <w:pPr>
              <w:ind w:left="100" w:firstLine="27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2B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</w:t>
            </w:r>
          </w:p>
          <w:p w:rsidR="00000000" w:rsidDel="00000000" w:rsidP="00000000" w:rsidRDefault="00000000" w:rsidRPr="00000000" w14:paraId="0000002C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</w:p>
          <w:p w:rsidR="00000000" w:rsidDel="00000000" w:rsidP="00000000" w:rsidRDefault="00000000" w:rsidRPr="00000000" w14:paraId="0000002D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2F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30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2022</w:t>
            </w:r>
          </w:p>
          <w:p w:rsidR="00000000" w:rsidDel="00000000" w:rsidP="00000000" w:rsidRDefault="00000000" w:rsidRPr="00000000" w14:paraId="00000031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3"/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ind w:left="100" w:firstLine="27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7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ind w:left="100" w:firstLine="27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</w:t>
            </w:r>
          </w:p>
          <w:p w:rsidR="00000000" w:rsidDel="00000000" w:rsidP="00000000" w:rsidRDefault="00000000" w:rsidRPr="00000000" w14:paraId="00000036">
            <w:pPr>
              <w:ind w:left="100" w:firstLine="27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Postgres</w:t>
            </w:r>
          </w:p>
          <w:p w:rsidR="00000000" w:rsidDel="00000000" w:rsidP="00000000" w:rsidRDefault="00000000" w:rsidRPr="00000000" w14:paraId="00000037">
            <w:pPr>
              <w:ind w:left="100" w:firstLine="27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MariaDB</w:t>
            </w:r>
          </w:p>
          <w:p w:rsidR="00000000" w:rsidDel="00000000" w:rsidP="00000000" w:rsidRDefault="00000000" w:rsidRPr="00000000" w14:paraId="00000038">
            <w:pPr>
              <w:ind w:left="100" w:firstLine="27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Oracle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</w:p>
          <w:p w:rsidR="00000000" w:rsidDel="00000000" w:rsidP="00000000" w:rsidRDefault="00000000" w:rsidRPr="00000000" w14:paraId="0000003B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</w:p>
          <w:p w:rsidR="00000000" w:rsidDel="00000000" w:rsidP="00000000" w:rsidRDefault="00000000" w:rsidRPr="00000000" w14:paraId="0000003C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</w:p>
          <w:p w:rsidR="00000000" w:rsidDel="00000000" w:rsidP="00000000" w:rsidRDefault="00000000" w:rsidRPr="00000000" w14:paraId="0000003D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</w:p>
          <w:p w:rsidR="00000000" w:rsidDel="00000000" w:rsidP="00000000" w:rsidRDefault="00000000" w:rsidRPr="00000000" w14:paraId="0000003E">
            <w:pPr>
              <w:ind w:left="8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ind w:lef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40">
            <w:pPr>
              <w:ind w:lef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2024</w:t>
            </w:r>
          </w:p>
          <w:p w:rsidR="00000000" w:rsidDel="00000000" w:rsidP="00000000" w:rsidRDefault="00000000" w:rsidRPr="00000000" w14:paraId="00000041">
            <w:pPr>
              <w:ind w:lef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2023</w:t>
            </w:r>
          </w:p>
          <w:p w:rsidR="00000000" w:rsidDel="00000000" w:rsidP="00000000" w:rsidRDefault="00000000" w:rsidRPr="00000000" w14:paraId="00000042">
            <w:pPr>
              <w:ind w:lef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2021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ind w:left="101" w:firstLine="27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OTHER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ind w:left="101" w:firstLine="271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ind w:left="101" w:firstLine="271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8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ind w:left="37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Docker</w:t>
            </w:r>
          </w:p>
          <w:p w:rsidR="00000000" w:rsidDel="00000000" w:rsidP="00000000" w:rsidRDefault="00000000" w:rsidRPr="00000000" w14:paraId="00000047">
            <w:pPr>
              <w:ind w:left="37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AWS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ind w:left="8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</w:p>
          <w:p w:rsidR="00000000" w:rsidDel="00000000" w:rsidP="00000000" w:rsidRDefault="00000000" w:rsidRPr="00000000" w14:paraId="00000049">
            <w:pPr>
              <w:ind w:left="8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ind w:lef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4B">
            <w:pPr>
              <w:ind w:lef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4C">
      <w:pPr>
        <w:widowControl w:val="1"/>
        <w:spacing w:after="0" w:before="0" w:lineRule="auto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after="0" w:before="0" w:lineRule="auto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2547"/>
        <w:gridCol w:w="7229"/>
        <w:tblGridChange w:id="0">
          <w:tblGrid>
            <w:gridCol w:w="2547"/>
            <w:gridCol w:w="7229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E">
            <w:pPr>
              <w:pStyle w:val="Heading1"/>
              <w:ind w:left="260" w:firstLine="0"/>
              <w:jc w:val="both"/>
              <w:rPr/>
            </w:pPr>
            <w:bookmarkStart w:colFirst="0" w:colLast="0" w:name="_z7j358kvrj87" w:id="5"/>
            <w:bookmarkEnd w:id="5"/>
            <w:r w:rsidDel="00000000" w:rsidR="00000000" w:rsidRPr="00000000">
              <w:rPr>
                <w:rtl w:val="0"/>
              </w:rPr>
              <w:t xml:space="preserve">EXPERIENCE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before="0" w:lineRule="auto"/>
              <w:ind w:left="240" w:right="140" w:firstLine="0"/>
              <w:rPr>
                <w:rFonts w:ascii="Arial" w:cs="Arial" w:eastAsia="Arial" w:hAnsi="Arial"/>
                <w:b w:val="1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color w:val="943734"/>
                <w:rtl w:val="0"/>
              </w:rPr>
              <w:t xml:space="preserve">Digital Attacker (Digital Banking)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before="0" w:lineRule="auto"/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DURATION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01/2023 - On going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before="0" w:lineRule="auto"/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LOCATION &amp; LANGUAGE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before="0" w:lineRule="auto"/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</w:t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English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before="0" w:lineRule="auto"/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POSITION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1"/>
              <w:ind w:left="283.46456692913375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Development Lead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before="0" w:lineRule="auto"/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5A">
            <w:pPr>
              <w:widowControl w:val="1"/>
              <w:numPr>
                <w:ilvl w:val="0"/>
                <w:numId w:val="4"/>
              </w:numPr>
              <w:ind w:left="708.6614173228347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 staffs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before="0" w:lineRule="auto"/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5C">
            <w:pPr>
              <w:widowControl w:val="1"/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super-application offering a wide range of banking utilities to the customers.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before="0" w:lineRule="auto"/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RESPONSIBILITY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5E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Gather requirements from the Product Owner and analyze them.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some detailed stuffs: Data modeling, detailed API, business logic, 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Contribute to the common Back-end standards.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Deliver product increments over sprints.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Collaborate closely with the local team throughout the processes of development, testing, deployment, and monitoring.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Lead one Scrum team to develop using the Agile/Scrum methodology.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Monitoring and supporting the business team.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before="0" w:lineRule="auto"/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MAINTENANCE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6">
            <w:pPr>
              <w:widowControl w:val="1"/>
              <w:numPr>
                <w:ilvl w:val="0"/>
                <w:numId w:val="7"/>
              </w:numPr>
              <w:spacing w:after="0" w:before="0" w:lineRule="auto"/>
              <w:ind w:left="708.6614173228347" w:right="1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60% new Development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before="0" w:lineRule="auto"/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STACK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8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17, Spring framework, MySQL, Kafka, RabbitMQ, Redis, Jenkins, ArgoCD, SonarQube, Prisma Cloud, Datadog, Docker, K8s, Red Hat Openshift Service on AWS (ROSA).</w:t>
            </w:r>
          </w:p>
        </w:tc>
      </w:tr>
    </w:tbl>
    <w:p w:rsidR="00000000" w:rsidDel="00000000" w:rsidP="00000000" w:rsidRDefault="00000000" w:rsidRPr="00000000" w14:paraId="00000069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2547"/>
        <w:gridCol w:w="7229"/>
        <w:tblGridChange w:id="0">
          <w:tblGrid>
            <w:gridCol w:w="2547"/>
            <w:gridCol w:w="7229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B">
            <w:pPr>
              <w:ind w:left="240" w:right="140" w:firstLine="0"/>
              <w:rPr>
                <w:rFonts w:ascii="Arial" w:cs="Arial" w:eastAsia="Arial" w:hAnsi="Arial"/>
                <w:b w:val="1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color w:val="943734"/>
                <w:rtl w:val="0"/>
              </w:rPr>
              <w:t xml:space="preserve">Generali Thailand CRM System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D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DURATION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years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6F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LOCATION &amp; LANGUAGE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0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</w:t>
            </w:r>
          </w:p>
          <w:p w:rsidR="00000000" w:rsidDel="00000000" w:rsidP="00000000" w:rsidRDefault="00000000" w:rsidRPr="00000000" w14:paraId="00000071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English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2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POSITION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3">
            <w:pPr>
              <w:widowControl w:val="1"/>
              <w:ind w:left="283.46456692913375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Technical Lead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4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75">
            <w:pPr>
              <w:widowControl w:val="1"/>
              <w:numPr>
                <w:ilvl w:val="0"/>
                <w:numId w:val="4"/>
              </w:numPr>
              <w:ind w:left="708.6614173228347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staffs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6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77">
            <w:pPr>
              <w:widowControl w:val="1"/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modern cloud-based CRM system.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8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RESPONSIBILITY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79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Selecting tech stack and building architecture from scratch.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Projects – tech. lead and integration.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Analyzing business and business requirements.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detailed and data modeling.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Server performance tuning and stability.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E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MAINTENANCE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F">
            <w:pPr>
              <w:widowControl w:val="1"/>
              <w:numPr>
                <w:ilvl w:val="0"/>
                <w:numId w:val="7"/>
              </w:numPr>
              <w:ind w:left="708.6614173228347" w:right="1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90% new Development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0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STACK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1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11, PostgresQL, Redis, Jenkins, Docker, AWS.</w:t>
            </w:r>
          </w:p>
        </w:tc>
      </w:tr>
    </w:tbl>
    <w:p w:rsidR="00000000" w:rsidDel="00000000" w:rsidP="00000000" w:rsidRDefault="00000000" w:rsidRPr="00000000" w14:paraId="00000082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2547"/>
        <w:gridCol w:w="7229"/>
        <w:tblGridChange w:id="0">
          <w:tblGrid>
            <w:gridCol w:w="2547"/>
            <w:gridCol w:w="7229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4">
            <w:pPr>
              <w:ind w:left="240" w:right="140" w:firstLine="0"/>
              <w:rPr>
                <w:rFonts w:ascii="Arial" w:cs="Arial" w:eastAsia="Arial" w:hAnsi="Arial"/>
                <w:b w:val="1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color w:val="943734"/>
                <w:rtl w:val="0"/>
              </w:rPr>
              <w:t xml:space="preserve">Apus ERP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6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DURATION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01/2023 - 01/2022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8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LOCATION &amp; LANGUAGE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9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</w:t>
            </w:r>
          </w:p>
          <w:p w:rsidR="00000000" w:rsidDel="00000000" w:rsidP="00000000" w:rsidRDefault="00000000" w:rsidRPr="00000000" w14:paraId="0000008A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Vietnamese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B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POSITION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C">
            <w:pPr>
              <w:widowControl w:val="1"/>
              <w:ind w:left="283.46456692913375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Technical Lead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D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8E">
            <w:pPr>
              <w:widowControl w:val="1"/>
              <w:numPr>
                <w:ilvl w:val="0"/>
                <w:numId w:val="4"/>
              </w:numPr>
              <w:ind w:left="708.6614173228347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staffs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F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90">
            <w:pPr>
              <w:widowControl w:val="1"/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modern cloud-based CRM system.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1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RESPONSIBILITY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92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Selecting tech stack and building architecture from scratch.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Projects – tech. lead and integration.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Analyzing business and business requirements.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detailed and data modeling.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Server performance tuning and stability.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7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MAINTENANCE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8">
            <w:pPr>
              <w:widowControl w:val="1"/>
              <w:numPr>
                <w:ilvl w:val="0"/>
                <w:numId w:val="7"/>
              </w:numPr>
              <w:ind w:left="708.6614173228347" w:right="1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100% new Development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9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STACK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A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Go, gin-gonic, GORM, PostgresQL, Kafka, RabbitMQ, Redis, Jenkins, Gitlab, Docker, K8s, Kong API, Gateway, AWS SES, AWS S3, AWS E2C, AWS RDS.</w:t>
            </w:r>
          </w:p>
        </w:tc>
      </w:tr>
    </w:tbl>
    <w:p w:rsidR="00000000" w:rsidDel="00000000" w:rsidP="00000000" w:rsidRDefault="00000000" w:rsidRPr="00000000" w14:paraId="0000009B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2547"/>
        <w:gridCol w:w="7229"/>
        <w:tblGridChange w:id="0">
          <w:tblGrid>
            <w:gridCol w:w="2547"/>
            <w:gridCol w:w="7229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D">
            <w:pPr>
              <w:ind w:left="240" w:right="140" w:firstLine="0"/>
              <w:rPr>
                <w:rFonts w:ascii="Arial" w:cs="Arial" w:eastAsia="Arial" w:hAnsi="Arial"/>
                <w:b w:val="1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color w:val="943734"/>
                <w:rtl w:val="0"/>
              </w:rPr>
              <w:t xml:space="preserve">Viettel Digital Wallet Base Platform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9F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DURATION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months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1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LOCATION &amp; LANGUAGE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2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</w:t>
            </w:r>
          </w:p>
          <w:p w:rsidR="00000000" w:rsidDel="00000000" w:rsidP="00000000" w:rsidRDefault="00000000" w:rsidRPr="00000000" w14:paraId="000000A3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Vietnamese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4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POSITION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5">
            <w:pPr>
              <w:widowControl w:val="1"/>
              <w:ind w:left="283.46456692913375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Technical Lead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6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A7">
            <w:pPr>
              <w:widowControl w:val="1"/>
              <w:numPr>
                <w:ilvl w:val="0"/>
                <w:numId w:val="4"/>
              </w:numPr>
              <w:ind w:left="708.6614173228347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 staffs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8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A9">
            <w:pPr>
              <w:widowControl w:val="1"/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Brand new Digital Wallet Platform version 3.0 for Viettel’s overseas companies.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AA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RESPONSIBILITY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AB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Selecting tech stack and build architecture from scratch.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Projects – tech. lead and integration.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Analyzing business and business requirements.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detailed and data modeling.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Server performance tuning and stability.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0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MAINTENANCE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1">
            <w:pPr>
              <w:widowControl w:val="1"/>
              <w:numPr>
                <w:ilvl w:val="0"/>
                <w:numId w:val="7"/>
              </w:numPr>
              <w:ind w:left="708.6614173228347" w:right="1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100% new Development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2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STACK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3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Java, Spring, Spring Cloud, MariaDB, Redis, Jenkins, Docker, K8s, Angular, Kong API Gateway.</w:t>
            </w:r>
          </w:p>
        </w:tc>
      </w:tr>
    </w:tbl>
    <w:p w:rsidR="00000000" w:rsidDel="00000000" w:rsidP="00000000" w:rsidRDefault="00000000" w:rsidRPr="00000000" w14:paraId="000000B4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2547"/>
        <w:gridCol w:w="7229"/>
        <w:tblGridChange w:id="0">
          <w:tblGrid>
            <w:gridCol w:w="2547"/>
            <w:gridCol w:w="7229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6">
            <w:pPr>
              <w:ind w:left="240" w:right="140" w:firstLine="0"/>
              <w:rPr>
                <w:rFonts w:ascii="Arial" w:cs="Arial" w:eastAsia="Arial" w:hAnsi="Arial"/>
                <w:b w:val="1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color w:val="943734"/>
                <w:rtl w:val="0"/>
              </w:rPr>
              <w:t xml:space="preserve">Policy Management Module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8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DURATION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months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A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LOCATION &amp; LANGUAGE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B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</w:t>
            </w:r>
          </w:p>
          <w:p w:rsidR="00000000" w:rsidDel="00000000" w:rsidP="00000000" w:rsidRDefault="00000000" w:rsidRPr="00000000" w14:paraId="000000BC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Vietnamese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D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POSITION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E">
            <w:pPr>
              <w:widowControl w:val="1"/>
              <w:ind w:left="283.46456692913375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Technical Lead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BF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C0">
            <w:pPr>
              <w:widowControl w:val="1"/>
              <w:numPr>
                <w:ilvl w:val="0"/>
                <w:numId w:val="4"/>
              </w:numPr>
              <w:ind w:left="708.6614173228347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staffs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C1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C2">
            <w:pPr>
              <w:widowControl w:val="1"/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policy management module of the whole ViettelPay system. Extremely flexible policy management ability.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C3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RESPONSIBILITY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C4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Selecting tech stack and building architecture from scratch.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Projects – tech. lead and integration.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Analyzing business and business requirements.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detailed and data modeling.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Server performance tuning and stability.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C9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MAINTENANCE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CA">
            <w:pPr>
              <w:widowControl w:val="1"/>
              <w:numPr>
                <w:ilvl w:val="0"/>
                <w:numId w:val="7"/>
              </w:numPr>
              <w:ind w:left="708.6614173228347" w:right="1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100% new Development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CB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STACK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CC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Java, Spring, Spring Cloud, MariaDB, Redis, Jenkins, Docker, K8s, Angular, Kong API Gateway.</w:t>
            </w:r>
          </w:p>
        </w:tc>
      </w:tr>
    </w:tbl>
    <w:p w:rsidR="00000000" w:rsidDel="00000000" w:rsidP="00000000" w:rsidRDefault="00000000" w:rsidRPr="00000000" w14:paraId="000000CD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2547"/>
        <w:gridCol w:w="7229"/>
        <w:tblGridChange w:id="0">
          <w:tblGrid>
            <w:gridCol w:w="2547"/>
            <w:gridCol w:w="7229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CF">
            <w:pPr>
              <w:ind w:left="240" w:right="140" w:firstLine="0"/>
              <w:rPr>
                <w:rFonts w:ascii="Arial" w:cs="Arial" w:eastAsia="Arial" w:hAnsi="Arial"/>
                <w:b w:val="1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D0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color w:val="943734"/>
                <w:rtl w:val="0"/>
              </w:rPr>
              <w:t xml:space="preserve">POS3D Distributor Management System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D1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DURATION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D2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months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D3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LOCATION &amp; LANGUAGE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D4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</w:t>
            </w:r>
          </w:p>
          <w:p w:rsidR="00000000" w:rsidDel="00000000" w:rsidP="00000000" w:rsidRDefault="00000000" w:rsidRPr="00000000" w14:paraId="000000D5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Vietnamese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D6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POSITION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D7">
            <w:pPr>
              <w:widowControl w:val="1"/>
              <w:ind w:left="283.46456692913375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Technical Lead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D8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D9">
            <w:pPr>
              <w:widowControl w:val="1"/>
              <w:numPr>
                <w:ilvl w:val="0"/>
                <w:numId w:val="4"/>
              </w:numPr>
              <w:ind w:left="708.6614173228347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staffs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DA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DB">
            <w:pPr>
              <w:widowControl w:val="1"/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ERP system for Thanh Long corporation. Supporting sales management, resource management.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DC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RESPONSIBILITY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DD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Selecting tech stack and building architecture from scratch.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Projects – tech. lead and integration.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Analyzing business and business requirements.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detailed and data modeling.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Server performance tuning and stability.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E2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MAINTENANCE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E3">
            <w:pPr>
              <w:widowControl w:val="1"/>
              <w:numPr>
                <w:ilvl w:val="0"/>
                <w:numId w:val="7"/>
              </w:numPr>
              <w:ind w:left="708.6614173228347" w:right="1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100% new Development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E4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STACK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E5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Java, Spring, Spring Cloud, Consul, PostgresQL, Redis, Jenkins, Docker, K8s, React, AWS SES, AWS S3, AWS E2C, AWS RDS.</w:t>
            </w:r>
          </w:p>
        </w:tc>
      </w:tr>
    </w:tbl>
    <w:p w:rsidR="00000000" w:rsidDel="00000000" w:rsidP="00000000" w:rsidRDefault="00000000" w:rsidRPr="00000000" w14:paraId="000000E6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2547"/>
        <w:gridCol w:w="7229"/>
        <w:tblGridChange w:id="0">
          <w:tblGrid>
            <w:gridCol w:w="2547"/>
            <w:gridCol w:w="7229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E8">
            <w:pPr>
              <w:ind w:left="240" w:right="140" w:firstLine="0"/>
              <w:rPr>
                <w:rFonts w:ascii="Arial" w:cs="Arial" w:eastAsia="Arial" w:hAnsi="Arial"/>
                <w:b w:val="1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E9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color w:val="943734"/>
                <w:rtl w:val="0"/>
              </w:rPr>
              <w:t xml:space="preserve">E3D POS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EA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DURATION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EB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year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EC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LOCATION &amp; LANGUAGE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ED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</w:t>
            </w:r>
          </w:p>
          <w:p w:rsidR="00000000" w:rsidDel="00000000" w:rsidP="00000000" w:rsidRDefault="00000000" w:rsidRPr="00000000" w14:paraId="000000EE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Vietnamese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EF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POSITION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F0">
            <w:pPr>
              <w:widowControl w:val="1"/>
              <w:ind w:left="283.46456692913375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Technical Lead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F1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F2">
            <w:pPr>
              <w:widowControl w:val="1"/>
              <w:numPr>
                <w:ilvl w:val="0"/>
                <w:numId w:val="4"/>
              </w:numPr>
              <w:ind w:left="708.6614173228347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staffs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F3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F4">
            <w:pPr>
              <w:widowControl w:val="1"/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ERP system for Thanh Long corporation. Supporting sales management, resource management.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F5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RESPONSIBILITY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0F6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Selecting tech stack and building architecture from scratch.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Projects – tech. lead and integration.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Analyzing business and business requirements.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detailed and data modeling.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Server performance tuning and stability.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FB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MAINTENANCE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FC">
            <w:pPr>
              <w:widowControl w:val="1"/>
              <w:numPr>
                <w:ilvl w:val="0"/>
                <w:numId w:val="7"/>
              </w:numPr>
              <w:ind w:left="708.6614173228347" w:right="1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100% new Development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FD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STACK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FE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Java, Spring, Spring Cloud, Consul, PostgresQL, Redis, Jenkins, Docker, K8s, React, AWS SES, AWS S3, AWS E2C, AWS RDS.</w:t>
            </w:r>
          </w:p>
        </w:tc>
      </w:tr>
    </w:tbl>
    <w:p w:rsidR="00000000" w:rsidDel="00000000" w:rsidP="00000000" w:rsidRDefault="00000000" w:rsidRPr="00000000" w14:paraId="000000FF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2547"/>
        <w:gridCol w:w="7229"/>
        <w:tblGridChange w:id="0">
          <w:tblGrid>
            <w:gridCol w:w="2547"/>
            <w:gridCol w:w="7229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01">
            <w:pPr>
              <w:ind w:left="240" w:right="140" w:firstLine="0"/>
              <w:rPr>
                <w:rFonts w:ascii="Arial" w:cs="Arial" w:eastAsia="Arial" w:hAnsi="Arial"/>
                <w:b w:val="1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02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color w:val="943734"/>
                <w:rtl w:val="0"/>
              </w:rPr>
              <w:t xml:space="preserve">CoSalon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03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DURATION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04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months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05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LOCATION &amp; LANGUAGE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06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</w:t>
            </w:r>
          </w:p>
          <w:p w:rsidR="00000000" w:rsidDel="00000000" w:rsidP="00000000" w:rsidRDefault="00000000" w:rsidRPr="00000000" w14:paraId="00000107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Vietnamese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08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POSITION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09">
            <w:pPr>
              <w:widowControl w:val="1"/>
              <w:ind w:left="283.46456692913375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Technical Lead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0A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B">
            <w:pPr>
              <w:widowControl w:val="1"/>
              <w:numPr>
                <w:ilvl w:val="0"/>
                <w:numId w:val="4"/>
              </w:numPr>
              <w:ind w:left="708.6614173228347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staffs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0C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D">
            <w:pPr>
              <w:widowControl w:val="1"/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CoSalon helps hair stylists manage their own salon.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0E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RESPONSIBILITY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F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Selecting tech stack and build architecture from scratch.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Projects – tech. lead and integration.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Analyzing business and business requirements.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detailed and data modeling.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Server performance tuning and stability.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14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MAINTENANCE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15">
            <w:pPr>
              <w:widowControl w:val="1"/>
              <w:numPr>
                <w:ilvl w:val="0"/>
                <w:numId w:val="7"/>
              </w:numPr>
              <w:ind w:left="708.6614173228347" w:right="1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80% new Development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16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STACK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17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Java, Spring, Spring Cloud, Kotlin, Android, iOS, Vue, Zookeeper, Dubbo, ActiveMQ, MySQL, Redis, Gitlab, Docker, K8s, AWS SES, AWS S3, AWS E2C, AWS RDS.</w:t>
            </w:r>
          </w:p>
        </w:tc>
      </w:tr>
    </w:tbl>
    <w:p w:rsidR="00000000" w:rsidDel="00000000" w:rsidP="00000000" w:rsidRDefault="00000000" w:rsidRPr="00000000" w14:paraId="00000118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2547"/>
        <w:gridCol w:w="7229"/>
        <w:tblGridChange w:id="0">
          <w:tblGrid>
            <w:gridCol w:w="2547"/>
            <w:gridCol w:w="7229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1A">
            <w:pPr>
              <w:ind w:left="240" w:right="140" w:firstLine="0"/>
              <w:rPr>
                <w:rFonts w:ascii="Arial" w:cs="Arial" w:eastAsia="Arial" w:hAnsi="Arial"/>
                <w:b w:val="1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1B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  <w:color w:val="943734"/>
              </w:rPr>
            </w:pPr>
            <w:r w:rsidDel="00000000" w:rsidR="00000000" w:rsidRPr="00000000">
              <w:rPr>
                <w:rFonts w:ascii="Arial" w:cs="Arial" w:eastAsia="Arial" w:hAnsi="Arial"/>
                <w:color w:val="943734"/>
                <w:rtl w:val="0"/>
              </w:rPr>
              <w:t xml:space="preserve">Techcombank Banca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1C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DURATION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1D">
            <w:pPr>
              <w:spacing w:after="40" w:before="40" w:lineRule="auto"/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year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1E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LOCATION &amp; LANGUAGE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1F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</w:t>
            </w:r>
          </w:p>
          <w:p w:rsidR="00000000" w:rsidDel="00000000" w:rsidP="00000000" w:rsidRDefault="00000000" w:rsidRPr="00000000" w14:paraId="00000120">
            <w:pPr>
              <w:ind w:left="240" w:right="1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Vietnamese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21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POSITION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22">
            <w:pPr>
              <w:widowControl w:val="1"/>
              <w:ind w:left="283.46456692913375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Java Developer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23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24">
            <w:pPr>
              <w:widowControl w:val="1"/>
              <w:numPr>
                <w:ilvl w:val="0"/>
                <w:numId w:val="4"/>
              </w:numPr>
              <w:ind w:left="708.6614173228347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staffs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25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PROJECT DESCRIPTION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26">
            <w:pPr>
              <w:widowControl w:val="1"/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Banca stands for Bancassurance System, an internal system that supports sale in order to create the insurance lead and collect information.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27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RESPONSIBILITY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28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Developing and integrating Banca’s functionalities with F@st Mobile application.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modeling.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Mobile backend development.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2B">
            <w:pPr>
              <w:ind w:left="240" w:right="22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MAINTENANCE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2C">
            <w:pPr>
              <w:widowControl w:val="1"/>
              <w:numPr>
                <w:ilvl w:val="0"/>
                <w:numId w:val="7"/>
              </w:numPr>
              <w:ind w:left="708.6614173228347" w:right="1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90% new Development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2D">
            <w:pPr>
              <w:ind w:left="240" w:right="14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STACK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2E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Java, Spring Boot, Spring Security, JAX-WS, Quartz, Oracle, Hibernate, Apache Tomcat, SAP Mobiliser.</w:t>
            </w:r>
          </w:p>
        </w:tc>
      </w:tr>
    </w:tbl>
    <w:p w:rsidR="00000000" w:rsidDel="00000000" w:rsidP="00000000" w:rsidRDefault="00000000" w:rsidRPr="00000000" w14:paraId="0000012F">
      <w:pPr>
        <w:widowControl w:val="1"/>
        <w:rPr>
          <w:rFonts w:ascii="Arial" w:cs="Arial" w:eastAsia="Arial" w:hAnsi="Arial"/>
          <w:b w:val="1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1"/>
        <w:rPr>
          <w:rFonts w:ascii="Arial" w:cs="Arial" w:eastAsia="Arial" w:hAnsi="Arial"/>
          <w:color w:val="1f497d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021" w:top="1021" w:left="1021" w:right="1021" w:header="0" w:footer="7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2552700</wp:posOffset>
              </wp:positionH>
              <wp:positionV relativeFrom="paragraph">
                <wp:posOffset>10033000</wp:posOffset>
              </wp:positionV>
              <wp:extent cx="721995" cy="2095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999290" y="3689513"/>
                        <a:ext cx="69342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2552700</wp:posOffset>
              </wp:positionH>
              <wp:positionV relativeFrom="paragraph">
                <wp:posOffset>10033000</wp:posOffset>
              </wp:positionV>
              <wp:extent cx="721995" cy="2095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1995" cy="2095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b0f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b0f0"/>
        <w:sz w:val="24"/>
        <w:szCs w:val="24"/>
        <w:u w:val="none"/>
        <w:shd w:fill="auto" w:val="clear"/>
        <w:vertAlign w:val="baseline"/>
        <w:rtl w:val="0"/>
      </w:rPr>
      <w:t xml:space="preserve">Techbank Software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b0f0"/>
        <w:sz w:val="26"/>
        <w:szCs w:val="26"/>
        <w:u w:val="none"/>
        <w:shd w:fill="auto" w:val="clear"/>
        <w:vertAlign w:val="baseline"/>
        <w:rtl w:val="0"/>
      </w:rPr>
      <w:t xml:space="preserve"> | </w:t>
    </w:r>
    <w:hyperlink r:id="rId1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https://techbank.com.vn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4808336</wp:posOffset>
          </wp:positionH>
          <wp:positionV relativeFrom="paragraph">
            <wp:posOffset>110490</wp:posOffset>
          </wp:positionV>
          <wp:extent cx="1485900" cy="277192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5900" cy="27719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Mail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: </w:t>
    </w:r>
    <w:hyperlink r:id="rId3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contact@techbank.com.vn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Address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: </w:t>
    </w:r>
    <w:r w:rsidDel="00000000" w:rsidR="00000000" w:rsidRPr="00000000">
      <w:rPr>
        <w:rFonts w:ascii="Arial" w:cs="Arial" w:eastAsia="Arial" w:hAnsi="Arial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3rd Floor, Tan Hong Ha Complex,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317 Truong Chinh Street, Thanh Xuan District, Hanoi , Vietnam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      </w:t>
    </w:r>
    <w:r w:rsidDel="00000000" w:rsidR="00000000" w:rsidRPr="00000000">
      <w:rPr>
        <w:color w:val="000000"/>
        <w:sz w:val="28"/>
        <w:szCs w:val="28"/>
        <w:rtl w:val="0"/>
      </w:rPr>
      <w:t xml:space="preserve">                                        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9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360" w:firstLine="0"/>
      <w:jc w:val="both"/>
    </w:pPr>
    <w:rPr>
      <w:rFonts w:ascii="Arial" w:cs="Arial" w:eastAsia="Arial" w:hAnsi="Arial"/>
      <w:b w:val="1"/>
      <w:color w:val="1f497d"/>
    </w:rPr>
  </w:style>
  <w:style w:type="paragraph" w:styleId="Heading2">
    <w:name w:val="heading 2"/>
    <w:basedOn w:val="Normal"/>
    <w:next w:val="Normal"/>
    <w:pPr>
      <w:keepNext w:val="1"/>
      <w:keepLines w:val="1"/>
      <w:ind w:left="240" w:right="140" w:firstLine="0"/>
    </w:pPr>
    <w:rPr>
      <w:rFonts w:ascii="Arial" w:cs="Arial" w:eastAsia="Arial" w:hAnsi="Arial"/>
      <w:b w:val="1"/>
      <w:color w:val="cc000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right="-65"/>
      <w:jc w:val="center"/>
    </w:pPr>
    <w:rPr>
      <w:rFonts w:ascii="Verdana" w:cs="Verdana" w:eastAsia="Verdana" w:hAnsi="Verdana"/>
      <w:b w:val="1"/>
      <w:color w:val="1f497d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techbank.com.vn" TargetMode="External"/><Relationship Id="rId2" Type="http://schemas.openxmlformats.org/officeDocument/2006/relationships/image" Target="media/image1.png"/><Relationship Id="rId3" Type="http://schemas.openxmlformats.org/officeDocument/2006/relationships/hyperlink" Target="mailto:contact@techbank.com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b492ec332de21041594432a75fbedb3d56acb16bb34dce9b6d4a408d21a90866</vt:lpwstr>
  </property>
</Properties>
</file>