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5D8DCB79" w:rsidP="0213CE90" w:rsidRDefault="5D8DCB79" w14:paraId="2C064F25" w14:textId="107847FB">
      <w:pPr>
        <w:pStyle w:val="Normal"/>
        <w:jc w:val="center"/>
        <w:rPr>
          <w:b w:val="1"/>
          <w:bCs w:val="1"/>
          <w:color w:val="445369" w:themeColor="text2" w:themeTint="FF" w:themeShade="FF"/>
          <w:sz w:val="40"/>
          <w:szCs w:val="40"/>
        </w:rPr>
      </w:pPr>
      <w:r w:rsidRPr="0213CE90" w:rsidR="322CC1C6">
        <w:rPr>
          <w:b w:val="1"/>
          <w:bCs w:val="1"/>
          <w:color w:val="445369"/>
          <w:sz w:val="40"/>
          <w:szCs w:val="40"/>
        </w:rPr>
        <w:t>Documentación de</w:t>
      </w:r>
      <w:r w:rsidRPr="0213CE90" w:rsidR="322CC1C6">
        <w:rPr>
          <w:b w:val="1"/>
          <w:bCs w:val="1"/>
          <w:color w:val="445369"/>
          <w:sz w:val="40"/>
          <w:szCs w:val="40"/>
        </w:rPr>
        <w:t xml:space="preserve">l </w:t>
      </w:r>
      <w:r w:rsidRPr="0213CE90" w:rsidR="6F323CF8">
        <w:rPr>
          <w:b w:val="1"/>
          <w:bCs w:val="1"/>
          <w:noProof w:val="0"/>
          <w:color w:val="445369"/>
          <w:sz w:val="40"/>
          <w:szCs w:val="40"/>
          <w:lang w:val="es-ES"/>
        </w:rPr>
        <w:t>docker-</w:t>
      </w:r>
      <w:proofErr w:type="spellStart"/>
      <w:r w:rsidRPr="0213CE90" w:rsidR="6F323CF8">
        <w:rPr>
          <w:b w:val="1"/>
          <w:bCs w:val="1"/>
          <w:noProof w:val="0"/>
          <w:color w:val="445369"/>
          <w:sz w:val="40"/>
          <w:szCs w:val="40"/>
          <w:lang w:val="es-ES"/>
        </w:rPr>
        <w:t>onfire</w:t>
      </w:r>
      <w:proofErr w:type="spellEnd"/>
      <w:r w:rsidRPr="0213CE90" w:rsidR="6F323CF8">
        <w:rPr>
          <w:b w:val="1"/>
          <w:bCs w:val="1"/>
          <w:noProof w:val="0"/>
          <w:color w:val="445369"/>
          <w:sz w:val="40"/>
          <w:szCs w:val="40"/>
          <w:lang w:val="es-ES"/>
        </w:rPr>
        <w:t>-</w:t>
      </w:r>
      <w:proofErr w:type="spellStart"/>
      <w:r w:rsidRPr="0213CE90" w:rsidR="6F323CF8">
        <w:rPr>
          <w:b w:val="1"/>
          <w:bCs w:val="1"/>
          <w:noProof w:val="0"/>
          <w:color w:val="445369"/>
          <w:sz w:val="40"/>
          <w:szCs w:val="40"/>
          <w:lang w:val="es-ES"/>
        </w:rPr>
        <w:t>poke</w:t>
      </w:r>
      <w:proofErr w:type="spellEnd"/>
      <w:r w:rsidRPr="0213CE90" w:rsidR="6F323CF8">
        <w:rPr>
          <w:b w:val="1"/>
          <w:bCs w:val="1"/>
          <w:noProof w:val="0"/>
          <w:color w:val="445369"/>
          <w:sz w:val="40"/>
          <w:szCs w:val="40"/>
          <w:lang w:val="es-ES"/>
        </w:rPr>
        <w:t>-app</w:t>
      </w:r>
    </w:p>
    <w:p w:rsidR="5D8DCB79" w:rsidP="153451B6" w:rsidRDefault="5D8DCB79" w14:paraId="495DDC67" w14:textId="30EC98DD">
      <w:pPr>
        <w:pStyle w:val="Normal"/>
        <w:jc w:val="center"/>
        <w:rPr>
          <w:b w:val="1"/>
          <w:bCs w:val="1"/>
          <w:color w:val="44546A" w:themeColor="text2" w:themeTint="FF" w:themeShade="FF"/>
        </w:rPr>
      </w:pPr>
    </w:p>
    <w:p w:rsidR="3CC5A220" w:rsidP="0213CE90" w:rsidRDefault="3CC5A220" w14:paraId="0AD5802C" w14:textId="0D482DF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Pr="0213CE90" w:rsidR="3CC5A220">
        <w:rPr>
          <w:sz w:val="24"/>
          <w:szCs w:val="24"/>
        </w:rPr>
        <w:t>Se ejecuta primero el BACKEND, en este caso se crea la imagen:</w:t>
      </w:r>
    </w:p>
    <w:p w:rsidR="3CC5A220" w:rsidP="0213CE90" w:rsidRDefault="3CC5A220" w14:paraId="5E96AD0C" w14:textId="6DE8CF8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3CC5A220">
        <w:drawing>
          <wp:inline wp14:editId="15A30CC2" wp14:anchorId="44E0639B">
            <wp:extent cx="5848755" cy="4581525"/>
            <wp:effectExtent l="0" t="0" r="0" b="0"/>
            <wp:docPr id="9285267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a9ea363cda34ef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875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C5A220" w:rsidP="0213CE90" w:rsidRDefault="3CC5A220" w14:paraId="5C461250" w14:textId="565B5A5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sz w:val="24"/>
          <w:szCs w:val="24"/>
        </w:rPr>
      </w:pPr>
      <w:r w:rsidRPr="0213CE90" w:rsidR="3CC5A220">
        <w:rPr>
          <w:sz w:val="24"/>
          <w:szCs w:val="24"/>
        </w:rPr>
        <w:t>Luego, se crea el contenedor del BACKEND:</w:t>
      </w:r>
    </w:p>
    <w:p w:rsidR="3CC5A220" w:rsidP="0213CE90" w:rsidRDefault="3CC5A220" w14:paraId="49CBA289" w14:textId="338A0A5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3CC5A220">
        <w:drawing>
          <wp:inline wp14:editId="740009B7" wp14:anchorId="0A5C1F6C">
            <wp:extent cx="6029325" cy="816471"/>
            <wp:effectExtent l="0" t="0" r="0" b="0"/>
            <wp:docPr id="16794710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7393eb00a9b4f9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816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C5A220" w:rsidP="0213CE90" w:rsidRDefault="3CC5A220" w14:paraId="36C9CD4F" w14:textId="6DC8757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sz w:val="24"/>
          <w:szCs w:val="24"/>
        </w:rPr>
      </w:pPr>
      <w:r w:rsidRPr="0213CE90" w:rsidR="3CC5A220">
        <w:rPr>
          <w:sz w:val="24"/>
          <w:szCs w:val="24"/>
        </w:rPr>
        <w:t>Se comprueba la ejecución correcta de la API:</w:t>
      </w:r>
    </w:p>
    <w:p w:rsidR="3CC5A220" w:rsidP="0213CE90" w:rsidRDefault="3CC5A220" w14:paraId="0CD14353" w14:textId="5BD3404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3CC5A220">
        <w:drawing>
          <wp:inline wp14:editId="4F2B850F" wp14:anchorId="75541E7B">
            <wp:extent cx="6172200" cy="694372"/>
            <wp:effectExtent l="0" t="0" r="0" b="0"/>
            <wp:docPr id="9409363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faec61acfe940f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694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C5A220" w:rsidP="0213CE90" w:rsidRDefault="3CC5A220" w14:paraId="09D53550" w14:textId="2AA7D82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sz w:val="24"/>
          <w:szCs w:val="24"/>
        </w:rPr>
      </w:pPr>
      <w:r w:rsidRPr="0213CE90" w:rsidR="3CC5A220">
        <w:rPr>
          <w:sz w:val="24"/>
          <w:szCs w:val="24"/>
        </w:rPr>
        <w:t>Luego, se crea la imagen del FRONTEND:</w:t>
      </w:r>
    </w:p>
    <w:p w:rsidR="3CC5A220" w:rsidP="0213CE90" w:rsidRDefault="3CC5A220" w14:paraId="4A59B432" w14:textId="38C6468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3CC5A220">
        <w:drawing>
          <wp:inline wp14:editId="13C8DB11" wp14:anchorId="659850AF">
            <wp:extent cx="6219825" cy="2747090"/>
            <wp:effectExtent l="0" t="0" r="0" b="0"/>
            <wp:docPr id="5879554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91f1573376c40d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274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C5A220" w:rsidP="0213CE90" w:rsidRDefault="3CC5A220" w14:paraId="34DEF8DE" w14:textId="7DE3564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sz w:val="24"/>
          <w:szCs w:val="24"/>
        </w:rPr>
      </w:pPr>
      <w:r w:rsidRPr="0213CE90" w:rsidR="3CC5A220">
        <w:rPr>
          <w:sz w:val="24"/>
          <w:szCs w:val="24"/>
        </w:rPr>
        <w:t>Y se crea su respectivo contenedor:</w:t>
      </w:r>
    </w:p>
    <w:p w:rsidR="3CC5A220" w:rsidP="0213CE90" w:rsidRDefault="3CC5A220" w14:paraId="39652DE3" w14:textId="4E1129F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3CC5A220">
        <w:drawing>
          <wp:inline wp14:editId="293C95B4" wp14:anchorId="5BA42F3C">
            <wp:extent cx="6315075" cy="802541"/>
            <wp:effectExtent l="0" t="0" r="0" b="0"/>
            <wp:docPr id="21189721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38ddfce15744e0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5075" cy="802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C5A220" w:rsidP="0213CE90" w:rsidRDefault="3CC5A220" w14:paraId="22769FCD" w14:textId="370D35F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sz w:val="24"/>
          <w:szCs w:val="24"/>
        </w:rPr>
      </w:pPr>
      <w:r w:rsidRPr="0213CE90" w:rsidR="3CC5A220">
        <w:rPr>
          <w:sz w:val="24"/>
          <w:szCs w:val="24"/>
        </w:rPr>
        <w:t>Se ejecuta el localhost, sin lograr mostrar los tipos de POKEMON:</w:t>
      </w:r>
    </w:p>
    <w:p w:rsidR="3CC5A220" w:rsidP="0213CE90" w:rsidRDefault="3CC5A220" w14:paraId="73DF4711" w14:textId="78CC182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3CC5A220">
        <w:drawing>
          <wp:inline wp14:editId="1065AB8F" wp14:anchorId="55088BA4">
            <wp:extent cx="6222248" cy="2190750"/>
            <wp:effectExtent l="0" t="0" r="0" b="0"/>
            <wp:docPr id="11047614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d27bdce82144ce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2248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C5A220" w:rsidP="0213CE90" w:rsidRDefault="3CC5A220" w14:paraId="373A123B" w14:textId="0D126B9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sz w:val="24"/>
          <w:szCs w:val="24"/>
        </w:rPr>
      </w:pPr>
      <w:r w:rsidRPr="0213CE90" w:rsidR="3CC5A220">
        <w:rPr>
          <w:sz w:val="24"/>
          <w:szCs w:val="24"/>
        </w:rPr>
        <w:t>Efectivamente, al ejecutar el localhost, se genera un error por autorización hacia la API que se intenta consumir:</w:t>
      </w:r>
    </w:p>
    <w:p w:rsidR="3CC5A220" w:rsidP="0213CE90" w:rsidRDefault="3CC5A220" w14:paraId="3798C922" w14:textId="5D84F2D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3CC5A220">
        <w:drawing>
          <wp:inline wp14:editId="2AEED700" wp14:anchorId="7144F5D4">
            <wp:extent cx="6543675" cy="2603838"/>
            <wp:effectExtent l="0" t="0" r="0" b="0"/>
            <wp:docPr id="8002217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0f2adba872a4a0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3675" cy="2603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C5A220" w:rsidP="0213CE90" w:rsidRDefault="3CC5A220" w14:paraId="6ADF072C" w14:textId="66F4677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sz w:val="24"/>
          <w:szCs w:val="24"/>
        </w:rPr>
      </w:pPr>
      <w:r w:rsidRPr="0213CE90" w:rsidR="3CC5A220">
        <w:rPr>
          <w:sz w:val="24"/>
          <w:szCs w:val="24"/>
        </w:rPr>
        <w:t xml:space="preserve">En este caso, no logré solucionar este problema, verifiqué la ejecución directa de la API y se ejecuta correctamente, pero cuando se llama desde el LOCALHOST no permite conectarse a la API por algún tema de autorización, quizás algún problema con el TOKEN de </w:t>
      </w:r>
      <w:r w:rsidRPr="0213CE90" w:rsidR="425BF87F">
        <w:rPr>
          <w:sz w:val="24"/>
          <w:szCs w:val="24"/>
        </w:rPr>
        <w:t>conexión,</w:t>
      </w:r>
      <w:r w:rsidRPr="0213CE90" w:rsidR="3CC5A220">
        <w:rPr>
          <w:sz w:val="24"/>
          <w:szCs w:val="24"/>
        </w:rPr>
        <w:t xml:space="preserve"> pero no </w:t>
      </w:r>
      <w:r w:rsidRPr="0213CE90" w:rsidR="15A30CC2">
        <w:rPr>
          <w:sz w:val="24"/>
          <w:szCs w:val="24"/>
        </w:rPr>
        <w:t>logré llegar al problema específico:</w:t>
      </w:r>
    </w:p>
    <w:p w:rsidR="3CC5A220" w:rsidP="0213CE90" w:rsidRDefault="3CC5A220" w14:paraId="1517227D" w14:textId="76169BC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3CC5A220">
        <w:drawing>
          <wp:inline wp14:editId="2013F7FA" wp14:anchorId="42C261C4">
            <wp:extent cx="6130636" cy="3933825"/>
            <wp:effectExtent l="0" t="0" r="0" b="0"/>
            <wp:docPr id="11523192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91c8b9f027e423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0636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intelligence2.xml><?xml version="1.0" encoding="utf-8"?>
<int2:intelligence xmlns:int2="http://schemas.microsoft.com/office/intelligence/2020/intelligence">
  <int2:observations>
    <int2:textHash int2:hashCode="vNrNs5MGgssNbi" int2:id="SB8ktoC1">
      <int2:state int2:type="LegacyProofing" int2:value="Rejected"/>
    </int2:textHash>
    <int2:textHash int2:hashCode="/OxhHco6QddQQD" int2:id="yhl9mqko">
      <int2:state int2:type="LegacyProofing" int2:value="Rejected"/>
    </int2:textHash>
    <int2:textHash int2:hashCode="Zazwp87VZKSIDP" int2:id="A5LRY2w6">
      <int2:state int2:type="LegacyProofing" int2:value="Rejected"/>
    </int2:textHash>
    <int2:textHash int2:hashCode="6YLxe8vg9yQGO3" int2:id="y5IgTfqg">
      <int2:state int2:type="LegacyProofing" int2:value="Rejected"/>
    </int2:textHash>
    <int2:textHash int2:hashCode="+Olm0eIH0CxEUR" int2:id="gY2qRs9M">
      <int2:state int2:type="LegacyProofing" int2:value="Rejected"/>
    </int2:textHash>
    <int2:textHash int2:hashCode="sD/piPjVW4fb0i" int2:id="93kTRBCc">
      <int2:state int2:type="LegacyProofing" int2:value="Rejected"/>
    </int2:textHash>
    <int2:textHash int2:hashCode="VYxJtgRWCv0YQf" int2:id="AT8pWGUk">
      <int2:state int2:type="LegacyProofing" int2:value="Rejected"/>
    </int2:textHash>
  </int2:observations>
  <int2:intelligenceSettings/>
</int2:intelligenc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5DC0BD0"/>
    <w:rsid w:val="00FF88F0"/>
    <w:rsid w:val="01EB291D"/>
    <w:rsid w:val="0213CE90"/>
    <w:rsid w:val="03B1D47C"/>
    <w:rsid w:val="04371A67"/>
    <w:rsid w:val="04875353"/>
    <w:rsid w:val="05DC0BD0"/>
    <w:rsid w:val="08C96825"/>
    <w:rsid w:val="0A4040B4"/>
    <w:rsid w:val="0AE45464"/>
    <w:rsid w:val="0B0BA0EE"/>
    <w:rsid w:val="0B818D6A"/>
    <w:rsid w:val="0C860396"/>
    <w:rsid w:val="0CFA7BE7"/>
    <w:rsid w:val="0E5BA40A"/>
    <w:rsid w:val="0E74DE8F"/>
    <w:rsid w:val="1024DEFD"/>
    <w:rsid w:val="1096A9AC"/>
    <w:rsid w:val="119D3CB8"/>
    <w:rsid w:val="13729DB0"/>
    <w:rsid w:val="138F9470"/>
    <w:rsid w:val="13CDB041"/>
    <w:rsid w:val="14EC0374"/>
    <w:rsid w:val="153451B6"/>
    <w:rsid w:val="15A30CC2"/>
    <w:rsid w:val="15B2892C"/>
    <w:rsid w:val="1607433F"/>
    <w:rsid w:val="16C3505D"/>
    <w:rsid w:val="1851144E"/>
    <w:rsid w:val="1897647F"/>
    <w:rsid w:val="1A5F481F"/>
    <w:rsid w:val="1ACF7DAB"/>
    <w:rsid w:val="1BBF99C9"/>
    <w:rsid w:val="1C8BB5D7"/>
    <w:rsid w:val="1CF6D5A0"/>
    <w:rsid w:val="1EBB6012"/>
    <w:rsid w:val="20C96B08"/>
    <w:rsid w:val="2126754F"/>
    <w:rsid w:val="21A76137"/>
    <w:rsid w:val="22B00BE3"/>
    <w:rsid w:val="24617E45"/>
    <w:rsid w:val="265A3F02"/>
    <w:rsid w:val="27B4D776"/>
    <w:rsid w:val="27CF29A8"/>
    <w:rsid w:val="27E3DC47"/>
    <w:rsid w:val="290C7F35"/>
    <w:rsid w:val="291F7B75"/>
    <w:rsid w:val="293CDDCF"/>
    <w:rsid w:val="29D8FE40"/>
    <w:rsid w:val="2A5900DF"/>
    <w:rsid w:val="2B5CA641"/>
    <w:rsid w:val="2BFD5E9C"/>
    <w:rsid w:val="2CCB585A"/>
    <w:rsid w:val="2F189E6B"/>
    <w:rsid w:val="307D8D02"/>
    <w:rsid w:val="322CC1C6"/>
    <w:rsid w:val="32A441D9"/>
    <w:rsid w:val="33ED34F7"/>
    <w:rsid w:val="340E9A35"/>
    <w:rsid w:val="3499521F"/>
    <w:rsid w:val="35F74B7A"/>
    <w:rsid w:val="37B02DDD"/>
    <w:rsid w:val="38CDD73D"/>
    <w:rsid w:val="3944B638"/>
    <w:rsid w:val="3A206060"/>
    <w:rsid w:val="3A517697"/>
    <w:rsid w:val="3B64ECB1"/>
    <w:rsid w:val="3CC5A220"/>
    <w:rsid w:val="3D06D4DC"/>
    <w:rsid w:val="3E818303"/>
    <w:rsid w:val="41E48075"/>
    <w:rsid w:val="420EF75F"/>
    <w:rsid w:val="425BF87F"/>
    <w:rsid w:val="42F62AD3"/>
    <w:rsid w:val="436989A4"/>
    <w:rsid w:val="4407687B"/>
    <w:rsid w:val="444721CB"/>
    <w:rsid w:val="46D9A716"/>
    <w:rsid w:val="471BF1A9"/>
    <w:rsid w:val="480A19A6"/>
    <w:rsid w:val="4B035615"/>
    <w:rsid w:val="4BD26C75"/>
    <w:rsid w:val="4D48C738"/>
    <w:rsid w:val="4D6E3CD6"/>
    <w:rsid w:val="4D717C97"/>
    <w:rsid w:val="4D9B0FDF"/>
    <w:rsid w:val="50D5779E"/>
    <w:rsid w:val="517665D6"/>
    <w:rsid w:val="553AD222"/>
    <w:rsid w:val="564E5506"/>
    <w:rsid w:val="585A3619"/>
    <w:rsid w:val="59C3FB57"/>
    <w:rsid w:val="5A1BF664"/>
    <w:rsid w:val="5B5FCBB8"/>
    <w:rsid w:val="5C7C8F7F"/>
    <w:rsid w:val="5C8006D4"/>
    <w:rsid w:val="5CD4C0C8"/>
    <w:rsid w:val="5D137424"/>
    <w:rsid w:val="5D8DCB79"/>
    <w:rsid w:val="5DF16CBD"/>
    <w:rsid w:val="5EF0172C"/>
    <w:rsid w:val="604AA0E9"/>
    <w:rsid w:val="60B96993"/>
    <w:rsid w:val="610CEC65"/>
    <w:rsid w:val="61BCE759"/>
    <w:rsid w:val="61CF0D3C"/>
    <w:rsid w:val="62C5C3ED"/>
    <w:rsid w:val="6351B540"/>
    <w:rsid w:val="63D33408"/>
    <w:rsid w:val="6703FA89"/>
    <w:rsid w:val="689FCAEA"/>
    <w:rsid w:val="690FD830"/>
    <w:rsid w:val="69E4AA5C"/>
    <w:rsid w:val="6A0BC13D"/>
    <w:rsid w:val="6A236AF0"/>
    <w:rsid w:val="6D59010D"/>
    <w:rsid w:val="6F323CF8"/>
    <w:rsid w:val="701E1265"/>
    <w:rsid w:val="70E4EB72"/>
    <w:rsid w:val="739DA7C6"/>
    <w:rsid w:val="74CFE89F"/>
    <w:rsid w:val="74F43A95"/>
    <w:rsid w:val="757D6A00"/>
    <w:rsid w:val="7581B097"/>
    <w:rsid w:val="7906E857"/>
    <w:rsid w:val="79343066"/>
    <w:rsid w:val="7B1AE885"/>
    <w:rsid w:val="7C6DB05C"/>
    <w:rsid w:val="7CB9CEE8"/>
    <w:rsid w:val="7D405D6C"/>
    <w:rsid w:val="7DB41C1F"/>
    <w:rsid w:val="7E464642"/>
    <w:rsid w:val="7F4EEBE8"/>
    <w:rsid w:val="7FBD02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DC0BD0"/>
  <w15:chartTrackingRefBased/>
  <w15:docId w15:val="{4D740E42-CF56-4477-B29C-33B1EA647793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microsoft.com/office/2020/10/relationships/intelligence" Target="intelligence2.xml" Id="Rd53877e39ead4ac6" /><Relationship Type="http://schemas.openxmlformats.org/officeDocument/2006/relationships/image" Target="/media/imagec.png" Id="R7a9ea363cda34ef8" /><Relationship Type="http://schemas.openxmlformats.org/officeDocument/2006/relationships/image" Target="/media/imaged.png" Id="R27393eb00a9b4f97" /><Relationship Type="http://schemas.openxmlformats.org/officeDocument/2006/relationships/image" Target="/media/imagee.png" Id="Rffaec61acfe940f3" /><Relationship Type="http://schemas.openxmlformats.org/officeDocument/2006/relationships/image" Target="/media/imagef.png" Id="R591f1573376c40dd" /><Relationship Type="http://schemas.openxmlformats.org/officeDocument/2006/relationships/image" Target="/media/image10.png" Id="R738ddfce15744e0f" /><Relationship Type="http://schemas.openxmlformats.org/officeDocument/2006/relationships/image" Target="/media/image11.png" Id="R3d27bdce82144ce6" /><Relationship Type="http://schemas.openxmlformats.org/officeDocument/2006/relationships/image" Target="/media/image12.png" Id="R30f2adba872a4a05" /><Relationship Type="http://schemas.openxmlformats.org/officeDocument/2006/relationships/image" Target="/media/image13.png" Id="Rb91c8b9f027e4232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2023-03-11T23:20:30.9528810Z</dcterms:created>
  <dcterms:modified xsi:type="dcterms:W3CDTF">2023-03-26T18:10:23.1727717Z</dcterms:modified>
  <dc:creator>Marlyn Torres Mora | U.Mayor</dc:creator>
  <lastModifiedBy>Marlyn Torres Mora | U.Mayor</lastModifiedBy>
</coreProperties>
</file>