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31D" w:rsidRPr="0016431D" w:rsidRDefault="0016431D" w:rsidP="0016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6431D">
        <w:rPr>
          <w:rFonts w:ascii="Arial" w:eastAsia="Times New Roman" w:hAnsi="Arial" w:cs="Arial"/>
          <w:color w:val="BF0000"/>
          <w:sz w:val="26"/>
          <w:szCs w:val="26"/>
          <w:bdr w:val="none" w:sz="0" w:space="0" w:color="auto" w:frame="1"/>
          <w:lang w:eastAsia="en-IN" w:bidi="mr-IN"/>
        </w:rPr>
        <w:t>Schedule: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9"/>
        <w:gridCol w:w="5675"/>
        <w:gridCol w:w="1642"/>
        <w:gridCol w:w="1396"/>
      </w:tblGrid>
      <w:tr w:rsidR="0016431D" w:rsidRPr="0016431D" w:rsidTr="0016431D">
        <w:tc>
          <w:tcPr>
            <w:tcW w:w="8576" w:type="dxa"/>
            <w:gridSpan w:val="4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D8D8D8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mr-IN"/>
              </w:rPr>
              <w:t>MAINS / MEDICAL BATCHES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1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Last Week of April, 2014 to Last Week of June, 2014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Weekdays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3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2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Regular College Days, 2014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Weekdays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3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3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proofErr w:type="spellStart"/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Diwali</w:t>
            </w:r>
            <w:proofErr w:type="spellEnd"/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 xml:space="preserve"> Vacation, 2014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6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4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Christmas Vacation, 2014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6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5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2nd January, 2015 to 31st March, 2015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Weekdays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3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6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2nd Week of April, 2015 to 1st Week of June, 2015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Weekdays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6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7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Regular College Days, 2015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Weekdays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3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8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proofErr w:type="spellStart"/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Diwali</w:t>
            </w:r>
            <w:proofErr w:type="spellEnd"/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 xml:space="preserve"> Vacation, 2015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6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9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Christmas Vacation, 2015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6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10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2nd January, 2016 till the Entrance Exam 2016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Weekdays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3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Sundays &amp; Public Holidays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 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6 Hrs / Day</w:t>
            </w:r>
          </w:p>
        </w:tc>
      </w:tr>
    </w:tbl>
    <w:p w:rsidR="0016431D" w:rsidRPr="0016431D" w:rsidRDefault="0016431D" w:rsidP="0016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65"/>
        <w:gridCol w:w="5783"/>
        <w:gridCol w:w="1440"/>
        <w:gridCol w:w="1514"/>
      </w:tblGrid>
      <w:tr w:rsidR="0016431D" w:rsidRPr="0016431D" w:rsidTr="0016431D">
        <w:tc>
          <w:tcPr>
            <w:tcW w:w="8576" w:type="dxa"/>
            <w:gridSpan w:val="4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D8D8D8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 w:bidi="mr-IN"/>
              </w:rPr>
              <w:t>ADVANCED BATCHES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1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2nd Week of September, 2013 to 1st Week of Dec, 2013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Sundays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4.5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2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Last Week of April, 2014 to Last Week of June, 2014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4 Weekdays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3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3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Regular College Days, 2014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5 Weekdays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3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4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proofErr w:type="spellStart"/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Diwali</w:t>
            </w:r>
            <w:proofErr w:type="spellEnd"/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 xml:space="preserve"> Vacation, 2014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6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5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Christmas Vacation, 2014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6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6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2nd January, 2015 to 31st March, 2015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5 Weekdays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3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7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2nd Week of April, 2015 to 1st Week of June, 2015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5 Weekdays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6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8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Regular College Days, 2015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5 Weekdays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3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9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proofErr w:type="spellStart"/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Diwali</w:t>
            </w:r>
            <w:proofErr w:type="spellEnd"/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 xml:space="preserve"> Vacation, 2015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6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10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Christmas Vacation, 2015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All 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6 Hrs / Day</w:t>
            </w:r>
          </w:p>
        </w:tc>
      </w:tr>
      <w:tr w:rsidR="0016431D" w:rsidRPr="0016431D" w:rsidTr="0016431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2nd January, 2016 to Last Week of May, 2016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5 Weekdays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auto"/>
            <w:tcMar>
              <w:top w:w="131" w:type="dxa"/>
              <w:left w:w="88" w:type="dxa"/>
              <w:bottom w:w="131" w:type="dxa"/>
              <w:right w:w="88" w:type="dxa"/>
            </w:tcMar>
            <w:hideMark/>
          </w:tcPr>
          <w:p w:rsidR="0016431D" w:rsidRPr="0016431D" w:rsidRDefault="0016431D" w:rsidP="0016431D">
            <w:pPr>
              <w:spacing w:after="0" w:line="249" w:lineRule="atLeast"/>
              <w:jc w:val="center"/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</w:pPr>
            <w:r w:rsidRPr="0016431D">
              <w:rPr>
                <w:rFonts w:ascii="Arial" w:eastAsia="Times New Roman" w:hAnsi="Arial" w:cs="Arial"/>
                <w:color w:val="454546"/>
                <w:sz w:val="18"/>
                <w:szCs w:val="18"/>
                <w:lang w:eastAsia="en-IN" w:bidi="mr-IN"/>
              </w:rPr>
              <w:t>3 Hrs / Day</w:t>
            </w:r>
          </w:p>
        </w:tc>
      </w:tr>
    </w:tbl>
    <w:p w:rsidR="00665CF5" w:rsidRDefault="00665CF5"/>
    <w:sectPr w:rsidR="00665CF5" w:rsidSect="0066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6431D"/>
    <w:rsid w:val="0016431D"/>
    <w:rsid w:val="0066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chandankar</dc:creator>
  <cp:keywords/>
  <dc:description/>
  <cp:lastModifiedBy>chandankar</cp:lastModifiedBy>
  <cp:revision>2</cp:revision>
  <dcterms:created xsi:type="dcterms:W3CDTF">2014-04-03T17:35:00Z</dcterms:created>
  <dcterms:modified xsi:type="dcterms:W3CDTF">2014-04-03T17:36:00Z</dcterms:modified>
</cp:coreProperties>
</file>