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F061" w14:textId="18538DC6" w:rsidR="00C23F4F" w:rsidRDefault="00513ED8" w:rsidP="00C23F4F">
      <w:pPr>
        <w:spacing w:line="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桂林电子科技大学计算机与信息安全学院</w:t>
      </w:r>
    </w:p>
    <w:p w14:paraId="035C878B" w14:textId="77777777" w:rsidR="00C23F4F" w:rsidRDefault="00513ED8" w:rsidP="00C23F4F">
      <w:pPr>
        <w:spacing w:line="0" w:lineRule="atLeas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本科生毕业设计（论文）成绩评审表</w:t>
      </w:r>
    </w:p>
    <w:p w14:paraId="0FC88BDB" w14:textId="77777777" w:rsidR="00C23F4F" w:rsidRDefault="00513ED8" w:rsidP="00C23F4F">
      <w:pPr>
        <w:spacing w:line="0" w:lineRule="atLeast"/>
        <w:jc w:val="center"/>
      </w:pPr>
      <w:r>
        <w:rPr>
          <w:rFonts w:hint="eastAsia"/>
        </w:rPr>
        <w:t>（答辩委员会用）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239"/>
        <w:gridCol w:w="1266"/>
        <w:gridCol w:w="850"/>
        <w:gridCol w:w="709"/>
        <w:gridCol w:w="992"/>
        <w:gridCol w:w="1559"/>
        <w:gridCol w:w="993"/>
        <w:gridCol w:w="2359"/>
        <w:gridCol w:w="9"/>
      </w:tblGrid>
      <w:tr w:rsidR="009C2B6B" w14:paraId="6DD3DF33" w14:textId="77777777" w:rsidTr="001D2212">
        <w:trPr>
          <w:trHeight w:val="465"/>
          <w:jc w:val="center"/>
        </w:trPr>
        <w:tc>
          <w:tcPr>
            <w:tcW w:w="2087" w:type="dxa"/>
            <w:gridSpan w:val="3"/>
            <w:vAlign w:val="center"/>
          </w:tcPr>
          <w:p w14:paraId="1BAA186B" w14:textId="77777777" w:rsidR="002F232C" w:rsidRDefault="00513ED8" w:rsidP="002F232C">
            <w:pPr>
              <w:spacing w:line="0" w:lineRule="atLeast"/>
              <w:jc w:val="center"/>
            </w:pPr>
            <w:r>
              <w:rPr>
                <w:rFonts w:hint="eastAsia"/>
              </w:rPr>
              <w:t>题目名称</w:t>
            </w:r>
          </w:p>
        </w:tc>
        <w:tc>
          <w:tcPr>
            <w:tcW w:w="7471" w:type="dxa"/>
            <w:gridSpan w:val="7"/>
            <w:vAlign w:val="center"/>
          </w:tcPr>
          <w:p w14:paraId="67777BC3" w14:textId="77777777" w:rsidR="002F232C" w:rsidRDefault="00513ED8" w:rsidP="002F232C">
            <w:pPr>
              <w:spacing w:line="0" w:lineRule="atLeast"/>
              <w:jc w:val="center"/>
            </w:pPr>
            <w:r w:rsidRPr="00F375B0">
              <w:rPr>
                <w:rFonts w:hint="eastAsia"/>
              </w:rPr>
              <w:t>英语文本语</w:t>
            </w:r>
            <w:proofErr w:type="gramStart"/>
            <w:r w:rsidRPr="00F375B0">
              <w:rPr>
                <w:rFonts w:hint="eastAsia"/>
              </w:rPr>
              <w:t>篇关系</w:t>
            </w:r>
            <w:proofErr w:type="gramEnd"/>
            <w:r w:rsidRPr="00F375B0">
              <w:rPr>
                <w:rFonts w:hint="eastAsia"/>
              </w:rPr>
              <w:t>提取算法设计</w:t>
            </w:r>
          </w:p>
        </w:tc>
      </w:tr>
      <w:tr w:rsidR="009C2B6B" w14:paraId="76D4BDBF" w14:textId="77777777" w:rsidTr="001D2212">
        <w:trPr>
          <w:trHeight w:val="465"/>
          <w:jc w:val="center"/>
        </w:trPr>
        <w:tc>
          <w:tcPr>
            <w:tcW w:w="2087" w:type="dxa"/>
            <w:gridSpan w:val="3"/>
            <w:vAlign w:val="center"/>
          </w:tcPr>
          <w:p w14:paraId="74268EED" w14:textId="77777777" w:rsidR="000B765B" w:rsidRDefault="00513ED8" w:rsidP="000B765B">
            <w:pPr>
              <w:spacing w:line="0" w:lineRule="atLeas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  <w:gridSpan w:val="2"/>
            <w:vAlign w:val="center"/>
          </w:tcPr>
          <w:p w14:paraId="06460D6B" w14:textId="77777777" w:rsidR="000B765B" w:rsidRDefault="00513ED8" w:rsidP="000B765B">
            <w:pPr>
              <w:spacing w:line="0" w:lineRule="atLeast"/>
              <w:jc w:val="center"/>
            </w:pPr>
            <w:r w:rsidRPr="00F375B0">
              <w:rPr>
                <w:rFonts w:hint="eastAsia"/>
              </w:rPr>
              <w:t>薛天杭</w:t>
            </w:r>
          </w:p>
        </w:tc>
        <w:tc>
          <w:tcPr>
            <w:tcW w:w="992" w:type="dxa"/>
            <w:vAlign w:val="center"/>
          </w:tcPr>
          <w:p w14:paraId="487D63F7" w14:textId="77777777" w:rsidR="000B765B" w:rsidRDefault="00513ED8" w:rsidP="000B765B">
            <w:pPr>
              <w:spacing w:line="0" w:lineRule="atLeast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D70C703" w14:textId="77777777" w:rsidR="000B765B" w:rsidRDefault="00513ED8" w:rsidP="000B765B">
            <w:pPr>
              <w:spacing w:line="0" w:lineRule="atLeast"/>
              <w:jc w:val="center"/>
            </w:pPr>
            <w:r w:rsidRPr="00F375B0">
              <w:rPr>
                <w:rFonts w:hint="eastAsia"/>
              </w:rPr>
              <w:t>1400330129</w:t>
            </w:r>
          </w:p>
        </w:tc>
        <w:tc>
          <w:tcPr>
            <w:tcW w:w="993" w:type="dxa"/>
            <w:vAlign w:val="center"/>
          </w:tcPr>
          <w:p w14:paraId="3A8F6E1F" w14:textId="77777777" w:rsidR="000B765B" w:rsidRDefault="00513ED8" w:rsidP="000B765B">
            <w:pPr>
              <w:spacing w:line="0" w:lineRule="atLeast"/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</w:p>
        </w:tc>
        <w:tc>
          <w:tcPr>
            <w:tcW w:w="2368" w:type="dxa"/>
            <w:gridSpan w:val="2"/>
            <w:vAlign w:val="center"/>
          </w:tcPr>
          <w:p w14:paraId="2B805F4C" w14:textId="77777777" w:rsidR="000B765B" w:rsidRDefault="00513ED8" w:rsidP="000B765B">
            <w:pPr>
              <w:spacing w:line="0" w:lineRule="atLeast"/>
              <w:jc w:val="center"/>
            </w:pPr>
            <w:r w:rsidRPr="00F375B0">
              <w:rPr>
                <w:rFonts w:hint="eastAsia"/>
              </w:rPr>
              <w:t>软件工程</w:t>
            </w:r>
          </w:p>
        </w:tc>
      </w:tr>
      <w:tr w:rsidR="009C2B6B" w14:paraId="7707CB3D" w14:textId="77777777" w:rsidTr="001D2212">
        <w:trPr>
          <w:trHeight w:val="465"/>
          <w:jc w:val="center"/>
        </w:trPr>
        <w:tc>
          <w:tcPr>
            <w:tcW w:w="2087" w:type="dxa"/>
            <w:gridSpan w:val="3"/>
            <w:vAlign w:val="center"/>
          </w:tcPr>
          <w:p w14:paraId="5A80521B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850" w:type="dxa"/>
            <w:vAlign w:val="center"/>
          </w:tcPr>
          <w:p w14:paraId="07DAAA42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709" w:type="dxa"/>
            <w:vAlign w:val="center"/>
          </w:tcPr>
          <w:p w14:paraId="6AC24E49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5912" w:type="dxa"/>
            <w:gridSpan w:val="5"/>
            <w:vAlign w:val="center"/>
          </w:tcPr>
          <w:p w14:paraId="3B423C15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评价内涵</w:t>
            </w:r>
          </w:p>
        </w:tc>
      </w:tr>
      <w:tr w:rsidR="009C2B6B" w14:paraId="73B74723" w14:textId="77777777" w:rsidTr="001D2212">
        <w:trPr>
          <w:gridAfter w:val="1"/>
          <w:wAfter w:w="9" w:type="dxa"/>
          <w:trHeight w:val="465"/>
          <w:jc w:val="center"/>
        </w:trPr>
        <w:tc>
          <w:tcPr>
            <w:tcW w:w="582" w:type="dxa"/>
            <w:vAlign w:val="center"/>
          </w:tcPr>
          <w:p w14:paraId="010CECA8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5" w:type="dxa"/>
            <w:gridSpan w:val="2"/>
            <w:vAlign w:val="center"/>
          </w:tcPr>
          <w:p w14:paraId="67DFA87E" w14:textId="77777777" w:rsidR="00C23F4F" w:rsidRDefault="00513ED8" w:rsidP="001D2212"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分析设计与兼顾因素</w:t>
            </w:r>
          </w:p>
        </w:tc>
        <w:tc>
          <w:tcPr>
            <w:tcW w:w="850" w:type="dxa"/>
            <w:vAlign w:val="center"/>
          </w:tcPr>
          <w:p w14:paraId="0A4FE436" w14:textId="77777777" w:rsidR="00C23F4F" w:rsidRDefault="00513ED8" w:rsidP="001D2212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vAlign w:val="center"/>
          </w:tcPr>
          <w:p w14:paraId="35F2A2EA" w14:textId="77777777" w:rsidR="00C23F4F" w:rsidRDefault="00513ED8" w:rsidP="001D2212">
            <w:pPr>
              <w:spacing w:line="0" w:lineRule="atLeast"/>
              <w:jc w:val="center"/>
            </w:pPr>
            <w:r w:rsidRPr="002F232C">
              <w:t>12.0</w:t>
            </w:r>
          </w:p>
        </w:tc>
        <w:tc>
          <w:tcPr>
            <w:tcW w:w="5903" w:type="dxa"/>
            <w:gridSpan w:val="4"/>
            <w:vAlign w:val="center"/>
          </w:tcPr>
          <w:p w14:paraId="3860C6CC" w14:textId="77777777" w:rsidR="00C23F4F" w:rsidRDefault="00513ED8" w:rsidP="001D2212">
            <w:p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分析归纳合理，方案论证充分，实验方法科学；</w:t>
            </w: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在设计过程中，除了考虑设计方案的效果外，还能兼顾社会、健康、安全、法律、文化以及环境等因素的影响。</w:t>
            </w:r>
          </w:p>
        </w:tc>
      </w:tr>
      <w:tr w:rsidR="009C2B6B" w14:paraId="2A57B194" w14:textId="77777777" w:rsidTr="001D2212">
        <w:trPr>
          <w:gridAfter w:val="1"/>
          <w:wAfter w:w="9" w:type="dxa"/>
          <w:trHeight w:val="465"/>
          <w:jc w:val="center"/>
        </w:trPr>
        <w:tc>
          <w:tcPr>
            <w:tcW w:w="582" w:type="dxa"/>
            <w:vAlign w:val="center"/>
          </w:tcPr>
          <w:p w14:paraId="59311169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5" w:type="dxa"/>
            <w:gridSpan w:val="2"/>
            <w:vAlign w:val="center"/>
          </w:tcPr>
          <w:p w14:paraId="4A75C12F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作品完成质量</w:t>
            </w:r>
          </w:p>
        </w:tc>
        <w:tc>
          <w:tcPr>
            <w:tcW w:w="850" w:type="dxa"/>
            <w:vAlign w:val="center"/>
          </w:tcPr>
          <w:p w14:paraId="22811253" w14:textId="77777777" w:rsidR="00C23F4F" w:rsidRDefault="00513ED8" w:rsidP="001D2212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vAlign w:val="center"/>
          </w:tcPr>
          <w:p w14:paraId="4CA8C35B" w14:textId="77777777" w:rsidR="00C23F4F" w:rsidRDefault="00513ED8" w:rsidP="001D2212">
            <w:pPr>
              <w:spacing w:line="0" w:lineRule="atLeast"/>
              <w:jc w:val="center"/>
            </w:pPr>
            <w:r w:rsidRPr="002F232C">
              <w:t>24.0</w:t>
            </w:r>
          </w:p>
        </w:tc>
        <w:tc>
          <w:tcPr>
            <w:tcW w:w="5903" w:type="dxa"/>
            <w:gridSpan w:val="4"/>
            <w:vAlign w:val="center"/>
          </w:tcPr>
          <w:p w14:paraId="015B65A9" w14:textId="77777777" w:rsidR="00C23F4F" w:rsidRDefault="00513ED8" w:rsidP="001D2212">
            <w:pPr>
              <w:spacing w:line="320" w:lineRule="exact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完成规定任务，工作量饱满；实现的系统功能、性能满足要求，人机交互界面设计合理，易于操作。</w:t>
            </w:r>
          </w:p>
        </w:tc>
      </w:tr>
      <w:tr w:rsidR="009C2B6B" w14:paraId="047EC169" w14:textId="77777777" w:rsidTr="001D2212">
        <w:trPr>
          <w:gridAfter w:val="1"/>
          <w:wAfter w:w="9" w:type="dxa"/>
          <w:trHeight w:val="465"/>
          <w:jc w:val="center"/>
        </w:trPr>
        <w:tc>
          <w:tcPr>
            <w:tcW w:w="582" w:type="dxa"/>
            <w:vAlign w:val="center"/>
          </w:tcPr>
          <w:p w14:paraId="0144428D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5" w:type="dxa"/>
            <w:gridSpan w:val="2"/>
            <w:vAlign w:val="center"/>
          </w:tcPr>
          <w:p w14:paraId="32B9DAA7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论文撰写质量</w:t>
            </w:r>
          </w:p>
        </w:tc>
        <w:tc>
          <w:tcPr>
            <w:tcW w:w="850" w:type="dxa"/>
            <w:vAlign w:val="center"/>
          </w:tcPr>
          <w:p w14:paraId="1F05F613" w14:textId="77777777" w:rsidR="00C23F4F" w:rsidRDefault="00513ED8" w:rsidP="001D2212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vAlign w:val="center"/>
          </w:tcPr>
          <w:p w14:paraId="42BE037B" w14:textId="77777777" w:rsidR="00C23F4F" w:rsidRDefault="00513ED8" w:rsidP="001D2212">
            <w:pPr>
              <w:spacing w:line="0" w:lineRule="atLeast"/>
              <w:jc w:val="center"/>
            </w:pPr>
            <w:r w:rsidRPr="002F232C">
              <w:t>25.0</w:t>
            </w:r>
          </w:p>
        </w:tc>
        <w:tc>
          <w:tcPr>
            <w:tcW w:w="5903" w:type="dxa"/>
            <w:gridSpan w:val="4"/>
            <w:vAlign w:val="center"/>
          </w:tcPr>
          <w:p w14:paraId="0E985197" w14:textId="77777777" w:rsidR="00C23F4F" w:rsidRDefault="00513ED8" w:rsidP="001D2212">
            <w:pPr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论文撰写规范，文字通顺，条理清楚，用语符合技术规范；综述简练完整，有见解，立论正确，论述充分，结论严谨合理。</w:t>
            </w:r>
          </w:p>
        </w:tc>
      </w:tr>
      <w:tr w:rsidR="009C2B6B" w14:paraId="688EF14D" w14:textId="77777777" w:rsidTr="001D2212">
        <w:trPr>
          <w:gridAfter w:val="1"/>
          <w:wAfter w:w="9" w:type="dxa"/>
          <w:trHeight w:val="431"/>
          <w:jc w:val="center"/>
        </w:trPr>
        <w:tc>
          <w:tcPr>
            <w:tcW w:w="582" w:type="dxa"/>
            <w:vAlign w:val="center"/>
          </w:tcPr>
          <w:p w14:paraId="0DCE8B6D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5" w:type="dxa"/>
            <w:gridSpan w:val="2"/>
            <w:vAlign w:val="center"/>
          </w:tcPr>
          <w:p w14:paraId="47C78381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表达与沟通</w:t>
            </w:r>
          </w:p>
          <w:p w14:paraId="4C0CBA76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能力</w:t>
            </w:r>
          </w:p>
        </w:tc>
        <w:tc>
          <w:tcPr>
            <w:tcW w:w="850" w:type="dxa"/>
            <w:vAlign w:val="center"/>
          </w:tcPr>
          <w:p w14:paraId="1F5A2F77" w14:textId="77777777" w:rsidR="00C23F4F" w:rsidRDefault="00513ED8" w:rsidP="001D2212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vAlign w:val="center"/>
          </w:tcPr>
          <w:p w14:paraId="61DB9F9A" w14:textId="77777777" w:rsidR="00C23F4F" w:rsidRDefault="00513ED8" w:rsidP="001D2212">
            <w:pPr>
              <w:spacing w:line="0" w:lineRule="atLeast"/>
              <w:jc w:val="center"/>
            </w:pPr>
            <w:r w:rsidRPr="002F232C">
              <w:t>15.0</w:t>
            </w:r>
          </w:p>
        </w:tc>
        <w:tc>
          <w:tcPr>
            <w:tcW w:w="5903" w:type="dxa"/>
            <w:gridSpan w:val="4"/>
            <w:vAlign w:val="center"/>
          </w:tcPr>
          <w:p w14:paraId="4186B9B3" w14:textId="77777777" w:rsidR="00C23F4F" w:rsidRDefault="00513ED8" w:rsidP="001D2212">
            <w:pPr>
              <w:widowControl/>
              <w:spacing w:line="32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能清晰、准确地表述设计思路；回答问题富有条理，概念清楚，论点正确。</w:t>
            </w:r>
          </w:p>
        </w:tc>
      </w:tr>
      <w:tr w:rsidR="009C2B6B" w14:paraId="47C68F0A" w14:textId="77777777" w:rsidTr="001D2212">
        <w:trPr>
          <w:gridAfter w:val="1"/>
          <w:wAfter w:w="9" w:type="dxa"/>
          <w:trHeight w:val="431"/>
          <w:jc w:val="center"/>
        </w:trPr>
        <w:tc>
          <w:tcPr>
            <w:tcW w:w="582" w:type="dxa"/>
            <w:vAlign w:val="center"/>
          </w:tcPr>
          <w:p w14:paraId="4ECBF8AE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05" w:type="dxa"/>
            <w:gridSpan w:val="2"/>
            <w:vAlign w:val="center"/>
          </w:tcPr>
          <w:p w14:paraId="020FFFA9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</w:rPr>
              <w:t>专业视野与终身学习</w:t>
            </w:r>
          </w:p>
        </w:tc>
        <w:tc>
          <w:tcPr>
            <w:tcW w:w="850" w:type="dxa"/>
            <w:vAlign w:val="center"/>
          </w:tcPr>
          <w:p w14:paraId="3ACF9EB5" w14:textId="77777777" w:rsidR="00C23F4F" w:rsidRDefault="00513ED8" w:rsidP="001D2212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vAlign w:val="center"/>
          </w:tcPr>
          <w:p w14:paraId="4A0854F5" w14:textId="77777777" w:rsidR="00C23F4F" w:rsidRDefault="00513ED8" w:rsidP="001D2212">
            <w:pPr>
              <w:spacing w:line="0" w:lineRule="atLeast"/>
              <w:jc w:val="center"/>
            </w:pPr>
            <w:r w:rsidRPr="002F232C">
              <w:t>4.0</w:t>
            </w:r>
          </w:p>
        </w:tc>
        <w:tc>
          <w:tcPr>
            <w:tcW w:w="5903" w:type="dxa"/>
            <w:gridSpan w:val="4"/>
            <w:vAlign w:val="center"/>
          </w:tcPr>
          <w:p w14:paraId="3CB00542" w14:textId="77777777" w:rsidR="00C23F4F" w:rsidRDefault="00513ED8" w:rsidP="001D2212">
            <w:pPr>
              <w:spacing w:line="320" w:lineRule="exact"/>
              <w:rPr>
                <w:rFonts w:ascii="宋体" w:hAnsi="宋体"/>
                <w:color w:val="FF0000"/>
                <w:sz w:val="18"/>
                <w:szCs w:val="18"/>
              </w:rPr>
            </w:pPr>
            <w:r w:rsidRPr="004B32D9">
              <w:rPr>
                <w:rFonts w:hint="eastAsia"/>
                <w:sz w:val="18"/>
                <w:szCs w:val="18"/>
              </w:rPr>
              <w:t>具有收集、加工各种信息及获取新知识的能力，能通过多种渠道了解行业发展新趋势；在课题实现中能学习并使用新工具和新技术，</w:t>
            </w:r>
            <w:r w:rsidRPr="004B32D9">
              <w:rPr>
                <w:rFonts w:ascii="宋体" w:hAnsi="宋体" w:hint="eastAsia"/>
                <w:sz w:val="18"/>
                <w:szCs w:val="18"/>
              </w:rPr>
              <w:t>具备一定的技术理解力。</w:t>
            </w:r>
          </w:p>
        </w:tc>
      </w:tr>
      <w:tr w:rsidR="009C2B6B" w14:paraId="68C93E4A" w14:textId="77777777" w:rsidTr="001D2212">
        <w:trPr>
          <w:trHeight w:val="465"/>
          <w:jc w:val="center"/>
        </w:trPr>
        <w:tc>
          <w:tcPr>
            <w:tcW w:w="2087" w:type="dxa"/>
            <w:gridSpan w:val="3"/>
            <w:vAlign w:val="center"/>
          </w:tcPr>
          <w:p w14:paraId="276A5936" w14:textId="77777777" w:rsidR="00C23F4F" w:rsidRDefault="00513ED8" w:rsidP="001D2212">
            <w:pPr>
              <w:spacing w:line="0" w:lineRule="atLeast"/>
              <w:jc w:val="center"/>
            </w:pPr>
            <w:r>
              <w:rPr>
                <w:rFonts w:hint="eastAsia"/>
                <w:b/>
              </w:rPr>
              <w:t>答辩成绩</w:t>
            </w:r>
          </w:p>
        </w:tc>
        <w:tc>
          <w:tcPr>
            <w:tcW w:w="7471" w:type="dxa"/>
            <w:gridSpan w:val="7"/>
            <w:vAlign w:val="center"/>
          </w:tcPr>
          <w:p w14:paraId="35ED39A5" w14:textId="77777777" w:rsidR="00C23F4F" w:rsidRDefault="00513ED8" w:rsidP="001D2212">
            <w:pPr>
              <w:spacing w:line="0" w:lineRule="atLeast"/>
              <w:jc w:val="center"/>
            </w:pPr>
            <w:r w:rsidRPr="002F232C">
              <w:rPr>
                <w:rFonts w:hint="eastAsia"/>
              </w:rPr>
              <w:t>80.0</w:t>
            </w:r>
          </w:p>
        </w:tc>
      </w:tr>
      <w:tr w:rsidR="009C2B6B" w14:paraId="12F4740D" w14:textId="77777777" w:rsidTr="00115F3A">
        <w:trPr>
          <w:trHeight w:val="5946"/>
          <w:jc w:val="center"/>
        </w:trPr>
        <w:tc>
          <w:tcPr>
            <w:tcW w:w="821" w:type="dxa"/>
            <w:gridSpan w:val="2"/>
            <w:vAlign w:val="center"/>
          </w:tcPr>
          <w:p w14:paraId="0B678470" w14:textId="77777777" w:rsidR="00C23F4F" w:rsidRDefault="00513ED8" w:rsidP="001D22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 w14:paraId="1D507137" w14:textId="77777777" w:rsidR="00C23F4F" w:rsidRDefault="00513ED8" w:rsidP="001D2212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评语</w:t>
            </w:r>
          </w:p>
        </w:tc>
        <w:tc>
          <w:tcPr>
            <w:tcW w:w="8737" w:type="dxa"/>
            <w:gridSpan w:val="8"/>
          </w:tcPr>
          <w:p w14:paraId="32140B1F" w14:textId="77777777" w:rsidR="00C23F4F" w:rsidRDefault="00C23F4F" w:rsidP="001D2212">
            <w:pPr>
              <w:spacing w:line="0" w:lineRule="atLeast"/>
            </w:pPr>
          </w:p>
          <w:p w14:paraId="45FB6A52" w14:textId="77777777" w:rsidR="00C23F4F" w:rsidRDefault="00513ED8" w:rsidP="002F232C">
            <w:pPr>
              <w:spacing w:line="0" w:lineRule="atLeast"/>
              <w:ind w:firstLineChars="200" w:firstLine="420"/>
            </w:pPr>
            <w:r w:rsidRPr="002F232C">
              <w:rPr>
                <w:rFonts w:hint="eastAsia"/>
              </w:rPr>
              <w:t>该生基于</w:t>
            </w:r>
            <w:r w:rsidRPr="002F232C">
              <w:rPr>
                <w:rFonts w:hint="eastAsia"/>
              </w:rPr>
              <w:t>RST</w:t>
            </w:r>
            <w:r w:rsidRPr="002F232C">
              <w:rPr>
                <w:rFonts w:hint="eastAsia"/>
              </w:rPr>
              <w:t>理论和</w:t>
            </w:r>
            <w:r w:rsidRPr="002F232C">
              <w:rPr>
                <w:rFonts w:hint="eastAsia"/>
              </w:rPr>
              <w:t>connection classifier</w:t>
            </w:r>
            <w:r w:rsidRPr="002F232C">
              <w:rPr>
                <w:rFonts w:hint="eastAsia"/>
              </w:rPr>
              <w:t>与</w:t>
            </w:r>
            <w:r w:rsidRPr="002F232C">
              <w:rPr>
                <w:rFonts w:hint="eastAsia"/>
              </w:rPr>
              <w:t xml:space="preserve">relation </w:t>
            </w:r>
            <w:r w:rsidRPr="002F232C">
              <w:rPr>
                <w:rFonts w:hint="eastAsia"/>
              </w:rPr>
              <w:t>classifier</w:t>
            </w:r>
            <w:r w:rsidRPr="002F232C">
              <w:rPr>
                <w:rFonts w:hint="eastAsia"/>
              </w:rPr>
              <w:t>模型实现了英语文本语</w:t>
            </w:r>
            <w:proofErr w:type="gramStart"/>
            <w:r w:rsidRPr="002F232C">
              <w:rPr>
                <w:rFonts w:hint="eastAsia"/>
              </w:rPr>
              <w:t>篇关系</w:t>
            </w:r>
            <w:proofErr w:type="gramEnd"/>
            <w:r w:rsidRPr="002F232C">
              <w:rPr>
                <w:rFonts w:hint="eastAsia"/>
              </w:rPr>
              <w:t>的提取，并设计了一个简单的展示平台。工作量适中，难度较大，完成程度较高，有一定的实用性。该生在答辩过程中能够较好地演示算法的工作流程，逻辑较为清晰；能够较好地回答所提问的问题。该系统算法设计合理、操作设计合理，具有一定进一步研究的价值。</w:t>
            </w:r>
          </w:p>
          <w:p w14:paraId="592A9F42" w14:textId="77777777" w:rsidR="00C23F4F" w:rsidRDefault="00C23F4F" w:rsidP="001D2212">
            <w:pPr>
              <w:spacing w:line="0" w:lineRule="atLeast"/>
            </w:pPr>
          </w:p>
          <w:p w14:paraId="532C8E27" w14:textId="77777777" w:rsidR="00C23F4F" w:rsidRDefault="00C23F4F" w:rsidP="001D2212">
            <w:pPr>
              <w:spacing w:line="0" w:lineRule="atLeast"/>
            </w:pPr>
          </w:p>
          <w:p w14:paraId="6F564C93" w14:textId="77777777" w:rsidR="00C23F4F" w:rsidRDefault="00C23F4F" w:rsidP="001D2212">
            <w:pPr>
              <w:spacing w:line="0" w:lineRule="atLeast"/>
            </w:pPr>
          </w:p>
          <w:p w14:paraId="5CC49E82" w14:textId="77777777" w:rsidR="00C23F4F" w:rsidRDefault="00C23F4F" w:rsidP="001D2212">
            <w:pPr>
              <w:spacing w:line="0" w:lineRule="atLeast"/>
            </w:pPr>
          </w:p>
          <w:p w14:paraId="7E01CBD9" w14:textId="77777777" w:rsidR="00C23F4F" w:rsidRDefault="00C23F4F" w:rsidP="001D2212">
            <w:pPr>
              <w:spacing w:line="0" w:lineRule="atLeast"/>
            </w:pPr>
          </w:p>
          <w:p w14:paraId="25F62FE1" w14:textId="77777777" w:rsidR="00C23F4F" w:rsidRDefault="00C23F4F" w:rsidP="001D2212">
            <w:pPr>
              <w:spacing w:line="0" w:lineRule="atLeast"/>
            </w:pPr>
          </w:p>
          <w:p w14:paraId="7097A1E1" w14:textId="77777777" w:rsidR="00C23F4F" w:rsidRDefault="00C23F4F" w:rsidP="001D2212">
            <w:pPr>
              <w:spacing w:line="0" w:lineRule="atLeast"/>
            </w:pPr>
          </w:p>
          <w:p w14:paraId="042A1819" w14:textId="77777777" w:rsidR="00C23F4F" w:rsidRDefault="00C23F4F" w:rsidP="001D2212">
            <w:pPr>
              <w:spacing w:line="0" w:lineRule="atLeast"/>
            </w:pPr>
          </w:p>
          <w:p w14:paraId="5DEB2529" w14:textId="77777777" w:rsidR="00C23F4F" w:rsidRDefault="00C23F4F" w:rsidP="001D2212">
            <w:pPr>
              <w:spacing w:line="0" w:lineRule="atLeast"/>
            </w:pPr>
          </w:p>
          <w:p w14:paraId="20FD8AEF" w14:textId="77777777" w:rsidR="00C23F4F" w:rsidRDefault="00C23F4F" w:rsidP="001D2212">
            <w:pPr>
              <w:spacing w:line="0" w:lineRule="atLeast"/>
            </w:pPr>
          </w:p>
          <w:p w14:paraId="39C7C206" w14:textId="77777777" w:rsidR="00C23F4F" w:rsidRDefault="00C23F4F" w:rsidP="001D2212">
            <w:pPr>
              <w:widowControl/>
              <w:jc w:val="left"/>
              <w:rPr>
                <w:sz w:val="24"/>
              </w:rPr>
            </w:pPr>
          </w:p>
          <w:p w14:paraId="3F6B39CB" w14:textId="77777777" w:rsidR="00C23F4F" w:rsidRDefault="00513ED8" w:rsidP="001D2212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答辩委员会（组长）签名：</w:t>
            </w:r>
            <w:r w:rsidR="002F232C" w:rsidRPr="002F232C">
              <w:rPr>
                <w:rFonts w:hint="eastAsia"/>
                <w:noProof/>
                <w:sz w:val="24"/>
              </w:rPr>
              <w:drawing>
                <wp:inline distT="0" distB="0" distL="0" distR="0" wp14:anchorId="1003D71A" wp14:editId="7E5FCCCB">
                  <wp:extent cx="952500" cy="47625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82082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503E1" w14:textId="77777777" w:rsidR="00C23F4F" w:rsidRDefault="00C23F4F" w:rsidP="001D2212">
            <w:pPr>
              <w:spacing w:line="0" w:lineRule="atLeast"/>
              <w:rPr>
                <w:sz w:val="24"/>
              </w:rPr>
            </w:pPr>
          </w:p>
          <w:p w14:paraId="62C28E20" w14:textId="77777777" w:rsidR="00C23F4F" w:rsidRDefault="00C23F4F" w:rsidP="001D2212">
            <w:pPr>
              <w:spacing w:line="0" w:lineRule="atLeast"/>
              <w:ind w:leftChars="64" w:left="134" w:firstLineChars="1700" w:firstLine="4080"/>
              <w:rPr>
                <w:sz w:val="24"/>
              </w:rPr>
            </w:pPr>
          </w:p>
          <w:p w14:paraId="5CD35517" w14:textId="77777777" w:rsidR="00C23F4F" w:rsidRDefault="00513ED8" w:rsidP="001D2212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答辩委员会（成员）签名：</w:t>
            </w:r>
            <w:r w:rsidR="002F232C" w:rsidRPr="002F232C">
              <w:rPr>
                <w:rFonts w:hint="eastAsia"/>
                <w:noProof/>
                <w:sz w:val="24"/>
              </w:rPr>
              <w:drawing>
                <wp:inline distT="0" distB="0" distL="0" distR="0" wp14:anchorId="3C408B78" wp14:editId="13336106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18315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F232C" w:rsidRPr="002F232C">
              <w:rPr>
                <w:rFonts w:hint="eastAsia"/>
                <w:noProof/>
                <w:sz w:val="24"/>
              </w:rPr>
              <w:drawing>
                <wp:inline distT="0" distB="0" distL="0" distR="0" wp14:anchorId="351DE245" wp14:editId="567E48A8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74092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429AD" w14:textId="77777777" w:rsidR="00C23F4F" w:rsidRDefault="00C23F4F" w:rsidP="001D2212">
            <w:pPr>
              <w:widowControl/>
              <w:jc w:val="left"/>
              <w:rPr>
                <w:sz w:val="24"/>
              </w:rPr>
            </w:pPr>
          </w:p>
          <w:p w14:paraId="2D6F8EEA" w14:textId="77777777" w:rsidR="00C23F4F" w:rsidRDefault="00C23F4F" w:rsidP="001D2212">
            <w:pPr>
              <w:widowControl/>
              <w:jc w:val="left"/>
              <w:rPr>
                <w:sz w:val="24"/>
              </w:rPr>
            </w:pPr>
          </w:p>
          <w:p w14:paraId="2BCA8246" w14:textId="77777777" w:rsidR="00C23F4F" w:rsidRPr="00115F3A" w:rsidRDefault="00513ED8" w:rsidP="00115F3A">
            <w:pPr>
              <w:spacing w:line="0" w:lineRule="atLeast"/>
              <w:ind w:firstLineChars="2600" w:firstLine="6240"/>
              <w:rPr>
                <w:sz w:val="24"/>
              </w:rPr>
            </w:pPr>
            <w:r w:rsidRPr="002F232C">
              <w:rPr>
                <w:rFonts w:hint="eastAsia"/>
                <w:sz w:val="24"/>
              </w:rPr>
              <w:t>2020</w:t>
            </w:r>
            <w:r w:rsidRPr="002F232C">
              <w:rPr>
                <w:rFonts w:hint="eastAsia"/>
                <w:sz w:val="24"/>
              </w:rPr>
              <w:t>年</w:t>
            </w:r>
            <w:r w:rsidRPr="002F232C">
              <w:rPr>
                <w:rFonts w:hint="eastAsia"/>
                <w:sz w:val="24"/>
              </w:rPr>
              <w:t>6</w:t>
            </w:r>
            <w:r w:rsidRPr="002F232C">
              <w:rPr>
                <w:rFonts w:hint="eastAsia"/>
                <w:sz w:val="24"/>
              </w:rPr>
              <w:t>月</w:t>
            </w:r>
            <w:r w:rsidRPr="002F232C">
              <w:rPr>
                <w:rFonts w:hint="eastAsia"/>
                <w:sz w:val="24"/>
              </w:rPr>
              <w:t>11</w:t>
            </w:r>
            <w:r w:rsidRPr="002F232C">
              <w:rPr>
                <w:rFonts w:hint="eastAsia"/>
                <w:sz w:val="24"/>
              </w:rPr>
              <w:t>日</w:t>
            </w:r>
          </w:p>
        </w:tc>
      </w:tr>
    </w:tbl>
    <w:p w14:paraId="4714C82D" w14:textId="77777777" w:rsidR="00C23F4F" w:rsidRDefault="00C23F4F">
      <w:pPr>
        <w:spacing w:line="420" w:lineRule="exact"/>
        <w:rPr>
          <w:rFonts w:ascii="黑体" w:eastAsia="黑体"/>
          <w:sz w:val="32"/>
          <w:szCs w:val="32"/>
        </w:rPr>
      </w:pPr>
    </w:p>
    <w:sectPr w:rsidR="00C23F4F">
      <w:headerReference w:type="even" r:id="rId10"/>
      <w:headerReference w:type="default" r:id="rId11"/>
      <w:headerReference w:type="first" r:id="rId12"/>
      <w:pgSz w:w="11906" w:h="16838"/>
      <w:pgMar w:top="851" w:right="1134" w:bottom="79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1BA66" w14:textId="77777777" w:rsidR="00513ED8" w:rsidRDefault="00513ED8">
      <w:r>
        <w:separator/>
      </w:r>
    </w:p>
  </w:endnote>
  <w:endnote w:type="continuationSeparator" w:id="0">
    <w:p w14:paraId="5B299E9A" w14:textId="77777777" w:rsidR="00513ED8" w:rsidRDefault="00513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1A840" w14:textId="77777777" w:rsidR="00513ED8" w:rsidRDefault="00513ED8">
      <w:r>
        <w:separator/>
      </w:r>
    </w:p>
  </w:footnote>
  <w:footnote w:type="continuationSeparator" w:id="0">
    <w:p w14:paraId="4E7988DC" w14:textId="77777777" w:rsidR="00513ED8" w:rsidRDefault="00513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8EEBF" w14:textId="77777777" w:rsidR="009C2B6B" w:rsidRDefault="00513ED8">
    <w:r>
      <w:pict w14:anchorId="50B39D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C192" w14:textId="77777777" w:rsidR="009C2B6B" w:rsidRDefault="00513ED8">
    <w:r>
      <w:pict w14:anchorId="15A0D2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D175E" w14:textId="77777777" w:rsidR="009C2B6B" w:rsidRDefault="00513ED8">
    <w:r>
      <w:pict w14:anchorId="55C804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桂林电子科技大学 本科毕业设计（论文）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AF"/>
    <w:rsid w:val="0000732C"/>
    <w:rsid w:val="00020E1E"/>
    <w:rsid w:val="0008358D"/>
    <w:rsid w:val="000976B6"/>
    <w:rsid w:val="000B4E9F"/>
    <w:rsid w:val="000B765B"/>
    <w:rsid w:val="000D4426"/>
    <w:rsid w:val="000E2A2C"/>
    <w:rsid w:val="000E2A61"/>
    <w:rsid w:val="00115F3A"/>
    <w:rsid w:val="00131A51"/>
    <w:rsid w:val="001327D1"/>
    <w:rsid w:val="00132ED6"/>
    <w:rsid w:val="00154EF5"/>
    <w:rsid w:val="00177FAD"/>
    <w:rsid w:val="001A702E"/>
    <w:rsid w:val="001B7548"/>
    <w:rsid w:val="001D2212"/>
    <w:rsid w:val="001E5415"/>
    <w:rsid w:val="001F6028"/>
    <w:rsid w:val="002214E7"/>
    <w:rsid w:val="0024682A"/>
    <w:rsid w:val="002521E0"/>
    <w:rsid w:val="002B3F5A"/>
    <w:rsid w:val="002F232C"/>
    <w:rsid w:val="003279C2"/>
    <w:rsid w:val="003516C4"/>
    <w:rsid w:val="00361F53"/>
    <w:rsid w:val="00392127"/>
    <w:rsid w:val="003F4A01"/>
    <w:rsid w:val="003F6C70"/>
    <w:rsid w:val="00406E4E"/>
    <w:rsid w:val="0041671D"/>
    <w:rsid w:val="00430CFE"/>
    <w:rsid w:val="0044379C"/>
    <w:rsid w:val="00443C3F"/>
    <w:rsid w:val="004568DA"/>
    <w:rsid w:val="004B0A77"/>
    <w:rsid w:val="004B32D9"/>
    <w:rsid w:val="005138B4"/>
    <w:rsid w:val="00513ED8"/>
    <w:rsid w:val="00523D0A"/>
    <w:rsid w:val="00526C3F"/>
    <w:rsid w:val="0056612B"/>
    <w:rsid w:val="006362FB"/>
    <w:rsid w:val="0064340F"/>
    <w:rsid w:val="006444A7"/>
    <w:rsid w:val="0065067B"/>
    <w:rsid w:val="0068044F"/>
    <w:rsid w:val="00705571"/>
    <w:rsid w:val="0071760A"/>
    <w:rsid w:val="007E08EA"/>
    <w:rsid w:val="0083015D"/>
    <w:rsid w:val="00843F2F"/>
    <w:rsid w:val="00844145"/>
    <w:rsid w:val="00847306"/>
    <w:rsid w:val="00867921"/>
    <w:rsid w:val="00873C08"/>
    <w:rsid w:val="00885240"/>
    <w:rsid w:val="008930DE"/>
    <w:rsid w:val="008A3B32"/>
    <w:rsid w:val="009164E3"/>
    <w:rsid w:val="00936824"/>
    <w:rsid w:val="00965407"/>
    <w:rsid w:val="00974CAF"/>
    <w:rsid w:val="009825DC"/>
    <w:rsid w:val="009B5B43"/>
    <w:rsid w:val="009C2B6B"/>
    <w:rsid w:val="00A041CC"/>
    <w:rsid w:val="00A42301"/>
    <w:rsid w:val="00A629B3"/>
    <w:rsid w:val="00A67EDA"/>
    <w:rsid w:val="00A728B9"/>
    <w:rsid w:val="00A82320"/>
    <w:rsid w:val="00AC39AF"/>
    <w:rsid w:val="00AD0859"/>
    <w:rsid w:val="00B62625"/>
    <w:rsid w:val="00B93C70"/>
    <w:rsid w:val="00B94FEF"/>
    <w:rsid w:val="00C23F4F"/>
    <w:rsid w:val="00C61DBB"/>
    <w:rsid w:val="00C6306B"/>
    <w:rsid w:val="00CA2545"/>
    <w:rsid w:val="00CC01C4"/>
    <w:rsid w:val="00CE5A9D"/>
    <w:rsid w:val="00D42483"/>
    <w:rsid w:val="00D53738"/>
    <w:rsid w:val="00D576D0"/>
    <w:rsid w:val="00DB62E3"/>
    <w:rsid w:val="00DB7E62"/>
    <w:rsid w:val="00DD1472"/>
    <w:rsid w:val="00E317D9"/>
    <w:rsid w:val="00E408B7"/>
    <w:rsid w:val="00E45195"/>
    <w:rsid w:val="00E561A8"/>
    <w:rsid w:val="00E574B6"/>
    <w:rsid w:val="00E65631"/>
    <w:rsid w:val="00E717A3"/>
    <w:rsid w:val="00E91D91"/>
    <w:rsid w:val="00EC225C"/>
    <w:rsid w:val="00ED3467"/>
    <w:rsid w:val="00F14DF6"/>
    <w:rsid w:val="00F375B0"/>
    <w:rsid w:val="00F60E82"/>
    <w:rsid w:val="00F71060"/>
    <w:rsid w:val="00F9186F"/>
    <w:rsid w:val="00FB24AB"/>
    <w:rsid w:val="00FC46CE"/>
    <w:rsid w:val="00FD36E2"/>
    <w:rsid w:val="3E2A3248"/>
    <w:rsid w:val="4E3604AC"/>
    <w:rsid w:val="5069421E"/>
    <w:rsid w:val="663F2B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2B286353"/>
  <w15:docId w15:val="{8E0A88F0-7CF8-4013-8F4D-1FF57CDA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FAAF-50E7-43F4-9592-3264352D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>gliet_jwc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tlg</dc:creator>
  <cp:lastModifiedBy>薛 天杭</cp:lastModifiedBy>
  <cp:revision>7</cp:revision>
  <cp:lastPrinted>2018-07-10T08:21:00Z</cp:lastPrinted>
  <dcterms:created xsi:type="dcterms:W3CDTF">2020-05-09T02:26:00Z</dcterms:created>
  <dcterms:modified xsi:type="dcterms:W3CDTF">2020-06-20T05:36:00Z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2052-11.1.0.8527</vt:lpwstr>
  </property>
</Properties>
</file>