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F53E" w14:textId="77777777" w:rsidR="00225C44" w:rsidRPr="00225C44" w:rsidRDefault="00225C44" w:rsidP="00225C44">
      <w:pPr>
        <w:rPr>
          <w:rFonts w:cstheme="minorHAnsi"/>
          <w:b/>
          <w:bCs/>
          <w:color w:val="404040" w:themeColor="text1" w:themeTint="BF"/>
          <w:sz w:val="32"/>
          <w:szCs w:val="32"/>
          <w:lang w:eastAsia="en-IN"/>
        </w:rPr>
      </w:pPr>
      <w:r w:rsidRPr="00225C44">
        <w:rPr>
          <w:rFonts w:cstheme="minorHAnsi"/>
          <w:b/>
          <w:bCs/>
          <w:color w:val="404040" w:themeColor="text1" w:themeTint="BF"/>
          <w:sz w:val="32"/>
          <w:szCs w:val="32"/>
          <w:lang w:eastAsia="en-IN"/>
        </w:rPr>
        <w:t>About</w:t>
      </w:r>
    </w:p>
    <w:p w14:paraId="1CED2511" w14:textId="77777777" w:rsidR="00225C44" w:rsidRPr="00225C44" w:rsidRDefault="00225C44" w:rsidP="00225C44">
      <w:pPr>
        <w:jc w:val="both"/>
        <w:rPr>
          <w:rFonts w:cstheme="minorHAnsi"/>
          <w:color w:val="404040" w:themeColor="text1" w:themeTint="BF"/>
          <w:lang w:eastAsia="en-IN"/>
        </w:rPr>
      </w:pPr>
      <w:r w:rsidRPr="00225C44">
        <w:rPr>
          <w:rFonts w:cstheme="minorHAnsi"/>
          <w:color w:val="404040" w:themeColor="text1" w:themeTint="BF"/>
          <w:lang w:eastAsia="en-IN"/>
        </w:rPr>
        <w:t xml:space="preserve">Human Care Educational Development and Welfare Society is a charitable Non-Profit Organization, </w:t>
      </w:r>
      <w:proofErr w:type="gramStart"/>
      <w:r w:rsidRPr="00225C44">
        <w:rPr>
          <w:rFonts w:cstheme="minorHAnsi"/>
          <w:color w:val="404040" w:themeColor="text1" w:themeTint="BF"/>
          <w:lang w:eastAsia="en-IN"/>
        </w:rPr>
        <w:t>We</w:t>
      </w:r>
      <w:proofErr w:type="gramEnd"/>
      <w:r w:rsidRPr="00225C44">
        <w:rPr>
          <w:rFonts w:cstheme="minorHAnsi"/>
          <w:color w:val="404040" w:themeColor="text1" w:themeTint="BF"/>
          <w:lang w:eastAsia="en-IN"/>
        </w:rPr>
        <w:t xml:space="preserve"> are working for the welfare of the society all over India. Our organization's mission is to provide the needful to the society. Down the lane, we have helped over 1 lakh stranded people during the pandemic lockdown by providing jobs, transport and food. Not only this, as we have grown in the past few years, we have also encouraged various activities such as Tree Plantation Drive, Food Distribution Camp, providing free Education, Arranging Healthcare Webinars and Camps to the rural areas etc.</w:t>
      </w:r>
    </w:p>
    <w:p w14:paraId="50B3B2F9" w14:textId="77777777" w:rsidR="00225C44" w:rsidRPr="00225C44" w:rsidRDefault="00225C44" w:rsidP="00225C44">
      <w:pPr>
        <w:jc w:val="both"/>
        <w:rPr>
          <w:rFonts w:cstheme="minorHAnsi"/>
          <w:color w:val="404040" w:themeColor="text1" w:themeTint="BF"/>
          <w:lang w:eastAsia="en-IN"/>
        </w:rPr>
      </w:pPr>
      <w:r w:rsidRPr="00225C44">
        <w:rPr>
          <w:rFonts w:cstheme="minorHAnsi"/>
          <w:color w:val="404040" w:themeColor="text1" w:themeTint="BF"/>
          <w:lang w:eastAsia="en-IN"/>
        </w:rPr>
        <w:t>Our main objective is to make a complete development in the society, and education is the vital pillar in that. Especially school education, since school children are the future of the nation.</w:t>
      </w:r>
    </w:p>
    <w:p w14:paraId="18E5E455" w14:textId="77777777" w:rsidR="00225C44" w:rsidRPr="00225C44" w:rsidRDefault="00225C44" w:rsidP="00225C44">
      <w:pPr>
        <w:jc w:val="both"/>
        <w:rPr>
          <w:rFonts w:cstheme="minorHAnsi"/>
          <w:color w:val="404040" w:themeColor="text1" w:themeTint="BF"/>
          <w:lang w:eastAsia="en-IN"/>
        </w:rPr>
      </w:pPr>
      <w:r w:rsidRPr="00225C44">
        <w:rPr>
          <w:rFonts w:cstheme="minorHAnsi"/>
          <w:color w:val="404040" w:themeColor="text1" w:themeTint="BF"/>
          <w:lang w:eastAsia="en-IN"/>
        </w:rPr>
        <w:t>In recent years we have adopted Government schools in Indore city and rural areas with more than 10,000 underprivileged children, under this project we want to provide the best education to the government school children so that they won't fall behind in future.</w:t>
      </w:r>
    </w:p>
    <w:p w14:paraId="1F94DD26" w14:textId="3E274502"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2CF4CC7A" w14:textId="529FA5CE" w:rsidR="00225C44" w:rsidRPr="00225C44" w:rsidRDefault="00225C44" w:rsidP="00225C44">
      <w:pPr>
        <w:rPr>
          <w:rFonts w:cstheme="minorHAnsi"/>
          <w:b/>
          <w:bCs/>
          <w:color w:val="404040" w:themeColor="text1" w:themeTint="BF"/>
          <w:sz w:val="32"/>
          <w:szCs w:val="32"/>
          <w:lang w:eastAsia="en-IN"/>
        </w:rPr>
      </w:pPr>
      <w:r w:rsidRPr="00225C44">
        <w:rPr>
          <w:rFonts w:cstheme="minorHAnsi"/>
          <w:b/>
          <w:bCs/>
          <w:color w:val="404040" w:themeColor="text1" w:themeTint="BF"/>
          <w:sz w:val="32"/>
          <w:szCs w:val="32"/>
          <w:lang w:eastAsia="en-IN"/>
        </w:rPr>
        <w:t>Our mentors</w:t>
      </w:r>
    </w:p>
    <w:p w14:paraId="46553DB6" w14:textId="77777777" w:rsidR="00225C44" w:rsidRPr="00225C44" w:rsidRDefault="00225C44" w:rsidP="00225C44">
      <w:pPr>
        <w:rPr>
          <w:rFonts w:cstheme="minorHAnsi"/>
          <w:b/>
          <w:bCs/>
          <w:color w:val="404040" w:themeColor="text1" w:themeTint="BF"/>
          <w:lang w:eastAsia="en-IN"/>
        </w:rPr>
      </w:pPr>
      <w:proofErr w:type="spellStart"/>
      <w:r w:rsidRPr="00225C44">
        <w:rPr>
          <w:rFonts w:cstheme="minorHAnsi"/>
          <w:b/>
          <w:bCs/>
          <w:color w:val="404040" w:themeColor="text1" w:themeTint="BF"/>
          <w:lang w:eastAsia="en-IN"/>
        </w:rPr>
        <w:t>Dr.</w:t>
      </w:r>
      <w:proofErr w:type="spellEnd"/>
      <w:r w:rsidRPr="00225C44">
        <w:rPr>
          <w:rFonts w:cstheme="minorHAnsi"/>
          <w:b/>
          <w:bCs/>
          <w:color w:val="404040" w:themeColor="text1" w:themeTint="BF"/>
          <w:lang w:eastAsia="en-IN"/>
        </w:rPr>
        <w:t xml:space="preserve"> Rinku Joshi</w:t>
      </w:r>
    </w:p>
    <w:p w14:paraId="159724B9" w14:textId="4DDE4AE4" w:rsidR="00225C44" w:rsidRPr="00225C44" w:rsidRDefault="00225C44" w:rsidP="00225C44">
      <w:pPr>
        <w:jc w:val="both"/>
        <w:rPr>
          <w:rFonts w:cstheme="minorHAnsi"/>
          <w:color w:val="404040" w:themeColor="text1" w:themeTint="BF"/>
          <w:lang w:eastAsia="en-IN"/>
        </w:rPr>
      </w:pPr>
      <w:r w:rsidRPr="00225C44">
        <w:rPr>
          <w:rFonts w:cstheme="minorHAnsi"/>
          <w:color w:val="404040" w:themeColor="text1" w:themeTint="BF"/>
          <w:lang w:eastAsia="en-IN"/>
        </w:rPr>
        <w:t xml:space="preserve">An acknowledged academician and currently the Director at Daly College Business School, </w:t>
      </w:r>
      <w:proofErr w:type="spellStart"/>
      <w:r w:rsidRPr="00225C44">
        <w:rPr>
          <w:rFonts w:cstheme="minorHAnsi"/>
          <w:color w:val="404040" w:themeColor="text1" w:themeTint="BF"/>
          <w:lang w:eastAsia="en-IN"/>
        </w:rPr>
        <w:t>Dr.</w:t>
      </w:r>
      <w:proofErr w:type="spellEnd"/>
      <w:r w:rsidRPr="00225C44">
        <w:rPr>
          <w:rFonts w:cstheme="minorHAnsi"/>
          <w:color w:val="404040" w:themeColor="text1" w:themeTint="BF"/>
          <w:lang w:eastAsia="en-IN"/>
        </w:rPr>
        <w:t xml:space="preserve"> Joshi has effectively taught at postgraduate and graduate levels of management with an overall teaching and training experience of over eighteen years in colleges of national and international repute. She is awarded the degrees of Doctorate of Philosophy along with a Master in Business Administration and Master of Philosophy from Devi </w:t>
      </w:r>
      <w:proofErr w:type="spellStart"/>
      <w:r w:rsidRPr="00225C44">
        <w:rPr>
          <w:rFonts w:cstheme="minorHAnsi"/>
          <w:color w:val="404040" w:themeColor="text1" w:themeTint="BF"/>
          <w:lang w:eastAsia="en-IN"/>
        </w:rPr>
        <w:t>Ahilya</w:t>
      </w:r>
      <w:proofErr w:type="spellEnd"/>
      <w:r w:rsidRPr="00225C44">
        <w:rPr>
          <w:rFonts w:cstheme="minorHAnsi"/>
          <w:color w:val="404040" w:themeColor="text1" w:themeTint="BF"/>
          <w:lang w:eastAsia="en-IN"/>
        </w:rPr>
        <w:t xml:space="preserve"> University, Indore. A Certified trainer as the Nation Builder by the BOSCH Foundation, India, Dr Joshi has been conducting training programs for students, teachers, and corporate in the areas of soft skills and corporate social responsibility. She has co-facilitated experiential training programs with Destination Outdoors Learning Systems for business organizations like L &amp; T, Samsung, Escorts Agri-Machinery, </w:t>
      </w:r>
      <w:proofErr w:type="spellStart"/>
      <w:r w:rsidRPr="00225C44">
        <w:rPr>
          <w:rFonts w:cstheme="minorHAnsi"/>
          <w:color w:val="404040" w:themeColor="text1" w:themeTint="BF"/>
          <w:lang w:eastAsia="en-IN"/>
        </w:rPr>
        <w:t>Dainik</w:t>
      </w:r>
      <w:proofErr w:type="spellEnd"/>
      <w:r w:rsidRPr="00225C44">
        <w:rPr>
          <w:rFonts w:cstheme="minorHAnsi"/>
          <w:color w:val="404040" w:themeColor="text1" w:themeTint="BF"/>
          <w:lang w:eastAsia="en-IN"/>
        </w:rPr>
        <w:t xml:space="preserve"> Bhaskar, Vodafone, and BESTSELLER to name a few.</w:t>
      </w:r>
      <w:r>
        <w:rPr>
          <w:rFonts w:cstheme="minorHAnsi"/>
          <w:color w:val="404040" w:themeColor="text1" w:themeTint="BF"/>
          <w:lang w:eastAsia="en-IN"/>
        </w:rPr>
        <w:t xml:space="preserve"> </w:t>
      </w:r>
      <w:r w:rsidRPr="00225C44">
        <w:rPr>
          <w:rFonts w:cstheme="minorHAnsi"/>
          <w:color w:val="404040" w:themeColor="text1" w:themeTint="BF"/>
          <w:lang w:eastAsia="en-IN"/>
        </w:rPr>
        <w:t>She is associated with the social networks such as Rotary International for more than 13 years now and worked at different positions like President, Secretary, and Assistant Governor of District 3040.</w:t>
      </w:r>
    </w:p>
    <w:p w14:paraId="6268992F"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61C980F4" w14:textId="77777777" w:rsidR="00225C44" w:rsidRPr="00225C44" w:rsidRDefault="00225C44" w:rsidP="00225C44">
      <w:pPr>
        <w:rPr>
          <w:rFonts w:cstheme="minorHAnsi"/>
          <w:b/>
          <w:bCs/>
          <w:color w:val="404040" w:themeColor="text1" w:themeTint="BF"/>
          <w:lang w:eastAsia="en-IN"/>
        </w:rPr>
      </w:pPr>
      <w:proofErr w:type="spellStart"/>
      <w:r w:rsidRPr="00225C44">
        <w:rPr>
          <w:rFonts w:cstheme="minorHAnsi"/>
          <w:b/>
          <w:bCs/>
          <w:color w:val="404040" w:themeColor="text1" w:themeTint="BF"/>
          <w:lang w:eastAsia="en-IN"/>
        </w:rPr>
        <w:t>Dr.</w:t>
      </w:r>
      <w:proofErr w:type="spellEnd"/>
      <w:r w:rsidRPr="00225C44">
        <w:rPr>
          <w:rFonts w:cstheme="minorHAnsi"/>
          <w:b/>
          <w:bCs/>
          <w:color w:val="404040" w:themeColor="text1" w:themeTint="BF"/>
          <w:lang w:eastAsia="en-IN"/>
        </w:rPr>
        <w:t xml:space="preserve"> Nitin </w:t>
      </w:r>
      <w:proofErr w:type="spellStart"/>
      <w:r w:rsidRPr="00225C44">
        <w:rPr>
          <w:rFonts w:cstheme="minorHAnsi"/>
          <w:b/>
          <w:bCs/>
          <w:color w:val="404040" w:themeColor="text1" w:themeTint="BF"/>
          <w:lang w:eastAsia="en-IN"/>
        </w:rPr>
        <w:t>Merh</w:t>
      </w:r>
      <w:proofErr w:type="spellEnd"/>
    </w:p>
    <w:p w14:paraId="0A650B87" w14:textId="6CA0D86B" w:rsidR="00225C44" w:rsidRPr="00225C44" w:rsidRDefault="00225C44" w:rsidP="00225C44">
      <w:pPr>
        <w:jc w:val="both"/>
        <w:rPr>
          <w:rFonts w:cstheme="minorHAnsi"/>
          <w:color w:val="404040" w:themeColor="text1" w:themeTint="BF"/>
          <w:lang w:eastAsia="en-IN"/>
        </w:rPr>
      </w:pPr>
      <w:proofErr w:type="spellStart"/>
      <w:r w:rsidRPr="00225C44">
        <w:rPr>
          <w:rFonts w:cstheme="minorHAnsi"/>
          <w:color w:val="404040" w:themeColor="text1" w:themeTint="BF"/>
          <w:lang w:eastAsia="en-IN"/>
        </w:rPr>
        <w:t>Dr.</w:t>
      </w:r>
      <w:proofErr w:type="spellEnd"/>
      <w:r w:rsidRPr="00225C44">
        <w:rPr>
          <w:rFonts w:cstheme="minorHAnsi"/>
          <w:color w:val="404040" w:themeColor="text1" w:themeTint="BF"/>
          <w:lang w:eastAsia="en-IN"/>
        </w:rPr>
        <w:t xml:space="preserve"> Nitin </w:t>
      </w:r>
      <w:proofErr w:type="spellStart"/>
      <w:r w:rsidRPr="00225C44">
        <w:rPr>
          <w:rFonts w:cstheme="minorHAnsi"/>
          <w:color w:val="404040" w:themeColor="text1" w:themeTint="BF"/>
          <w:lang w:eastAsia="en-IN"/>
        </w:rPr>
        <w:t>Merh</w:t>
      </w:r>
      <w:proofErr w:type="spellEnd"/>
      <w:r w:rsidRPr="00225C44">
        <w:rPr>
          <w:rFonts w:cstheme="minorHAnsi"/>
          <w:color w:val="404040" w:themeColor="text1" w:themeTint="BF"/>
          <w:lang w:eastAsia="en-IN"/>
        </w:rPr>
        <w:t xml:space="preserve"> has done his doctorate in computer science. He worked as Dean, Assistant Dean, Proctor and Programme Chair with IBS, ICFAI University, Hyderabad; Institute of Management, </w:t>
      </w:r>
      <w:proofErr w:type="spellStart"/>
      <w:r w:rsidRPr="00225C44">
        <w:rPr>
          <w:rFonts w:cstheme="minorHAnsi"/>
          <w:color w:val="404040" w:themeColor="text1" w:themeTint="BF"/>
          <w:lang w:eastAsia="en-IN"/>
        </w:rPr>
        <w:t>Nirma</w:t>
      </w:r>
      <w:proofErr w:type="spellEnd"/>
      <w:r w:rsidRPr="00225C44">
        <w:rPr>
          <w:rFonts w:cstheme="minorHAnsi"/>
          <w:color w:val="404040" w:themeColor="text1" w:themeTint="BF"/>
          <w:lang w:eastAsia="en-IN"/>
        </w:rPr>
        <w:t xml:space="preserve"> University (IMNU), Ahmedabad; Symbiosis University of Applied Sciences, Indore, SVKM’s NMIMS. He is associated with </w:t>
      </w:r>
      <w:proofErr w:type="spellStart"/>
      <w:r w:rsidRPr="00225C44">
        <w:rPr>
          <w:rFonts w:cstheme="minorHAnsi"/>
          <w:color w:val="404040" w:themeColor="text1" w:themeTint="BF"/>
          <w:lang w:eastAsia="en-IN"/>
        </w:rPr>
        <w:t>Jaipuria</w:t>
      </w:r>
      <w:proofErr w:type="spellEnd"/>
      <w:r w:rsidRPr="00225C44">
        <w:rPr>
          <w:rFonts w:cstheme="minorHAnsi"/>
          <w:color w:val="404040" w:themeColor="text1" w:themeTint="BF"/>
          <w:lang w:eastAsia="en-IN"/>
        </w:rPr>
        <w:t xml:space="preserve"> Institute of Management Indore as Faculty of Business Analytics. He received several best teacher awards. He has nearly fifty publications and various training programs to his credit. He worked as a facilitator for the students of government school located in a village Near </w:t>
      </w:r>
      <w:proofErr w:type="spellStart"/>
      <w:r w:rsidRPr="00225C44">
        <w:rPr>
          <w:rFonts w:cstheme="minorHAnsi"/>
          <w:color w:val="404040" w:themeColor="text1" w:themeTint="BF"/>
          <w:lang w:eastAsia="en-IN"/>
        </w:rPr>
        <w:t>Mhow</w:t>
      </w:r>
      <w:proofErr w:type="spellEnd"/>
      <w:r w:rsidRPr="00225C44">
        <w:rPr>
          <w:rFonts w:cstheme="minorHAnsi"/>
          <w:color w:val="404040" w:themeColor="text1" w:themeTint="BF"/>
          <w:lang w:eastAsia="en-IN"/>
        </w:rPr>
        <w:t>, M.P. for the holistic development of children. This project was initiated in consultation with Zila Panchayat, Indore, Government of M.P. First phase of engagement was between September 2018 and February 2019.</w:t>
      </w:r>
    </w:p>
    <w:p w14:paraId="6177E952" w14:textId="77777777" w:rsidR="00225C44" w:rsidRPr="00225C44" w:rsidRDefault="00225C44" w:rsidP="00225C44">
      <w:pPr>
        <w:rPr>
          <w:rFonts w:cstheme="minorHAnsi"/>
          <w:b/>
          <w:bCs/>
          <w:color w:val="404040" w:themeColor="text1" w:themeTint="BF"/>
          <w:lang w:eastAsia="en-IN"/>
        </w:rPr>
      </w:pPr>
      <w:r w:rsidRPr="00225C44">
        <w:rPr>
          <w:rFonts w:cstheme="minorHAnsi"/>
          <w:b/>
          <w:bCs/>
          <w:color w:val="404040" w:themeColor="text1" w:themeTint="BF"/>
          <w:lang w:eastAsia="en-IN"/>
        </w:rPr>
        <w:t>Mr. Deepak Maheshwari</w:t>
      </w:r>
    </w:p>
    <w:p w14:paraId="503EE03B" w14:textId="77777777" w:rsidR="00225C44" w:rsidRPr="00225C44" w:rsidRDefault="00225C44" w:rsidP="00225C44">
      <w:pPr>
        <w:jc w:val="both"/>
        <w:rPr>
          <w:rFonts w:cstheme="minorHAnsi"/>
          <w:color w:val="404040" w:themeColor="text1" w:themeTint="BF"/>
          <w:lang w:eastAsia="en-IN"/>
        </w:rPr>
      </w:pPr>
      <w:r w:rsidRPr="00225C44">
        <w:rPr>
          <w:rFonts w:cstheme="minorHAnsi"/>
          <w:color w:val="404040" w:themeColor="text1" w:themeTint="BF"/>
          <w:lang w:eastAsia="en-IN"/>
        </w:rPr>
        <w:lastRenderedPageBreak/>
        <w:t xml:space="preserve">Mr. Maheshwari has 28 </w:t>
      </w:r>
      <w:proofErr w:type="spellStart"/>
      <w:r w:rsidRPr="00225C44">
        <w:rPr>
          <w:rFonts w:cstheme="minorHAnsi"/>
          <w:color w:val="404040" w:themeColor="text1" w:themeTint="BF"/>
          <w:lang w:eastAsia="en-IN"/>
        </w:rPr>
        <w:t>years</w:t>
      </w:r>
      <w:proofErr w:type="spellEnd"/>
      <w:r w:rsidRPr="00225C44">
        <w:rPr>
          <w:rFonts w:cstheme="minorHAnsi"/>
          <w:color w:val="404040" w:themeColor="text1" w:themeTint="BF"/>
          <w:lang w:eastAsia="en-IN"/>
        </w:rPr>
        <w:t xml:space="preserve"> work experience in Product Development and its Life Cycle Management. Expertise in Sales, solution providing along the world. He has special interest in Social Work and educating underprivileged children. He worked at CISCO as CSR Head along with taking care of his existing roles and responsibilities.  He sacrificed his own salaries for social welfare. He devoted all his life to social work. He brought his corporate and social work experience to Human Care for the betterment of society. </w:t>
      </w:r>
    </w:p>
    <w:p w14:paraId="172D116D"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171441BD" w14:textId="77777777" w:rsidR="00225C44" w:rsidRPr="00225C44" w:rsidRDefault="00225C44" w:rsidP="00225C44">
      <w:pPr>
        <w:rPr>
          <w:rFonts w:cstheme="minorHAnsi"/>
          <w:b/>
          <w:bCs/>
          <w:color w:val="404040" w:themeColor="text1" w:themeTint="BF"/>
          <w:lang w:eastAsia="en-IN"/>
        </w:rPr>
      </w:pPr>
      <w:r w:rsidRPr="00225C44">
        <w:rPr>
          <w:rFonts w:cstheme="minorHAnsi"/>
          <w:b/>
          <w:bCs/>
          <w:color w:val="404040" w:themeColor="text1" w:themeTint="BF"/>
          <w:lang w:eastAsia="en-IN"/>
        </w:rPr>
        <w:t>Mr. Akhil Singh Thakur</w:t>
      </w:r>
    </w:p>
    <w:p w14:paraId="1EAF2C7A" w14:textId="38F948D3" w:rsidR="00225C44" w:rsidRPr="00225C44" w:rsidRDefault="00225C44" w:rsidP="00225C44">
      <w:pPr>
        <w:rPr>
          <w:rFonts w:cstheme="minorHAnsi"/>
          <w:color w:val="404040" w:themeColor="text1" w:themeTint="BF"/>
          <w:lang w:eastAsia="en-IN"/>
        </w:rPr>
      </w:pPr>
      <w:proofErr w:type="spellStart"/>
      <w:r w:rsidRPr="00225C44">
        <w:rPr>
          <w:rFonts w:cstheme="minorHAnsi"/>
          <w:color w:val="404040" w:themeColor="text1" w:themeTint="BF"/>
          <w:lang w:eastAsia="en-IN"/>
        </w:rPr>
        <w:t>Ceo</w:t>
      </w:r>
      <w:proofErr w:type="spellEnd"/>
      <w:r w:rsidRPr="00225C44">
        <w:rPr>
          <w:rFonts w:cstheme="minorHAnsi"/>
          <w:color w:val="404040" w:themeColor="text1" w:themeTint="BF"/>
          <w:lang w:eastAsia="en-IN"/>
        </w:rPr>
        <w:t xml:space="preserve"> - virtual </w:t>
      </w:r>
      <w:proofErr w:type="spellStart"/>
      <w:r w:rsidRPr="00225C44">
        <w:rPr>
          <w:rFonts w:cstheme="minorHAnsi"/>
          <w:color w:val="404040" w:themeColor="text1" w:themeTint="BF"/>
          <w:lang w:eastAsia="en-IN"/>
        </w:rPr>
        <w:t>coworks</w:t>
      </w:r>
      <w:proofErr w:type="spellEnd"/>
      <w:r>
        <w:rPr>
          <w:rFonts w:cstheme="minorHAnsi"/>
          <w:color w:val="404040" w:themeColor="text1" w:themeTint="BF"/>
          <w:lang w:eastAsia="en-IN"/>
        </w:rPr>
        <w:t xml:space="preserve">, </w:t>
      </w:r>
      <w:r w:rsidRPr="00225C44">
        <w:rPr>
          <w:rFonts w:cstheme="minorHAnsi"/>
          <w:color w:val="404040" w:themeColor="text1" w:themeTint="BF"/>
          <w:lang w:eastAsia="en-IN"/>
        </w:rPr>
        <w:t>cofounder - libra legal consultant cofounder - dial-us placements</w:t>
      </w:r>
    </w:p>
    <w:p w14:paraId="0C69A108" w14:textId="279A2E42"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UNIVERSITY OF CAMBRIDGE</w:t>
      </w:r>
      <w:r>
        <w:rPr>
          <w:rFonts w:cstheme="minorHAnsi"/>
          <w:color w:val="404040" w:themeColor="text1" w:themeTint="BF"/>
          <w:lang w:eastAsia="en-IN"/>
        </w:rPr>
        <w:t xml:space="preserve">, </w:t>
      </w:r>
      <w:r w:rsidRPr="00225C44">
        <w:rPr>
          <w:rFonts w:cstheme="minorHAnsi"/>
          <w:color w:val="404040" w:themeColor="text1" w:themeTint="BF"/>
          <w:lang w:eastAsia="en-IN"/>
        </w:rPr>
        <w:t>ENGLAND </w:t>
      </w:r>
    </w:p>
    <w:p w14:paraId="03A81D46" w14:textId="0EA00274"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UNIVERSITY OF BEDFORDSHIRE, ENGLAND</w:t>
      </w:r>
      <w:r>
        <w:rPr>
          <w:rFonts w:cstheme="minorHAnsi"/>
          <w:color w:val="404040" w:themeColor="text1" w:themeTint="BF"/>
          <w:lang w:eastAsia="en-IN"/>
        </w:rPr>
        <w:t xml:space="preserve"> - MS</w:t>
      </w:r>
    </w:p>
    <w:p w14:paraId="70514DB9" w14:textId="22C8E36E"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OTHER Engagement with </w:t>
      </w:r>
    </w:p>
    <w:p w14:paraId="7A1F940F"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xml:space="preserve">1.Om Nagpal </w:t>
      </w:r>
      <w:proofErr w:type="spellStart"/>
      <w:r w:rsidRPr="00225C44">
        <w:rPr>
          <w:rFonts w:cstheme="minorHAnsi"/>
          <w:color w:val="404040" w:themeColor="text1" w:themeTint="BF"/>
          <w:lang w:eastAsia="en-IN"/>
        </w:rPr>
        <w:t>shodh</w:t>
      </w:r>
      <w:proofErr w:type="spellEnd"/>
      <w:r w:rsidRPr="00225C44">
        <w:rPr>
          <w:rFonts w:cstheme="minorHAnsi"/>
          <w:color w:val="404040" w:themeColor="text1" w:themeTint="BF"/>
          <w:lang w:eastAsia="en-IN"/>
        </w:rPr>
        <w:t xml:space="preserve"> </w:t>
      </w:r>
      <w:proofErr w:type="spellStart"/>
      <w:r w:rsidRPr="00225C44">
        <w:rPr>
          <w:rFonts w:cstheme="minorHAnsi"/>
          <w:color w:val="404040" w:themeColor="text1" w:themeTint="BF"/>
          <w:lang w:eastAsia="en-IN"/>
        </w:rPr>
        <w:t>sansthan</w:t>
      </w:r>
      <w:proofErr w:type="spellEnd"/>
      <w:r w:rsidRPr="00225C44">
        <w:rPr>
          <w:rFonts w:cstheme="minorHAnsi"/>
          <w:color w:val="404040" w:themeColor="text1" w:themeTint="BF"/>
          <w:lang w:eastAsia="en-IN"/>
        </w:rPr>
        <w:t> </w:t>
      </w:r>
    </w:p>
    <w:p w14:paraId="28800C58" w14:textId="2201BBCF"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xml:space="preserve">2.Raunak Social Service Society for </w:t>
      </w:r>
      <w:r w:rsidR="00343812" w:rsidRPr="00225C44">
        <w:rPr>
          <w:rFonts w:cstheme="minorHAnsi"/>
          <w:color w:val="404040" w:themeColor="text1" w:themeTint="BF"/>
          <w:lang w:eastAsia="en-IN"/>
        </w:rPr>
        <w:t>especially</w:t>
      </w:r>
      <w:r w:rsidRPr="00225C44">
        <w:rPr>
          <w:rFonts w:cstheme="minorHAnsi"/>
          <w:color w:val="404040" w:themeColor="text1" w:themeTint="BF"/>
          <w:lang w:eastAsia="en-IN"/>
        </w:rPr>
        <w:t xml:space="preserve"> abled children </w:t>
      </w:r>
    </w:p>
    <w:p w14:paraId="53666069" w14:textId="78F3FEAF"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xml:space="preserve">3. Mission </w:t>
      </w:r>
      <w:proofErr w:type="spellStart"/>
      <w:r w:rsidRPr="00225C44">
        <w:rPr>
          <w:rFonts w:cstheme="minorHAnsi"/>
          <w:color w:val="404040" w:themeColor="text1" w:themeTint="BF"/>
          <w:lang w:eastAsia="en-IN"/>
        </w:rPr>
        <w:t>Prayas</w:t>
      </w:r>
      <w:proofErr w:type="spellEnd"/>
      <w:r w:rsidRPr="00225C44">
        <w:rPr>
          <w:rFonts w:cstheme="minorHAnsi"/>
          <w:color w:val="404040" w:themeColor="text1" w:themeTint="BF"/>
          <w:lang w:eastAsia="en-IN"/>
        </w:rPr>
        <w:t xml:space="preserve"> - platform for free access to education for civil services </w:t>
      </w:r>
      <w:r w:rsidR="00343812" w:rsidRPr="00225C44">
        <w:rPr>
          <w:rFonts w:cstheme="minorHAnsi"/>
          <w:color w:val="404040" w:themeColor="text1" w:themeTint="BF"/>
          <w:lang w:eastAsia="en-IN"/>
        </w:rPr>
        <w:t>aspirants.</w:t>
      </w:r>
    </w:p>
    <w:p w14:paraId="198D912F" w14:textId="114F3534"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xml:space="preserve">4. Worked as mentor to union public service aspirants as Faculty of Economics, </w:t>
      </w:r>
      <w:r w:rsidR="00343812" w:rsidRPr="00225C44">
        <w:rPr>
          <w:rFonts w:cstheme="minorHAnsi"/>
          <w:color w:val="404040" w:themeColor="text1" w:themeTint="BF"/>
          <w:lang w:eastAsia="en-IN"/>
        </w:rPr>
        <w:t>History, Polity,</w:t>
      </w:r>
      <w:r w:rsidRPr="00225C44">
        <w:rPr>
          <w:rFonts w:cstheme="minorHAnsi"/>
          <w:color w:val="404040" w:themeColor="text1" w:themeTint="BF"/>
          <w:lang w:eastAsia="en-IN"/>
        </w:rPr>
        <w:t xml:space="preserve"> public administration. </w:t>
      </w:r>
    </w:p>
    <w:p w14:paraId="67078745" w14:textId="432C55EE"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xml:space="preserve">5. Worked as mentor to Madhya Pradesh Public Service aspirants as Faculty of </w:t>
      </w:r>
      <w:r w:rsidR="00343812" w:rsidRPr="00225C44">
        <w:rPr>
          <w:rFonts w:cstheme="minorHAnsi"/>
          <w:color w:val="404040" w:themeColor="text1" w:themeTint="BF"/>
          <w:lang w:eastAsia="en-IN"/>
        </w:rPr>
        <w:t>History, Ethics,</w:t>
      </w:r>
      <w:r w:rsidRPr="00225C44">
        <w:rPr>
          <w:rFonts w:cstheme="minorHAnsi"/>
          <w:color w:val="404040" w:themeColor="text1" w:themeTint="BF"/>
          <w:lang w:eastAsia="en-IN"/>
        </w:rPr>
        <w:t xml:space="preserve"> Polity </w:t>
      </w:r>
    </w:p>
    <w:p w14:paraId="26DD620C"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xml:space="preserve">6. Worked as Mentor to Madhya </w:t>
      </w:r>
      <w:proofErr w:type="spellStart"/>
      <w:r w:rsidRPr="00225C44">
        <w:rPr>
          <w:rFonts w:cstheme="minorHAnsi"/>
          <w:color w:val="404040" w:themeColor="text1" w:themeTint="BF"/>
          <w:lang w:eastAsia="en-IN"/>
        </w:rPr>
        <w:t>pradesh</w:t>
      </w:r>
      <w:proofErr w:type="spellEnd"/>
      <w:r w:rsidRPr="00225C44">
        <w:rPr>
          <w:rFonts w:cstheme="minorHAnsi"/>
          <w:color w:val="404040" w:themeColor="text1" w:themeTint="BF"/>
          <w:lang w:eastAsia="en-IN"/>
        </w:rPr>
        <w:t xml:space="preserve"> Judicial Services aspirants as faculty of law </w:t>
      </w:r>
    </w:p>
    <w:p w14:paraId="2ADB6861"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7.worked as Research associate towards  </w:t>
      </w:r>
    </w:p>
    <w:p w14:paraId="3E401E57" w14:textId="1899271B"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w:t>
      </w:r>
      <w:proofErr w:type="gramStart"/>
      <w:r w:rsidRPr="00225C44">
        <w:rPr>
          <w:rFonts w:cstheme="minorHAnsi"/>
          <w:color w:val="404040" w:themeColor="text1" w:themeTint="BF"/>
          <w:lang w:eastAsia="en-IN"/>
        </w:rPr>
        <w:t>Use ,Abuse</w:t>
      </w:r>
      <w:proofErr w:type="gramEnd"/>
      <w:r w:rsidRPr="00225C44">
        <w:rPr>
          <w:rFonts w:cstheme="minorHAnsi"/>
          <w:color w:val="404040" w:themeColor="text1" w:themeTint="BF"/>
          <w:lang w:eastAsia="en-IN"/>
        </w:rPr>
        <w:t xml:space="preserve"> ,Managed use of SC/ST atrocity act" </w:t>
      </w:r>
    </w:p>
    <w:p w14:paraId="3CD8C5EC" w14:textId="1C03F34C"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"Protection of women against domestic violence" </w:t>
      </w:r>
    </w:p>
    <w:p w14:paraId="632DD22A" w14:textId="65981252"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"Domination of Social media and child abuse " </w:t>
      </w:r>
    </w:p>
    <w:p w14:paraId="29BD814C" w14:textId="262E8AE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xml:space="preserve">My association with Human Care came with my own personal experience of lack of facilities and resources while pursuing my </w:t>
      </w:r>
      <w:r w:rsidR="00343812" w:rsidRPr="00225C44">
        <w:rPr>
          <w:rFonts w:cstheme="minorHAnsi"/>
          <w:color w:val="404040" w:themeColor="text1" w:themeTint="BF"/>
          <w:lang w:eastAsia="en-IN"/>
        </w:rPr>
        <w:t>own education</w:t>
      </w:r>
      <w:r w:rsidRPr="00225C44">
        <w:rPr>
          <w:rFonts w:cstheme="minorHAnsi"/>
          <w:color w:val="404040" w:themeColor="text1" w:themeTint="BF"/>
          <w:lang w:eastAsia="en-IN"/>
        </w:rPr>
        <w:t xml:space="preserve"> and would like to contribute some drop of water to the ocean of efforts by Ekta and Siddharth through Human care.</w:t>
      </w:r>
    </w:p>
    <w:p w14:paraId="66161880" w14:textId="62939110" w:rsidR="00225C44" w:rsidRDefault="00225C44" w:rsidP="00225C44">
      <w:pPr>
        <w:rPr>
          <w:rFonts w:cstheme="minorHAnsi"/>
          <w:color w:val="404040" w:themeColor="text1" w:themeTint="BF"/>
          <w:lang w:eastAsia="en-IN"/>
        </w:rPr>
      </w:pPr>
    </w:p>
    <w:p w14:paraId="52310826" w14:textId="77777777" w:rsidR="00343812" w:rsidRPr="00225C44" w:rsidRDefault="00343812" w:rsidP="00225C44">
      <w:pPr>
        <w:rPr>
          <w:rFonts w:cstheme="minorHAnsi"/>
          <w:color w:val="404040" w:themeColor="text1" w:themeTint="BF"/>
          <w:lang w:eastAsia="en-IN"/>
        </w:rPr>
      </w:pPr>
    </w:p>
    <w:p w14:paraId="78B6C2CF"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165C7703" w14:textId="77777777" w:rsidR="00225C44" w:rsidRPr="00343812" w:rsidRDefault="00225C44" w:rsidP="00225C44">
      <w:pPr>
        <w:rPr>
          <w:rFonts w:cstheme="minorHAnsi"/>
          <w:b/>
          <w:bCs/>
          <w:color w:val="404040" w:themeColor="text1" w:themeTint="BF"/>
          <w:sz w:val="24"/>
          <w:szCs w:val="24"/>
          <w:lang w:eastAsia="en-IN"/>
        </w:rPr>
      </w:pPr>
      <w:r w:rsidRPr="00343812">
        <w:rPr>
          <w:rFonts w:cstheme="minorHAnsi"/>
          <w:b/>
          <w:bCs/>
          <w:color w:val="404040" w:themeColor="text1" w:themeTint="BF"/>
          <w:sz w:val="24"/>
          <w:szCs w:val="24"/>
          <w:u w:val="single"/>
          <w:lang w:eastAsia="en-IN"/>
        </w:rPr>
        <w:t>Areas we are working to improve in government schools</w:t>
      </w:r>
    </w:p>
    <w:p w14:paraId="744E72A5" w14:textId="3C1284C0"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Infrastructural Facilities in the School</w:t>
      </w:r>
    </w:p>
    <w:p w14:paraId="00912BDE" w14:textId="271BEF3C"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School Management and Community Support</w:t>
      </w:r>
    </w:p>
    <w:p w14:paraId="5C4C83F1" w14:textId="16BE15EF"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School and Classroom Environment</w:t>
      </w:r>
    </w:p>
    <w:p w14:paraId="7E6E9967" w14:textId="0F98F1A3"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Curriculum and Learning Materials and Teaching</w:t>
      </w:r>
    </w:p>
    <w:p w14:paraId="73FFFC73" w14:textId="7923006D"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lastRenderedPageBreak/>
        <w:t>Teacher and Teacher Preparation</w:t>
      </w:r>
    </w:p>
    <w:p w14:paraId="3E84C7AE" w14:textId="0AF22863"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Classroom Practices and Processes</w:t>
      </w:r>
    </w:p>
    <w:p w14:paraId="06ED3A74" w14:textId="5D927603"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Opportunity Time (Teaching-Learning Time)</w:t>
      </w:r>
    </w:p>
    <w:p w14:paraId="55E81841" w14:textId="12363EBA"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Learners' Assessment, Monitoring and Supervision</w:t>
      </w:r>
    </w:p>
    <w:p w14:paraId="43F76495"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0BAA9614" w14:textId="77777777" w:rsidR="00225C44" w:rsidRPr="00343812" w:rsidRDefault="00225C44" w:rsidP="00225C44">
      <w:pPr>
        <w:rPr>
          <w:rFonts w:cstheme="minorHAnsi"/>
          <w:b/>
          <w:bCs/>
          <w:color w:val="404040" w:themeColor="text1" w:themeTint="BF"/>
          <w:sz w:val="28"/>
          <w:szCs w:val="28"/>
          <w:lang w:eastAsia="en-IN"/>
        </w:rPr>
      </w:pPr>
      <w:r w:rsidRPr="00343812">
        <w:rPr>
          <w:rFonts w:cstheme="minorHAnsi"/>
          <w:b/>
          <w:bCs/>
          <w:color w:val="404040" w:themeColor="text1" w:themeTint="BF"/>
          <w:sz w:val="28"/>
          <w:szCs w:val="28"/>
          <w:lang w:eastAsia="en-IN"/>
        </w:rPr>
        <w:t>Outcomes</w:t>
      </w:r>
    </w:p>
    <w:p w14:paraId="2A4C4400" w14:textId="77777777" w:rsidR="00225C44" w:rsidRPr="00225C44" w:rsidRDefault="00225C44" w:rsidP="00343812">
      <w:pPr>
        <w:jc w:val="both"/>
        <w:rPr>
          <w:rFonts w:cstheme="minorHAnsi"/>
          <w:color w:val="404040" w:themeColor="text1" w:themeTint="BF"/>
          <w:lang w:eastAsia="en-IN"/>
        </w:rPr>
      </w:pPr>
      <w:r w:rsidRPr="00225C44">
        <w:rPr>
          <w:rFonts w:cstheme="minorHAnsi"/>
          <w:color w:val="404040" w:themeColor="text1" w:themeTint="BF"/>
          <w:lang w:eastAsia="en-IN"/>
        </w:rPr>
        <w:t>The programme is designed for the underprivileged children who are not from such educated family backgrounds, we will not only have to educate children but also explain and convince their parents why basic and good education is important for their children.</w:t>
      </w:r>
    </w:p>
    <w:p w14:paraId="4AD97975" w14:textId="77777777" w:rsidR="00225C44" w:rsidRPr="00225C44" w:rsidRDefault="00225C44" w:rsidP="00343812">
      <w:pPr>
        <w:jc w:val="both"/>
        <w:rPr>
          <w:rFonts w:cstheme="minorHAnsi"/>
          <w:color w:val="404040" w:themeColor="text1" w:themeTint="BF"/>
          <w:lang w:eastAsia="en-IN"/>
        </w:rPr>
      </w:pPr>
      <w:r w:rsidRPr="00225C44">
        <w:rPr>
          <w:rFonts w:cstheme="minorHAnsi"/>
          <w:color w:val="404040" w:themeColor="text1" w:themeTint="BF"/>
          <w:lang w:eastAsia="en-IN"/>
        </w:rPr>
        <w:t>After a few successful batches parents will understand the value of education, it will be a transformation for new generation, it will be helpful to reduce the social gaps between private and government school children, not only this, it will make India more literate since we are working on the area where the most of illiteracy exists.</w:t>
      </w:r>
    </w:p>
    <w:p w14:paraId="141565F5"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13F5236D"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3E5CC1A6" w14:textId="77777777" w:rsidR="00225C44" w:rsidRPr="00225C44" w:rsidRDefault="00225C44" w:rsidP="00225C44">
      <w:pPr>
        <w:rPr>
          <w:rFonts w:cstheme="minorHAnsi"/>
          <w:color w:val="404040" w:themeColor="text1" w:themeTint="BF"/>
          <w:lang w:eastAsia="en-IN"/>
        </w:rPr>
      </w:pPr>
      <w:r w:rsidRPr="00225C44">
        <w:rPr>
          <w:rFonts w:cstheme="minorHAnsi"/>
          <w:color w:val="404040" w:themeColor="text1" w:themeTint="BF"/>
          <w:lang w:eastAsia="en-IN"/>
        </w:rPr>
        <w:t> </w:t>
      </w:r>
    </w:p>
    <w:p w14:paraId="029CDC4D" w14:textId="77777777" w:rsidR="00D0094A" w:rsidRPr="00225C44" w:rsidRDefault="00D0094A" w:rsidP="00225C44">
      <w:pPr>
        <w:rPr>
          <w:rFonts w:cstheme="minorHAnsi"/>
          <w:color w:val="404040" w:themeColor="text1" w:themeTint="BF"/>
        </w:rPr>
      </w:pPr>
      <w:bookmarkStart w:id="0" w:name="_GoBack"/>
      <w:bookmarkEnd w:id="0"/>
    </w:p>
    <w:sectPr w:rsidR="00D0094A" w:rsidRPr="00225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158B"/>
    <w:multiLevelType w:val="hybridMultilevel"/>
    <w:tmpl w:val="7032A91C"/>
    <w:lvl w:ilvl="0" w:tplc="48E6347C">
      <w:start w:val="1"/>
      <w:numFmt w:val="bullet"/>
      <w:lvlText w:val=""/>
      <w:lvlJc w:val="left"/>
      <w:pPr>
        <w:tabs>
          <w:tab w:val="num" w:pos="720"/>
        </w:tabs>
        <w:ind w:left="720" w:hanging="360"/>
      </w:pPr>
      <w:rPr>
        <w:rFonts w:ascii="Wingdings 3" w:hAnsi="Wingdings 3" w:hint="default"/>
      </w:rPr>
    </w:lvl>
    <w:lvl w:ilvl="1" w:tplc="C8701CC2" w:tentative="1">
      <w:start w:val="1"/>
      <w:numFmt w:val="bullet"/>
      <w:lvlText w:val=""/>
      <w:lvlJc w:val="left"/>
      <w:pPr>
        <w:tabs>
          <w:tab w:val="num" w:pos="1440"/>
        </w:tabs>
        <w:ind w:left="1440" w:hanging="360"/>
      </w:pPr>
      <w:rPr>
        <w:rFonts w:ascii="Wingdings 3" w:hAnsi="Wingdings 3" w:hint="default"/>
      </w:rPr>
    </w:lvl>
    <w:lvl w:ilvl="2" w:tplc="A760A8EA" w:tentative="1">
      <w:start w:val="1"/>
      <w:numFmt w:val="bullet"/>
      <w:lvlText w:val=""/>
      <w:lvlJc w:val="left"/>
      <w:pPr>
        <w:tabs>
          <w:tab w:val="num" w:pos="2160"/>
        </w:tabs>
        <w:ind w:left="2160" w:hanging="360"/>
      </w:pPr>
      <w:rPr>
        <w:rFonts w:ascii="Wingdings 3" w:hAnsi="Wingdings 3" w:hint="default"/>
      </w:rPr>
    </w:lvl>
    <w:lvl w:ilvl="3" w:tplc="BC163B8E" w:tentative="1">
      <w:start w:val="1"/>
      <w:numFmt w:val="bullet"/>
      <w:lvlText w:val=""/>
      <w:lvlJc w:val="left"/>
      <w:pPr>
        <w:tabs>
          <w:tab w:val="num" w:pos="2880"/>
        </w:tabs>
        <w:ind w:left="2880" w:hanging="360"/>
      </w:pPr>
      <w:rPr>
        <w:rFonts w:ascii="Wingdings 3" w:hAnsi="Wingdings 3" w:hint="default"/>
      </w:rPr>
    </w:lvl>
    <w:lvl w:ilvl="4" w:tplc="126AD9BE" w:tentative="1">
      <w:start w:val="1"/>
      <w:numFmt w:val="bullet"/>
      <w:lvlText w:val=""/>
      <w:lvlJc w:val="left"/>
      <w:pPr>
        <w:tabs>
          <w:tab w:val="num" w:pos="3600"/>
        </w:tabs>
        <w:ind w:left="3600" w:hanging="360"/>
      </w:pPr>
      <w:rPr>
        <w:rFonts w:ascii="Wingdings 3" w:hAnsi="Wingdings 3" w:hint="default"/>
      </w:rPr>
    </w:lvl>
    <w:lvl w:ilvl="5" w:tplc="FA5AE318" w:tentative="1">
      <w:start w:val="1"/>
      <w:numFmt w:val="bullet"/>
      <w:lvlText w:val=""/>
      <w:lvlJc w:val="left"/>
      <w:pPr>
        <w:tabs>
          <w:tab w:val="num" w:pos="4320"/>
        </w:tabs>
        <w:ind w:left="4320" w:hanging="360"/>
      </w:pPr>
      <w:rPr>
        <w:rFonts w:ascii="Wingdings 3" w:hAnsi="Wingdings 3" w:hint="default"/>
      </w:rPr>
    </w:lvl>
    <w:lvl w:ilvl="6" w:tplc="CC6E2044" w:tentative="1">
      <w:start w:val="1"/>
      <w:numFmt w:val="bullet"/>
      <w:lvlText w:val=""/>
      <w:lvlJc w:val="left"/>
      <w:pPr>
        <w:tabs>
          <w:tab w:val="num" w:pos="5040"/>
        </w:tabs>
        <w:ind w:left="5040" w:hanging="360"/>
      </w:pPr>
      <w:rPr>
        <w:rFonts w:ascii="Wingdings 3" w:hAnsi="Wingdings 3" w:hint="default"/>
      </w:rPr>
    </w:lvl>
    <w:lvl w:ilvl="7" w:tplc="35F44B36" w:tentative="1">
      <w:start w:val="1"/>
      <w:numFmt w:val="bullet"/>
      <w:lvlText w:val=""/>
      <w:lvlJc w:val="left"/>
      <w:pPr>
        <w:tabs>
          <w:tab w:val="num" w:pos="5760"/>
        </w:tabs>
        <w:ind w:left="5760" w:hanging="360"/>
      </w:pPr>
      <w:rPr>
        <w:rFonts w:ascii="Wingdings 3" w:hAnsi="Wingdings 3" w:hint="default"/>
      </w:rPr>
    </w:lvl>
    <w:lvl w:ilvl="8" w:tplc="B9DA5B7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BAB2D84"/>
    <w:multiLevelType w:val="hybridMultilevel"/>
    <w:tmpl w:val="A8925200"/>
    <w:lvl w:ilvl="0" w:tplc="213A31E4">
      <w:start w:val="1"/>
      <w:numFmt w:val="bullet"/>
      <w:lvlText w:val=""/>
      <w:lvlJc w:val="left"/>
      <w:pPr>
        <w:tabs>
          <w:tab w:val="num" w:pos="720"/>
        </w:tabs>
        <w:ind w:left="720" w:hanging="360"/>
      </w:pPr>
      <w:rPr>
        <w:rFonts w:ascii="Wingdings 3" w:hAnsi="Wingdings 3" w:hint="default"/>
      </w:rPr>
    </w:lvl>
    <w:lvl w:ilvl="1" w:tplc="85B84506" w:tentative="1">
      <w:start w:val="1"/>
      <w:numFmt w:val="bullet"/>
      <w:lvlText w:val=""/>
      <w:lvlJc w:val="left"/>
      <w:pPr>
        <w:tabs>
          <w:tab w:val="num" w:pos="1440"/>
        </w:tabs>
        <w:ind w:left="1440" w:hanging="360"/>
      </w:pPr>
      <w:rPr>
        <w:rFonts w:ascii="Wingdings 3" w:hAnsi="Wingdings 3" w:hint="default"/>
      </w:rPr>
    </w:lvl>
    <w:lvl w:ilvl="2" w:tplc="71204DE6" w:tentative="1">
      <w:start w:val="1"/>
      <w:numFmt w:val="bullet"/>
      <w:lvlText w:val=""/>
      <w:lvlJc w:val="left"/>
      <w:pPr>
        <w:tabs>
          <w:tab w:val="num" w:pos="2160"/>
        </w:tabs>
        <w:ind w:left="2160" w:hanging="360"/>
      </w:pPr>
      <w:rPr>
        <w:rFonts w:ascii="Wingdings 3" w:hAnsi="Wingdings 3" w:hint="default"/>
      </w:rPr>
    </w:lvl>
    <w:lvl w:ilvl="3" w:tplc="D8642E72" w:tentative="1">
      <w:start w:val="1"/>
      <w:numFmt w:val="bullet"/>
      <w:lvlText w:val=""/>
      <w:lvlJc w:val="left"/>
      <w:pPr>
        <w:tabs>
          <w:tab w:val="num" w:pos="2880"/>
        </w:tabs>
        <w:ind w:left="2880" w:hanging="360"/>
      </w:pPr>
      <w:rPr>
        <w:rFonts w:ascii="Wingdings 3" w:hAnsi="Wingdings 3" w:hint="default"/>
      </w:rPr>
    </w:lvl>
    <w:lvl w:ilvl="4" w:tplc="37BEEF18" w:tentative="1">
      <w:start w:val="1"/>
      <w:numFmt w:val="bullet"/>
      <w:lvlText w:val=""/>
      <w:lvlJc w:val="left"/>
      <w:pPr>
        <w:tabs>
          <w:tab w:val="num" w:pos="3600"/>
        </w:tabs>
        <w:ind w:left="3600" w:hanging="360"/>
      </w:pPr>
      <w:rPr>
        <w:rFonts w:ascii="Wingdings 3" w:hAnsi="Wingdings 3" w:hint="default"/>
      </w:rPr>
    </w:lvl>
    <w:lvl w:ilvl="5" w:tplc="0F5C80DE" w:tentative="1">
      <w:start w:val="1"/>
      <w:numFmt w:val="bullet"/>
      <w:lvlText w:val=""/>
      <w:lvlJc w:val="left"/>
      <w:pPr>
        <w:tabs>
          <w:tab w:val="num" w:pos="4320"/>
        </w:tabs>
        <w:ind w:left="4320" w:hanging="360"/>
      </w:pPr>
      <w:rPr>
        <w:rFonts w:ascii="Wingdings 3" w:hAnsi="Wingdings 3" w:hint="default"/>
      </w:rPr>
    </w:lvl>
    <w:lvl w:ilvl="6" w:tplc="6316CC94" w:tentative="1">
      <w:start w:val="1"/>
      <w:numFmt w:val="bullet"/>
      <w:lvlText w:val=""/>
      <w:lvlJc w:val="left"/>
      <w:pPr>
        <w:tabs>
          <w:tab w:val="num" w:pos="5040"/>
        </w:tabs>
        <w:ind w:left="5040" w:hanging="360"/>
      </w:pPr>
      <w:rPr>
        <w:rFonts w:ascii="Wingdings 3" w:hAnsi="Wingdings 3" w:hint="default"/>
      </w:rPr>
    </w:lvl>
    <w:lvl w:ilvl="7" w:tplc="EE82A4FA" w:tentative="1">
      <w:start w:val="1"/>
      <w:numFmt w:val="bullet"/>
      <w:lvlText w:val=""/>
      <w:lvlJc w:val="left"/>
      <w:pPr>
        <w:tabs>
          <w:tab w:val="num" w:pos="5760"/>
        </w:tabs>
        <w:ind w:left="5760" w:hanging="360"/>
      </w:pPr>
      <w:rPr>
        <w:rFonts w:ascii="Wingdings 3" w:hAnsi="Wingdings 3" w:hint="default"/>
      </w:rPr>
    </w:lvl>
    <w:lvl w:ilvl="8" w:tplc="A9AE13E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8E17CF8"/>
    <w:multiLevelType w:val="hybridMultilevel"/>
    <w:tmpl w:val="1EF4FD1A"/>
    <w:lvl w:ilvl="0" w:tplc="7F241F64">
      <w:start w:val="1"/>
      <w:numFmt w:val="bullet"/>
      <w:lvlText w:val=""/>
      <w:lvlJc w:val="left"/>
      <w:pPr>
        <w:tabs>
          <w:tab w:val="num" w:pos="720"/>
        </w:tabs>
        <w:ind w:left="720" w:hanging="360"/>
      </w:pPr>
      <w:rPr>
        <w:rFonts w:ascii="Wingdings 3" w:hAnsi="Wingdings 3" w:hint="default"/>
      </w:rPr>
    </w:lvl>
    <w:lvl w:ilvl="1" w:tplc="ADAAEBAA" w:tentative="1">
      <w:start w:val="1"/>
      <w:numFmt w:val="bullet"/>
      <w:lvlText w:val=""/>
      <w:lvlJc w:val="left"/>
      <w:pPr>
        <w:tabs>
          <w:tab w:val="num" w:pos="1440"/>
        </w:tabs>
        <w:ind w:left="1440" w:hanging="360"/>
      </w:pPr>
      <w:rPr>
        <w:rFonts w:ascii="Wingdings 3" w:hAnsi="Wingdings 3" w:hint="default"/>
      </w:rPr>
    </w:lvl>
    <w:lvl w:ilvl="2" w:tplc="99026BA0" w:tentative="1">
      <w:start w:val="1"/>
      <w:numFmt w:val="bullet"/>
      <w:lvlText w:val=""/>
      <w:lvlJc w:val="left"/>
      <w:pPr>
        <w:tabs>
          <w:tab w:val="num" w:pos="2160"/>
        </w:tabs>
        <w:ind w:left="2160" w:hanging="360"/>
      </w:pPr>
      <w:rPr>
        <w:rFonts w:ascii="Wingdings 3" w:hAnsi="Wingdings 3" w:hint="default"/>
      </w:rPr>
    </w:lvl>
    <w:lvl w:ilvl="3" w:tplc="4EB62B20" w:tentative="1">
      <w:start w:val="1"/>
      <w:numFmt w:val="bullet"/>
      <w:lvlText w:val=""/>
      <w:lvlJc w:val="left"/>
      <w:pPr>
        <w:tabs>
          <w:tab w:val="num" w:pos="2880"/>
        </w:tabs>
        <w:ind w:left="2880" w:hanging="360"/>
      </w:pPr>
      <w:rPr>
        <w:rFonts w:ascii="Wingdings 3" w:hAnsi="Wingdings 3" w:hint="default"/>
      </w:rPr>
    </w:lvl>
    <w:lvl w:ilvl="4" w:tplc="DE1680C2" w:tentative="1">
      <w:start w:val="1"/>
      <w:numFmt w:val="bullet"/>
      <w:lvlText w:val=""/>
      <w:lvlJc w:val="left"/>
      <w:pPr>
        <w:tabs>
          <w:tab w:val="num" w:pos="3600"/>
        </w:tabs>
        <w:ind w:left="3600" w:hanging="360"/>
      </w:pPr>
      <w:rPr>
        <w:rFonts w:ascii="Wingdings 3" w:hAnsi="Wingdings 3" w:hint="default"/>
      </w:rPr>
    </w:lvl>
    <w:lvl w:ilvl="5" w:tplc="174AF65A" w:tentative="1">
      <w:start w:val="1"/>
      <w:numFmt w:val="bullet"/>
      <w:lvlText w:val=""/>
      <w:lvlJc w:val="left"/>
      <w:pPr>
        <w:tabs>
          <w:tab w:val="num" w:pos="4320"/>
        </w:tabs>
        <w:ind w:left="4320" w:hanging="360"/>
      </w:pPr>
      <w:rPr>
        <w:rFonts w:ascii="Wingdings 3" w:hAnsi="Wingdings 3" w:hint="default"/>
      </w:rPr>
    </w:lvl>
    <w:lvl w:ilvl="6" w:tplc="7FCE9A40" w:tentative="1">
      <w:start w:val="1"/>
      <w:numFmt w:val="bullet"/>
      <w:lvlText w:val=""/>
      <w:lvlJc w:val="left"/>
      <w:pPr>
        <w:tabs>
          <w:tab w:val="num" w:pos="5040"/>
        </w:tabs>
        <w:ind w:left="5040" w:hanging="360"/>
      </w:pPr>
      <w:rPr>
        <w:rFonts w:ascii="Wingdings 3" w:hAnsi="Wingdings 3" w:hint="default"/>
      </w:rPr>
    </w:lvl>
    <w:lvl w:ilvl="7" w:tplc="3134EAE0" w:tentative="1">
      <w:start w:val="1"/>
      <w:numFmt w:val="bullet"/>
      <w:lvlText w:val=""/>
      <w:lvlJc w:val="left"/>
      <w:pPr>
        <w:tabs>
          <w:tab w:val="num" w:pos="5760"/>
        </w:tabs>
        <w:ind w:left="5760" w:hanging="360"/>
      </w:pPr>
      <w:rPr>
        <w:rFonts w:ascii="Wingdings 3" w:hAnsi="Wingdings 3" w:hint="default"/>
      </w:rPr>
    </w:lvl>
    <w:lvl w:ilvl="8" w:tplc="5BDEEEA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E6E454B"/>
    <w:multiLevelType w:val="hybridMultilevel"/>
    <w:tmpl w:val="19CC0CD8"/>
    <w:lvl w:ilvl="0" w:tplc="F5F078FA">
      <w:start w:val="1"/>
      <w:numFmt w:val="bullet"/>
      <w:lvlText w:val=""/>
      <w:lvlJc w:val="left"/>
      <w:pPr>
        <w:tabs>
          <w:tab w:val="num" w:pos="720"/>
        </w:tabs>
        <w:ind w:left="720" w:hanging="360"/>
      </w:pPr>
      <w:rPr>
        <w:rFonts w:ascii="Wingdings 3" w:hAnsi="Wingdings 3" w:hint="default"/>
      </w:rPr>
    </w:lvl>
    <w:lvl w:ilvl="1" w:tplc="9EFA486C" w:tentative="1">
      <w:start w:val="1"/>
      <w:numFmt w:val="bullet"/>
      <w:lvlText w:val=""/>
      <w:lvlJc w:val="left"/>
      <w:pPr>
        <w:tabs>
          <w:tab w:val="num" w:pos="1440"/>
        </w:tabs>
        <w:ind w:left="1440" w:hanging="360"/>
      </w:pPr>
      <w:rPr>
        <w:rFonts w:ascii="Wingdings 3" w:hAnsi="Wingdings 3" w:hint="default"/>
      </w:rPr>
    </w:lvl>
    <w:lvl w:ilvl="2" w:tplc="A90CDA6A" w:tentative="1">
      <w:start w:val="1"/>
      <w:numFmt w:val="bullet"/>
      <w:lvlText w:val=""/>
      <w:lvlJc w:val="left"/>
      <w:pPr>
        <w:tabs>
          <w:tab w:val="num" w:pos="2160"/>
        </w:tabs>
        <w:ind w:left="2160" w:hanging="360"/>
      </w:pPr>
      <w:rPr>
        <w:rFonts w:ascii="Wingdings 3" w:hAnsi="Wingdings 3" w:hint="default"/>
      </w:rPr>
    </w:lvl>
    <w:lvl w:ilvl="3" w:tplc="A47A6C44" w:tentative="1">
      <w:start w:val="1"/>
      <w:numFmt w:val="bullet"/>
      <w:lvlText w:val=""/>
      <w:lvlJc w:val="left"/>
      <w:pPr>
        <w:tabs>
          <w:tab w:val="num" w:pos="2880"/>
        </w:tabs>
        <w:ind w:left="2880" w:hanging="360"/>
      </w:pPr>
      <w:rPr>
        <w:rFonts w:ascii="Wingdings 3" w:hAnsi="Wingdings 3" w:hint="default"/>
      </w:rPr>
    </w:lvl>
    <w:lvl w:ilvl="4" w:tplc="C6B2390A" w:tentative="1">
      <w:start w:val="1"/>
      <w:numFmt w:val="bullet"/>
      <w:lvlText w:val=""/>
      <w:lvlJc w:val="left"/>
      <w:pPr>
        <w:tabs>
          <w:tab w:val="num" w:pos="3600"/>
        </w:tabs>
        <w:ind w:left="3600" w:hanging="360"/>
      </w:pPr>
      <w:rPr>
        <w:rFonts w:ascii="Wingdings 3" w:hAnsi="Wingdings 3" w:hint="default"/>
      </w:rPr>
    </w:lvl>
    <w:lvl w:ilvl="5" w:tplc="C4766486" w:tentative="1">
      <w:start w:val="1"/>
      <w:numFmt w:val="bullet"/>
      <w:lvlText w:val=""/>
      <w:lvlJc w:val="left"/>
      <w:pPr>
        <w:tabs>
          <w:tab w:val="num" w:pos="4320"/>
        </w:tabs>
        <w:ind w:left="4320" w:hanging="360"/>
      </w:pPr>
      <w:rPr>
        <w:rFonts w:ascii="Wingdings 3" w:hAnsi="Wingdings 3" w:hint="default"/>
      </w:rPr>
    </w:lvl>
    <w:lvl w:ilvl="6" w:tplc="D6EEFE60" w:tentative="1">
      <w:start w:val="1"/>
      <w:numFmt w:val="bullet"/>
      <w:lvlText w:val=""/>
      <w:lvlJc w:val="left"/>
      <w:pPr>
        <w:tabs>
          <w:tab w:val="num" w:pos="5040"/>
        </w:tabs>
        <w:ind w:left="5040" w:hanging="360"/>
      </w:pPr>
      <w:rPr>
        <w:rFonts w:ascii="Wingdings 3" w:hAnsi="Wingdings 3" w:hint="default"/>
      </w:rPr>
    </w:lvl>
    <w:lvl w:ilvl="7" w:tplc="46DCBC36" w:tentative="1">
      <w:start w:val="1"/>
      <w:numFmt w:val="bullet"/>
      <w:lvlText w:val=""/>
      <w:lvlJc w:val="left"/>
      <w:pPr>
        <w:tabs>
          <w:tab w:val="num" w:pos="5760"/>
        </w:tabs>
        <w:ind w:left="5760" w:hanging="360"/>
      </w:pPr>
      <w:rPr>
        <w:rFonts w:ascii="Wingdings 3" w:hAnsi="Wingdings 3" w:hint="default"/>
      </w:rPr>
    </w:lvl>
    <w:lvl w:ilvl="8" w:tplc="12E07AA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83"/>
    <w:rsid w:val="000D0742"/>
    <w:rsid w:val="00225C44"/>
    <w:rsid w:val="002F2E83"/>
    <w:rsid w:val="00343812"/>
    <w:rsid w:val="00816433"/>
    <w:rsid w:val="00D009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E610"/>
  <w15:chartTrackingRefBased/>
  <w15:docId w15:val="{D3C301F8-9283-461C-B14A-CA20C962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C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1981">
      <w:bodyDiv w:val="1"/>
      <w:marLeft w:val="0"/>
      <w:marRight w:val="0"/>
      <w:marTop w:val="0"/>
      <w:marBottom w:val="0"/>
      <w:divBdr>
        <w:top w:val="none" w:sz="0" w:space="0" w:color="auto"/>
        <w:left w:val="none" w:sz="0" w:space="0" w:color="auto"/>
        <w:bottom w:val="none" w:sz="0" w:space="0" w:color="auto"/>
        <w:right w:val="none" w:sz="0" w:space="0" w:color="auto"/>
      </w:divBdr>
    </w:div>
    <w:div w:id="356320311">
      <w:bodyDiv w:val="1"/>
      <w:marLeft w:val="0"/>
      <w:marRight w:val="0"/>
      <w:marTop w:val="0"/>
      <w:marBottom w:val="0"/>
      <w:divBdr>
        <w:top w:val="none" w:sz="0" w:space="0" w:color="auto"/>
        <w:left w:val="none" w:sz="0" w:space="0" w:color="auto"/>
        <w:bottom w:val="none" w:sz="0" w:space="0" w:color="auto"/>
        <w:right w:val="none" w:sz="0" w:space="0" w:color="auto"/>
      </w:divBdr>
    </w:div>
    <w:div w:id="760687093">
      <w:bodyDiv w:val="1"/>
      <w:marLeft w:val="0"/>
      <w:marRight w:val="0"/>
      <w:marTop w:val="0"/>
      <w:marBottom w:val="0"/>
      <w:divBdr>
        <w:top w:val="none" w:sz="0" w:space="0" w:color="auto"/>
        <w:left w:val="none" w:sz="0" w:space="0" w:color="auto"/>
        <w:bottom w:val="none" w:sz="0" w:space="0" w:color="auto"/>
        <w:right w:val="none" w:sz="0" w:space="0" w:color="auto"/>
      </w:divBdr>
    </w:div>
    <w:div w:id="976181016">
      <w:bodyDiv w:val="1"/>
      <w:marLeft w:val="0"/>
      <w:marRight w:val="0"/>
      <w:marTop w:val="0"/>
      <w:marBottom w:val="0"/>
      <w:divBdr>
        <w:top w:val="none" w:sz="0" w:space="0" w:color="auto"/>
        <w:left w:val="none" w:sz="0" w:space="0" w:color="auto"/>
        <w:bottom w:val="none" w:sz="0" w:space="0" w:color="auto"/>
        <w:right w:val="none" w:sz="0" w:space="0" w:color="auto"/>
      </w:divBdr>
      <w:divsChild>
        <w:div w:id="1493255389">
          <w:marLeft w:val="576"/>
          <w:marRight w:val="0"/>
          <w:marTop w:val="80"/>
          <w:marBottom w:val="0"/>
          <w:divBdr>
            <w:top w:val="none" w:sz="0" w:space="0" w:color="auto"/>
            <w:left w:val="none" w:sz="0" w:space="0" w:color="auto"/>
            <w:bottom w:val="none" w:sz="0" w:space="0" w:color="auto"/>
            <w:right w:val="none" w:sz="0" w:space="0" w:color="auto"/>
          </w:divBdr>
        </w:div>
        <w:div w:id="380600254">
          <w:marLeft w:val="576"/>
          <w:marRight w:val="0"/>
          <w:marTop w:val="80"/>
          <w:marBottom w:val="0"/>
          <w:divBdr>
            <w:top w:val="none" w:sz="0" w:space="0" w:color="auto"/>
            <w:left w:val="none" w:sz="0" w:space="0" w:color="auto"/>
            <w:bottom w:val="none" w:sz="0" w:space="0" w:color="auto"/>
            <w:right w:val="none" w:sz="0" w:space="0" w:color="auto"/>
          </w:divBdr>
        </w:div>
        <w:div w:id="1170293476">
          <w:marLeft w:val="576"/>
          <w:marRight w:val="0"/>
          <w:marTop w:val="80"/>
          <w:marBottom w:val="0"/>
          <w:divBdr>
            <w:top w:val="none" w:sz="0" w:space="0" w:color="auto"/>
            <w:left w:val="none" w:sz="0" w:space="0" w:color="auto"/>
            <w:bottom w:val="none" w:sz="0" w:space="0" w:color="auto"/>
            <w:right w:val="none" w:sz="0" w:space="0" w:color="auto"/>
          </w:divBdr>
        </w:div>
      </w:divsChild>
    </w:div>
    <w:div w:id="1354259944">
      <w:bodyDiv w:val="1"/>
      <w:marLeft w:val="0"/>
      <w:marRight w:val="0"/>
      <w:marTop w:val="0"/>
      <w:marBottom w:val="0"/>
      <w:divBdr>
        <w:top w:val="none" w:sz="0" w:space="0" w:color="auto"/>
        <w:left w:val="none" w:sz="0" w:space="0" w:color="auto"/>
        <w:bottom w:val="none" w:sz="0" w:space="0" w:color="auto"/>
        <w:right w:val="none" w:sz="0" w:space="0" w:color="auto"/>
      </w:divBdr>
      <w:divsChild>
        <w:div w:id="1515919126">
          <w:marLeft w:val="576"/>
          <w:marRight w:val="0"/>
          <w:marTop w:val="80"/>
          <w:marBottom w:val="0"/>
          <w:divBdr>
            <w:top w:val="none" w:sz="0" w:space="0" w:color="auto"/>
            <w:left w:val="none" w:sz="0" w:space="0" w:color="auto"/>
            <w:bottom w:val="none" w:sz="0" w:space="0" w:color="auto"/>
            <w:right w:val="none" w:sz="0" w:space="0" w:color="auto"/>
          </w:divBdr>
        </w:div>
        <w:div w:id="733965688">
          <w:marLeft w:val="576"/>
          <w:marRight w:val="0"/>
          <w:marTop w:val="80"/>
          <w:marBottom w:val="0"/>
          <w:divBdr>
            <w:top w:val="none" w:sz="0" w:space="0" w:color="auto"/>
            <w:left w:val="none" w:sz="0" w:space="0" w:color="auto"/>
            <w:bottom w:val="none" w:sz="0" w:space="0" w:color="auto"/>
            <w:right w:val="none" w:sz="0" w:space="0" w:color="auto"/>
          </w:divBdr>
        </w:div>
        <w:div w:id="1582715364">
          <w:marLeft w:val="576"/>
          <w:marRight w:val="0"/>
          <w:marTop w:val="80"/>
          <w:marBottom w:val="0"/>
          <w:divBdr>
            <w:top w:val="none" w:sz="0" w:space="0" w:color="auto"/>
            <w:left w:val="none" w:sz="0" w:space="0" w:color="auto"/>
            <w:bottom w:val="none" w:sz="0" w:space="0" w:color="auto"/>
            <w:right w:val="none" w:sz="0" w:space="0" w:color="auto"/>
          </w:divBdr>
        </w:div>
        <w:div w:id="413287988">
          <w:marLeft w:val="576"/>
          <w:marRight w:val="0"/>
          <w:marTop w:val="80"/>
          <w:marBottom w:val="0"/>
          <w:divBdr>
            <w:top w:val="none" w:sz="0" w:space="0" w:color="auto"/>
            <w:left w:val="none" w:sz="0" w:space="0" w:color="auto"/>
            <w:bottom w:val="none" w:sz="0" w:space="0" w:color="auto"/>
            <w:right w:val="none" w:sz="0" w:space="0" w:color="auto"/>
          </w:divBdr>
        </w:div>
        <w:div w:id="1752001364">
          <w:marLeft w:val="576"/>
          <w:marRight w:val="0"/>
          <w:marTop w:val="80"/>
          <w:marBottom w:val="0"/>
          <w:divBdr>
            <w:top w:val="none" w:sz="0" w:space="0" w:color="auto"/>
            <w:left w:val="none" w:sz="0" w:space="0" w:color="auto"/>
            <w:bottom w:val="none" w:sz="0" w:space="0" w:color="auto"/>
            <w:right w:val="none" w:sz="0" w:space="0" w:color="auto"/>
          </w:divBdr>
        </w:div>
        <w:div w:id="545139090">
          <w:marLeft w:val="576"/>
          <w:marRight w:val="0"/>
          <w:marTop w:val="80"/>
          <w:marBottom w:val="0"/>
          <w:divBdr>
            <w:top w:val="none" w:sz="0" w:space="0" w:color="auto"/>
            <w:left w:val="none" w:sz="0" w:space="0" w:color="auto"/>
            <w:bottom w:val="none" w:sz="0" w:space="0" w:color="auto"/>
            <w:right w:val="none" w:sz="0" w:space="0" w:color="auto"/>
          </w:divBdr>
        </w:div>
        <w:div w:id="583957365">
          <w:marLeft w:val="576"/>
          <w:marRight w:val="0"/>
          <w:marTop w:val="80"/>
          <w:marBottom w:val="0"/>
          <w:divBdr>
            <w:top w:val="none" w:sz="0" w:space="0" w:color="auto"/>
            <w:left w:val="none" w:sz="0" w:space="0" w:color="auto"/>
            <w:bottom w:val="none" w:sz="0" w:space="0" w:color="auto"/>
            <w:right w:val="none" w:sz="0" w:space="0" w:color="auto"/>
          </w:divBdr>
        </w:div>
        <w:div w:id="1642464702">
          <w:marLeft w:val="576"/>
          <w:marRight w:val="0"/>
          <w:marTop w:val="80"/>
          <w:marBottom w:val="0"/>
          <w:divBdr>
            <w:top w:val="none" w:sz="0" w:space="0" w:color="auto"/>
            <w:left w:val="none" w:sz="0" w:space="0" w:color="auto"/>
            <w:bottom w:val="none" w:sz="0" w:space="0" w:color="auto"/>
            <w:right w:val="none" w:sz="0" w:space="0" w:color="auto"/>
          </w:divBdr>
        </w:div>
      </w:divsChild>
    </w:div>
    <w:div w:id="1574925748">
      <w:bodyDiv w:val="1"/>
      <w:marLeft w:val="0"/>
      <w:marRight w:val="0"/>
      <w:marTop w:val="0"/>
      <w:marBottom w:val="0"/>
      <w:divBdr>
        <w:top w:val="none" w:sz="0" w:space="0" w:color="auto"/>
        <w:left w:val="none" w:sz="0" w:space="0" w:color="auto"/>
        <w:bottom w:val="none" w:sz="0" w:space="0" w:color="auto"/>
        <w:right w:val="none" w:sz="0" w:space="0" w:color="auto"/>
      </w:divBdr>
    </w:div>
    <w:div w:id="1691057061">
      <w:bodyDiv w:val="1"/>
      <w:marLeft w:val="0"/>
      <w:marRight w:val="0"/>
      <w:marTop w:val="0"/>
      <w:marBottom w:val="0"/>
      <w:divBdr>
        <w:top w:val="none" w:sz="0" w:space="0" w:color="auto"/>
        <w:left w:val="none" w:sz="0" w:space="0" w:color="auto"/>
        <w:bottom w:val="none" w:sz="0" w:space="0" w:color="auto"/>
        <w:right w:val="none" w:sz="0" w:space="0" w:color="auto"/>
      </w:divBdr>
    </w:div>
    <w:div w:id="1721632347">
      <w:bodyDiv w:val="1"/>
      <w:marLeft w:val="0"/>
      <w:marRight w:val="0"/>
      <w:marTop w:val="0"/>
      <w:marBottom w:val="0"/>
      <w:divBdr>
        <w:top w:val="none" w:sz="0" w:space="0" w:color="auto"/>
        <w:left w:val="none" w:sz="0" w:space="0" w:color="auto"/>
        <w:bottom w:val="none" w:sz="0" w:space="0" w:color="auto"/>
        <w:right w:val="none" w:sz="0" w:space="0" w:color="auto"/>
      </w:divBdr>
      <w:divsChild>
        <w:div w:id="1470972332">
          <w:marLeft w:val="576"/>
          <w:marRight w:val="0"/>
          <w:marTop w:val="80"/>
          <w:marBottom w:val="0"/>
          <w:divBdr>
            <w:top w:val="none" w:sz="0" w:space="0" w:color="auto"/>
            <w:left w:val="none" w:sz="0" w:space="0" w:color="auto"/>
            <w:bottom w:val="none" w:sz="0" w:space="0" w:color="auto"/>
            <w:right w:val="none" w:sz="0" w:space="0" w:color="auto"/>
          </w:divBdr>
        </w:div>
        <w:div w:id="20786857">
          <w:marLeft w:val="576"/>
          <w:marRight w:val="0"/>
          <w:marTop w:val="80"/>
          <w:marBottom w:val="0"/>
          <w:divBdr>
            <w:top w:val="none" w:sz="0" w:space="0" w:color="auto"/>
            <w:left w:val="none" w:sz="0" w:space="0" w:color="auto"/>
            <w:bottom w:val="none" w:sz="0" w:space="0" w:color="auto"/>
            <w:right w:val="none" w:sz="0" w:space="0" w:color="auto"/>
          </w:divBdr>
        </w:div>
        <w:div w:id="295910123">
          <w:marLeft w:val="576"/>
          <w:marRight w:val="0"/>
          <w:marTop w:val="80"/>
          <w:marBottom w:val="0"/>
          <w:divBdr>
            <w:top w:val="none" w:sz="0" w:space="0" w:color="auto"/>
            <w:left w:val="none" w:sz="0" w:space="0" w:color="auto"/>
            <w:bottom w:val="none" w:sz="0" w:space="0" w:color="auto"/>
            <w:right w:val="none" w:sz="0" w:space="0" w:color="auto"/>
          </w:divBdr>
        </w:div>
      </w:divsChild>
    </w:div>
    <w:div w:id="1968856784">
      <w:bodyDiv w:val="1"/>
      <w:marLeft w:val="0"/>
      <w:marRight w:val="0"/>
      <w:marTop w:val="0"/>
      <w:marBottom w:val="0"/>
      <w:divBdr>
        <w:top w:val="none" w:sz="0" w:space="0" w:color="auto"/>
        <w:left w:val="none" w:sz="0" w:space="0" w:color="auto"/>
        <w:bottom w:val="none" w:sz="0" w:space="0" w:color="auto"/>
        <w:right w:val="none" w:sz="0" w:space="0" w:color="auto"/>
      </w:divBdr>
      <w:divsChild>
        <w:div w:id="1583637271">
          <w:marLeft w:val="576"/>
          <w:marRight w:val="0"/>
          <w:marTop w:val="80"/>
          <w:marBottom w:val="0"/>
          <w:divBdr>
            <w:top w:val="none" w:sz="0" w:space="0" w:color="auto"/>
            <w:left w:val="none" w:sz="0" w:space="0" w:color="auto"/>
            <w:bottom w:val="none" w:sz="0" w:space="0" w:color="auto"/>
            <w:right w:val="none" w:sz="0" w:space="0" w:color="auto"/>
          </w:divBdr>
        </w:div>
        <w:div w:id="1026515461">
          <w:marLeft w:val="576"/>
          <w:marRight w:val="0"/>
          <w:marTop w:val="80"/>
          <w:marBottom w:val="0"/>
          <w:divBdr>
            <w:top w:val="none" w:sz="0" w:space="0" w:color="auto"/>
            <w:left w:val="none" w:sz="0" w:space="0" w:color="auto"/>
            <w:bottom w:val="none" w:sz="0" w:space="0" w:color="auto"/>
            <w:right w:val="none" w:sz="0" w:space="0" w:color="auto"/>
          </w:divBdr>
        </w:div>
      </w:divsChild>
    </w:div>
    <w:div w:id="2021929601">
      <w:bodyDiv w:val="1"/>
      <w:marLeft w:val="0"/>
      <w:marRight w:val="0"/>
      <w:marTop w:val="0"/>
      <w:marBottom w:val="0"/>
      <w:divBdr>
        <w:top w:val="none" w:sz="0" w:space="0" w:color="auto"/>
        <w:left w:val="none" w:sz="0" w:space="0" w:color="auto"/>
        <w:bottom w:val="none" w:sz="0" w:space="0" w:color="auto"/>
        <w:right w:val="none" w:sz="0" w:space="0" w:color="auto"/>
      </w:divBdr>
    </w:div>
    <w:div w:id="206891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ekta.ht87@outlook.com</dc:creator>
  <cp:keywords/>
  <dc:description/>
  <cp:lastModifiedBy>ASUS</cp:lastModifiedBy>
  <cp:revision>2</cp:revision>
  <dcterms:created xsi:type="dcterms:W3CDTF">2022-06-11T14:05:00Z</dcterms:created>
  <dcterms:modified xsi:type="dcterms:W3CDTF">2025-07-28T13:23:00Z</dcterms:modified>
</cp:coreProperties>
</file>