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183E" w:rsidRDefault="00D351D9" w:rsidP="00D351D9">
      <w:pPr>
        <w:spacing w:after="0"/>
        <w:rPr>
          <w:b/>
          <w:color w:val="C01125"/>
          <w:sz w:val="18"/>
        </w:rPr>
      </w:pPr>
      <w:r>
        <w:rPr>
          <w:b/>
          <w:color w:val="C01125"/>
          <w:sz w:val="18"/>
        </w:rPr>
        <w:t>CAMERA MANAGEMENT SYSTEM</w:t>
      </w:r>
    </w:p>
    <w:p w:rsidR="00D351D9" w:rsidRDefault="00D351D9" w:rsidP="00D351D9">
      <w:pPr>
        <w:spacing w:before="280" w:after="80"/>
        <w:rPr>
          <w:b/>
          <w:sz w:val="60"/>
        </w:rPr>
      </w:pPr>
      <w:r>
        <w:rPr>
          <w:b/>
          <w:sz w:val="60"/>
        </w:rPr>
        <w:t>Screen Design Document</w:t>
      </w:r>
    </w:p>
    <w:p w:rsidR="00D351D9" w:rsidRDefault="00D351D9" w:rsidP="00D351D9">
      <w:pPr>
        <w:spacing w:after="400"/>
        <w:rPr>
          <w:color w:val="444E5E"/>
          <w:sz w:val="24"/>
        </w:rPr>
      </w:pPr>
      <w:r>
        <w:rPr>
          <w:color w:val="444E5E"/>
          <w:sz w:val="24"/>
        </w:rPr>
        <w:t>Camera Management System - Document CMS-SCR-001, Version 1.0</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531"/>
        <w:gridCol w:w="6510"/>
      </w:tblGrid>
      <w:tr w:rsidR="00D351D9" w:rsidRPr="00D351D9" w:rsidTr="00D351D9">
        <w:tblPrEx>
          <w:tblCellMar>
            <w:top w:w="0" w:type="dxa"/>
            <w:bottom w:w="0" w:type="dxa"/>
          </w:tblCellMar>
        </w:tblPrEx>
        <w:trPr>
          <w:tblHeader/>
        </w:trPr>
        <w:tc>
          <w:tcPr>
            <w:tcW w:w="14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Field</w:t>
            </w:r>
          </w:p>
        </w:tc>
        <w:tc>
          <w:tcPr>
            <w:tcW w:w="36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Value</w:t>
            </w:r>
          </w:p>
        </w:tc>
      </w:tr>
      <w:tr w:rsidR="00D351D9" w:rsidRPr="00D351D9" w:rsidTr="00D351D9">
        <w:tblPrEx>
          <w:tblCellMar>
            <w:top w:w="0" w:type="dxa"/>
            <w:bottom w:w="0" w:type="dxa"/>
          </w:tblCellMar>
        </w:tblPrEx>
        <w:tc>
          <w:tcPr>
            <w:tcW w:w="14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Document ID</w:t>
            </w:r>
          </w:p>
        </w:tc>
        <w:tc>
          <w:tcPr>
            <w:tcW w:w="3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CMS-SCR-001</w:t>
            </w:r>
          </w:p>
        </w:tc>
      </w:tr>
      <w:tr w:rsidR="00D351D9" w:rsidRPr="00D351D9" w:rsidTr="00D351D9">
        <w:tblPrEx>
          <w:tblCellMar>
            <w:top w:w="0" w:type="dxa"/>
            <w:bottom w:w="0" w:type="dxa"/>
          </w:tblCellMar>
        </w:tblPrEx>
        <w:tc>
          <w:tcPr>
            <w:tcW w:w="1400" w:type="pct"/>
            <w:shd w:val="clear" w:color="auto" w:fill="F2F4F7"/>
          </w:tcPr>
          <w:p w:rsidR="00D351D9" w:rsidRPr="00D351D9" w:rsidRDefault="00D351D9" w:rsidP="00D351D9">
            <w:pPr>
              <w:spacing w:before="40" w:after="40" w:line="240" w:lineRule="auto"/>
              <w:rPr>
                <w:sz w:val="18"/>
              </w:rPr>
            </w:pPr>
            <w:r>
              <w:rPr>
                <w:sz w:val="18"/>
              </w:rPr>
              <w:t>Document Title</w:t>
            </w:r>
          </w:p>
        </w:tc>
        <w:tc>
          <w:tcPr>
            <w:tcW w:w="3600" w:type="pct"/>
            <w:shd w:val="clear" w:color="auto" w:fill="F2F4F7"/>
          </w:tcPr>
          <w:p w:rsidR="00D351D9" w:rsidRPr="00D351D9" w:rsidRDefault="00D351D9" w:rsidP="00D351D9">
            <w:pPr>
              <w:spacing w:before="40" w:after="40" w:line="240" w:lineRule="auto"/>
              <w:rPr>
                <w:sz w:val="18"/>
              </w:rPr>
            </w:pPr>
            <w:r>
              <w:rPr>
                <w:sz w:val="18"/>
              </w:rPr>
              <w:t>Screen Design Document</w:t>
            </w:r>
          </w:p>
        </w:tc>
      </w:tr>
      <w:tr w:rsidR="00D351D9" w:rsidRPr="00D351D9" w:rsidTr="00D351D9">
        <w:tblPrEx>
          <w:tblCellMar>
            <w:top w:w="0" w:type="dxa"/>
            <w:bottom w:w="0" w:type="dxa"/>
          </w:tblCellMar>
        </w:tblPrEx>
        <w:tc>
          <w:tcPr>
            <w:tcW w:w="14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Product</w:t>
            </w:r>
          </w:p>
        </w:tc>
        <w:tc>
          <w:tcPr>
            <w:tcW w:w="3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Camera Management System (CMS)</w:t>
            </w:r>
          </w:p>
        </w:tc>
      </w:tr>
      <w:tr w:rsidR="00D351D9" w:rsidRPr="00D351D9" w:rsidTr="00D351D9">
        <w:tblPrEx>
          <w:tblCellMar>
            <w:top w:w="0" w:type="dxa"/>
            <w:bottom w:w="0" w:type="dxa"/>
          </w:tblCellMar>
        </w:tblPrEx>
        <w:tc>
          <w:tcPr>
            <w:tcW w:w="1400" w:type="pct"/>
            <w:shd w:val="clear" w:color="auto" w:fill="F2F4F7"/>
          </w:tcPr>
          <w:p w:rsidR="00D351D9" w:rsidRPr="00D351D9" w:rsidRDefault="00D351D9" w:rsidP="00D351D9">
            <w:pPr>
              <w:spacing w:before="40" w:after="40" w:line="240" w:lineRule="auto"/>
              <w:rPr>
                <w:sz w:val="18"/>
              </w:rPr>
            </w:pPr>
            <w:r>
              <w:rPr>
                <w:sz w:val="18"/>
              </w:rPr>
              <w:t>Version</w:t>
            </w:r>
          </w:p>
        </w:tc>
        <w:tc>
          <w:tcPr>
            <w:tcW w:w="3600" w:type="pct"/>
            <w:shd w:val="clear" w:color="auto" w:fill="F2F4F7"/>
          </w:tcPr>
          <w:p w:rsidR="00D351D9" w:rsidRPr="00D351D9" w:rsidRDefault="00D351D9" w:rsidP="00D351D9">
            <w:pPr>
              <w:spacing w:before="40" w:after="40" w:line="240" w:lineRule="auto"/>
              <w:rPr>
                <w:sz w:val="18"/>
              </w:rPr>
            </w:pPr>
            <w:r>
              <w:rPr>
                <w:sz w:val="18"/>
              </w:rPr>
              <w:t>1.0</w:t>
            </w:r>
          </w:p>
        </w:tc>
      </w:tr>
      <w:tr w:rsidR="00D351D9" w:rsidRPr="00D351D9" w:rsidTr="00D351D9">
        <w:tblPrEx>
          <w:tblCellMar>
            <w:top w:w="0" w:type="dxa"/>
            <w:bottom w:w="0" w:type="dxa"/>
          </w:tblCellMar>
        </w:tblPrEx>
        <w:tc>
          <w:tcPr>
            <w:tcW w:w="14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Issue Date</w:t>
            </w:r>
          </w:p>
        </w:tc>
        <w:tc>
          <w:tcPr>
            <w:tcW w:w="3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2026-09-21</w:t>
            </w:r>
          </w:p>
        </w:tc>
      </w:tr>
      <w:tr w:rsidR="00D351D9" w:rsidRPr="00D351D9" w:rsidTr="00D351D9">
        <w:tblPrEx>
          <w:tblCellMar>
            <w:top w:w="0" w:type="dxa"/>
            <w:bottom w:w="0" w:type="dxa"/>
          </w:tblCellMar>
        </w:tblPrEx>
        <w:tc>
          <w:tcPr>
            <w:tcW w:w="1400" w:type="pct"/>
            <w:shd w:val="clear" w:color="auto" w:fill="F2F4F7"/>
          </w:tcPr>
          <w:p w:rsidR="00D351D9" w:rsidRPr="00D351D9" w:rsidRDefault="00D351D9" w:rsidP="00D351D9">
            <w:pPr>
              <w:spacing w:before="40" w:after="40" w:line="240" w:lineRule="auto"/>
              <w:rPr>
                <w:sz w:val="18"/>
              </w:rPr>
            </w:pPr>
            <w:r>
              <w:rPr>
                <w:sz w:val="18"/>
              </w:rPr>
              <w:t>Status</w:t>
            </w:r>
          </w:p>
        </w:tc>
        <w:tc>
          <w:tcPr>
            <w:tcW w:w="3600" w:type="pct"/>
            <w:shd w:val="clear" w:color="auto" w:fill="F2F4F7"/>
          </w:tcPr>
          <w:p w:rsidR="00D351D9" w:rsidRPr="00D351D9" w:rsidRDefault="00D351D9" w:rsidP="00D351D9">
            <w:pPr>
              <w:spacing w:before="40" w:after="40" w:line="240" w:lineRule="auto"/>
              <w:rPr>
                <w:sz w:val="18"/>
              </w:rPr>
            </w:pPr>
            <w:r>
              <w:rPr>
                <w:sz w:val="18"/>
              </w:rPr>
              <w:t>Issued for Review</w:t>
            </w:r>
          </w:p>
        </w:tc>
      </w:tr>
      <w:tr w:rsidR="00D351D9" w:rsidRPr="00D351D9" w:rsidTr="00D351D9">
        <w:tblPrEx>
          <w:tblCellMar>
            <w:top w:w="0" w:type="dxa"/>
            <w:bottom w:w="0" w:type="dxa"/>
          </w:tblCellMar>
        </w:tblPrEx>
        <w:tc>
          <w:tcPr>
            <w:tcW w:w="1400" w:type="pct"/>
            <w:shd w:val="clear" w:color="auto" w:fill="auto"/>
          </w:tcPr>
          <w:p w:rsidR="00D351D9" w:rsidRPr="00D351D9" w:rsidRDefault="00D351D9" w:rsidP="00D351D9">
            <w:pPr>
              <w:spacing w:before="40" w:after="40" w:line="240" w:lineRule="auto"/>
              <w:rPr>
                <w:sz w:val="18"/>
              </w:rPr>
            </w:pPr>
            <w:r>
              <w:rPr>
                <w:sz w:val="18"/>
              </w:rPr>
              <w:t>Implements</w:t>
            </w:r>
          </w:p>
        </w:tc>
        <w:tc>
          <w:tcPr>
            <w:tcW w:w="3600" w:type="pct"/>
            <w:shd w:val="clear" w:color="auto" w:fill="auto"/>
          </w:tcPr>
          <w:p w:rsidR="00D351D9" w:rsidRPr="00D351D9" w:rsidRDefault="00D351D9" w:rsidP="00D351D9">
            <w:pPr>
              <w:spacing w:before="40" w:after="40" w:line="240" w:lineRule="auto"/>
              <w:rPr>
                <w:sz w:val="18"/>
              </w:rPr>
            </w:pPr>
            <w:r>
              <w:rPr>
                <w:sz w:val="18"/>
              </w:rPr>
              <w:t>CMS-SRS-001 Requirements Specification</w:t>
            </w:r>
          </w:p>
        </w:tc>
      </w:tr>
    </w:tbl>
    <w:p w:rsidR="00D351D9" w:rsidRDefault="00D351D9" w:rsidP="00D351D9"/>
    <w:p w:rsidR="00D351D9" w:rsidRDefault="00D351D9" w:rsidP="00D351D9">
      <w:pPr>
        <w:pStyle w:val="Heading2"/>
      </w:pPr>
      <w:bookmarkStart w:id="0" w:name="_Toc240876158"/>
      <w:r>
        <w:t>Revision History</w:t>
      </w:r>
      <w:bookmarkEnd w:id="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085"/>
        <w:gridCol w:w="1447"/>
        <w:gridCol w:w="1808"/>
        <w:gridCol w:w="4701"/>
      </w:tblGrid>
      <w:tr w:rsidR="00D351D9" w:rsidRPr="00D351D9" w:rsidTr="00D351D9">
        <w:tblPrEx>
          <w:tblCellMar>
            <w:top w:w="0" w:type="dxa"/>
            <w:bottom w:w="0" w:type="dxa"/>
          </w:tblCellMar>
        </w:tblPrEx>
        <w:trPr>
          <w:tblHeader/>
        </w:trPr>
        <w:tc>
          <w:tcPr>
            <w:tcW w:w="6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Version</w:t>
            </w:r>
          </w:p>
        </w:tc>
        <w:tc>
          <w:tcPr>
            <w:tcW w:w="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Date</w:t>
            </w:r>
          </w:p>
        </w:tc>
        <w:tc>
          <w:tcPr>
            <w:tcW w:w="10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Author</w:t>
            </w:r>
          </w:p>
        </w:tc>
        <w:tc>
          <w:tcPr>
            <w:tcW w:w="26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Summary of Change</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0.1</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2026-09-18</w:t>
            </w:r>
          </w:p>
        </w:tc>
        <w:tc>
          <w:tcPr>
            <w:tcW w:w="1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Engineering</w:t>
            </w:r>
          </w:p>
        </w:tc>
        <w:tc>
          <w:tcPr>
            <w:tcW w:w="2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Design system and shell derived from the approved concept screens.</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0.2</w:t>
            </w:r>
          </w:p>
        </w:tc>
        <w:tc>
          <w:tcPr>
            <w:tcW w:w="800" w:type="pct"/>
            <w:shd w:val="clear" w:color="auto" w:fill="F2F4F7"/>
          </w:tcPr>
          <w:p w:rsidR="00D351D9" w:rsidRPr="00D351D9" w:rsidRDefault="00D351D9" w:rsidP="00D351D9">
            <w:pPr>
              <w:spacing w:before="40" w:after="40" w:line="240" w:lineRule="auto"/>
              <w:rPr>
                <w:sz w:val="18"/>
              </w:rPr>
            </w:pPr>
            <w:r>
              <w:rPr>
                <w:sz w:val="18"/>
              </w:rPr>
              <w:t>2026-09-19</w:t>
            </w:r>
          </w:p>
        </w:tc>
        <w:tc>
          <w:tcPr>
            <w:tcW w:w="1000" w:type="pct"/>
            <w:shd w:val="clear" w:color="auto" w:fill="F2F4F7"/>
          </w:tcPr>
          <w:p w:rsidR="00D351D9" w:rsidRPr="00D351D9" w:rsidRDefault="00D351D9" w:rsidP="00D351D9">
            <w:pPr>
              <w:spacing w:before="40" w:after="40" w:line="240" w:lineRule="auto"/>
              <w:rPr>
                <w:sz w:val="18"/>
              </w:rPr>
            </w:pPr>
            <w:r>
              <w:rPr>
                <w:sz w:val="18"/>
              </w:rPr>
              <w:t>Engineering</w:t>
            </w:r>
          </w:p>
        </w:tc>
        <w:tc>
          <w:tcPr>
            <w:tcW w:w="2600" w:type="pct"/>
            <w:shd w:val="clear" w:color="auto" w:fill="F2F4F7"/>
          </w:tcPr>
          <w:p w:rsidR="00D351D9" w:rsidRPr="00D351D9" w:rsidRDefault="00D351D9" w:rsidP="00D351D9">
            <w:pPr>
              <w:spacing w:before="40" w:after="40" w:line="240" w:lineRule="auto"/>
              <w:rPr>
                <w:sz w:val="18"/>
              </w:rPr>
            </w:pPr>
            <w:r>
              <w:rPr>
                <w:sz w:val="18"/>
              </w:rPr>
              <w:t>Reworked for Windows Forms owner-drawn controls.</w:t>
            </w:r>
          </w:p>
        </w:tc>
      </w:tr>
      <w:tr w:rsidR="00D351D9" w:rsidRPr="00D351D9" w:rsidTr="00D351D9">
        <w:tblPrEx>
          <w:tblCellMar>
            <w:top w:w="0" w:type="dxa"/>
            <w:bottom w:w="0" w:type="dxa"/>
          </w:tblCellMar>
        </w:tblPrEx>
        <w:tc>
          <w:tcPr>
            <w:tcW w:w="600" w:type="pct"/>
            <w:shd w:val="clear" w:color="auto" w:fill="auto"/>
          </w:tcPr>
          <w:p w:rsidR="00D351D9" w:rsidRPr="00D351D9" w:rsidRDefault="00D351D9" w:rsidP="00D351D9">
            <w:pPr>
              <w:spacing w:before="40" w:after="40" w:line="240" w:lineRule="auto"/>
              <w:rPr>
                <w:sz w:val="18"/>
              </w:rPr>
            </w:pPr>
            <w:r>
              <w:rPr>
                <w:sz w:val="18"/>
              </w:rPr>
              <w:t>1.0</w:t>
            </w:r>
          </w:p>
        </w:tc>
        <w:tc>
          <w:tcPr>
            <w:tcW w:w="800" w:type="pct"/>
            <w:shd w:val="clear" w:color="auto" w:fill="auto"/>
          </w:tcPr>
          <w:p w:rsidR="00D351D9" w:rsidRPr="00D351D9" w:rsidRDefault="00D351D9" w:rsidP="00D351D9">
            <w:pPr>
              <w:spacing w:before="40" w:after="40" w:line="240" w:lineRule="auto"/>
              <w:rPr>
                <w:sz w:val="18"/>
              </w:rPr>
            </w:pPr>
            <w:r>
              <w:rPr>
                <w:sz w:val="18"/>
              </w:rPr>
              <w:t>2026-09-21</w:t>
            </w:r>
          </w:p>
        </w:tc>
        <w:tc>
          <w:tcPr>
            <w:tcW w:w="1000" w:type="pct"/>
            <w:shd w:val="clear" w:color="auto" w:fill="auto"/>
          </w:tcPr>
          <w:p w:rsidR="00D351D9" w:rsidRPr="00D351D9" w:rsidRDefault="00D351D9" w:rsidP="00D351D9">
            <w:pPr>
              <w:spacing w:before="40" w:after="40" w:line="240" w:lineRule="auto"/>
              <w:rPr>
                <w:sz w:val="18"/>
              </w:rPr>
            </w:pPr>
            <w:r>
              <w:rPr>
                <w:sz w:val="18"/>
              </w:rPr>
              <w:t>Engineering</w:t>
            </w:r>
          </w:p>
        </w:tc>
        <w:tc>
          <w:tcPr>
            <w:tcW w:w="2600" w:type="pct"/>
            <w:shd w:val="clear" w:color="auto" w:fill="auto"/>
          </w:tcPr>
          <w:p w:rsidR="00D351D9" w:rsidRPr="00D351D9" w:rsidRDefault="00D351D9" w:rsidP="00D351D9">
            <w:pPr>
              <w:spacing w:before="40" w:after="40" w:line="240" w:lineRule="auto"/>
              <w:rPr>
                <w:sz w:val="18"/>
              </w:rPr>
            </w:pPr>
            <w:r>
              <w:rPr>
                <w:sz w:val="18"/>
              </w:rPr>
              <w:t>Baselined against the implemented build.</w:t>
            </w:r>
          </w:p>
        </w:tc>
      </w:tr>
    </w:tbl>
    <w:p w:rsidR="00D351D9" w:rsidRDefault="00D351D9" w:rsidP="00D351D9"/>
    <w:p w:rsidR="00D351D9" w:rsidRDefault="00D351D9">
      <w:pPr>
        <w:spacing w:after="160" w:line="259" w:lineRule="auto"/>
      </w:pPr>
      <w:r>
        <w:br w:type="page"/>
      </w:r>
    </w:p>
    <w:p w:rsidR="00D351D9" w:rsidRDefault="00D351D9" w:rsidP="00D351D9">
      <w:pPr>
        <w:pStyle w:val="Heading1"/>
      </w:pPr>
      <w:bookmarkStart w:id="1" w:name="_Toc240876159"/>
      <w:r>
        <w:lastRenderedPageBreak/>
        <w:t>Table of Contents</w:t>
      </w:r>
      <w:bookmarkEnd w:id="1"/>
    </w:p>
    <w:p w:rsidR="00D351D9" w:rsidRDefault="00D351D9">
      <w:pPr>
        <w:pStyle w:val="TOC2"/>
        <w:tabs>
          <w:tab w:val="right" w:leader="dot" w:pos="9030"/>
        </w:tabs>
        <w:rPr>
          <w:rFonts w:asciiTheme="minorHAnsi" w:eastAsiaTheme="minorEastAsia" w:hAnsiTheme="minorHAnsi" w:cstheme="minorBidi"/>
          <w:noProof/>
          <w:color w:val="auto"/>
          <w:sz w:val="22"/>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_Toc240876158 \h </w:instrText>
      </w:r>
      <w:r>
        <w:rPr>
          <w:noProof/>
        </w:rPr>
      </w:r>
      <w:r>
        <w:rPr>
          <w:noProof/>
        </w:rPr>
        <w:fldChar w:fldCharType="separate"/>
      </w:r>
      <w:r>
        <w:rPr>
          <w:noProof/>
        </w:rPr>
        <w:t>1</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Table of Contents</w:t>
      </w:r>
      <w:r>
        <w:rPr>
          <w:noProof/>
        </w:rPr>
        <w:tab/>
      </w:r>
      <w:r>
        <w:rPr>
          <w:noProof/>
        </w:rPr>
        <w:fldChar w:fldCharType="begin"/>
      </w:r>
      <w:r>
        <w:rPr>
          <w:noProof/>
        </w:rPr>
        <w:instrText xml:space="preserve"> PAGEREF _Toc240876159 \h </w:instrText>
      </w:r>
      <w:r>
        <w:rPr>
          <w:noProof/>
        </w:rPr>
      </w:r>
      <w:r>
        <w:rPr>
          <w:noProof/>
        </w:rPr>
        <w:fldChar w:fldCharType="separate"/>
      </w:r>
      <w:r>
        <w:rPr>
          <w:noProof/>
        </w:rPr>
        <w:t>2</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1. Introduction</w:t>
      </w:r>
      <w:r>
        <w:rPr>
          <w:noProof/>
        </w:rPr>
        <w:tab/>
      </w:r>
      <w:r>
        <w:rPr>
          <w:noProof/>
        </w:rPr>
        <w:fldChar w:fldCharType="begin"/>
      </w:r>
      <w:r>
        <w:rPr>
          <w:noProof/>
        </w:rPr>
        <w:instrText xml:space="preserve"> PAGEREF _Toc240876160 \h </w:instrText>
      </w:r>
      <w:r>
        <w:rPr>
          <w:noProof/>
        </w:rPr>
      </w:r>
      <w:r>
        <w:rPr>
          <w:noProof/>
        </w:rPr>
        <w:fldChar w:fldCharType="separate"/>
      </w:r>
      <w:r>
        <w:rPr>
          <w:noProof/>
        </w:rPr>
        <w:t>4</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1.1 Purpose</w:t>
      </w:r>
      <w:r>
        <w:rPr>
          <w:noProof/>
        </w:rPr>
        <w:tab/>
      </w:r>
      <w:r>
        <w:rPr>
          <w:noProof/>
        </w:rPr>
        <w:fldChar w:fldCharType="begin"/>
      </w:r>
      <w:r>
        <w:rPr>
          <w:noProof/>
        </w:rPr>
        <w:instrText xml:space="preserve"> PAGEREF _Toc240876161 \h </w:instrText>
      </w:r>
      <w:r>
        <w:rPr>
          <w:noProof/>
        </w:rPr>
      </w:r>
      <w:r>
        <w:rPr>
          <w:noProof/>
        </w:rPr>
        <w:fldChar w:fldCharType="separate"/>
      </w:r>
      <w:r>
        <w:rPr>
          <w:noProof/>
        </w:rPr>
        <w:t>4</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1.2 Design Intent</w:t>
      </w:r>
      <w:r>
        <w:rPr>
          <w:noProof/>
        </w:rPr>
        <w:tab/>
      </w:r>
      <w:r>
        <w:rPr>
          <w:noProof/>
        </w:rPr>
        <w:fldChar w:fldCharType="begin"/>
      </w:r>
      <w:r>
        <w:rPr>
          <w:noProof/>
        </w:rPr>
        <w:instrText xml:space="preserve"> PAGEREF _Toc240876162 \h </w:instrText>
      </w:r>
      <w:r>
        <w:rPr>
          <w:noProof/>
        </w:rPr>
      </w:r>
      <w:r>
        <w:rPr>
          <w:noProof/>
        </w:rPr>
        <w:fldChar w:fldCharType="separate"/>
      </w:r>
      <w:r>
        <w:rPr>
          <w:noProof/>
        </w:rPr>
        <w:t>4</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1.3 Implementation Note</w:t>
      </w:r>
      <w:r>
        <w:rPr>
          <w:noProof/>
        </w:rPr>
        <w:tab/>
      </w:r>
      <w:r>
        <w:rPr>
          <w:noProof/>
        </w:rPr>
        <w:fldChar w:fldCharType="begin"/>
      </w:r>
      <w:r>
        <w:rPr>
          <w:noProof/>
        </w:rPr>
        <w:instrText xml:space="preserve"> PAGEREF _Toc240876163 \h </w:instrText>
      </w:r>
      <w:r>
        <w:rPr>
          <w:noProof/>
        </w:rPr>
      </w:r>
      <w:r>
        <w:rPr>
          <w:noProof/>
        </w:rPr>
        <w:fldChar w:fldCharType="separate"/>
      </w:r>
      <w:r>
        <w:rPr>
          <w:noProof/>
        </w:rPr>
        <w:t>4</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2. Design System</w:t>
      </w:r>
      <w:r>
        <w:rPr>
          <w:noProof/>
        </w:rPr>
        <w:tab/>
      </w:r>
      <w:r>
        <w:rPr>
          <w:noProof/>
        </w:rPr>
        <w:fldChar w:fldCharType="begin"/>
      </w:r>
      <w:r>
        <w:rPr>
          <w:noProof/>
        </w:rPr>
        <w:instrText xml:space="preserve"> PAGEREF _Toc240876164 \h </w:instrText>
      </w:r>
      <w:r>
        <w:rPr>
          <w:noProof/>
        </w:rPr>
      </w:r>
      <w:r>
        <w:rPr>
          <w:noProof/>
        </w:rPr>
        <w:fldChar w:fldCharType="separate"/>
      </w:r>
      <w:r>
        <w:rPr>
          <w:noProof/>
        </w:rPr>
        <w:t>5</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2.1 Colour</w:t>
      </w:r>
      <w:r>
        <w:rPr>
          <w:noProof/>
        </w:rPr>
        <w:tab/>
      </w:r>
      <w:r>
        <w:rPr>
          <w:noProof/>
        </w:rPr>
        <w:fldChar w:fldCharType="begin"/>
      </w:r>
      <w:r>
        <w:rPr>
          <w:noProof/>
        </w:rPr>
        <w:instrText xml:space="preserve"> PAGEREF _Toc240876165 \h </w:instrText>
      </w:r>
      <w:r>
        <w:rPr>
          <w:noProof/>
        </w:rPr>
      </w:r>
      <w:r>
        <w:rPr>
          <w:noProof/>
        </w:rPr>
        <w:fldChar w:fldCharType="separate"/>
      </w:r>
      <w:r>
        <w:rPr>
          <w:noProof/>
        </w:rPr>
        <w:t>5</w:t>
      </w:r>
      <w:r>
        <w:rPr>
          <w:noProof/>
        </w:rPr>
        <w:fldChar w:fldCharType="end"/>
      </w:r>
    </w:p>
    <w:p w:rsidR="00D351D9" w:rsidRDefault="00D351D9">
      <w:pPr>
        <w:pStyle w:val="TOC3"/>
        <w:tabs>
          <w:tab w:val="right" w:leader="dot" w:pos="9030"/>
        </w:tabs>
        <w:rPr>
          <w:noProof/>
        </w:rPr>
      </w:pPr>
      <w:r>
        <w:rPr>
          <w:noProof/>
        </w:rPr>
        <w:t>2.1.1 Surfaces</w:t>
      </w:r>
      <w:r>
        <w:rPr>
          <w:noProof/>
        </w:rPr>
        <w:tab/>
      </w:r>
      <w:r>
        <w:rPr>
          <w:noProof/>
        </w:rPr>
        <w:fldChar w:fldCharType="begin"/>
      </w:r>
      <w:r>
        <w:rPr>
          <w:noProof/>
        </w:rPr>
        <w:instrText xml:space="preserve"> PAGEREF _Toc240876166 \h </w:instrText>
      </w:r>
      <w:r>
        <w:rPr>
          <w:noProof/>
        </w:rPr>
      </w:r>
      <w:r>
        <w:rPr>
          <w:noProof/>
        </w:rPr>
        <w:fldChar w:fldCharType="separate"/>
      </w:r>
      <w:r>
        <w:rPr>
          <w:noProof/>
        </w:rPr>
        <w:t>5</w:t>
      </w:r>
      <w:r>
        <w:rPr>
          <w:noProof/>
        </w:rPr>
        <w:fldChar w:fldCharType="end"/>
      </w:r>
    </w:p>
    <w:p w:rsidR="00D351D9" w:rsidRDefault="00D351D9">
      <w:pPr>
        <w:pStyle w:val="TOC3"/>
        <w:tabs>
          <w:tab w:val="right" w:leader="dot" w:pos="9030"/>
        </w:tabs>
        <w:rPr>
          <w:noProof/>
        </w:rPr>
      </w:pPr>
      <w:r>
        <w:rPr>
          <w:noProof/>
        </w:rPr>
        <w:t>2.1.2 Lines</w:t>
      </w:r>
      <w:r>
        <w:rPr>
          <w:noProof/>
        </w:rPr>
        <w:tab/>
      </w:r>
      <w:r>
        <w:rPr>
          <w:noProof/>
        </w:rPr>
        <w:fldChar w:fldCharType="begin"/>
      </w:r>
      <w:r>
        <w:rPr>
          <w:noProof/>
        </w:rPr>
        <w:instrText xml:space="preserve"> PAGEREF _Toc240876167 \h </w:instrText>
      </w:r>
      <w:r>
        <w:rPr>
          <w:noProof/>
        </w:rPr>
      </w:r>
      <w:r>
        <w:rPr>
          <w:noProof/>
        </w:rPr>
        <w:fldChar w:fldCharType="separate"/>
      </w:r>
      <w:r>
        <w:rPr>
          <w:noProof/>
        </w:rPr>
        <w:t>5</w:t>
      </w:r>
      <w:r>
        <w:rPr>
          <w:noProof/>
        </w:rPr>
        <w:fldChar w:fldCharType="end"/>
      </w:r>
    </w:p>
    <w:p w:rsidR="00D351D9" w:rsidRDefault="00D351D9">
      <w:pPr>
        <w:pStyle w:val="TOC3"/>
        <w:tabs>
          <w:tab w:val="right" w:leader="dot" w:pos="9030"/>
        </w:tabs>
        <w:rPr>
          <w:noProof/>
        </w:rPr>
      </w:pPr>
      <w:r>
        <w:rPr>
          <w:noProof/>
        </w:rPr>
        <w:t>2.1.3 Accent</w:t>
      </w:r>
      <w:r>
        <w:rPr>
          <w:noProof/>
        </w:rPr>
        <w:tab/>
      </w:r>
      <w:r>
        <w:rPr>
          <w:noProof/>
        </w:rPr>
        <w:fldChar w:fldCharType="begin"/>
      </w:r>
      <w:r>
        <w:rPr>
          <w:noProof/>
        </w:rPr>
        <w:instrText xml:space="preserve"> PAGEREF _Toc240876168 \h </w:instrText>
      </w:r>
      <w:r>
        <w:rPr>
          <w:noProof/>
        </w:rPr>
      </w:r>
      <w:r>
        <w:rPr>
          <w:noProof/>
        </w:rPr>
        <w:fldChar w:fldCharType="separate"/>
      </w:r>
      <w:r>
        <w:rPr>
          <w:noProof/>
        </w:rPr>
        <w:t>5</w:t>
      </w:r>
      <w:r>
        <w:rPr>
          <w:noProof/>
        </w:rPr>
        <w:fldChar w:fldCharType="end"/>
      </w:r>
    </w:p>
    <w:p w:rsidR="00D351D9" w:rsidRDefault="00D351D9">
      <w:pPr>
        <w:pStyle w:val="TOC3"/>
        <w:tabs>
          <w:tab w:val="right" w:leader="dot" w:pos="9030"/>
        </w:tabs>
        <w:rPr>
          <w:noProof/>
        </w:rPr>
      </w:pPr>
      <w:r>
        <w:rPr>
          <w:noProof/>
        </w:rPr>
        <w:t>2.1.4 Text</w:t>
      </w:r>
      <w:r>
        <w:rPr>
          <w:noProof/>
        </w:rPr>
        <w:tab/>
      </w:r>
      <w:r>
        <w:rPr>
          <w:noProof/>
        </w:rPr>
        <w:fldChar w:fldCharType="begin"/>
      </w:r>
      <w:r>
        <w:rPr>
          <w:noProof/>
        </w:rPr>
        <w:instrText xml:space="preserve"> PAGEREF _Toc240876169 \h </w:instrText>
      </w:r>
      <w:r>
        <w:rPr>
          <w:noProof/>
        </w:rPr>
      </w:r>
      <w:r>
        <w:rPr>
          <w:noProof/>
        </w:rPr>
        <w:fldChar w:fldCharType="separate"/>
      </w:r>
      <w:r>
        <w:rPr>
          <w:noProof/>
        </w:rPr>
        <w:t>5</w:t>
      </w:r>
      <w:r>
        <w:rPr>
          <w:noProof/>
        </w:rPr>
        <w:fldChar w:fldCharType="end"/>
      </w:r>
    </w:p>
    <w:p w:rsidR="00D351D9" w:rsidRDefault="00D351D9">
      <w:pPr>
        <w:pStyle w:val="TOC3"/>
        <w:tabs>
          <w:tab w:val="right" w:leader="dot" w:pos="9030"/>
        </w:tabs>
        <w:rPr>
          <w:noProof/>
        </w:rPr>
      </w:pPr>
      <w:r>
        <w:rPr>
          <w:noProof/>
        </w:rPr>
        <w:t>2.1.5 Status</w:t>
      </w:r>
      <w:r>
        <w:rPr>
          <w:noProof/>
        </w:rPr>
        <w:tab/>
      </w:r>
      <w:r>
        <w:rPr>
          <w:noProof/>
        </w:rPr>
        <w:fldChar w:fldCharType="begin"/>
      </w:r>
      <w:r>
        <w:rPr>
          <w:noProof/>
        </w:rPr>
        <w:instrText xml:space="preserve"> PAGEREF _Toc240876170 \h </w:instrText>
      </w:r>
      <w:r>
        <w:rPr>
          <w:noProof/>
        </w:rPr>
      </w:r>
      <w:r>
        <w:rPr>
          <w:noProof/>
        </w:rPr>
        <w:fldChar w:fldCharType="separate"/>
      </w:r>
      <w:r>
        <w:rPr>
          <w:noProof/>
        </w:rPr>
        <w:t>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2.2 Typography</w:t>
      </w:r>
      <w:r>
        <w:rPr>
          <w:noProof/>
        </w:rPr>
        <w:tab/>
      </w:r>
      <w:r>
        <w:rPr>
          <w:noProof/>
        </w:rPr>
        <w:fldChar w:fldCharType="begin"/>
      </w:r>
      <w:r>
        <w:rPr>
          <w:noProof/>
        </w:rPr>
        <w:instrText xml:space="preserve"> PAGEREF _Toc240876171 \h </w:instrText>
      </w:r>
      <w:r>
        <w:rPr>
          <w:noProof/>
        </w:rPr>
      </w:r>
      <w:r>
        <w:rPr>
          <w:noProof/>
        </w:rPr>
        <w:fldChar w:fldCharType="separate"/>
      </w:r>
      <w:r>
        <w:rPr>
          <w:noProof/>
        </w:rPr>
        <w:t>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2.3 Metrics</w:t>
      </w:r>
      <w:r>
        <w:rPr>
          <w:noProof/>
        </w:rPr>
        <w:tab/>
      </w:r>
      <w:r>
        <w:rPr>
          <w:noProof/>
        </w:rPr>
        <w:fldChar w:fldCharType="begin"/>
      </w:r>
      <w:r>
        <w:rPr>
          <w:noProof/>
        </w:rPr>
        <w:instrText xml:space="preserve"> PAGEREF _Toc240876172 \h </w:instrText>
      </w:r>
      <w:r>
        <w:rPr>
          <w:noProof/>
        </w:rPr>
      </w:r>
      <w:r>
        <w:rPr>
          <w:noProof/>
        </w:rPr>
        <w:fldChar w:fldCharType="separate"/>
      </w:r>
      <w:r>
        <w:rPr>
          <w:noProof/>
        </w:rPr>
        <w:t>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2.4 Control States</w:t>
      </w:r>
      <w:r>
        <w:rPr>
          <w:noProof/>
        </w:rPr>
        <w:tab/>
      </w:r>
      <w:r>
        <w:rPr>
          <w:noProof/>
        </w:rPr>
        <w:fldChar w:fldCharType="begin"/>
      </w:r>
      <w:r>
        <w:rPr>
          <w:noProof/>
        </w:rPr>
        <w:instrText xml:space="preserve"> PAGEREF _Toc240876173 \h </w:instrText>
      </w:r>
      <w:r>
        <w:rPr>
          <w:noProof/>
        </w:rPr>
      </w:r>
      <w:r>
        <w:rPr>
          <w:noProof/>
        </w:rPr>
        <w:fldChar w:fldCharType="separate"/>
      </w:r>
      <w:r>
        <w:rPr>
          <w:noProof/>
        </w:rPr>
        <w:t>7</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3. Application Shell</w:t>
      </w:r>
      <w:r>
        <w:rPr>
          <w:noProof/>
        </w:rPr>
        <w:tab/>
      </w:r>
      <w:r>
        <w:rPr>
          <w:noProof/>
        </w:rPr>
        <w:fldChar w:fldCharType="begin"/>
      </w:r>
      <w:r>
        <w:rPr>
          <w:noProof/>
        </w:rPr>
        <w:instrText xml:space="preserve"> PAGEREF _Toc240876174 \h </w:instrText>
      </w:r>
      <w:r>
        <w:rPr>
          <w:noProof/>
        </w:rPr>
      </w:r>
      <w:r>
        <w:rPr>
          <w:noProof/>
        </w:rPr>
        <w:fldChar w:fldCharType="separate"/>
      </w:r>
      <w:r>
        <w:rPr>
          <w:noProof/>
        </w:rPr>
        <w:t>8</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3.1 Window</w:t>
      </w:r>
      <w:r>
        <w:rPr>
          <w:noProof/>
        </w:rPr>
        <w:tab/>
      </w:r>
      <w:r>
        <w:rPr>
          <w:noProof/>
        </w:rPr>
        <w:fldChar w:fldCharType="begin"/>
      </w:r>
      <w:r>
        <w:rPr>
          <w:noProof/>
        </w:rPr>
        <w:instrText xml:space="preserve"> PAGEREF _Toc240876175 \h </w:instrText>
      </w:r>
      <w:r>
        <w:rPr>
          <w:noProof/>
        </w:rPr>
      </w:r>
      <w:r>
        <w:rPr>
          <w:noProof/>
        </w:rPr>
        <w:fldChar w:fldCharType="separate"/>
      </w:r>
      <w:r>
        <w:rPr>
          <w:noProof/>
        </w:rPr>
        <w:t>8</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3.2 Regions</w:t>
      </w:r>
      <w:r>
        <w:rPr>
          <w:noProof/>
        </w:rPr>
        <w:tab/>
      </w:r>
      <w:r>
        <w:rPr>
          <w:noProof/>
        </w:rPr>
        <w:fldChar w:fldCharType="begin"/>
      </w:r>
      <w:r>
        <w:rPr>
          <w:noProof/>
        </w:rPr>
        <w:instrText xml:space="preserve"> PAGEREF _Toc240876176 \h </w:instrText>
      </w:r>
      <w:r>
        <w:rPr>
          <w:noProof/>
        </w:rPr>
      </w:r>
      <w:r>
        <w:rPr>
          <w:noProof/>
        </w:rPr>
        <w:fldChar w:fldCharType="separate"/>
      </w:r>
      <w:r>
        <w:rPr>
          <w:noProof/>
        </w:rPr>
        <w:t>8</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3.3 Navigation Rail</w:t>
      </w:r>
      <w:r>
        <w:rPr>
          <w:noProof/>
        </w:rPr>
        <w:tab/>
      </w:r>
      <w:r>
        <w:rPr>
          <w:noProof/>
        </w:rPr>
        <w:fldChar w:fldCharType="begin"/>
      </w:r>
      <w:r>
        <w:rPr>
          <w:noProof/>
        </w:rPr>
        <w:instrText xml:space="preserve"> PAGEREF _Toc240876177 \h </w:instrText>
      </w:r>
      <w:r>
        <w:rPr>
          <w:noProof/>
        </w:rPr>
      </w:r>
      <w:r>
        <w:rPr>
          <w:noProof/>
        </w:rPr>
        <w:fldChar w:fldCharType="separate"/>
      </w:r>
      <w:r>
        <w:rPr>
          <w:noProof/>
        </w:rPr>
        <w:t>8</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3.4 Header</w:t>
      </w:r>
      <w:r>
        <w:rPr>
          <w:noProof/>
        </w:rPr>
        <w:tab/>
      </w:r>
      <w:r>
        <w:rPr>
          <w:noProof/>
        </w:rPr>
        <w:fldChar w:fldCharType="begin"/>
      </w:r>
      <w:r>
        <w:rPr>
          <w:noProof/>
        </w:rPr>
        <w:instrText xml:space="preserve"> PAGEREF _Toc240876178 \h </w:instrText>
      </w:r>
      <w:r>
        <w:rPr>
          <w:noProof/>
        </w:rPr>
      </w:r>
      <w:r>
        <w:rPr>
          <w:noProof/>
        </w:rPr>
        <w:fldChar w:fldCharType="separate"/>
      </w:r>
      <w:r>
        <w:rPr>
          <w:noProof/>
        </w:rPr>
        <w:t>9</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4. Shared Components</w:t>
      </w:r>
      <w:r>
        <w:rPr>
          <w:noProof/>
        </w:rPr>
        <w:tab/>
      </w:r>
      <w:r>
        <w:rPr>
          <w:noProof/>
        </w:rPr>
        <w:fldChar w:fldCharType="begin"/>
      </w:r>
      <w:r>
        <w:rPr>
          <w:noProof/>
        </w:rPr>
        <w:instrText xml:space="preserve"> PAGEREF _Toc240876179 \h </w:instrText>
      </w:r>
      <w:r>
        <w:rPr>
          <w:noProof/>
        </w:rPr>
      </w:r>
      <w:r>
        <w:rPr>
          <w:noProof/>
        </w:rPr>
        <w:fldChar w:fldCharType="separate"/>
      </w:r>
      <w:r>
        <w:rPr>
          <w:noProof/>
        </w:rPr>
        <w:t>10</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5. Screen Inventory</w:t>
      </w:r>
      <w:r>
        <w:rPr>
          <w:noProof/>
        </w:rPr>
        <w:tab/>
      </w:r>
      <w:r>
        <w:rPr>
          <w:noProof/>
        </w:rPr>
        <w:fldChar w:fldCharType="begin"/>
      </w:r>
      <w:r>
        <w:rPr>
          <w:noProof/>
        </w:rPr>
        <w:instrText xml:space="preserve"> PAGEREF _Toc240876180 \h </w:instrText>
      </w:r>
      <w:r>
        <w:rPr>
          <w:noProof/>
        </w:rPr>
      </w:r>
      <w:r>
        <w:rPr>
          <w:noProof/>
        </w:rPr>
        <w:fldChar w:fldCharType="separate"/>
      </w:r>
      <w:r>
        <w:rPr>
          <w:noProof/>
        </w:rPr>
        <w:t>11</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6. Screen Specifications</w:t>
      </w:r>
      <w:r>
        <w:rPr>
          <w:noProof/>
        </w:rPr>
        <w:tab/>
      </w:r>
      <w:r>
        <w:rPr>
          <w:noProof/>
        </w:rPr>
        <w:fldChar w:fldCharType="begin"/>
      </w:r>
      <w:r>
        <w:rPr>
          <w:noProof/>
        </w:rPr>
        <w:instrText xml:space="preserve"> PAGEREF _Toc240876181 \h </w:instrText>
      </w:r>
      <w:r>
        <w:rPr>
          <w:noProof/>
        </w:rPr>
      </w:r>
      <w:r>
        <w:rPr>
          <w:noProof/>
        </w:rPr>
        <w:fldChar w:fldCharType="separate"/>
      </w:r>
      <w:r>
        <w:rPr>
          <w:noProof/>
        </w:rPr>
        <w:t>12</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6.1 SCR-01 Dashboard</w:t>
      </w:r>
      <w:r>
        <w:rPr>
          <w:noProof/>
        </w:rPr>
        <w:tab/>
      </w:r>
      <w:r>
        <w:rPr>
          <w:noProof/>
        </w:rPr>
        <w:fldChar w:fldCharType="begin"/>
      </w:r>
      <w:r>
        <w:rPr>
          <w:noProof/>
        </w:rPr>
        <w:instrText xml:space="preserve"> PAGEREF _Toc240876182 \h </w:instrText>
      </w:r>
      <w:r>
        <w:rPr>
          <w:noProof/>
        </w:rPr>
      </w:r>
      <w:r>
        <w:rPr>
          <w:noProof/>
        </w:rPr>
        <w:fldChar w:fldCharType="separate"/>
      </w:r>
      <w:r>
        <w:rPr>
          <w:noProof/>
        </w:rPr>
        <w:t>12</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6.2 SCR-02 Live View</w:t>
      </w:r>
      <w:r>
        <w:rPr>
          <w:noProof/>
        </w:rPr>
        <w:tab/>
      </w:r>
      <w:r>
        <w:rPr>
          <w:noProof/>
        </w:rPr>
        <w:fldChar w:fldCharType="begin"/>
      </w:r>
      <w:r>
        <w:rPr>
          <w:noProof/>
        </w:rPr>
        <w:instrText xml:space="preserve"> PAGEREF _Toc240876183 \h </w:instrText>
      </w:r>
      <w:r>
        <w:rPr>
          <w:noProof/>
        </w:rPr>
      </w:r>
      <w:r>
        <w:rPr>
          <w:noProof/>
        </w:rPr>
        <w:fldChar w:fldCharType="separate"/>
      </w:r>
      <w:r>
        <w:rPr>
          <w:noProof/>
        </w:rPr>
        <w:t>12</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6.3 SCR-03 Playback</w:t>
      </w:r>
      <w:r>
        <w:rPr>
          <w:noProof/>
        </w:rPr>
        <w:tab/>
      </w:r>
      <w:r>
        <w:rPr>
          <w:noProof/>
        </w:rPr>
        <w:fldChar w:fldCharType="begin"/>
      </w:r>
      <w:r>
        <w:rPr>
          <w:noProof/>
        </w:rPr>
        <w:instrText xml:space="preserve"> PAGEREF _Toc240876184 \h </w:instrText>
      </w:r>
      <w:r>
        <w:rPr>
          <w:noProof/>
        </w:rPr>
      </w:r>
      <w:r>
        <w:rPr>
          <w:noProof/>
        </w:rPr>
        <w:fldChar w:fldCharType="separate"/>
      </w:r>
      <w:r>
        <w:rPr>
          <w:noProof/>
        </w:rPr>
        <w:t>12</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6.4 SCR-04 Camera List</w:t>
      </w:r>
      <w:r>
        <w:rPr>
          <w:noProof/>
        </w:rPr>
        <w:tab/>
      </w:r>
      <w:r>
        <w:rPr>
          <w:noProof/>
        </w:rPr>
        <w:fldChar w:fldCharType="begin"/>
      </w:r>
      <w:r>
        <w:rPr>
          <w:noProof/>
        </w:rPr>
        <w:instrText xml:space="preserve"> PAGEREF _Toc240876185 \h </w:instrText>
      </w:r>
      <w:r>
        <w:rPr>
          <w:noProof/>
        </w:rPr>
      </w:r>
      <w:r>
        <w:rPr>
          <w:noProof/>
        </w:rPr>
        <w:fldChar w:fldCharType="separate"/>
      </w:r>
      <w:r>
        <w:rPr>
          <w:noProof/>
        </w:rPr>
        <w:t>12</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6.5 SCR-05 Device Management</w:t>
      </w:r>
      <w:r>
        <w:rPr>
          <w:noProof/>
        </w:rPr>
        <w:tab/>
      </w:r>
      <w:r>
        <w:rPr>
          <w:noProof/>
        </w:rPr>
        <w:fldChar w:fldCharType="begin"/>
      </w:r>
      <w:r>
        <w:rPr>
          <w:noProof/>
        </w:rPr>
        <w:instrText xml:space="preserve"> PAGEREF _Toc240876186 \h </w:instrText>
      </w:r>
      <w:r>
        <w:rPr>
          <w:noProof/>
        </w:rPr>
      </w:r>
      <w:r>
        <w:rPr>
          <w:noProof/>
        </w:rPr>
        <w:fldChar w:fldCharType="separate"/>
      </w:r>
      <w:r>
        <w:rPr>
          <w:noProof/>
        </w:rPr>
        <w:t>12</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6.6 SCR-06 PTZ Control</w:t>
      </w:r>
      <w:r>
        <w:rPr>
          <w:noProof/>
        </w:rPr>
        <w:tab/>
      </w:r>
      <w:r>
        <w:rPr>
          <w:noProof/>
        </w:rPr>
        <w:fldChar w:fldCharType="begin"/>
      </w:r>
      <w:r>
        <w:rPr>
          <w:noProof/>
        </w:rPr>
        <w:instrText xml:space="preserve"> PAGEREF _Toc240876187 \h </w:instrText>
      </w:r>
      <w:r>
        <w:rPr>
          <w:noProof/>
        </w:rPr>
      </w:r>
      <w:r>
        <w:rPr>
          <w:noProof/>
        </w:rPr>
        <w:fldChar w:fldCharType="separate"/>
      </w:r>
      <w:r>
        <w:rPr>
          <w:noProof/>
        </w:rPr>
        <w:t>13</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6.7 SCR-07 Object Detection</w:t>
      </w:r>
      <w:r>
        <w:rPr>
          <w:noProof/>
        </w:rPr>
        <w:tab/>
      </w:r>
      <w:r>
        <w:rPr>
          <w:noProof/>
        </w:rPr>
        <w:fldChar w:fldCharType="begin"/>
      </w:r>
      <w:r>
        <w:rPr>
          <w:noProof/>
        </w:rPr>
        <w:instrText xml:space="preserve"> PAGEREF _Toc240876188 \h </w:instrText>
      </w:r>
      <w:r>
        <w:rPr>
          <w:noProof/>
        </w:rPr>
      </w:r>
      <w:r>
        <w:rPr>
          <w:noProof/>
        </w:rPr>
        <w:fldChar w:fldCharType="separate"/>
      </w:r>
      <w:r>
        <w:rPr>
          <w:noProof/>
        </w:rPr>
        <w:t>13</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6.8 SCR-08 Face Recognition</w:t>
      </w:r>
      <w:r>
        <w:rPr>
          <w:noProof/>
        </w:rPr>
        <w:tab/>
      </w:r>
      <w:r>
        <w:rPr>
          <w:noProof/>
        </w:rPr>
        <w:fldChar w:fldCharType="begin"/>
      </w:r>
      <w:r>
        <w:rPr>
          <w:noProof/>
        </w:rPr>
        <w:instrText xml:space="preserve"> PAGEREF _Toc240876189 \h </w:instrText>
      </w:r>
      <w:r>
        <w:rPr>
          <w:noProof/>
        </w:rPr>
      </w:r>
      <w:r>
        <w:rPr>
          <w:noProof/>
        </w:rPr>
        <w:fldChar w:fldCharType="separate"/>
      </w:r>
      <w:r>
        <w:rPr>
          <w:noProof/>
        </w:rPr>
        <w:t>13</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6.9 SCR-09 Face Database</w:t>
      </w:r>
      <w:r>
        <w:rPr>
          <w:noProof/>
        </w:rPr>
        <w:tab/>
      </w:r>
      <w:r>
        <w:rPr>
          <w:noProof/>
        </w:rPr>
        <w:fldChar w:fldCharType="begin"/>
      </w:r>
      <w:r>
        <w:rPr>
          <w:noProof/>
        </w:rPr>
        <w:instrText xml:space="preserve"> PAGEREF _Toc240876190 \h </w:instrText>
      </w:r>
      <w:r>
        <w:rPr>
          <w:noProof/>
        </w:rPr>
      </w:r>
      <w:r>
        <w:rPr>
          <w:noProof/>
        </w:rPr>
        <w:fldChar w:fldCharType="separate"/>
      </w:r>
      <w:r>
        <w:rPr>
          <w:noProof/>
        </w:rPr>
        <w:t>14</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lastRenderedPageBreak/>
        <w:t>6.10 SCR-10 Event Log</w:t>
      </w:r>
      <w:r>
        <w:rPr>
          <w:noProof/>
        </w:rPr>
        <w:tab/>
      </w:r>
      <w:r>
        <w:rPr>
          <w:noProof/>
        </w:rPr>
        <w:fldChar w:fldCharType="begin"/>
      </w:r>
      <w:r>
        <w:rPr>
          <w:noProof/>
        </w:rPr>
        <w:instrText xml:space="preserve"> PAGEREF _Toc240876191 \h </w:instrText>
      </w:r>
      <w:r>
        <w:rPr>
          <w:noProof/>
        </w:rPr>
      </w:r>
      <w:r>
        <w:rPr>
          <w:noProof/>
        </w:rPr>
        <w:fldChar w:fldCharType="separate"/>
      </w:r>
      <w:r>
        <w:rPr>
          <w:noProof/>
        </w:rPr>
        <w:t>14</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6.11 SCR-11 User Management</w:t>
      </w:r>
      <w:r>
        <w:rPr>
          <w:noProof/>
        </w:rPr>
        <w:tab/>
      </w:r>
      <w:r>
        <w:rPr>
          <w:noProof/>
        </w:rPr>
        <w:fldChar w:fldCharType="begin"/>
      </w:r>
      <w:r>
        <w:rPr>
          <w:noProof/>
        </w:rPr>
        <w:instrText xml:space="preserve"> PAGEREF _Toc240876192 \h </w:instrText>
      </w:r>
      <w:r>
        <w:rPr>
          <w:noProof/>
        </w:rPr>
      </w:r>
      <w:r>
        <w:rPr>
          <w:noProof/>
        </w:rPr>
        <w:fldChar w:fldCharType="separate"/>
      </w:r>
      <w:r>
        <w:rPr>
          <w:noProof/>
        </w:rPr>
        <w:t>14</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6.12 SCR-12 System Information</w:t>
      </w:r>
      <w:r>
        <w:rPr>
          <w:noProof/>
        </w:rPr>
        <w:tab/>
      </w:r>
      <w:r>
        <w:rPr>
          <w:noProof/>
        </w:rPr>
        <w:fldChar w:fldCharType="begin"/>
      </w:r>
      <w:r>
        <w:rPr>
          <w:noProof/>
        </w:rPr>
        <w:instrText xml:space="preserve"> PAGEREF _Toc240876193 \h </w:instrText>
      </w:r>
      <w:r>
        <w:rPr>
          <w:noProof/>
        </w:rPr>
      </w:r>
      <w:r>
        <w:rPr>
          <w:noProof/>
        </w:rPr>
        <w:fldChar w:fldCharType="separate"/>
      </w:r>
      <w:r>
        <w:rPr>
          <w:noProof/>
        </w:rPr>
        <w:t>15</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6.13 SCR-13 Settings</w:t>
      </w:r>
      <w:r>
        <w:rPr>
          <w:noProof/>
        </w:rPr>
        <w:tab/>
      </w:r>
      <w:r>
        <w:rPr>
          <w:noProof/>
        </w:rPr>
        <w:fldChar w:fldCharType="begin"/>
      </w:r>
      <w:r>
        <w:rPr>
          <w:noProof/>
        </w:rPr>
        <w:instrText xml:space="preserve"> PAGEREF _Toc240876194 \h </w:instrText>
      </w:r>
      <w:r>
        <w:rPr>
          <w:noProof/>
        </w:rPr>
      </w:r>
      <w:r>
        <w:rPr>
          <w:noProof/>
        </w:rPr>
        <w:fldChar w:fldCharType="separate"/>
      </w:r>
      <w:r>
        <w:rPr>
          <w:noProof/>
        </w:rPr>
        <w:t>15</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7. Dialogs</w:t>
      </w:r>
      <w:r>
        <w:rPr>
          <w:noProof/>
        </w:rPr>
        <w:tab/>
      </w:r>
      <w:r>
        <w:rPr>
          <w:noProof/>
        </w:rPr>
        <w:fldChar w:fldCharType="begin"/>
      </w:r>
      <w:r>
        <w:rPr>
          <w:noProof/>
        </w:rPr>
        <w:instrText xml:space="preserve"> PAGEREF _Toc240876195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7.1 DLG-01 Splash</w:t>
      </w:r>
      <w:r>
        <w:rPr>
          <w:noProof/>
        </w:rPr>
        <w:tab/>
      </w:r>
      <w:r>
        <w:rPr>
          <w:noProof/>
        </w:rPr>
        <w:fldChar w:fldCharType="begin"/>
      </w:r>
      <w:r>
        <w:rPr>
          <w:noProof/>
        </w:rPr>
        <w:instrText xml:space="preserve"> PAGEREF _Toc240876196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7.2 DLG-02 Sign In</w:t>
      </w:r>
      <w:r>
        <w:rPr>
          <w:noProof/>
        </w:rPr>
        <w:tab/>
      </w:r>
      <w:r>
        <w:rPr>
          <w:noProof/>
        </w:rPr>
        <w:fldChar w:fldCharType="begin"/>
      </w:r>
      <w:r>
        <w:rPr>
          <w:noProof/>
        </w:rPr>
        <w:instrText xml:space="preserve"> PAGEREF _Toc240876197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7.3 DLG-03 Add / Edit Device</w:t>
      </w:r>
      <w:r>
        <w:rPr>
          <w:noProof/>
        </w:rPr>
        <w:tab/>
      </w:r>
      <w:r>
        <w:rPr>
          <w:noProof/>
        </w:rPr>
        <w:fldChar w:fldCharType="begin"/>
      </w:r>
      <w:r>
        <w:rPr>
          <w:noProof/>
        </w:rPr>
        <w:instrText xml:space="preserve"> PAGEREF _Toc240876198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7.4 DLG-04 Discovery</w:t>
      </w:r>
      <w:r>
        <w:rPr>
          <w:noProof/>
        </w:rPr>
        <w:tab/>
      </w:r>
      <w:r>
        <w:rPr>
          <w:noProof/>
        </w:rPr>
        <w:fldChar w:fldCharType="begin"/>
      </w:r>
      <w:r>
        <w:rPr>
          <w:noProof/>
        </w:rPr>
        <w:instrText xml:space="preserve"> PAGEREF _Toc240876199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7.5 DLG-05 Add / Edit Face</w:t>
      </w:r>
      <w:r>
        <w:rPr>
          <w:noProof/>
        </w:rPr>
        <w:tab/>
      </w:r>
      <w:r>
        <w:rPr>
          <w:noProof/>
        </w:rPr>
        <w:fldChar w:fldCharType="begin"/>
      </w:r>
      <w:r>
        <w:rPr>
          <w:noProof/>
        </w:rPr>
        <w:instrText xml:space="preserve"> PAGEREF _Toc240876200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7.6 DLG-06 Add / Edit User</w:t>
      </w:r>
      <w:r>
        <w:rPr>
          <w:noProof/>
        </w:rPr>
        <w:tab/>
      </w:r>
      <w:r>
        <w:rPr>
          <w:noProof/>
        </w:rPr>
        <w:fldChar w:fldCharType="begin"/>
      </w:r>
      <w:r>
        <w:rPr>
          <w:noProof/>
        </w:rPr>
        <w:instrText xml:space="preserve"> PAGEREF _Toc240876201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7.7 DLG-07 Full Screen Viewer</w:t>
      </w:r>
      <w:r>
        <w:rPr>
          <w:noProof/>
        </w:rPr>
        <w:tab/>
      </w:r>
      <w:r>
        <w:rPr>
          <w:noProof/>
        </w:rPr>
        <w:fldChar w:fldCharType="begin"/>
      </w:r>
      <w:r>
        <w:rPr>
          <w:noProof/>
        </w:rPr>
        <w:instrText xml:space="preserve"> PAGEREF _Toc240876202 \h </w:instrText>
      </w:r>
      <w:r>
        <w:rPr>
          <w:noProof/>
        </w:rPr>
      </w:r>
      <w:r>
        <w:rPr>
          <w:noProof/>
        </w:rPr>
        <w:fldChar w:fldCharType="separate"/>
      </w:r>
      <w:r>
        <w:rPr>
          <w:noProof/>
        </w:rPr>
        <w:t>16</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7.8 DLG-08 Prompt</w:t>
      </w:r>
      <w:r>
        <w:rPr>
          <w:noProof/>
        </w:rPr>
        <w:tab/>
      </w:r>
      <w:r>
        <w:rPr>
          <w:noProof/>
        </w:rPr>
        <w:fldChar w:fldCharType="begin"/>
      </w:r>
      <w:r>
        <w:rPr>
          <w:noProof/>
        </w:rPr>
        <w:instrText xml:space="preserve"> PAGEREF _Toc240876203 \h </w:instrText>
      </w:r>
      <w:r>
        <w:rPr>
          <w:noProof/>
        </w:rPr>
      </w:r>
      <w:r>
        <w:rPr>
          <w:noProof/>
        </w:rPr>
        <w:fldChar w:fldCharType="separate"/>
      </w:r>
      <w:r>
        <w:rPr>
          <w:noProof/>
        </w:rPr>
        <w:t>16</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8. Interaction</w:t>
      </w:r>
      <w:r>
        <w:rPr>
          <w:noProof/>
        </w:rPr>
        <w:tab/>
      </w:r>
      <w:r>
        <w:rPr>
          <w:noProof/>
        </w:rPr>
        <w:fldChar w:fldCharType="begin"/>
      </w:r>
      <w:r>
        <w:rPr>
          <w:noProof/>
        </w:rPr>
        <w:instrText xml:space="preserve"> PAGEREF _Toc240876204 \h </w:instrText>
      </w:r>
      <w:r>
        <w:rPr>
          <w:noProof/>
        </w:rPr>
      </w:r>
      <w:r>
        <w:rPr>
          <w:noProof/>
        </w:rPr>
        <w:fldChar w:fldCharType="separate"/>
      </w:r>
      <w:r>
        <w:rPr>
          <w:noProof/>
        </w:rPr>
        <w:t>17</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8.1 Keyboard</w:t>
      </w:r>
      <w:r>
        <w:rPr>
          <w:noProof/>
        </w:rPr>
        <w:tab/>
      </w:r>
      <w:r>
        <w:rPr>
          <w:noProof/>
        </w:rPr>
        <w:fldChar w:fldCharType="begin"/>
      </w:r>
      <w:r>
        <w:rPr>
          <w:noProof/>
        </w:rPr>
        <w:instrText xml:space="preserve"> PAGEREF _Toc240876205 \h </w:instrText>
      </w:r>
      <w:r>
        <w:rPr>
          <w:noProof/>
        </w:rPr>
      </w:r>
      <w:r>
        <w:rPr>
          <w:noProof/>
        </w:rPr>
        <w:fldChar w:fldCharType="separate"/>
      </w:r>
      <w:r>
        <w:rPr>
          <w:noProof/>
        </w:rPr>
        <w:t>17</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8.2 Confirmation and Feedback</w:t>
      </w:r>
      <w:r>
        <w:rPr>
          <w:noProof/>
        </w:rPr>
        <w:tab/>
      </w:r>
      <w:r>
        <w:rPr>
          <w:noProof/>
        </w:rPr>
        <w:fldChar w:fldCharType="begin"/>
      </w:r>
      <w:r>
        <w:rPr>
          <w:noProof/>
        </w:rPr>
        <w:instrText xml:space="preserve"> PAGEREF _Toc240876206 \h </w:instrText>
      </w:r>
      <w:r>
        <w:rPr>
          <w:noProof/>
        </w:rPr>
      </w:r>
      <w:r>
        <w:rPr>
          <w:noProof/>
        </w:rPr>
        <w:fldChar w:fldCharType="separate"/>
      </w:r>
      <w:r>
        <w:rPr>
          <w:noProof/>
        </w:rPr>
        <w:t>17</w:t>
      </w:r>
      <w:r>
        <w:rPr>
          <w:noProof/>
        </w:rPr>
        <w:fldChar w:fldCharType="end"/>
      </w:r>
    </w:p>
    <w:p w:rsidR="00D351D9" w:rsidRDefault="00D351D9">
      <w:pPr>
        <w:pStyle w:val="TOC2"/>
        <w:tabs>
          <w:tab w:val="right" w:leader="dot" w:pos="9030"/>
        </w:tabs>
        <w:rPr>
          <w:rFonts w:asciiTheme="minorHAnsi" w:eastAsiaTheme="minorEastAsia" w:hAnsiTheme="minorHAnsi" w:cstheme="minorBidi"/>
          <w:noProof/>
          <w:color w:val="auto"/>
          <w:sz w:val="22"/>
        </w:rPr>
      </w:pPr>
      <w:r>
        <w:rPr>
          <w:noProof/>
        </w:rPr>
        <w:t>8.3 Empty States</w:t>
      </w:r>
      <w:r>
        <w:rPr>
          <w:noProof/>
        </w:rPr>
        <w:tab/>
      </w:r>
      <w:r>
        <w:rPr>
          <w:noProof/>
        </w:rPr>
        <w:fldChar w:fldCharType="begin"/>
      </w:r>
      <w:r>
        <w:rPr>
          <w:noProof/>
        </w:rPr>
        <w:instrText xml:space="preserve"> PAGEREF _Toc240876207 \h </w:instrText>
      </w:r>
      <w:r>
        <w:rPr>
          <w:noProof/>
        </w:rPr>
      </w:r>
      <w:r>
        <w:rPr>
          <w:noProof/>
        </w:rPr>
        <w:fldChar w:fldCharType="separate"/>
      </w:r>
      <w:r>
        <w:rPr>
          <w:noProof/>
        </w:rPr>
        <w:t>17</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9. Presentation Constraints</w:t>
      </w:r>
      <w:r>
        <w:rPr>
          <w:noProof/>
        </w:rPr>
        <w:tab/>
      </w:r>
      <w:r>
        <w:rPr>
          <w:noProof/>
        </w:rPr>
        <w:fldChar w:fldCharType="begin"/>
      </w:r>
      <w:r>
        <w:rPr>
          <w:noProof/>
        </w:rPr>
        <w:instrText xml:space="preserve"> PAGEREF _Toc240876208 \h </w:instrText>
      </w:r>
      <w:r>
        <w:rPr>
          <w:noProof/>
        </w:rPr>
      </w:r>
      <w:r>
        <w:rPr>
          <w:noProof/>
        </w:rPr>
        <w:fldChar w:fldCharType="separate"/>
      </w:r>
      <w:r>
        <w:rPr>
          <w:noProof/>
        </w:rPr>
        <w:t>18</w:t>
      </w:r>
      <w:r>
        <w:rPr>
          <w:noProof/>
        </w:rPr>
        <w:fldChar w:fldCharType="end"/>
      </w:r>
    </w:p>
    <w:p w:rsidR="00D351D9" w:rsidRDefault="00D351D9">
      <w:pPr>
        <w:pStyle w:val="TOC1"/>
        <w:tabs>
          <w:tab w:val="right" w:leader="dot" w:pos="9030"/>
        </w:tabs>
        <w:rPr>
          <w:rFonts w:asciiTheme="minorHAnsi" w:eastAsiaTheme="minorEastAsia" w:hAnsiTheme="minorHAnsi" w:cstheme="minorBidi"/>
          <w:noProof/>
          <w:color w:val="auto"/>
          <w:sz w:val="22"/>
        </w:rPr>
      </w:pPr>
      <w:r>
        <w:rPr>
          <w:noProof/>
        </w:rPr>
        <w:t>10. Accessibility and Known Gaps</w:t>
      </w:r>
      <w:r>
        <w:rPr>
          <w:noProof/>
        </w:rPr>
        <w:tab/>
      </w:r>
      <w:r>
        <w:rPr>
          <w:noProof/>
        </w:rPr>
        <w:fldChar w:fldCharType="begin"/>
      </w:r>
      <w:r>
        <w:rPr>
          <w:noProof/>
        </w:rPr>
        <w:instrText xml:space="preserve"> PAGEREF _Toc240876209 \h </w:instrText>
      </w:r>
      <w:r>
        <w:rPr>
          <w:noProof/>
        </w:rPr>
      </w:r>
      <w:r>
        <w:rPr>
          <w:noProof/>
        </w:rPr>
        <w:fldChar w:fldCharType="separate"/>
      </w:r>
      <w:r>
        <w:rPr>
          <w:noProof/>
        </w:rPr>
        <w:t>18</w:t>
      </w:r>
      <w:r>
        <w:rPr>
          <w:noProof/>
        </w:rPr>
        <w:fldChar w:fldCharType="end"/>
      </w:r>
    </w:p>
    <w:p w:rsidR="00D351D9" w:rsidRDefault="00D351D9" w:rsidP="00D351D9">
      <w:r>
        <w:fldChar w:fldCharType="end"/>
      </w:r>
    </w:p>
    <w:p w:rsidR="00D351D9" w:rsidRDefault="00D351D9">
      <w:pPr>
        <w:spacing w:after="160" w:line="259" w:lineRule="auto"/>
      </w:pPr>
      <w:r>
        <w:br w:type="page"/>
      </w:r>
    </w:p>
    <w:p w:rsidR="00D351D9" w:rsidRDefault="00D351D9" w:rsidP="00D351D9">
      <w:pPr>
        <w:pStyle w:val="Heading1"/>
      </w:pPr>
      <w:bookmarkStart w:id="2" w:name="_Toc240876160"/>
      <w:r>
        <w:lastRenderedPageBreak/>
        <w:t>1. Introduction</w:t>
      </w:r>
      <w:bookmarkEnd w:id="2"/>
    </w:p>
    <w:p w:rsidR="00D351D9" w:rsidRDefault="00D351D9" w:rsidP="00D351D9">
      <w:pPr>
        <w:pStyle w:val="Heading2"/>
      </w:pPr>
      <w:bookmarkStart w:id="3" w:name="_Toc240876161"/>
      <w:r>
        <w:t>1.1 Purpose</w:t>
      </w:r>
      <w:bookmarkEnd w:id="3"/>
    </w:p>
    <w:p w:rsidR="00D351D9" w:rsidRDefault="00D351D9" w:rsidP="00D351D9">
      <w:r>
        <w:t>This document specifies the visual and interaction design of the Camera Management System: the design tokens every screen draws from, the application shell, the shared components, and the layout and behaviour of each screen and dialog.</w:t>
      </w:r>
    </w:p>
    <w:p w:rsidR="00D351D9" w:rsidRDefault="00D351D9" w:rsidP="00D351D9">
      <w:r>
        <w:t>It is the reference for anyone changing the interface and the basis for the presentation test cases in CMS-TCS-001.</w:t>
      </w:r>
    </w:p>
    <w:p w:rsidR="00D351D9" w:rsidRDefault="00D351D9" w:rsidP="00D351D9">
      <w:pPr>
        <w:pStyle w:val="Heading2"/>
      </w:pPr>
      <w:bookmarkStart w:id="4" w:name="_Toc240876162"/>
      <w:r>
        <w:t>1.2 Design Intent</w:t>
      </w:r>
      <w:bookmarkEnd w:id="4"/>
    </w:p>
    <w:p w:rsidR="00D351D9" w:rsidRDefault="00D351D9" w:rsidP="00D351D9">
      <w:r>
        <w:t>The product is intended for a monitoring station that may be watched for long periods in a dimly lit room. The interface is therefore dark throughout, with restrained use of colour so that the video itself and the status indicators are what draw the eye. A single accent colour marks the primary action on a screen and the selected item in the navigation; nothing else competes with it.</w:t>
      </w:r>
    </w:p>
    <w:p w:rsidR="00D351D9" w:rsidRDefault="00D351D9" w:rsidP="00D351D9">
      <w:pPr>
        <w:pStyle w:val="Heading2"/>
      </w:pPr>
      <w:bookmarkStart w:id="5" w:name="_Toc240876163"/>
      <w:r>
        <w:t>1.3 Implementation Note</w:t>
      </w:r>
      <w:bookmarkEnd w:id="5"/>
    </w:p>
    <w:p w:rsidR="00D351D9" w:rsidRDefault="00D351D9" w:rsidP="00D351D9">
      <w:r>
        <w:t>Every control in the product is owner-drawn. Stock Windows Forms controls cannot be recoloured to this scheme, so the widget set in this document is drawn by the product itself against the tokens in section 2.</w:t>
      </w:r>
    </w:p>
    <w:p w:rsidR="00D351D9" w:rsidRDefault="00D351D9" w:rsidP="00D351D9">
      <w:r>
        <w:t>One consequence is recorded here because it constrains all future screen work: a parent control cannot paint into the rectangle of a child control, because children paint after their parent and cover it. Any caption or label that appears to sit inside a panel must therefore be drawn by that panel, not by the screen that hosts it.</w:t>
      </w:r>
    </w:p>
    <w:p w:rsidR="00D351D9" w:rsidRDefault="00D351D9">
      <w:pPr>
        <w:spacing w:after="160" w:line="259" w:lineRule="auto"/>
      </w:pPr>
      <w:r>
        <w:br w:type="page"/>
      </w:r>
    </w:p>
    <w:p w:rsidR="00D351D9" w:rsidRDefault="00D351D9" w:rsidP="00D351D9">
      <w:pPr>
        <w:pStyle w:val="Heading1"/>
      </w:pPr>
      <w:bookmarkStart w:id="6" w:name="_Toc240876164"/>
      <w:r>
        <w:lastRenderedPageBreak/>
        <w:t>2. Design System</w:t>
      </w:r>
      <w:bookmarkEnd w:id="6"/>
    </w:p>
    <w:p w:rsidR="00D351D9" w:rsidRDefault="00D351D9" w:rsidP="00D351D9">
      <w:pPr>
        <w:pStyle w:val="Heading2"/>
      </w:pPr>
      <w:bookmarkStart w:id="7" w:name="_Toc240876165"/>
      <w:r>
        <w:t>2.1 Colour</w:t>
      </w:r>
      <w:bookmarkEnd w:id="7"/>
    </w:p>
    <w:p w:rsidR="00D351D9" w:rsidRDefault="00D351D9" w:rsidP="00D351D9">
      <w:r>
        <w:t>All colours are defined once and referenced by name. No screen introduces a literal colour.</w:t>
      </w:r>
    </w:p>
    <w:p w:rsidR="00D351D9" w:rsidRDefault="00D351D9" w:rsidP="00D351D9">
      <w:pPr>
        <w:pStyle w:val="Heading3"/>
      </w:pPr>
      <w:bookmarkStart w:id="8" w:name="_Toc240876166"/>
      <w:r>
        <w:t>2.1.1 Surfaces</w:t>
      </w:r>
      <w:bookmarkEnd w:id="8"/>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1447"/>
        <w:gridCol w:w="5605"/>
      </w:tblGrid>
      <w:tr w:rsidR="00D351D9" w:rsidRPr="00D351D9" w:rsidTr="00D351D9">
        <w:tblPrEx>
          <w:tblCellMar>
            <w:top w:w="0" w:type="dxa"/>
            <w:bottom w:w="0" w:type="dxa"/>
          </w:tblCellMar>
        </w:tblPrEx>
        <w:trPr>
          <w:tblHeader/>
        </w:trPr>
        <w:tc>
          <w:tcPr>
            <w:tcW w:w="1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Token</w:t>
            </w:r>
          </w:p>
        </w:tc>
        <w:tc>
          <w:tcPr>
            <w:tcW w:w="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Hex</w:t>
            </w:r>
          </w:p>
        </w:tc>
        <w:tc>
          <w:tcPr>
            <w:tcW w:w="3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Use</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Background</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#05070A</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The page behind everything.</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Shell</w:t>
            </w:r>
          </w:p>
        </w:tc>
        <w:tc>
          <w:tcPr>
            <w:tcW w:w="800" w:type="pct"/>
            <w:shd w:val="clear" w:color="auto" w:fill="F2F4F7"/>
          </w:tcPr>
          <w:p w:rsidR="00D351D9" w:rsidRPr="00D351D9" w:rsidRDefault="00D351D9" w:rsidP="00D351D9">
            <w:pPr>
              <w:spacing w:before="40" w:after="40" w:line="240" w:lineRule="auto"/>
              <w:rPr>
                <w:sz w:val="18"/>
              </w:rPr>
            </w:pPr>
            <w:r>
              <w:rPr>
                <w:sz w:val="18"/>
              </w:rPr>
              <w:t>#0A0D13</w:t>
            </w:r>
          </w:p>
        </w:tc>
        <w:tc>
          <w:tcPr>
            <w:tcW w:w="3100" w:type="pct"/>
            <w:shd w:val="clear" w:color="auto" w:fill="F2F4F7"/>
          </w:tcPr>
          <w:p w:rsidR="00D351D9" w:rsidRPr="00D351D9" w:rsidRDefault="00D351D9" w:rsidP="00D351D9">
            <w:pPr>
              <w:spacing w:before="40" w:after="40" w:line="240" w:lineRule="auto"/>
              <w:rPr>
                <w:sz w:val="18"/>
              </w:rPr>
            </w:pPr>
            <w:r>
              <w:rPr>
                <w:sz w:val="18"/>
              </w:rPr>
              <w:t>Title bar and navigation rail.</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Panel</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#10141B</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Header, menus and dialog surfaces.</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Card</w:t>
            </w:r>
          </w:p>
        </w:tc>
        <w:tc>
          <w:tcPr>
            <w:tcW w:w="800" w:type="pct"/>
            <w:shd w:val="clear" w:color="auto" w:fill="F2F4F7"/>
          </w:tcPr>
          <w:p w:rsidR="00D351D9" w:rsidRPr="00D351D9" w:rsidRDefault="00D351D9" w:rsidP="00D351D9">
            <w:pPr>
              <w:spacing w:before="40" w:after="40" w:line="240" w:lineRule="auto"/>
              <w:rPr>
                <w:sz w:val="18"/>
              </w:rPr>
            </w:pPr>
            <w:r>
              <w:rPr>
                <w:sz w:val="18"/>
              </w:rPr>
              <w:t>#151A23</w:t>
            </w:r>
          </w:p>
        </w:tc>
        <w:tc>
          <w:tcPr>
            <w:tcW w:w="3100" w:type="pct"/>
            <w:shd w:val="clear" w:color="auto" w:fill="F2F4F7"/>
          </w:tcPr>
          <w:p w:rsidR="00D351D9" w:rsidRPr="00D351D9" w:rsidRDefault="00D351D9" w:rsidP="00D351D9">
            <w:pPr>
              <w:spacing w:before="40" w:after="40" w:line="240" w:lineRule="auto"/>
              <w:rPr>
                <w:sz w:val="18"/>
              </w:rPr>
            </w:pPr>
            <w:r>
              <w:rPr>
                <w:sz w:val="18"/>
              </w:rPr>
              <w:t>Card and table surface.</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CardHover</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#1B2029</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Card under the pointer.</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Input</w:t>
            </w:r>
          </w:p>
        </w:tc>
        <w:tc>
          <w:tcPr>
            <w:tcW w:w="800" w:type="pct"/>
            <w:shd w:val="clear" w:color="auto" w:fill="F2F4F7"/>
          </w:tcPr>
          <w:p w:rsidR="00D351D9" w:rsidRPr="00D351D9" w:rsidRDefault="00D351D9" w:rsidP="00D351D9">
            <w:pPr>
              <w:spacing w:before="40" w:after="40" w:line="240" w:lineRule="auto"/>
              <w:rPr>
                <w:sz w:val="18"/>
              </w:rPr>
            </w:pPr>
            <w:r>
              <w:rPr>
                <w:sz w:val="18"/>
              </w:rPr>
              <w:t>#0D1118</w:t>
            </w:r>
          </w:p>
        </w:tc>
        <w:tc>
          <w:tcPr>
            <w:tcW w:w="3100" w:type="pct"/>
            <w:shd w:val="clear" w:color="auto" w:fill="F2F4F7"/>
          </w:tcPr>
          <w:p w:rsidR="00D351D9" w:rsidRPr="00D351D9" w:rsidRDefault="00D351D9" w:rsidP="00D351D9">
            <w:pPr>
              <w:spacing w:before="40" w:after="40" w:line="240" w:lineRule="auto"/>
              <w:rPr>
                <w:sz w:val="18"/>
              </w:rPr>
            </w:pPr>
            <w:r>
              <w:rPr>
                <w:sz w:val="18"/>
              </w:rPr>
              <w:t>Text field and combo interior.</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VideoBackground</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#07090D</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Behind a video tile before the first frame.</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RowHover</w:t>
            </w:r>
          </w:p>
        </w:tc>
        <w:tc>
          <w:tcPr>
            <w:tcW w:w="800" w:type="pct"/>
            <w:shd w:val="clear" w:color="auto" w:fill="F2F4F7"/>
          </w:tcPr>
          <w:p w:rsidR="00D351D9" w:rsidRPr="00D351D9" w:rsidRDefault="00D351D9" w:rsidP="00D351D9">
            <w:pPr>
              <w:spacing w:before="40" w:after="40" w:line="240" w:lineRule="auto"/>
              <w:rPr>
                <w:sz w:val="18"/>
              </w:rPr>
            </w:pPr>
            <w:r>
              <w:rPr>
                <w:sz w:val="18"/>
              </w:rPr>
              <w:t>#141922</w:t>
            </w:r>
          </w:p>
        </w:tc>
        <w:tc>
          <w:tcPr>
            <w:tcW w:w="3100" w:type="pct"/>
            <w:shd w:val="clear" w:color="auto" w:fill="F2F4F7"/>
          </w:tcPr>
          <w:p w:rsidR="00D351D9" w:rsidRPr="00D351D9" w:rsidRDefault="00D351D9" w:rsidP="00D351D9">
            <w:pPr>
              <w:spacing w:before="40" w:after="40" w:line="240" w:lineRule="auto"/>
              <w:rPr>
                <w:sz w:val="18"/>
              </w:rPr>
            </w:pPr>
            <w:r>
              <w:rPr>
                <w:sz w:val="18"/>
              </w:rPr>
              <w:t>Table row under the pointer.</w:t>
            </w:r>
          </w:p>
        </w:tc>
      </w:tr>
    </w:tbl>
    <w:p w:rsidR="00D351D9" w:rsidRDefault="00D351D9" w:rsidP="00D351D9"/>
    <w:p w:rsidR="00D351D9" w:rsidRDefault="00D351D9" w:rsidP="00D351D9">
      <w:pPr>
        <w:pStyle w:val="Heading3"/>
      </w:pPr>
      <w:bookmarkStart w:id="9" w:name="_Toc240876167"/>
      <w:r>
        <w:t>2.1.2 Lines</w:t>
      </w:r>
      <w:bookmarkEnd w:id="9"/>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1447"/>
        <w:gridCol w:w="5605"/>
      </w:tblGrid>
      <w:tr w:rsidR="00D351D9" w:rsidRPr="00D351D9" w:rsidTr="00D351D9">
        <w:tblPrEx>
          <w:tblCellMar>
            <w:top w:w="0" w:type="dxa"/>
            <w:bottom w:w="0" w:type="dxa"/>
          </w:tblCellMar>
        </w:tblPrEx>
        <w:trPr>
          <w:tblHeader/>
        </w:trPr>
        <w:tc>
          <w:tcPr>
            <w:tcW w:w="1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Token</w:t>
            </w:r>
          </w:p>
        </w:tc>
        <w:tc>
          <w:tcPr>
            <w:tcW w:w="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Hex</w:t>
            </w:r>
          </w:p>
        </w:tc>
        <w:tc>
          <w:tcPr>
            <w:tcW w:w="3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Use</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Border</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#1E2531</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Default card and control outline.</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BorderStrong</w:t>
            </w:r>
          </w:p>
        </w:tc>
        <w:tc>
          <w:tcPr>
            <w:tcW w:w="800" w:type="pct"/>
            <w:shd w:val="clear" w:color="auto" w:fill="F2F4F7"/>
          </w:tcPr>
          <w:p w:rsidR="00D351D9" w:rsidRPr="00D351D9" w:rsidRDefault="00D351D9" w:rsidP="00D351D9">
            <w:pPr>
              <w:spacing w:before="40" w:after="40" w:line="240" w:lineRule="auto"/>
              <w:rPr>
                <w:sz w:val="18"/>
              </w:rPr>
            </w:pPr>
            <w:r>
              <w:rPr>
                <w:sz w:val="18"/>
              </w:rPr>
              <w:t>#2A3342</w:t>
            </w:r>
          </w:p>
        </w:tc>
        <w:tc>
          <w:tcPr>
            <w:tcW w:w="3100" w:type="pct"/>
            <w:shd w:val="clear" w:color="auto" w:fill="F2F4F7"/>
          </w:tcPr>
          <w:p w:rsidR="00D351D9" w:rsidRPr="00D351D9" w:rsidRDefault="00D351D9" w:rsidP="00D351D9">
            <w:pPr>
              <w:spacing w:before="40" w:after="40" w:line="240" w:lineRule="auto"/>
              <w:rPr>
                <w:sz w:val="18"/>
              </w:rPr>
            </w:pPr>
            <w:r>
              <w:rPr>
                <w:sz w:val="18"/>
              </w:rPr>
              <w:t>Focused control, window outline.</w:t>
            </w:r>
          </w:p>
        </w:tc>
      </w:tr>
      <w:tr w:rsidR="00D351D9" w:rsidRPr="00D351D9" w:rsidTr="00D351D9">
        <w:tblPrEx>
          <w:tblCellMar>
            <w:top w:w="0" w:type="dxa"/>
            <w:bottom w:w="0" w:type="dxa"/>
          </w:tblCellMar>
        </w:tblPrEx>
        <w:tc>
          <w:tcPr>
            <w:tcW w:w="1100" w:type="pct"/>
            <w:shd w:val="clear" w:color="auto" w:fill="auto"/>
          </w:tcPr>
          <w:p w:rsidR="00D351D9" w:rsidRPr="00D351D9" w:rsidRDefault="00D351D9" w:rsidP="00D351D9">
            <w:pPr>
              <w:spacing w:before="40" w:after="40" w:line="240" w:lineRule="auto"/>
              <w:rPr>
                <w:sz w:val="18"/>
              </w:rPr>
            </w:pPr>
            <w:r>
              <w:rPr>
                <w:sz w:val="18"/>
              </w:rPr>
              <w:t>Divider</w:t>
            </w:r>
          </w:p>
        </w:tc>
        <w:tc>
          <w:tcPr>
            <w:tcW w:w="800" w:type="pct"/>
            <w:shd w:val="clear" w:color="auto" w:fill="auto"/>
          </w:tcPr>
          <w:p w:rsidR="00D351D9" w:rsidRPr="00D351D9" w:rsidRDefault="00D351D9" w:rsidP="00D351D9">
            <w:pPr>
              <w:spacing w:before="40" w:after="40" w:line="240" w:lineRule="auto"/>
              <w:rPr>
                <w:sz w:val="18"/>
              </w:rPr>
            </w:pPr>
            <w:r>
              <w:rPr>
                <w:sz w:val="18"/>
              </w:rPr>
              <w:t>#161C25</w:t>
            </w:r>
          </w:p>
        </w:tc>
        <w:tc>
          <w:tcPr>
            <w:tcW w:w="3100" w:type="pct"/>
            <w:shd w:val="clear" w:color="auto" w:fill="auto"/>
          </w:tcPr>
          <w:p w:rsidR="00D351D9" w:rsidRPr="00D351D9" w:rsidRDefault="00D351D9" w:rsidP="00D351D9">
            <w:pPr>
              <w:spacing w:before="40" w:after="40" w:line="240" w:lineRule="auto"/>
              <w:rPr>
                <w:sz w:val="18"/>
              </w:rPr>
            </w:pPr>
            <w:r>
              <w:rPr>
                <w:sz w:val="18"/>
              </w:rPr>
              <w:t>Rule between table rows and list items.</w:t>
            </w:r>
          </w:p>
        </w:tc>
      </w:tr>
    </w:tbl>
    <w:p w:rsidR="00D351D9" w:rsidRDefault="00D351D9" w:rsidP="00D351D9"/>
    <w:p w:rsidR="00D351D9" w:rsidRDefault="00D351D9" w:rsidP="00D351D9">
      <w:pPr>
        <w:pStyle w:val="Heading3"/>
      </w:pPr>
      <w:bookmarkStart w:id="10" w:name="_Toc240876168"/>
      <w:r>
        <w:t>2.1.3 Accent</w:t>
      </w:r>
      <w:bookmarkEnd w:id="1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1447"/>
        <w:gridCol w:w="5605"/>
      </w:tblGrid>
      <w:tr w:rsidR="00D351D9" w:rsidRPr="00D351D9" w:rsidTr="00D351D9">
        <w:tblPrEx>
          <w:tblCellMar>
            <w:top w:w="0" w:type="dxa"/>
            <w:bottom w:w="0" w:type="dxa"/>
          </w:tblCellMar>
        </w:tblPrEx>
        <w:trPr>
          <w:tblHeader/>
        </w:trPr>
        <w:tc>
          <w:tcPr>
            <w:tcW w:w="1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Token</w:t>
            </w:r>
          </w:p>
        </w:tc>
        <w:tc>
          <w:tcPr>
            <w:tcW w:w="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Hex</w:t>
            </w:r>
          </w:p>
        </w:tc>
        <w:tc>
          <w:tcPr>
            <w:tcW w:w="3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Use</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Accent</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#E0142B</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Primary button, selected navigation item, brand mark.</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AccentHover</w:t>
            </w:r>
          </w:p>
        </w:tc>
        <w:tc>
          <w:tcPr>
            <w:tcW w:w="800" w:type="pct"/>
            <w:shd w:val="clear" w:color="auto" w:fill="F2F4F7"/>
          </w:tcPr>
          <w:p w:rsidR="00D351D9" w:rsidRPr="00D351D9" w:rsidRDefault="00D351D9" w:rsidP="00D351D9">
            <w:pPr>
              <w:spacing w:before="40" w:after="40" w:line="240" w:lineRule="auto"/>
              <w:rPr>
                <w:sz w:val="18"/>
              </w:rPr>
            </w:pPr>
            <w:r>
              <w:rPr>
                <w:sz w:val="18"/>
              </w:rPr>
              <w:t>#FF2A42</w:t>
            </w:r>
          </w:p>
        </w:tc>
        <w:tc>
          <w:tcPr>
            <w:tcW w:w="3100" w:type="pct"/>
            <w:shd w:val="clear" w:color="auto" w:fill="F2F4F7"/>
          </w:tcPr>
          <w:p w:rsidR="00D351D9" w:rsidRPr="00D351D9" w:rsidRDefault="00D351D9" w:rsidP="00D351D9">
            <w:pPr>
              <w:spacing w:before="40" w:after="40" w:line="240" w:lineRule="auto"/>
              <w:rPr>
                <w:sz w:val="18"/>
              </w:rPr>
            </w:pPr>
            <w:r>
              <w:rPr>
                <w:sz w:val="18"/>
              </w:rPr>
              <w:t>Primary button under the pointer.</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AccentPressed</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#B00F21</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Primary button while pressed.</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AccentDeep</w:t>
            </w:r>
          </w:p>
        </w:tc>
        <w:tc>
          <w:tcPr>
            <w:tcW w:w="800" w:type="pct"/>
            <w:shd w:val="clear" w:color="auto" w:fill="F2F4F7"/>
          </w:tcPr>
          <w:p w:rsidR="00D351D9" w:rsidRPr="00D351D9" w:rsidRDefault="00D351D9" w:rsidP="00D351D9">
            <w:pPr>
              <w:spacing w:before="40" w:after="40" w:line="240" w:lineRule="auto"/>
              <w:rPr>
                <w:sz w:val="18"/>
              </w:rPr>
            </w:pPr>
            <w:r>
              <w:rPr>
                <w:sz w:val="18"/>
              </w:rPr>
              <w:t>#8A0A1A</w:t>
            </w:r>
          </w:p>
        </w:tc>
        <w:tc>
          <w:tcPr>
            <w:tcW w:w="3100" w:type="pct"/>
            <w:shd w:val="clear" w:color="auto" w:fill="F2F4F7"/>
          </w:tcPr>
          <w:p w:rsidR="00D351D9" w:rsidRPr="00D351D9" w:rsidRDefault="00D351D9" w:rsidP="00D351D9">
            <w:pPr>
              <w:spacing w:before="40" w:after="40" w:line="240" w:lineRule="auto"/>
              <w:rPr>
                <w:sz w:val="18"/>
              </w:rPr>
            </w:pPr>
            <w:r>
              <w:rPr>
                <w:sz w:val="18"/>
              </w:rPr>
              <w:t>Gradient shoulder and pressed navigation state.</w:t>
            </w:r>
          </w:p>
        </w:tc>
      </w:tr>
    </w:tbl>
    <w:p w:rsidR="00D351D9" w:rsidRDefault="00D351D9" w:rsidP="00D351D9"/>
    <w:p w:rsidR="00D351D9" w:rsidRDefault="00D351D9" w:rsidP="00D351D9">
      <w:pPr>
        <w:pStyle w:val="Heading3"/>
      </w:pPr>
      <w:bookmarkStart w:id="11" w:name="_Toc240876169"/>
      <w:r>
        <w:t>2.1.4 Text</w:t>
      </w:r>
      <w:bookmarkEnd w:id="1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1447"/>
        <w:gridCol w:w="5605"/>
      </w:tblGrid>
      <w:tr w:rsidR="00D351D9" w:rsidRPr="00D351D9" w:rsidTr="00D351D9">
        <w:tblPrEx>
          <w:tblCellMar>
            <w:top w:w="0" w:type="dxa"/>
            <w:bottom w:w="0" w:type="dxa"/>
          </w:tblCellMar>
        </w:tblPrEx>
        <w:trPr>
          <w:tblHeader/>
        </w:trPr>
        <w:tc>
          <w:tcPr>
            <w:tcW w:w="1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Token</w:t>
            </w:r>
          </w:p>
        </w:tc>
        <w:tc>
          <w:tcPr>
            <w:tcW w:w="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Hex</w:t>
            </w:r>
          </w:p>
        </w:tc>
        <w:tc>
          <w:tcPr>
            <w:tcW w:w="3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Use</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TextPrimary</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#E9EDF4</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Values, headings, table content.</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TextSecondary</w:t>
            </w:r>
          </w:p>
        </w:tc>
        <w:tc>
          <w:tcPr>
            <w:tcW w:w="800" w:type="pct"/>
            <w:shd w:val="clear" w:color="auto" w:fill="F2F4F7"/>
          </w:tcPr>
          <w:p w:rsidR="00D351D9" w:rsidRPr="00D351D9" w:rsidRDefault="00D351D9" w:rsidP="00D351D9">
            <w:pPr>
              <w:spacing w:before="40" w:after="40" w:line="240" w:lineRule="auto"/>
              <w:rPr>
                <w:sz w:val="18"/>
              </w:rPr>
            </w:pPr>
            <w:r>
              <w:rPr>
                <w:sz w:val="18"/>
              </w:rPr>
              <w:t>#98A2B3</w:t>
            </w:r>
          </w:p>
        </w:tc>
        <w:tc>
          <w:tcPr>
            <w:tcW w:w="3100" w:type="pct"/>
            <w:shd w:val="clear" w:color="auto" w:fill="F2F4F7"/>
          </w:tcPr>
          <w:p w:rsidR="00D351D9" w:rsidRPr="00D351D9" w:rsidRDefault="00D351D9" w:rsidP="00D351D9">
            <w:pPr>
              <w:spacing w:before="40" w:after="40" w:line="240" w:lineRule="auto"/>
              <w:rPr>
                <w:sz w:val="18"/>
              </w:rPr>
            </w:pPr>
            <w:r>
              <w:rPr>
                <w:sz w:val="18"/>
              </w:rPr>
              <w:t>Field labels and column headers.</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TextMuted</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#667085</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Captions, hints, empty-state text.</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TextOnAccent</w:t>
            </w:r>
          </w:p>
        </w:tc>
        <w:tc>
          <w:tcPr>
            <w:tcW w:w="800" w:type="pct"/>
            <w:shd w:val="clear" w:color="auto" w:fill="F2F4F7"/>
          </w:tcPr>
          <w:p w:rsidR="00D351D9" w:rsidRPr="00D351D9" w:rsidRDefault="00D351D9" w:rsidP="00D351D9">
            <w:pPr>
              <w:spacing w:before="40" w:after="40" w:line="240" w:lineRule="auto"/>
              <w:rPr>
                <w:sz w:val="18"/>
              </w:rPr>
            </w:pPr>
            <w:r>
              <w:rPr>
                <w:sz w:val="18"/>
              </w:rPr>
              <w:t>White</w:t>
            </w:r>
          </w:p>
        </w:tc>
        <w:tc>
          <w:tcPr>
            <w:tcW w:w="3100" w:type="pct"/>
            <w:shd w:val="clear" w:color="auto" w:fill="F2F4F7"/>
          </w:tcPr>
          <w:p w:rsidR="00D351D9" w:rsidRPr="00D351D9" w:rsidRDefault="00D351D9" w:rsidP="00D351D9">
            <w:pPr>
              <w:spacing w:before="40" w:after="40" w:line="240" w:lineRule="auto"/>
              <w:rPr>
                <w:sz w:val="18"/>
              </w:rPr>
            </w:pPr>
            <w:r>
              <w:rPr>
                <w:sz w:val="18"/>
              </w:rPr>
              <w:t>Text on a filled accent surface.</w:t>
            </w:r>
          </w:p>
        </w:tc>
      </w:tr>
    </w:tbl>
    <w:p w:rsidR="00D351D9" w:rsidRDefault="00D351D9" w:rsidP="00D351D9"/>
    <w:p w:rsidR="00D351D9" w:rsidRDefault="00D351D9" w:rsidP="00D351D9">
      <w:pPr>
        <w:pStyle w:val="Heading3"/>
      </w:pPr>
      <w:bookmarkStart w:id="12" w:name="_Toc240876170"/>
      <w:r>
        <w:lastRenderedPageBreak/>
        <w:t>2.1.5 Status</w:t>
      </w:r>
      <w:bookmarkEnd w:id="1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1447"/>
        <w:gridCol w:w="5605"/>
      </w:tblGrid>
      <w:tr w:rsidR="00D351D9" w:rsidRPr="00D351D9" w:rsidTr="00D351D9">
        <w:tblPrEx>
          <w:tblCellMar>
            <w:top w:w="0" w:type="dxa"/>
            <w:bottom w:w="0" w:type="dxa"/>
          </w:tblCellMar>
        </w:tblPrEx>
        <w:trPr>
          <w:tblHeader/>
        </w:trPr>
        <w:tc>
          <w:tcPr>
            <w:tcW w:w="1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Token</w:t>
            </w:r>
          </w:p>
        </w:tc>
        <w:tc>
          <w:tcPr>
            <w:tcW w:w="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Hex</w:t>
            </w:r>
          </w:p>
        </w:tc>
        <w:tc>
          <w:tcPr>
            <w:tcW w:w="3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Meaning</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Online</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#22C55E</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Camera online, account active, model loaded.</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Offline</w:t>
            </w:r>
          </w:p>
        </w:tc>
        <w:tc>
          <w:tcPr>
            <w:tcW w:w="800" w:type="pct"/>
            <w:shd w:val="clear" w:color="auto" w:fill="F2F4F7"/>
          </w:tcPr>
          <w:p w:rsidR="00D351D9" w:rsidRPr="00D351D9" w:rsidRDefault="00D351D9" w:rsidP="00D351D9">
            <w:pPr>
              <w:spacing w:before="40" w:after="40" w:line="240" w:lineRule="auto"/>
              <w:rPr>
                <w:sz w:val="18"/>
              </w:rPr>
            </w:pPr>
            <w:r>
              <w:rPr>
                <w:sz w:val="18"/>
              </w:rPr>
              <w:t>#EF4444</w:t>
            </w:r>
          </w:p>
        </w:tc>
        <w:tc>
          <w:tcPr>
            <w:tcW w:w="3100" w:type="pct"/>
            <w:shd w:val="clear" w:color="auto" w:fill="F2F4F7"/>
          </w:tcPr>
          <w:p w:rsidR="00D351D9" w:rsidRPr="00D351D9" w:rsidRDefault="00D351D9" w:rsidP="00D351D9">
            <w:pPr>
              <w:spacing w:before="40" w:after="40" w:line="240" w:lineRule="auto"/>
              <w:rPr>
                <w:sz w:val="18"/>
              </w:rPr>
            </w:pPr>
            <w:r>
              <w:rPr>
                <w:sz w:val="18"/>
              </w:rPr>
              <w:t>Camera offline, destructive action, error.</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Warning</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#F59E0B</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Degraded state or a condition needing attention.</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Info</w:t>
            </w:r>
          </w:p>
        </w:tc>
        <w:tc>
          <w:tcPr>
            <w:tcW w:w="800" w:type="pct"/>
            <w:shd w:val="clear" w:color="auto" w:fill="F2F4F7"/>
          </w:tcPr>
          <w:p w:rsidR="00D351D9" w:rsidRPr="00D351D9" w:rsidRDefault="00D351D9" w:rsidP="00D351D9">
            <w:pPr>
              <w:spacing w:before="40" w:after="40" w:line="240" w:lineRule="auto"/>
              <w:rPr>
                <w:sz w:val="18"/>
              </w:rPr>
            </w:pPr>
            <w:r>
              <w:rPr>
                <w:sz w:val="18"/>
              </w:rPr>
              <w:t>#3B82F6</w:t>
            </w:r>
          </w:p>
        </w:tc>
        <w:tc>
          <w:tcPr>
            <w:tcW w:w="3100" w:type="pct"/>
            <w:shd w:val="clear" w:color="auto" w:fill="F2F4F7"/>
          </w:tcPr>
          <w:p w:rsidR="00D351D9" w:rsidRPr="00D351D9" w:rsidRDefault="00D351D9" w:rsidP="00D351D9">
            <w:pPr>
              <w:spacing w:before="40" w:after="40" w:line="240" w:lineRule="auto"/>
              <w:rPr>
                <w:sz w:val="18"/>
              </w:rPr>
            </w:pPr>
            <w:r>
              <w:rPr>
                <w:sz w:val="18"/>
              </w:rPr>
              <w:t>Neutral emphasis and informational metrics.</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Cyan</w:t>
            </w:r>
          </w:p>
        </w:tc>
        <w:tc>
          <w:tcPr>
            <w:tcW w:w="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#06B6D4</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Secondary data series.</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Violet</w:t>
            </w:r>
          </w:p>
        </w:tc>
        <w:tc>
          <w:tcPr>
            <w:tcW w:w="800" w:type="pct"/>
            <w:shd w:val="clear" w:color="auto" w:fill="F2F4F7"/>
          </w:tcPr>
          <w:p w:rsidR="00D351D9" w:rsidRPr="00D351D9" w:rsidRDefault="00D351D9" w:rsidP="00D351D9">
            <w:pPr>
              <w:spacing w:before="40" w:after="40" w:line="240" w:lineRule="auto"/>
              <w:rPr>
                <w:sz w:val="18"/>
              </w:rPr>
            </w:pPr>
            <w:r>
              <w:rPr>
                <w:sz w:val="18"/>
              </w:rPr>
              <w:t>#8B5CF6</w:t>
            </w:r>
          </w:p>
        </w:tc>
        <w:tc>
          <w:tcPr>
            <w:tcW w:w="3100" w:type="pct"/>
            <w:shd w:val="clear" w:color="auto" w:fill="F2F4F7"/>
          </w:tcPr>
          <w:p w:rsidR="00D351D9" w:rsidRPr="00D351D9" w:rsidRDefault="00D351D9" w:rsidP="00D351D9">
            <w:pPr>
              <w:spacing w:before="40" w:after="40" w:line="240" w:lineRule="auto"/>
              <w:rPr>
                <w:sz w:val="18"/>
              </w:rPr>
            </w:pPr>
            <w:r>
              <w:rPr>
                <w:sz w:val="18"/>
              </w:rPr>
              <w:t>Storage and disk metrics.</w:t>
            </w:r>
          </w:p>
        </w:tc>
      </w:tr>
    </w:tbl>
    <w:p w:rsidR="00D351D9" w:rsidRDefault="00D351D9" w:rsidP="00D351D9"/>
    <w:p w:rsidR="00D351D9" w:rsidRDefault="00D351D9" w:rsidP="00D351D9">
      <w:r>
        <w:t>Status colour is never the only carrier of meaning. Every status also has a text label, so the interface remains readable to an operator who cannot distinguish the hues.</w:t>
      </w:r>
    </w:p>
    <w:p w:rsidR="00D351D9" w:rsidRDefault="00D351D9" w:rsidP="00D351D9">
      <w:pPr>
        <w:pStyle w:val="Heading2"/>
      </w:pPr>
      <w:bookmarkStart w:id="13" w:name="_Toc240876171"/>
      <w:r>
        <w:t>2.2 Typography</w:t>
      </w:r>
      <w:bookmarkEnd w:id="13"/>
    </w:p>
    <w:p w:rsidR="00D351D9" w:rsidRDefault="00D351D9" w:rsidP="00D351D9">
      <w:r>
        <w:t>One family throughout: Segoe UI, the Windows system face.</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1085"/>
        <w:gridCol w:w="1266"/>
        <w:gridCol w:w="5063"/>
      </w:tblGrid>
      <w:tr w:rsidR="00D351D9" w:rsidRPr="00D351D9" w:rsidTr="00D351D9">
        <w:tblPrEx>
          <w:tblCellMar>
            <w:top w:w="0" w:type="dxa"/>
            <w:bottom w:w="0" w:type="dxa"/>
          </w:tblCellMar>
        </w:tblPrEx>
        <w:trPr>
          <w:tblHeader/>
        </w:trPr>
        <w:tc>
          <w:tcPr>
            <w:tcW w:w="9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Token</w:t>
            </w:r>
          </w:p>
        </w:tc>
        <w:tc>
          <w:tcPr>
            <w:tcW w:w="6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Size</w:t>
            </w:r>
          </w:p>
        </w:tc>
        <w:tc>
          <w:tcPr>
            <w:tcW w:w="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Weight</w:t>
            </w:r>
          </w:p>
        </w:tc>
        <w:tc>
          <w:tcPr>
            <w:tcW w:w="2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Use</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Display</w:t>
            </w:r>
          </w:p>
        </w:tc>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22 pt</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Bold</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The single large number on a metric tile.</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Headline</w:t>
            </w:r>
          </w:p>
        </w:tc>
        <w:tc>
          <w:tcPr>
            <w:tcW w:w="600" w:type="pct"/>
            <w:shd w:val="clear" w:color="auto" w:fill="F2F4F7"/>
          </w:tcPr>
          <w:p w:rsidR="00D351D9" w:rsidRPr="00D351D9" w:rsidRDefault="00D351D9" w:rsidP="00D351D9">
            <w:pPr>
              <w:spacing w:before="40" w:after="40" w:line="240" w:lineRule="auto"/>
              <w:rPr>
                <w:sz w:val="18"/>
              </w:rPr>
            </w:pPr>
            <w:r>
              <w:rPr>
                <w:sz w:val="18"/>
              </w:rPr>
              <w:t>15 pt</w:t>
            </w:r>
          </w:p>
        </w:tc>
        <w:tc>
          <w:tcPr>
            <w:tcW w:w="700" w:type="pct"/>
            <w:shd w:val="clear" w:color="auto" w:fill="F2F4F7"/>
          </w:tcPr>
          <w:p w:rsidR="00D351D9" w:rsidRPr="00D351D9" w:rsidRDefault="00D351D9" w:rsidP="00D351D9">
            <w:pPr>
              <w:spacing w:before="40" w:after="40" w:line="240" w:lineRule="auto"/>
              <w:rPr>
                <w:sz w:val="18"/>
              </w:rPr>
            </w:pPr>
            <w:r>
              <w:rPr>
                <w:sz w:val="18"/>
              </w:rPr>
              <w:t>Bold</w:t>
            </w:r>
          </w:p>
        </w:tc>
        <w:tc>
          <w:tcPr>
            <w:tcW w:w="2800" w:type="pct"/>
            <w:shd w:val="clear" w:color="auto" w:fill="F2F4F7"/>
          </w:tcPr>
          <w:p w:rsidR="00D351D9" w:rsidRPr="00D351D9" w:rsidRDefault="00D351D9" w:rsidP="00D351D9">
            <w:pPr>
              <w:spacing w:before="40" w:after="40" w:line="240" w:lineRule="auto"/>
              <w:rPr>
                <w:sz w:val="18"/>
              </w:rPr>
            </w:pPr>
            <w:r>
              <w:rPr>
                <w:sz w:val="18"/>
              </w:rPr>
              <w:t>Sign-in and splash headings.</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Title</w:t>
            </w:r>
          </w:p>
        </w:tc>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12 pt</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Bold</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Screen title in the page title bar.</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MediumBold</w:t>
            </w:r>
          </w:p>
        </w:tc>
        <w:tc>
          <w:tcPr>
            <w:tcW w:w="600" w:type="pct"/>
            <w:shd w:val="clear" w:color="auto" w:fill="F2F4F7"/>
          </w:tcPr>
          <w:p w:rsidR="00D351D9" w:rsidRPr="00D351D9" w:rsidRDefault="00D351D9" w:rsidP="00D351D9">
            <w:pPr>
              <w:spacing w:before="40" w:after="40" w:line="240" w:lineRule="auto"/>
              <w:rPr>
                <w:sz w:val="18"/>
              </w:rPr>
            </w:pPr>
            <w:r>
              <w:rPr>
                <w:sz w:val="18"/>
              </w:rPr>
              <w:t>10 pt</w:t>
            </w:r>
          </w:p>
        </w:tc>
        <w:tc>
          <w:tcPr>
            <w:tcW w:w="700" w:type="pct"/>
            <w:shd w:val="clear" w:color="auto" w:fill="F2F4F7"/>
          </w:tcPr>
          <w:p w:rsidR="00D351D9" w:rsidRPr="00D351D9" w:rsidRDefault="00D351D9" w:rsidP="00D351D9">
            <w:pPr>
              <w:spacing w:before="40" w:after="40" w:line="240" w:lineRule="auto"/>
              <w:rPr>
                <w:sz w:val="18"/>
              </w:rPr>
            </w:pPr>
            <w:r>
              <w:rPr>
                <w:sz w:val="18"/>
              </w:rPr>
              <w:t>Bold</w:t>
            </w:r>
          </w:p>
        </w:tc>
        <w:tc>
          <w:tcPr>
            <w:tcW w:w="2800" w:type="pct"/>
            <w:shd w:val="clear" w:color="auto" w:fill="F2F4F7"/>
          </w:tcPr>
          <w:p w:rsidR="00D351D9" w:rsidRPr="00D351D9" w:rsidRDefault="00D351D9" w:rsidP="00D351D9">
            <w:pPr>
              <w:spacing w:before="40" w:after="40" w:line="240" w:lineRule="auto"/>
              <w:rPr>
                <w:sz w:val="18"/>
              </w:rPr>
            </w:pPr>
            <w:r>
              <w:rPr>
                <w:sz w:val="18"/>
              </w:rPr>
              <w:t>Card titles, selected identity.</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Medium</w:t>
            </w:r>
          </w:p>
        </w:tc>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10 pt</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Regular</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Emphasised body text.</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BodyBold</w:t>
            </w:r>
          </w:p>
        </w:tc>
        <w:tc>
          <w:tcPr>
            <w:tcW w:w="600" w:type="pct"/>
            <w:shd w:val="clear" w:color="auto" w:fill="F2F4F7"/>
          </w:tcPr>
          <w:p w:rsidR="00D351D9" w:rsidRPr="00D351D9" w:rsidRDefault="00D351D9" w:rsidP="00D351D9">
            <w:pPr>
              <w:spacing w:before="40" w:after="40" w:line="240" w:lineRule="auto"/>
              <w:rPr>
                <w:sz w:val="18"/>
              </w:rPr>
            </w:pPr>
            <w:r>
              <w:rPr>
                <w:sz w:val="18"/>
              </w:rPr>
              <w:t>9 pt</w:t>
            </w:r>
          </w:p>
        </w:tc>
        <w:tc>
          <w:tcPr>
            <w:tcW w:w="700" w:type="pct"/>
            <w:shd w:val="clear" w:color="auto" w:fill="F2F4F7"/>
          </w:tcPr>
          <w:p w:rsidR="00D351D9" w:rsidRPr="00D351D9" w:rsidRDefault="00D351D9" w:rsidP="00D351D9">
            <w:pPr>
              <w:spacing w:before="40" w:after="40" w:line="240" w:lineRule="auto"/>
              <w:rPr>
                <w:sz w:val="18"/>
              </w:rPr>
            </w:pPr>
            <w:r>
              <w:rPr>
                <w:sz w:val="18"/>
              </w:rPr>
              <w:t>Bold</w:t>
            </w:r>
          </w:p>
        </w:tc>
        <w:tc>
          <w:tcPr>
            <w:tcW w:w="2800" w:type="pct"/>
            <w:shd w:val="clear" w:color="auto" w:fill="F2F4F7"/>
          </w:tcPr>
          <w:p w:rsidR="00D351D9" w:rsidRPr="00D351D9" w:rsidRDefault="00D351D9" w:rsidP="00D351D9">
            <w:pPr>
              <w:spacing w:before="40" w:after="40" w:line="240" w:lineRule="auto"/>
              <w:rPr>
                <w:sz w:val="18"/>
              </w:rPr>
            </w:pPr>
            <w:r>
              <w:rPr>
                <w:sz w:val="18"/>
              </w:rPr>
              <w:t>Primary column in a table, button text.</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Body</w:t>
            </w:r>
          </w:p>
        </w:tc>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9 pt</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Regular</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Default control and body text.</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SmallBold</w:t>
            </w:r>
          </w:p>
        </w:tc>
        <w:tc>
          <w:tcPr>
            <w:tcW w:w="600" w:type="pct"/>
            <w:shd w:val="clear" w:color="auto" w:fill="F2F4F7"/>
          </w:tcPr>
          <w:p w:rsidR="00D351D9" w:rsidRPr="00D351D9" w:rsidRDefault="00D351D9" w:rsidP="00D351D9">
            <w:pPr>
              <w:spacing w:before="40" w:after="40" w:line="240" w:lineRule="auto"/>
              <w:rPr>
                <w:sz w:val="18"/>
              </w:rPr>
            </w:pPr>
            <w:r>
              <w:rPr>
                <w:sz w:val="18"/>
              </w:rPr>
              <w:t>8.25 pt</w:t>
            </w:r>
          </w:p>
        </w:tc>
        <w:tc>
          <w:tcPr>
            <w:tcW w:w="700" w:type="pct"/>
            <w:shd w:val="clear" w:color="auto" w:fill="F2F4F7"/>
          </w:tcPr>
          <w:p w:rsidR="00D351D9" w:rsidRPr="00D351D9" w:rsidRDefault="00D351D9" w:rsidP="00D351D9">
            <w:pPr>
              <w:spacing w:before="40" w:after="40" w:line="240" w:lineRule="auto"/>
              <w:rPr>
                <w:sz w:val="18"/>
              </w:rPr>
            </w:pPr>
            <w:r>
              <w:rPr>
                <w:sz w:val="18"/>
              </w:rPr>
              <w:t>Bold</w:t>
            </w:r>
          </w:p>
        </w:tc>
        <w:tc>
          <w:tcPr>
            <w:tcW w:w="2800" w:type="pct"/>
            <w:shd w:val="clear" w:color="auto" w:fill="F2F4F7"/>
          </w:tcPr>
          <w:p w:rsidR="00D351D9" w:rsidRPr="00D351D9" w:rsidRDefault="00D351D9" w:rsidP="00D351D9">
            <w:pPr>
              <w:spacing w:before="40" w:after="40" w:line="240" w:lineRule="auto"/>
              <w:rPr>
                <w:sz w:val="18"/>
              </w:rPr>
            </w:pPr>
            <w:r>
              <w:rPr>
                <w:sz w:val="18"/>
              </w:rPr>
              <w:t>Metric values inside meters.</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Small</w:t>
            </w:r>
          </w:p>
        </w:tc>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8.25 pt</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Regular</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Key and value rows, table content.</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Caption</w:t>
            </w:r>
          </w:p>
        </w:tc>
        <w:tc>
          <w:tcPr>
            <w:tcW w:w="600" w:type="pct"/>
            <w:shd w:val="clear" w:color="auto" w:fill="F2F4F7"/>
          </w:tcPr>
          <w:p w:rsidR="00D351D9" w:rsidRPr="00D351D9" w:rsidRDefault="00D351D9" w:rsidP="00D351D9">
            <w:pPr>
              <w:spacing w:before="40" w:after="40" w:line="240" w:lineRule="auto"/>
              <w:rPr>
                <w:sz w:val="18"/>
              </w:rPr>
            </w:pPr>
            <w:r>
              <w:rPr>
                <w:sz w:val="18"/>
              </w:rPr>
              <w:t>7.5 pt</w:t>
            </w:r>
          </w:p>
        </w:tc>
        <w:tc>
          <w:tcPr>
            <w:tcW w:w="700" w:type="pct"/>
            <w:shd w:val="clear" w:color="auto" w:fill="F2F4F7"/>
          </w:tcPr>
          <w:p w:rsidR="00D351D9" w:rsidRPr="00D351D9" w:rsidRDefault="00D351D9" w:rsidP="00D351D9">
            <w:pPr>
              <w:spacing w:before="40" w:after="40" w:line="240" w:lineRule="auto"/>
              <w:rPr>
                <w:sz w:val="18"/>
              </w:rPr>
            </w:pPr>
            <w:r>
              <w:rPr>
                <w:sz w:val="18"/>
              </w:rPr>
              <w:t>Regular</w:t>
            </w:r>
          </w:p>
        </w:tc>
        <w:tc>
          <w:tcPr>
            <w:tcW w:w="2800" w:type="pct"/>
            <w:shd w:val="clear" w:color="auto" w:fill="F2F4F7"/>
          </w:tcPr>
          <w:p w:rsidR="00D351D9" w:rsidRPr="00D351D9" w:rsidRDefault="00D351D9" w:rsidP="00D351D9">
            <w:pPr>
              <w:spacing w:before="40" w:after="40" w:line="240" w:lineRule="auto"/>
              <w:rPr>
                <w:sz w:val="18"/>
              </w:rPr>
            </w:pPr>
            <w:r>
              <w:rPr>
                <w:sz w:val="18"/>
              </w:rPr>
              <w:t>Hints, units, section captions.</w:t>
            </w:r>
          </w:p>
        </w:tc>
      </w:tr>
    </w:tbl>
    <w:p w:rsidR="00D351D9" w:rsidRDefault="00D351D9" w:rsidP="00D351D9"/>
    <w:p w:rsidR="00D351D9" w:rsidRDefault="00D351D9" w:rsidP="00D351D9">
      <w:pPr>
        <w:pStyle w:val="Heading2"/>
      </w:pPr>
      <w:bookmarkStart w:id="14" w:name="_Toc240876172"/>
      <w:r>
        <w:t>2.3 Metrics</w:t>
      </w:r>
      <w:bookmarkEnd w:id="14"/>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170"/>
        <w:gridCol w:w="1266"/>
        <w:gridCol w:w="5605"/>
      </w:tblGrid>
      <w:tr w:rsidR="00D351D9" w:rsidRPr="00D351D9" w:rsidTr="00D351D9">
        <w:tblPrEx>
          <w:tblCellMar>
            <w:top w:w="0" w:type="dxa"/>
            <w:bottom w:w="0" w:type="dxa"/>
          </w:tblCellMar>
        </w:tblPrEx>
        <w:trPr>
          <w:tblHeader/>
        </w:trPr>
        <w:tc>
          <w:tcPr>
            <w:tcW w:w="12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Token</w:t>
            </w:r>
          </w:p>
        </w:tc>
        <w:tc>
          <w:tcPr>
            <w:tcW w:w="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Value</w:t>
            </w:r>
          </w:p>
        </w:tc>
        <w:tc>
          <w:tcPr>
            <w:tcW w:w="3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Applies to</w:t>
            </w:r>
          </w:p>
        </w:tc>
      </w:tr>
      <w:tr w:rsidR="00D351D9" w:rsidRPr="00D351D9" w:rsidTr="00D351D9">
        <w:tblPrEx>
          <w:tblCellMar>
            <w:top w:w="0" w:type="dxa"/>
            <w:bottom w:w="0" w:type="dxa"/>
          </w:tblCellMar>
        </w:tblPrEx>
        <w:tc>
          <w:tcPr>
            <w:tcW w:w="12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SidebarWidth</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190 px</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Navigation rail.</w:t>
            </w:r>
          </w:p>
        </w:tc>
      </w:tr>
      <w:tr w:rsidR="00D351D9" w:rsidRPr="00D351D9" w:rsidTr="00D351D9">
        <w:tblPrEx>
          <w:tblCellMar>
            <w:top w:w="0" w:type="dxa"/>
            <w:bottom w:w="0" w:type="dxa"/>
          </w:tblCellMar>
        </w:tblPrEx>
        <w:tc>
          <w:tcPr>
            <w:tcW w:w="1200" w:type="pct"/>
            <w:shd w:val="clear" w:color="auto" w:fill="F2F4F7"/>
          </w:tcPr>
          <w:p w:rsidR="00D351D9" w:rsidRPr="00D351D9" w:rsidRDefault="00D351D9" w:rsidP="00D351D9">
            <w:pPr>
              <w:spacing w:before="40" w:after="40" w:line="240" w:lineRule="auto"/>
              <w:rPr>
                <w:sz w:val="18"/>
              </w:rPr>
            </w:pPr>
            <w:r>
              <w:rPr>
                <w:sz w:val="18"/>
              </w:rPr>
              <w:t>HeaderHeight</w:t>
            </w:r>
          </w:p>
        </w:tc>
        <w:tc>
          <w:tcPr>
            <w:tcW w:w="700" w:type="pct"/>
            <w:shd w:val="clear" w:color="auto" w:fill="F2F4F7"/>
          </w:tcPr>
          <w:p w:rsidR="00D351D9" w:rsidRPr="00D351D9" w:rsidRDefault="00D351D9" w:rsidP="00D351D9">
            <w:pPr>
              <w:spacing w:before="40" w:after="40" w:line="240" w:lineRule="auto"/>
              <w:rPr>
                <w:sz w:val="18"/>
              </w:rPr>
            </w:pPr>
            <w:r>
              <w:rPr>
                <w:sz w:val="18"/>
              </w:rPr>
              <w:t>52 px</w:t>
            </w:r>
          </w:p>
        </w:tc>
        <w:tc>
          <w:tcPr>
            <w:tcW w:w="3100" w:type="pct"/>
            <w:shd w:val="clear" w:color="auto" w:fill="F2F4F7"/>
          </w:tcPr>
          <w:p w:rsidR="00D351D9" w:rsidRPr="00D351D9" w:rsidRDefault="00D351D9" w:rsidP="00D351D9">
            <w:pPr>
              <w:spacing w:before="40" w:after="40" w:line="240" w:lineRule="auto"/>
              <w:rPr>
                <w:sz w:val="18"/>
              </w:rPr>
            </w:pPr>
            <w:r>
              <w:rPr>
                <w:sz w:val="18"/>
              </w:rPr>
              <w:t>Application header.</w:t>
            </w:r>
          </w:p>
        </w:tc>
      </w:tr>
      <w:tr w:rsidR="00D351D9" w:rsidRPr="00D351D9" w:rsidTr="00D351D9">
        <w:tblPrEx>
          <w:tblCellMar>
            <w:top w:w="0" w:type="dxa"/>
            <w:bottom w:w="0" w:type="dxa"/>
          </w:tblCellMar>
        </w:tblPrEx>
        <w:tc>
          <w:tcPr>
            <w:tcW w:w="12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TitleBarHeight</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34 px</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Custom window caption bar.</w:t>
            </w:r>
          </w:p>
        </w:tc>
      </w:tr>
      <w:tr w:rsidR="00D351D9" w:rsidRPr="00D351D9" w:rsidTr="00D351D9">
        <w:tblPrEx>
          <w:tblCellMar>
            <w:top w:w="0" w:type="dxa"/>
            <w:bottom w:w="0" w:type="dxa"/>
          </w:tblCellMar>
        </w:tblPrEx>
        <w:tc>
          <w:tcPr>
            <w:tcW w:w="1200" w:type="pct"/>
            <w:shd w:val="clear" w:color="auto" w:fill="F2F4F7"/>
          </w:tcPr>
          <w:p w:rsidR="00D351D9" w:rsidRPr="00D351D9" w:rsidRDefault="00D351D9" w:rsidP="00D351D9">
            <w:pPr>
              <w:spacing w:before="40" w:after="40" w:line="240" w:lineRule="auto"/>
              <w:rPr>
                <w:sz w:val="18"/>
              </w:rPr>
            </w:pPr>
            <w:r>
              <w:rPr>
                <w:sz w:val="18"/>
              </w:rPr>
              <w:t>CardRadius</w:t>
            </w:r>
          </w:p>
        </w:tc>
        <w:tc>
          <w:tcPr>
            <w:tcW w:w="700" w:type="pct"/>
            <w:shd w:val="clear" w:color="auto" w:fill="F2F4F7"/>
          </w:tcPr>
          <w:p w:rsidR="00D351D9" w:rsidRPr="00D351D9" w:rsidRDefault="00D351D9" w:rsidP="00D351D9">
            <w:pPr>
              <w:spacing w:before="40" w:after="40" w:line="240" w:lineRule="auto"/>
              <w:rPr>
                <w:sz w:val="18"/>
              </w:rPr>
            </w:pPr>
            <w:r>
              <w:rPr>
                <w:sz w:val="18"/>
              </w:rPr>
              <w:t>8 px</w:t>
            </w:r>
          </w:p>
        </w:tc>
        <w:tc>
          <w:tcPr>
            <w:tcW w:w="3100" w:type="pct"/>
            <w:shd w:val="clear" w:color="auto" w:fill="F2F4F7"/>
          </w:tcPr>
          <w:p w:rsidR="00D351D9" w:rsidRPr="00D351D9" w:rsidRDefault="00D351D9" w:rsidP="00D351D9">
            <w:pPr>
              <w:spacing w:before="40" w:after="40" w:line="240" w:lineRule="auto"/>
              <w:rPr>
                <w:sz w:val="18"/>
              </w:rPr>
            </w:pPr>
            <w:r>
              <w:rPr>
                <w:sz w:val="18"/>
              </w:rPr>
              <w:t>Card corners.</w:t>
            </w:r>
          </w:p>
        </w:tc>
      </w:tr>
      <w:tr w:rsidR="00D351D9" w:rsidRPr="00D351D9" w:rsidTr="00D351D9">
        <w:tblPrEx>
          <w:tblCellMar>
            <w:top w:w="0" w:type="dxa"/>
            <w:bottom w:w="0" w:type="dxa"/>
          </w:tblCellMar>
        </w:tblPrEx>
        <w:tc>
          <w:tcPr>
            <w:tcW w:w="12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ControlRadius</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6 px</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Buttons, fields, pills.</w:t>
            </w:r>
          </w:p>
        </w:tc>
      </w:tr>
      <w:tr w:rsidR="00D351D9" w:rsidRPr="00D351D9" w:rsidTr="00D351D9">
        <w:tblPrEx>
          <w:tblCellMar>
            <w:top w:w="0" w:type="dxa"/>
            <w:bottom w:w="0" w:type="dxa"/>
          </w:tblCellMar>
        </w:tblPrEx>
        <w:tc>
          <w:tcPr>
            <w:tcW w:w="1200" w:type="pct"/>
            <w:shd w:val="clear" w:color="auto" w:fill="F2F4F7"/>
          </w:tcPr>
          <w:p w:rsidR="00D351D9" w:rsidRPr="00D351D9" w:rsidRDefault="00D351D9" w:rsidP="00D351D9">
            <w:pPr>
              <w:spacing w:before="40" w:after="40" w:line="240" w:lineRule="auto"/>
              <w:rPr>
                <w:sz w:val="18"/>
              </w:rPr>
            </w:pPr>
            <w:r>
              <w:rPr>
                <w:sz w:val="18"/>
              </w:rPr>
              <w:t>PagePadding</w:t>
            </w:r>
          </w:p>
        </w:tc>
        <w:tc>
          <w:tcPr>
            <w:tcW w:w="700" w:type="pct"/>
            <w:shd w:val="clear" w:color="auto" w:fill="F2F4F7"/>
          </w:tcPr>
          <w:p w:rsidR="00D351D9" w:rsidRPr="00D351D9" w:rsidRDefault="00D351D9" w:rsidP="00D351D9">
            <w:pPr>
              <w:spacing w:before="40" w:after="40" w:line="240" w:lineRule="auto"/>
              <w:rPr>
                <w:sz w:val="18"/>
              </w:rPr>
            </w:pPr>
            <w:r>
              <w:rPr>
                <w:sz w:val="18"/>
              </w:rPr>
              <w:t>16 px</w:t>
            </w:r>
          </w:p>
        </w:tc>
        <w:tc>
          <w:tcPr>
            <w:tcW w:w="3100" w:type="pct"/>
            <w:shd w:val="clear" w:color="auto" w:fill="F2F4F7"/>
          </w:tcPr>
          <w:p w:rsidR="00D351D9" w:rsidRPr="00D351D9" w:rsidRDefault="00D351D9" w:rsidP="00D351D9">
            <w:pPr>
              <w:spacing w:before="40" w:after="40" w:line="240" w:lineRule="auto"/>
              <w:rPr>
                <w:sz w:val="18"/>
              </w:rPr>
            </w:pPr>
            <w:r>
              <w:rPr>
                <w:sz w:val="18"/>
              </w:rPr>
              <w:t>Gutter between the page edge and its content.</w:t>
            </w:r>
          </w:p>
        </w:tc>
      </w:tr>
      <w:tr w:rsidR="00D351D9" w:rsidRPr="00D351D9" w:rsidTr="00D351D9">
        <w:tblPrEx>
          <w:tblCellMar>
            <w:top w:w="0" w:type="dxa"/>
            <w:bottom w:w="0" w:type="dxa"/>
          </w:tblCellMar>
        </w:tblPrEx>
        <w:tc>
          <w:tcPr>
            <w:tcW w:w="12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Gap</w:t>
            </w:r>
          </w:p>
        </w:tc>
        <w:tc>
          <w:tcPr>
            <w:tcW w:w="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12 px</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Standard gap between cards.</w:t>
            </w:r>
          </w:p>
        </w:tc>
      </w:tr>
      <w:tr w:rsidR="00D351D9" w:rsidRPr="00D351D9" w:rsidTr="00D351D9">
        <w:tblPrEx>
          <w:tblCellMar>
            <w:top w:w="0" w:type="dxa"/>
            <w:bottom w:w="0" w:type="dxa"/>
          </w:tblCellMar>
        </w:tblPrEx>
        <w:tc>
          <w:tcPr>
            <w:tcW w:w="1200" w:type="pct"/>
            <w:shd w:val="clear" w:color="auto" w:fill="F2F4F7"/>
          </w:tcPr>
          <w:p w:rsidR="00D351D9" w:rsidRPr="00D351D9" w:rsidRDefault="00D351D9" w:rsidP="00D351D9">
            <w:pPr>
              <w:spacing w:before="40" w:after="40" w:line="240" w:lineRule="auto"/>
              <w:rPr>
                <w:sz w:val="18"/>
              </w:rPr>
            </w:pPr>
            <w:r>
              <w:rPr>
                <w:sz w:val="18"/>
              </w:rPr>
              <w:t>Minimum window</w:t>
            </w:r>
          </w:p>
        </w:tc>
        <w:tc>
          <w:tcPr>
            <w:tcW w:w="700" w:type="pct"/>
            <w:shd w:val="clear" w:color="auto" w:fill="F2F4F7"/>
          </w:tcPr>
          <w:p w:rsidR="00D351D9" w:rsidRPr="00D351D9" w:rsidRDefault="00D351D9" w:rsidP="00D351D9">
            <w:pPr>
              <w:spacing w:before="40" w:after="40" w:line="240" w:lineRule="auto"/>
              <w:rPr>
                <w:sz w:val="18"/>
              </w:rPr>
            </w:pPr>
            <w:r>
              <w:rPr>
                <w:sz w:val="18"/>
              </w:rPr>
              <w:t>1180 x 720</w:t>
            </w:r>
          </w:p>
        </w:tc>
        <w:tc>
          <w:tcPr>
            <w:tcW w:w="3100" w:type="pct"/>
            <w:shd w:val="clear" w:color="auto" w:fill="F2F4F7"/>
          </w:tcPr>
          <w:p w:rsidR="00D351D9" w:rsidRPr="00D351D9" w:rsidRDefault="00D351D9" w:rsidP="00D351D9">
            <w:pPr>
              <w:spacing w:before="40" w:after="40" w:line="240" w:lineRule="auto"/>
              <w:rPr>
                <w:sz w:val="18"/>
              </w:rPr>
            </w:pPr>
            <w:r>
              <w:rPr>
                <w:sz w:val="18"/>
              </w:rPr>
              <w:t>Enforced by the shell.</w:t>
            </w:r>
          </w:p>
        </w:tc>
      </w:tr>
      <w:tr w:rsidR="00D351D9" w:rsidRPr="00D351D9" w:rsidTr="00D351D9">
        <w:tblPrEx>
          <w:tblCellMar>
            <w:top w:w="0" w:type="dxa"/>
            <w:bottom w:w="0" w:type="dxa"/>
          </w:tblCellMar>
        </w:tblPrEx>
        <w:tc>
          <w:tcPr>
            <w:tcW w:w="1200" w:type="pct"/>
            <w:shd w:val="clear" w:color="auto" w:fill="auto"/>
          </w:tcPr>
          <w:p w:rsidR="00D351D9" w:rsidRPr="00D351D9" w:rsidRDefault="00D351D9" w:rsidP="00D351D9">
            <w:pPr>
              <w:spacing w:before="40" w:after="40" w:line="240" w:lineRule="auto"/>
              <w:rPr>
                <w:sz w:val="18"/>
              </w:rPr>
            </w:pPr>
            <w:r>
              <w:rPr>
                <w:sz w:val="18"/>
              </w:rPr>
              <w:t>Default window</w:t>
            </w:r>
          </w:p>
        </w:tc>
        <w:tc>
          <w:tcPr>
            <w:tcW w:w="700" w:type="pct"/>
            <w:shd w:val="clear" w:color="auto" w:fill="auto"/>
          </w:tcPr>
          <w:p w:rsidR="00D351D9" w:rsidRPr="00D351D9" w:rsidRDefault="00D351D9" w:rsidP="00D351D9">
            <w:pPr>
              <w:spacing w:before="40" w:after="40" w:line="240" w:lineRule="auto"/>
              <w:rPr>
                <w:sz w:val="18"/>
              </w:rPr>
            </w:pPr>
            <w:r>
              <w:rPr>
                <w:sz w:val="18"/>
              </w:rPr>
              <w:t>1440 x 900</w:t>
            </w:r>
          </w:p>
        </w:tc>
        <w:tc>
          <w:tcPr>
            <w:tcW w:w="3100" w:type="pct"/>
            <w:shd w:val="clear" w:color="auto" w:fill="auto"/>
          </w:tcPr>
          <w:p w:rsidR="00D351D9" w:rsidRPr="00D351D9" w:rsidRDefault="00D351D9" w:rsidP="00D351D9">
            <w:pPr>
              <w:spacing w:before="40" w:after="40" w:line="240" w:lineRule="auto"/>
              <w:rPr>
                <w:sz w:val="18"/>
              </w:rPr>
            </w:pPr>
            <w:r>
              <w:rPr>
                <w:sz w:val="18"/>
              </w:rPr>
              <w:t>Size on first run.</w:t>
            </w:r>
          </w:p>
        </w:tc>
      </w:tr>
    </w:tbl>
    <w:p w:rsidR="00D351D9" w:rsidRDefault="00D351D9" w:rsidP="00D351D9"/>
    <w:p w:rsidR="00D351D9" w:rsidRDefault="00D351D9" w:rsidP="00D351D9">
      <w:pPr>
        <w:pStyle w:val="Heading2"/>
      </w:pPr>
      <w:bookmarkStart w:id="15" w:name="_Toc240876173"/>
      <w:r>
        <w:lastRenderedPageBreak/>
        <w:t>2.4 Control States</w:t>
      </w:r>
      <w:bookmarkEnd w:id="15"/>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808"/>
        <w:gridCol w:w="7233"/>
      </w:tblGrid>
      <w:tr w:rsidR="00D351D9" w:rsidRPr="00D351D9" w:rsidTr="00D351D9">
        <w:tblPrEx>
          <w:tblCellMar>
            <w:top w:w="0" w:type="dxa"/>
            <w:bottom w:w="0" w:type="dxa"/>
          </w:tblCellMar>
        </w:tblPrEx>
        <w:trPr>
          <w:tblHeader/>
        </w:trPr>
        <w:tc>
          <w:tcPr>
            <w:tcW w:w="10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State</w:t>
            </w:r>
          </w:p>
        </w:tc>
        <w:tc>
          <w:tcPr>
            <w:tcW w:w="40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Treatment</w:t>
            </w:r>
          </w:p>
        </w:tc>
      </w:tr>
      <w:tr w:rsidR="00D351D9" w:rsidRPr="00D351D9" w:rsidTr="00D351D9">
        <w:tblPrEx>
          <w:tblCellMar>
            <w:top w:w="0" w:type="dxa"/>
            <w:bottom w:w="0" w:type="dxa"/>
          </w:tblCellMar>
        </w:tblPrEx>
        <w:tc>
          <w:tcPr>
            <w:tcW w:w="1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Default</w:t>
            </w:r>
          </w:p>
        </w:tc>
        <w:tc>
          <w:tcPr>
            <w:tcW w:w="4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Surface token with a Border outline.</w:t>
            </w:r>
          </w:p>
        </w:tc>
      </w:tr>
      <w:tr w:rsidR="00D351D9" w:rsidRPr="00D351D9" w:rsidTr="00D351D9">
        <w:tblPrEx>
          <w:tblCellMar>
            <w:top w:w="0" w:type="dxa"/>
            <w:bottom w:w="0" w:type="dxa"/>
          </w:tblCellMar>
        </w:tblPrEx>
        <w:tc>
          <w:tcPr>
            <w:tcW w:w="1000" w:type="pct"/>
            <w:shd w:val="clear" w:color="auto" w:fill="F2F4F7"/>
          </w:tcPr>
          <w:p w:rsidR="00D351D9" w:rsidRPr="00D351D9" w:rsidRDefault="00D351D9" w:rsidP="00D351D9">
            <w:pPr>
              <w:spacing w:before="40" w:after="40" w:line="240" w:lineRule="auto"/>
              <w:rPr>
                <w:sz w:val="18"/>
              </w:rPr>
            </w:pPr>
            <w:r>
              <w:rPr>
                <w:sz w:val="18"/>
              </w:rPr>
              <w:t>Hover</w:t>
            </w:r>
          </w:p>
        </w:tc>
        <w:tc>
          <w:tcPr>
            <w:tcW w:w="4000" w:type="pct"/>
            <w:shd w:val="clear" w:color="auto" w:fill="F2F4F7"/>
          </w:tcPr>
          <w:p w:rsidR="00D351D9" w:rsidRPr="00D351D9" w:rsidRDefault="00D351D9" w:rsidP="00D351D9">
            <w:pPr>
              <w:spacing w:before="40" w:after="40" w:line="240" w:lineRule="auto"/>
              <w:rPr>
                <w:sz w:val="18"/>
              </w:rPr>
            </w:pPr>
            <w:r>
              <w:rPr>
                <w:sz w:val="18"/>
              </w:rPr>
              <w:t>Surface lightens one step; a row takes RowHover.</w:t>
            </w:r>
          </w:p>
        </w:tc>
      </w:tr>
      <w:tr w:rsidR="00D351D9" w:rsidRPr="00D351D9" w:rsidTr="00D351D9">
        <w:tblPrEx>
          <w:tblCellMar>
            <w:top w:w="0" w:type="dxa"/>
            <w:bottom w:w="0" w:type="dxa"/>
          </w:tblCellMar>
        </w:tblPrEx>
        <w:tc>
          <w:tcPr>
            <w:tcW w:w="1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Pressed</w:t>
            </w:r>
          </w:p>
        </w:tc>
        <w:tc>
          <w:tcPr>
            <w:tcW w:w="4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Accent controls take AccentPressed; others darken.</w:t>
            </w:r>
          </w:p>
        </w:tc>
      </w:tr>
      <w:tr w:rsidR="00D351D9" w:rsidRPr="00D351D9" w:rsidTr="00D351D9">
        <w:tblPrEx>
          <w:tblCellMar>
            <w:top w:w="0" w:type="dxa"/>
            <w:bottom w:w="0" w:type="dxa"/>
          </w:tblCellMar>
        </w:tblPrEx>
        <w:tc>
          <w:tcPr>
            <w:tcW w:w="1000" w:type="pct"/>
            <w:shd w:val="clear" w:color="auto" w:fill="F2F4F7"/>
          </w:tcPr>
          <w:p w:rsidR="00D351D9" w:rsidRPr="00D351D9" w:rsidRDefault="00D351D9" w:rsidP="00D351D9">
            <w:pPr>
              <w:spacing w:before="40" w:after="40" w:line="240" w:lineRule="auto"/>
              <w:rPr>
                <w:sz w:val="18"/>
              </w:rPr>
            </w:pPr>
            <w:r>
              <w:rPr>
                <w:sz w:val="18"/>
              </w:rPr>
              <w:t>Focused</w:t>
            </w:r>
          </w:p>
        </w:tc>
        <w:tc>
          <w:tcPr>
            <w:tcW w:w="4000" w:type="pct"/>
            <w:shd w:val="clear" w:color="auto" w:fill="F2F4F7"/>
          </w:tcPr>
          <w:p w:rsidR="00D351D9" w:rsidRPr="00D351D9" w:rsidRDefault="00D351D9" w:rsidP="00D351D9">
            <w:pPr>
              <w:spacing w:before="40" w:after="40" w:line="240" w:lineRule="auto"/>
              <w:rPr>
                <w:sz w:val="18"/>
              </w:rPr>
            </w:pPr>
            <w:r>
              <w:rPr>
                <w:sz w:val="18"/>
              </w:rPr>
              <w:t>Outline changes to BorderStrong.</w:t>
            </w:r>
          </w:p>
        </w:tc>
      </w:tr>
      <w:tr w:rsidR="00D351D9" w:rsidRPr="00D351D9" w:rsidTr="00D351D9">
        <w:tblPrEx>
          <w:tblCellMar>
            <w:top w:w="0" w:type="dxa"/>
            <w:bottom w:w="0" w:type="dxa"/>
          </w:tblCellMar>
        </w:tblPrEx>
        <w:tc>
          <w:tcPr>
            <w:tcW w:w="1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Disabled</w:t>
            </w:r>
          </w:p>
        </w:tc>
        <w:tc>
          <w:tcPr>
            <w:tcW w:w="4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Text drops to TextMuted and the control does not respond.</w:t>
            </w:r>
          </w:p>
        </w:tc>
      </w:tr>
      <w:tr w:rsidR="00D351D9" w:rsidRPr="00D351D9" w:rsidTr="00D351D9">
        <w:tblPrEx>
          <w:tblCellMar>
            <w:top w:w="0" w:type="dxa"/>
            <w:bottom w:w="0" w:type="dxa"/>
          </w:tblCellMar>
        </w:tblPrEx>
        <w:tc>
          <w:tcPr>
            <w:tcW w:w="1000" w:type="pct"/>
            <w:shd w:val="clear" w:color="auto" w:fill="F2F4F7"/>
          </w:tcPr>
          <w:p w:rsidR="00D351D9" w:rsidRPr="00D351D9" w:rsidRDefault="00D351D9" w:rsidP="00D351D9">
            <w:pPr>
              <w:spacing w:before="40" w:after="40" w:line="240" w:lineRule="auto"/>
              <w:rPr>
                <w:sz w:val="18"/>
              </w:rPr>
            </w:pPr>
            <w:r>
              <w:rPr>
                <w:sz w:val="18"/>
              </w:rPr>
              <w:t>Selected</w:t>
            </w:r>
          </w:p>
        </w:tc>
        <w:tc>
          <w:tcPr>
            <w:tcW w:w="4000" w:type="pct"/>
            <w:shd w:val="clear" w:color="auto" w:fill="F2F4F7"/>
          </w:tcPr>
          <w:p w:rsidR="00D351D9" w:rsidRPr="00D351D9" w:rsidRDefault="00D351D9" w:rsidP="00D351D9">
            <w:pPr>
              <w:spacing w:before="40" w:after="40" w:line="240" w:lineRule="auto"/>
              <w:rPr>
                <w:sz w:val="18"/>
              </w:rPr>
            </w:pPr>
            <w:r>
              <w:rPr>
                <w:sz w:val="18"/>
              </w:rPr>
              <w:t>Accent fill with TextOnAccent, or an accent left marker on a navigation item.</w:t>
            </w:r>
          </w:p>
        </w:tc>
      </w:tr>
    </w:tbl>
    <w:p w:rsidR="00D351D9" w:rsidRDefault="00D351D9" w:rsidP="00D351D9"/>
    <w:p w:rsidR="00D351D9" w:rsidRDefault="00D351D9">
      <w:pPr>
        <w:spacing w:after="160" w:line="259" w:lineRule="auto"/>
      </w:pPr>
      <w:r>
        <w:br w:type="page"/>
      </w:r>
    </w:p>
    <w:p w:rsidR="00D351D9" w:rsidRDefault="00D351D9" w:rsidP="00D351D9">
      <w:pPr>
        <w:pStyle w:val="Heading1"/>
      </w:pPr>
      <w:bookmarkStart w:id="16" w:name="_Toc240876174"/>
      <w:r>
        <w:lastRenderedPageBreak/>
        <w:t>3. Application Shell</w:t>
      </w:r>
      <w:bookmarkEnd w:id="16"/>
    </w:p>
    <w:p w:rsidR="00D351D9" w:rsidRDefault="00D351D9" w:rsidP="00D351D9">
      <w:pPr>
        <w:pStyle w:val="Heading2"/>
      </w:pPr>
      <w:bookmarkStart w:id="17" w:name="_Toc240876175"/>
      <w:r>
        <w:t>3.1 Window</w:t>
      </w:r>
      <w:bookmarkEnd w:id="17"/>
    </w:p>
    <w:p w:rsidR="00D351D9" w:rsidRDefault="00D351D9" w:rsidP="00D351D9">
      <w:r>
        <w:t>The main window is borderless. The operating system caption is removed so the product can draw its own, which keeps the title area consistent with the rest of the theme and avoids a light system bar above a dark application.</w:t>
      </w:r>
    </w:p>
    <w:p w:rsidR="00D351D9" w:rsidRDefault="00D351D9" w:rsidP="00D351D9">
      <w:r>
        <w:t>Because a borderless window has no resize frame, the window procedure answers the hit-test message itself, reporting the edges and corners within a six-pixel margin. Windows then performs the resize, so snapping and multi-monitor behaviour continue to work normally.</w:t>
      </w:r>
    </w:p>
    <w:p w:rsidR="00D351D9" w:rsidRDefault="00D351D9" w:rsidP="00D351D9">
      <w:pPr>
        <w:pStyle w:val="Heading2"/>
      </w:pPr>
      <w:bookmarkStart w:id="18" w:name="_Toc240876176"/>
      <w:r>
        <w:t>3.2 Regions</w:t>
      </w:r>
      <w:bookmarkEnd w:id="18"/>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808"/>
        <w:gridCol w:w="1989"/>
        <w:gridCol w:w="5244"/>
      </w:tblGrid>
      <w:tr w:rsidR="00D351D9" w:rsidRPr="00D351D9" w:rsidTr="00D351D9">
        <w:tblPrEx>
          <w:tblCellMar>
            <w:top w:w="0" w:type="dxa"/>
            <w:bottom w:w="0" w:type="dxa"/>
          </w:tblCellMar>
        </w:tblPrEx>
        <w:trPr>
          <w:tblHeader/>
        </w:trPr>
        <w:tc>
          <w:tcPr>
            <w:tcW w:w="10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Region</w:t>
            </w:r>
          </w:p>
        </w:tc>
        <w:tc>
          <w:tcPr>
            <w:tcW w:w="1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Position</w:t>
            </w:r>
          </w:p>
        </w:tc>
        <w:tc>
          <w:tcPr>
            <w:tcW w:w="29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Header</w:t>
            </w:r>
          </w:p>
        </w:tc>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Top, full width, 52 px</w:t>
            </w:r>
          </w:p>
        </w:tc>
        <w:tc>
          <w:tcPr>
            <w:tcW w:w="2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Brand mark, then at the right the signed-in account, the alert bell, the clock and the window buttons.</w:t>
            </w:r>
          </w:p>
        </w:tc>
      </w:tr>
      <w:tr w:rsidR="00D351D9" w:rsidRPr="00D351D9" w:rsidTr="00D351D9">
        <w:tblPrEx>
          <w:tblCellMar>
            <w:top w:w="0" w:type="dxa"/>
            <w:bottom w:w="0" w:type="dxa"/>
          </w:tblCellMar>
        </w:tblPrEx>
        <w:tc>
          <w:tcPr>
            <w:tcW w:w="1000" w:type="pct"/>
            <w:shd w:val="clear" w:color="auto" w:fill="F2F4F7"/>
          </w:tcPr>
          <w:p w:rsidR="00D351D9" w:rsidRPr="00D351D9" w:rsidRDefault="00D351D9" w:rsidP="00D351D9">
            <w:pPr>
              <w:spacing w:before="40" w:after="40" w:line="240" w:lineRule="auto"/>
              <w:rPr>
                <w:sz w:val="18"/>
              </w:rPr>
            </w:pPr>
            <w:r>
              <w:rPr>
                <w:sz w:val="18"/>
              </w:rPr>
              <w:t>Navigation rail</w:t>
            </w:r>
          </w:p>
        </w:tc>
        <w:tc>
          <w:tcPr>
            <w:tcW w:w="1100" w:type="pct"/>
            <w:shd w:val="clear" w:color="auto" w:fill="F2F4F7"/>
          </w:tcPr>
          <w:p w:rsidR="00D351D9" w:rsidRPr="00D351D9" w:rsidRDefault="00D351D9" w:rsidP="00D351D9">
            <w:pPr>
              <w:spacing w:before="40" w:after="40" w:line="240" w:lineRule="auto"/>
              <w:rPr>
                <w:sz w:val="18"/>
              </w:rPr>
            </w:pPr>
            <w:r>
              <w:rPr>
                <w:sz w:val="18"/>
              </w:rPr>
              <w:t>Left, 190 px</w:t>
            </w:r>
          </w:p>
        </w:tc>
        <w:tc>
          <w:tcPr>
            <w:tcW w:w="2900" w:type="pct"/>
            <w:shd w:val="clear" w:color="auto" w:fill="F2F4F7"/>
          </w:tcPr>
          <w:p w:rsidR="00D351D9" w:rsidRPr="00D351D9" w:rsidRDefault="00D351D9" w:rsidP="00D351D9">
            <w:pPr>
              <w:spacing w:before="40" w:after="40" w:line="240" w:lineRule="auto"/>
              <w:rPr>
                <w:sz w:val="18"/>
              </w:rPr>
            </w:pPr>
            <w:r>
              <w:rPr>
                <w:sz w:val="18"/>
              </w:rPr>
              <w:t>The screen list, filtered to the permissions of the signed-in account.</w:t>
            </w:r>
          </w:p>
        </w:tc>
      </w:tr>
      <w:tr w:rsidR="00D351D9" w:rsidRPr="00D351D9" w:rsidTr="00D351D9">
        <w:tblPrEx>
          <w:tblCellMar>
            <w:top w:w="0" w:type="dxa"/>
            <w:bottom w:w="0" w:type="dxa"/>
          </w:tblCellMar>
        </w:tblPrEx>
        <w:tc>
          <w:tcPr>
            <w:tcW w:w="10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Page host</w:t>
            </w:r>
          </w:p>
        </w:tc>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Remaining area</w:t>
            </w:r>
          </w:p>
        </w:tc>
        <w:tc>
          <w:tcPr>
            <w:tcW w:w="2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Exactly one screen, filling the region.</w:t>
            </w:r>
          </w:p>
        </w:tc>
      </w:tr>
      <w:tr w:rsidR="00D351D9" w:rsidRPr="00D351D9" w:rsidTr="00D351D9">
        <w:tblPrEx>
          <w:tblCellMar>
            <w:top w:w="0" w:type="dxa"/>
            <w:bottom w:w="0" w:type="dxa"/>
          </w:tblCellMar>
        </w:tblPrEx>
        <w:tc>
          <w:tcPr>
            <w:tcW w:w="1000" w:type="pct"/>
            <w:shd w:val="clear" w:color="auto" w:fill="F2F4F7"/>
          </w:tcPr>
          <w:p w:rsidR="00D351D9" w:rsidRPr="00D351D9" w:rsidRDefault="00D351D9" w:rsidP="00D351D9">
            <w:pPr>
              <w:spacing w:before="40" w:after="40" w:line="240" w:lineRule="auto"/>
              <w:rPr>
                <w:sz w:val="18"/>
              </w:rPr>
            </w:pPr>
            <w:r>
              <w:rPr>
                <w:sz w:val="18"/>
              </w:rPr>
              <w:t>Page title bar</w:t>
            </w:r>
          </w:p>
        </w:tc>
        <w:tc>
          <w:tcPr>
            <w:tcW w:w="1100" w:type="pct"/>
            <w:shd w:val="clear" w:color="auto" w:fill="F2F4F7"/>
          </w:tcPr>
          <w:p w:rsidR="00D351D9" w:rsidRPr="00D351D9" w:rsidRDefault="00D351D9" w:rsidP="00D351D9">
            <w:pPr>
              <w:spacing w:before="40" w:after="40" w:line="240" w:lineRule="auto"/>
              <w:rPr>
                <w:sz w:val="18"/>
              </w:rPr>
            </w:pPr>
            <w:r>
              <w:rPr>
                <w:sz w:val="18"/>
              </w:rPr>
              <w:t>Top of the page</w:t>
            </w:r>
          </w:p>
        </w:tc>
        <w:tc>
          <w:tcPr>
            <w:tcW w:w="2900" w:type="pct"/>
            <w:shd w:val="clear" w:color="auto" w:fill="F2F4F7"/>
          </w:tcPr>
          <w:p w:rsidR="00D351D9" w:rsidRPr="00D351D9" w:rsidRDefault="00D351D9" w:rsidP="00D351D9">
            <w:pPr>
              <w:spacing w:before="40" w:after="40" w:line="240" w:lineRule="auto"/>
              <w:rPr>
                <w:sz w:val="18"/>
              </w:rPr>
            </w:pPr>
            <w:r>
              <w:rPr>
                <w:sz w:val="18"/>
              </w:rPr>
              <w:t>Screen title at the left, screen-specific controls at the right.</w:t>
            </w:r>
          </w:p>
        </w:tc>
      </w:tr>
      <w:tr w:rsidR="00D351D9" w:rsidRPr="00D351D9" w:rsidTr="00D351D9">
        <w:tblPrEx>
          <w:tblCellMar>
            <w:top w:w="0" w:type="dxa"/>
            <w:bottom w:w="0" w:type="dxa"/>
          </w:tblCellMar>
        </w:tblPrEx>
        <w:tc>
          <w:tcPr>
            <w:tcW w:w="1000" w:type="pct"/>
            <w:shd w:val="clear" w:color="auto" w:fill="auto"/>
          </w:tcPr>
          <w:p w:rsidR="00D351D9" w:rsidRPr="00D351D9" w:rsidRDefault="00D351D9" w:rsidP="00D351D9">
            <w:pPr>
              <w:spacing w:before="40" w:after="40" w:line="240" w:lineRule="auto"/>
              <w:rPr>
                <w:sz w:val="18"/>
              </w:rPr>
            </w:pPr>
            <w:r>
              <w:rPr>
                <w:sz w:val="18"/>
              </w:rPr>
              <w:t>Content area</w:t>
            </w:r>
          </w:p>
        </w:tc>
        <w:tc>
          <w:tcPr>
            <w:tcW w:w="1100" w:type="pct"/>
            <w:shd w:val="clear" w:color="auto" w:fill="auto"/>
          </w:tcPr>
          <w:p w:rsidR="00D351D9" w:rsidRPr="00D351D9" w:rsidRDefault="00D351D9" w:rsidP="00D351D9">
            <w:pPr>
              <w:spacing w:before="40" w:after="40" w:line="240" w:lineRule="auto"/>
              <w:rPr>
                <w:sz w:val="18"/>
              </w:rPr>
            </w:pPr>
            <w:r>
              <w:rPr>
                <w:sz w:val="18"/>
              </w:rPr>
              <w:t>Below the title bar</w:t>
            </w:r>
          </w:p>
        </w:tc>
        <w:tc>
          <w:tcPr>
            <w:tcW w:w="2900" w:type="pct"/>
            <w:shd w:val="clear" w:color="auto" w:fill="auto"/>
          </w:tcPr>
          <w:p w:rsidR="00D351D9" w:rsidRPr="00D351D9" w:rsidRDefault="00D351D9" w:rsidP="00D351D9">
            <w:pPr>
              <w:spacing w:before="40" w:after="40" w:line="240" w:lineRule="auto"/>
              <w:rPr>
                <w:sz w:val="18"/>
              </w:rPr>
            </w:pPr>
            <w:r>
              <w:rPr>
                <w:sz w:val="18"/>
              </w:rPr>
              <w:t>The screen's cards, inset by the page padding.</w:t>
            </w:r>
          </w:p>
        </w:tc>
      </w:tr>
    </w:tbl>
    <w:p w:rsidR="00D351D9" w:rsidRDefault="00D351D9" w:rsidP="00D351D9"/>
    <w:p w:rsidR="00D351D9" w:rsidRDefault="00D351D9" w:rsidP="00D351D9">
      <w:pPr>
        <w:pStyle w:val="Heading2"/>
      </w:pPr>
      <w:bookmarkStart w:id="19" w:name="_Toc240876177"/>
      <w:r>
        <w:t>3.3 Navigation Rail</w:t>
      </w:r>
      <w:bookmarkEnd w:id="19"/>
    </w:p>
    <w:p w:rsidR="00D351D9" w:rsidRDefault="00D351D9" w:rsidP="00D351D9">
      <w:r>
        <w:t>Items are listed in a fixed order. Each shows an icon and a label; the selected item is filled with the accent colour. An item whose permission the account does not hold is not drawn at all, rather than being shown disabled, so an operator is never presented with a screen they cannot use.</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904"/>
        <w:gridCol w:w="3074"/>
        <w:gridCol w:w="5063"/>
      </w:tblGrid>
      <w:tr w:rsidR="00D351D9" w:rsidRPr="00D351D9" w:rsidTr="00D351D9">
        <w:tblPrEx>
          <w:tblCellMar>
            <w:top w:w="0" w:type="dxa"/>
            <w:bottom w:w="0" w:type="dxa"/>
          </w:tblCellMar>
        </w:tblPrEx>
        <w:trPr>
          <w:tblHeader/>
        </w:trPr>
        <w:tc>
          <w:tcPr>
            <w:tcW w:w="5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Order</w:t>
            </w:r>
          </w:p>
        </w:tc>
        <w:tc>
          <w:tcPr>
            <w:tcW w:w="1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Item</w:t>
            </w:r>
          </w:p>
        </w:tc>
        <w:tc>
          <w:tcPr>
            <w:tcW w:w="2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Permission required</w:t>
            </w:r>
          </w:p>
        </w:tc>
      </w:tr>
      <w:tr w:rsidR="00D351D9" w:rsidRPr="00D351D9" w:rsidTr="00D351D9">
        <w:tblPrEx>
          <w:tblCellMar>
            <w:top w:w="0" w:type="dxa"/>
            <w:bottom w:w="0" w:type="dxa"/>
          </w:tblCellMar>
        </w:tblPrEx>
        <w:tc>
          <w:tcPr>
            <w:tcW w:w="5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w:t>
            </w:r>
          </w:p>
        </w:tc>
        <w:tc>
          <w:tcPr>
            <w:tcW w:w="1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Dashboard</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None</w:t>
            </w:r>
          </w:p>
        </w:tc>
      </w:tr>
      <w:tr w:rsidR="00D351D9" w:rsidRPr="00D351D9" w:rsidTr="00D351D9">
        <w:tblPrEx>
          <w:tblCellMar>
            <w:top w:w="0" w:type="dxa"/>
            <w:bottom w:w="0" w:type="dxa"/>
          </w:tblCellMar>
        </w:tblPrEx>
        <w:tc>
          <w:tcPr>
            <w:tcW w:w="500" w:type="pct"/>
            <w:shd w:val="clear" w:color="auto" w:fill="F2F4F7"/>
          </w:tcPr>
          <w:p w:rsidR="00D351D9" w:rsidRPr="00D351D9" w:rsidRDefault="00D351D9" w:rsidP="00D351D9">
            <w:pPr>
              <w:spacing w:before="40" w:after="40" w:line="240" w:lineRule="auto"/>
              <w:rPr>
                <w:sz w:val="18"/>
              </w:rPr>
            </w:pPr>
            <w:r>
              <w:rPr>
                <w:sz w:val="18"/>
              </w:rPr>
              <w:t>2</w:t>
            </w:r>
          </w:p>
        </w:tc>
        <w:tc>
          <w:tcPr>
            <w:tcW w:w="1700" w:type="pct"/>
            <w:shd w:val="clear" w:color="auto" w:fill="F2F4F7"/>
          </w:tcPr>
          <w:p w:rsidR="00D351D9" w:rsidRPr="00D351D9" w:rsidRDefault="00D351D9" w:rsidP="00D351D9">
            <w:pPr>
              <w:spacing w:before="40" w:after="40" w:line="240" w:lineRule="auto"/>
              <w:rPr>
                <w:sz w:val="18"/>
              </w:rPr>
            </w:pPr>
            <w:r>
              <w:rPr>
                <w:sz w:val="18"/>
              </w:rPr>
              <w:t>Live View</w:t>
            </w:r>
          </w:p>
        </w:tc>
        <w:tc>
          <w:tcPr>
            <w:tcW w:w="2800" w:type="pct"/>
            <w:shd w:val="clear" w:color="auto" w:fill="F2F4F7"/>
          </w:tcPr>
          <w:p w:rsidR="00D351D9" w:rsidRPr="00D351D9" w:rsidRDefault="00D351D9" w:rsidP="00D351D9">
            <w:pPr>
              <w:spacing w:before="40" w:after="40" w:line="240" w:lineRule="auto"/>
              <w:rPr>
                <w:sz w:val="18"/>
              </w:rPr>
            </w:pPr>
            <w:r>
              <w:rPr>
                <w:sz w:val="18"/>
              </w:rPr>
              <w:t>Live View</w:t>
            </w:r>
          </w:p>
        </w:tc>
      </w:tr>
      <w:tr w:rsidR="00D351D9" w:rsidRPr="00D351D9" w:rsidTr="00D351D9">
        <w:tblPrEx>
          <w:tblCellMar>
            <w:top w:w="0" w:type="dxa"/>
            <w:bottom w:w="0" w:type="dxa"/>
          </w:tblCellMar>
        </w:tblPrEx>
        <w:tc>
          <w:tcPr>
            <w:tcW w:w="5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3</w:t>
            </w:r>
          </w:p>
        </w:tc>
        <w:tc>
          <w:tcPr>
            <w:tcW w:w="1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Playback</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Playback</w:t>
            </w:r>
          </w:p>
        </w:tc>
      </w:tr>
      <w:tr w:rsidR="00D351D9" w:rsidRPr="00D351D9" w:rsidTr="00D351D9">
        <w:tblPrEx>
          <w:tblCellMar>
            <w:top w:w="0" w:type="dxa"/>
            <w:bottom w:w="0" w:type="dxa"/>
          </w:tblCellMar>
        </w:tblPrEx>
        <w:tc>
          <w:tcPr>
            <w:tcW w:w="500" w:type="pct"/>
            <w:shd w:val="clear" w:color="auto" w:fill="F2F4F7"/>
          </w:tcPr>
          <w:p w:rsidR="00D351D9" w:rsidRPr="00D351D9" w:rsidRDefault="00D351D9" w:rsidP="00D351D9">
            <w:pPr>
              <w:spacing w:before="40" w:after="40" w:line="240" w:lineRule="auto"/>
              <w:rPr>
                <w:sz w:val="18"/>
              </w:rPr>
            </w:pPr>
            <w:r>
              <w:rPr>
                <w:sz w:val="18"/>
              </w:rPr>
              <w:t>4</w:t>
            </w:r>
          </w:p>
        </w:tc>
        <w:tc>
          <w:tcPr>
            <w:tcW w:w="1700" w:type="pct"/>
            <w:shd w:val="clear" w:color="auto" w:fill="F2F4F7"/>
          </w:tcPr>
          <w:p w:rsidR="00D351D9" w:rsidRPr="00D351D9" w:rsidRDefault="00D351D9" w:rsidP="00D351D9">
            <w:pPr>
              <w:spacing w:before="40" w:after="40" w:line="240" w:lineRule="auto"/>
              <w:rPr>
                <w:sz w:val="18"/>
              </w:rPr>
            </w:pPr>
            <w:r>
              <w:rPr>
                <w:sz w:val="18"/>
              </w:rPr>
              <w:t>Camera List</w:t>
            </w:r>
          </w:p>
        </w:tc>
        <w:tc>
          <w:tcPr>
            <w:tcW w:w="2800" w:type="pct"/>
            <w:shd w:val="clear" w:color="auto" w:fill="F2F4F7"/>
          </w:tcPr>
          <w:p w:rsidR="00D351D9" w:rsidRPr="00D351D9" w:rsidRDefault="00D351D9" w:rsidP="00D351D9">
            <w:pPr>
              <w:spacing w:before="40" w:after="40" w:line="240" w:lineRule="auto"/>
              <w:rPr>
                <w:sz w:val="18"/>
              </w:rPr>
            </w:pPr>
            <w:r>
              <w:rPr>
                <w:sz w:val="18"/>
              </w:rPr>
              <w:t>Live View</w:t>
            </w:r>
          </w:p>
        </w:tc>
      </w:tr>
      <w:tr w:rsidR="00D351D9" w:rsidRPr="00D351D9" w:rsidTr="00D351D9">
        <w:tblPrEx>
          <w:tblCellMar>
            <w:top w:w="0" w:type="dxa"/>
            <w:bottom w:w="0" w:type="dxa"/>
          </w:tblCellMar>
        </w:tblPrEx>
        <w:tc>
          <w:tcPr>
            <w:tcW w:w="5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5</w:t>
            </w:r>
          </w:p>
        </w:tc>
        <w:tc>
          <w:tcPr>
            <w:tcW w:w="1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Device Management</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Device Management</w:t>
            </w:r>
          </w:p>
        </w:tc>
      </w:tr>
      <w:tr w:rsidR="00D351D9" w:rsidRPr="00D351D9" w:rsidTr="00D351D9">
        <w:tblPrEx>
          <w:tblCellMar>
            <w:top w:w="0" w:type="dxa"/>
            <w:bottom w:w="0" w:type="dxa"/>
          </w:tblCellMar>
        </w:tblPrEx>
        <w:tc>
          <w:tcPr>
            <w:tcW w:w="500" w:type="pct"/>
            <w:shd w:val="clear" w:color="auto" w:fill="F2F4F7"/>
          </w:tcPr>
          <w:p w:rsidR="00D351D9" w:rsidRPr="00D351D9" w:rsidRDefault="00D351D9" w:rsidP="00D351D9">
            <w:pPr>
              <w:spacing w:before="40" w:after="40" w:line="240" w:lineRule="auto"/>
              <w:rPr>
                <w:sz w:val="18"/>
              </w:rPr>
            </w:pPr>
            <w:r>
              <w:rPr>
                <w:sz w:val="18"/>
              </w:rPr>
              <w:t>6</w:t>
            </w:r>
          </w:p>
        </w:tc>
        <w:tc>
          <w:tcPr>
            <w:tcW w:w="1700" w:type="pct"/>
            <w:shd w:val="clear" w:color="auto" w:fill="F2F4F7"/>
          </w:tcPr>
          <w:p w:rsidR="00D351D9" w:rsidRPr="00D351D9" w:rsidRDefault="00D351D9" w:rsidP="00D351D9">
            <w:pPr>
              <w:spacing w:before="40" w:after="40" w:line="240" w:lineRule="auto"/>
              <w:rPr>
                <w:sz w:val="18"/>
              </w:rPr>
            </w:pPr>
            <w:r>
              <w:rPr>
                <w:sz w:val="18"/>
              </w:rPr>
              <w:t>PTZ Control</w:t>
            </w:r>
          </w:p>
        </w:tc>
        <w:tc>
          <w:tcPr>
            <w:tcW w:w="2800" w:type="pct"/>
            <w:shd w:val="clear" w:color="auto" w:fill="F2F4F7"/>
          </w:tcPr>
          <w:p w:rsidR="00D351D9" w:rsidRPr="00D351D9" w:rsidRDefault="00D351D9" w:rsidP="00D351D9">
            <w:pPr>
              <w:spacing w:before="40" w:after="40" w:line="240" w:lineRule="auto"/>
              <w:rPr>
                <w:sz w:val="18"/>
              </w:rPr>
            </w:pPr>
            <w:r>
              <w:rPr>
                <w:sz w:val="18"/>
              </w:rPr>
              <w:t>PTZ Control</w:t>
            </w:r>
          </w:p>
        </w:tc>
      </w:tr>
      <w:tr w:rsidR="00D351D9" w:rsidRPr="00D351D9" w:rsidTr="00D351D9">
        <w:tblPrEx>
          <w:tblCellMar>
            <w:top w:w="0" w:type="dxa"/>
            <w:bottom w:w="0" w:type="dxa"/>
          </w:tblCellMar>
        </w:tblPrEx>
        <w:tc>
          <w:tcPr>
            <w:tcW w:w="5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7</w:t>
            </w:r>
          </w:p>
        </w:tc>
        <w:tc>
          <w:tcPr>
            <w:tcW w:w="1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Object Detection</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Object Detection</w:t>
            </w:r>
          </w:p>
        </w:tc>
      </w:tr>
      <w:tr w:rsidR="00D351D9" w:rsidRPr="00D351D9" w:rsidTr="00D351D9">
        <w:tblPrEx>
          <w:tblCellMar>
            <w:top w:w="0" w:type="dxa"/>
            <w:bottom w:w="0" w:type="dxa"/>
          </w:tblCellMar>
        </w:tblPrEx>
        <w:tc>
          <w:tcPr>
            <w:tcW w:w="500" w:type="pct"/>
            <w:shd w:val="clear" w:color="auto" w:fill="F2F4F7"/>
          </w:tcPr>
          <w:p w:rsidR="00D351D9" w:rsidRPr="00D351D9" w:rsidRDefault="00D351D9" w:rsidP="00D351D9">
            <w:pPr>
              <w:spacing w:before="40" w:after="40" w:line="240" w:lineRule="auto"/>
              <w:rPr>
                <w:sz w:val="18"/>
              </w:rPr>
            </w:pPr>
            <w:r>
              <w:rPr>
                <w:sz w:val="18"/>
              </w:rPr>
              <w:t>8</w:t>
            </w:r>
          </w:p>
        </w:tc>
        <w:tc>
          <w:tcPr>
            <w:tcW w:w="1700" w:type="pct"/>
            <w:shd w:val="clear" w:color="auto" w:fill="F2F4F7"/>
          </w:tcPr>
          <w:p w:rsidR="00D351D9" w:rsidRPr="00D351D9" w:rsidRDefault="00D351D9" w:rsidP="00D351D9">
            <w:pPr>
              <w:spacing w:before="40" w:after="40" w:line="240" w:lineRule="auto"/>
              <w:rPr>
                <w:sz w:val="18"/>
              </w:rPr>
            </w:pPr>
            <w:r>
              <w:rPr>
                <w:sz w:val="18"/>
              </w:rPr>
              <w:t>Face Recognition</w:t>
            </w:r>
          </w:p>
        </w:tc>
        <w:tc>
          <w:tcPr>
            <w:tcW w:w="2800" w:type="pct"/>
            <w:shd w:val="clear" w:color="auto" w:fill="F2F4F7"/>
          </w:tcPr>
          <w:p w:rsidR="00D351D9" w:rsidRPr="00D351D9" w:rsidRDefault="00D351D9" w:rsidP="00D351D9">
            <w:pPr>
              <w:spacing w:before="40" w:after="40" w:line="240" w:lineRule="auto"/>
              <w:rPr>
                <w:sz w:val="18"/>
              </w:rPr>
            </w:pPr>
            <w:r>
              <w:rPr>
                <w:sz w:val="18"/>
              </w:rPr>
              <w:t>Face Recognition</w:t>
            </w:r>
          </w:p>
        </w:tc>
      </w:tr>
      <w:tr w:rsidR="00D351D9" w:rsidRPr="00D351D9" w:rsidTr="00D351D9">
        <w:tblPrEx>
          <w:tblCellMar>
            <w:top w:w="0" w:type="dxa"/>
            <w:bottom w:w="0" w:type="dxa"/>
          </w:tblCellMar>
        </w:tblPrEx>
        <w:tc>
          <w:tcPr>
            <w:tcW w:w="5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9</w:t>
            </w:r>
          </w:p>
        </w:tc>
        <w:tc>
          <w:tcPr>
            <w:tcW w:w="1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Face Database</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Face Recognition</w:t>
            </w:r>
          </w:p>
        </w:tc>
      </w:tr>
      <w:tr w:rsidR="00D351D9" w:rsidRPr="00D351D9" w:rsidTr="00D351D9">
        <w:tblPrEx>
          <w:tblCellMar>
            <w:top w:w="0" w:type="dxa"/>
            <w:bottom w:w="0" w:type="dxa"/>
          </w:tblCellMar>
        </w:tblPrEx>
        <w:tc>
          <w:tcPr>
            <w:tcW w:w="500" w:type="pct"/>
            <w:shd w:val="clear" w:color="auto" w:fill="F2F4F7"/>
          </w:tcPr>
          <w:p w:rsidR="00D351D9" w:rsidRPr="00D351D9" w:rsidRDefault="00D351D9" w:rsidP="00D351D9">
            <w:pPr>
              <w:spacing w:before="40" w:after="40" w:line="240" w:lineRule="auto"/>
              <w:rPr>
                <w:sz w:val="18"/>
              </w:rPr>
            </w:pPr>
            <w:r>
              <w:rPr>
                <w:sz w:val="18"/>
              </w:rPr>
              <w:t>10</w:t>
            </w:r>
          </w:p>
        </w:tc>
        <w:tc>
          <w:tcPr>
            <w:tcW w:w="1700" w:type="pct"/>
            <w:shd w:val="clear" w:color="auto" w:fill="F2F4F7"/>
          </w:tcPr>
          <w:p w:rsidR="00D351D9" w:rsidRPr="00D351D9" w:rsidRDefault="00D351D9" w:rsidP="00D351D9">
            <w:pPr>
              <w:spacing w:before="40" w:after="40" w:line="240" w:lineRule="auto"/>
              <w:rPr>
                <w:sz w:val="18"/>
              </w:rPr>
            </w:pPr>
            <w:r>
              <w:rPr>
                <w:sz w:val="18"/>
              </w:rPr>
              <w:t>Event Log</w:t>
            </w:r>
          </w:p>
        </w:tc>
        <w:tc>
          <w:tcPr>
            <w:tcW w:w="2800" w:type="pct"/>
            <w:shd w:val="clear" w:color="auto" w:fill="F2F4F7"/>
          </w:tcPr>
          <w:p w:rsidR="00D351D9" w:rsidRPr="00D351D9" w:rsidRDefault="00D351D9" w:rsidP="00D351D9">
            <w:pPr>
              <w:spacing w:before="40" w:after="40" w:line="240" w:lineRule="auto"/>
              <w:rPr>
                <w:sz w:val="18"/>
              </w:rPr>
            </w:pPr>
            <w:r>
              <w:rPr>
                <w:sz w:val="18"/>
              </w:rPr>
              <w:t>None</w:t>
            </w:r>
          </w:p>
        </w:tc>
      </w:tr>
      <w:tr w:rsidR="00D351D9" w:rsidRPr="00D351D9" w:rsidTr="00D351D9">
        <w:tblPrEx>
          <w:tblCellMar>
            <w:top w:w="0" w:type="dxa"/>
            <w:bottom w:w="0" w:type="dxa"/>
          </w:tblCellMar>
        </w:tblPrEx>
        <w:tc>
          <w:tcPr>
            <w:tcW w:w="5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11</w:t>
            </w:r>
          </w:p>
        </w:tc>
        <w:tc>
          <w:tcPr>
            <w:tcW w:w="1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User Management</w:t>
            </w:r>
          </w:p>
        </w:tc>
        <w:tc>
          <w:tcPr>
            <w:tcW w:w="2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User Management</w:t>
            </w:r>
          </w:p>
        </w:tc>
      </w:tr>
      <w:tr w:rsidR="00D351D9" w:rsidRPr="00D351D9" w:rsidTr="00D351D9">
        <w:tblPrEx>
          <w:tblCellMar>
            <w:top w:w="0" w:type="dxa"/>
            <w:bottom w:w="0" w:type="dxa"/>
          </w:tblCellMar>
        </w:tblPrEx>
        <w:tc>
          <w:tcPr>
            <w:tcW w:w="500" w:type="pct"/>
            <w:shd w:val="clear" w:color="auto" w:fill="F2F4F7"/>
          </w:tcPr>
          <w:p w:rsidR="00D351D9" w:rsidRPr="00D351D9" w:rsidRDefault="00D351D9" w:rsidP="00D351D9">
            <w:pPr>
              <w:spacing w:before="40" w:after="40" w:line="240" w:lineRule="auto"/>
              <w:rPr>
                <w:sz w:val="18"/>
              </w:rPr>
            </w:pPr>
            <w:r>
              <w:rPr>
                <w:sz w:val="18"/>
              </w:rPr>
              <w:t>12</w:t>
            </w:r>
          </w:p>
        </w:tc>
        <w:tc>
          <w:tcPr>
            <w:tcW w:w="1700" w:type="pct"/>
            <w:shd w:val="clear" w:color="auto" w:fill="F2F4F7"/>
          </w:tcPr>
          <w:p w:rsidR="00D351D9" w:rsidRPr="00D351D9" w:rsidRDefault="00D351D9" w:rsidP="00D351D9">
            <w:pPr>
              <w:spacing w:before="40" w:after="40" w:line="240" w:lineRule="auto"/>
              <w:rPr>
                <w:sz w:val="18"/>
              </w:rPr>
            </w:pPr>
            <w:r>
              <w:rPr>
                <w:sz w:val="18"/>
              </w:rPr>
              <w:t>System Info</w:t>
            </w:r>
          </w:p>
        </w:tc>
        <w:tc>
          <w:tcPr>
            <w:tcW w:w="2800" w:type="pct"/>
            <w:shd w:val="clear" w:color="auto" w:fill="F2F4F7"/>
          </w:tcPr>
          <w:p w:rsidR="00D351D9" w:rsidRPr="00D351D9" w:rsidRDefault="00D351D9" w:rsidP="00D351D9">
            <w:pPr>
              <w:spacing w:before="40" w:after="40" w:line="240" w:lineRule="auto"/>
              <w:rPr>
                <w:sz w:val="18"/>
              </w:rPr>
            </w:pPr>
            <w:r>
              <w:rPr>
                <w:sz w:val="18"/>
              </w:rPr>
              <w:t>None</w:t>
            </w:r>
          </w:p>
        </w:tc>
      </w:tr>
      <w:tr w:rsidR="00D351D9" w:rsidRPr="00D351D9" w:rsidTr="00D351D9">
        <w:tblPrEx>
          <w:tblCellMar>
            <w:top w:w="0" w:type="dxa"/>
            <w:bottom w:w="0" w:type="dxa"/>
          </w:tblCellMar>
        </w:tblPrEx>
        <w:tc>
          <w:tcPr>
            <w:tcW w:w="500" w:type="pct"/>
            <w:shd w:val="clear" w:color="auto" w:fill="auto"/>
          </w:tcPr>
          <w:p w:rsidR="00D351D9" w:rsidRPr="00D351D9" w:rsidRDefault="00D351D9" w:rsidP="00D351D9">
            <w:pPr>
              <w:spacing w:before="40" w:after="40" w:line="240" w:lineRule="auto"/>
              <w:rPr>
                <w:sz w:val="18"/>
              </w:rPr>
            </w:pPr>
            <w:r>
              <w:rPr>
                <w:sz w:val="18"/>
              </w:rPr>
              <w:t>13</w:t>
            </w:r>
          </w:p>
        </w:tc>
        <w:tc>
          <w:tcPr>
            <w:tcW w:w="1700" w:type="pct"/>
            <w:shd w:val="clear" w:color="auto" w:fill="auto"/>
          </w:tcPr>
          <w:p w:rsidR="00D351D9" w:rsidRPr="00D351D9" w:rsidRDefault="00D351D9" w:rsidP="00D351D9">
            <w:pPr>
              <w:spacing w:before="40" w:after="40" w:line="240" w:lineRule="auto"/>
              <w:rPr>
                <w:sz w:val="18"/>
              </w:rPr>
            </w:pPr>
            <w:r>
              <w:rPr>
                <w:sz w:val="18"/>
              </w:rPr>
              <w:t>Settings</w:t>
            </w:r>
          </w:p>
        </w:tc>
        <w:tc>
          <w:tcPr>
            <w:tcW w:w="2800" w:type="pct"/>
            <w:shd w:val="clear" w:color="auto" w:fill="auto"/>
          </w:tcPr>
          <w:p w:rsidR="00D351D9" w:rsidRPr="00D351D9" w:rsidRDefault="00D351D9" w:rsidP="00D351D9">
            <w:pPr>
              <w:spacing w:before="40" w:after="40" w:line="240" w:lineRule="auto"/>
              <w:rPr>
                <w:sz w:val="18"/>
              </w:rPr>
            </w:pPr>
            <w:r>
              <w:rPr>
                <w:sz w:val="18"/>
              </w:rPr>
              <w:t>System Settings</w:t>
            </w:r>
          </w:p>
        </w:tc>
      </w:tr>
    </w:tbl>
    <w:p w:rsidR="00D351D9" w:rsidRDefault="00D351D9" w:rsidP="00D351D9"/>
    <w:p w:rsidR="00D351D9" w:rsidRDefault="00D351D9" w:rsidP="00D351D9">
      <w:pPr>
        <w:pStyle w:val="Heading2"/>
      </w:pPr>
      <w:bookmarkStart w:id="20" w:name="_Toc240876178"/>
      <w:r>
        <w:lastRenderedPageBreak/>
        <w:t>3.4 Header</w:t>
      </w:r>
      <w:bookmarkEnd w:id="20"/>
    </w:p>
    <w:p w:rsidR="00D351D9" w:rsidRDefault="00D351D9" w:rsidP="00D351D9">
      <w:r>
        <w:t>The brand mark reads CAMERA MANAGEMENT in primary text followed by SYSTEM in the accent colour. At the right sit the account name, which opens a menu offering System Information, Sign Out and Exit; the alert bell, which carries a count of unread warnings and alarms and navigates to the Event Log; the current date and time; and the minimise, maximise and close buttons.</w:t>
      </w:r>
    </w:p>
    <w:p w:rsidR="00D351D9" w:rsidRDefault="00D351D9">
      <w:pPr>
        <w:spacing w:after="160" w:line="259" w:lineRule="auto"/>
      </w:pPr>
      <w:r>
        <w:br w:type="page"/>
      </w:r>
    </w:p>
    <w:p w:rsidR="00D351D9" w:rsidRDefault="00D351D9" w:rsidP="00D351D9">
      <w:pPr>
        <w:pStyle w:val="Heading1"/>
      </w:pPr>
      <w:bookmarkStart w:id="21" w:name="_Toc240876179"/>
      <w:r>
        <w:lastRenderedPageBreak/>
        <w:t>4. Shared Components</w:t>
      </w:r>
      <w:bookmarkEnd w:id="2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989"/>
        <w:gridCol w:w="7052"/>
      </w:tblGrid>
      <w:tr w:rsidR="00D351D9" w:rsidRPr="00D351D9" w:rsidTr="00D351D9">
        <w:tblPrEx>
          <w:tblCellMar>
            <w:top w:w="0" w:type="dxa"/>
            <w:bottom w:w="0" w:type="dxa"/>
          </w:tblCellMar>
        </w:tblPrEx>
        <w:trPr>
          <w:tblHeader/>
        </w:trPr>
        <w:tc>
          <w:tcPr>
            <w:tcW w:w="1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Component</w:t>
            </w:r>
          </w:p>
        </w:tc>
        <w:tc>
          <w:tcPr>
            <w:tcW w:w="39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Description</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CardPanel</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Rounded surface with an optional icon, title and right-aligned suffix. The standard container for everything on a screen.</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DataTable</w:t>
            </w:r>
          </w:p>
        </w:tc>
        <w:tc>
          <w:tcPr>
            <w:tcW w:w="3900" w:type="pct"/>
            <w:shd w:val="clear" w:color="auto" w:fill="F2F4F7"/>
          </w:tcPr>
          <w:p w:rsidR="00D351D9" w:rsidRPr="00D351D9" w:rsidRDefault="00D351D9" w:rsidP="00D351D9">
            <w:pPr>
              <w:spacing w:before="40" w:after="40" w:line="240" w:lineRule="auto"/>
              <w:rPr>
                <w:sz w:val="18"/>
              </w:rPr>
            </w:pPr>
            <w:r>
              <w:rPr>
                <w:sz w:val="18"/>
              </w:rPr>
              <w:t>Owner-drawn table with typed columns, sizing weights, pill and dot renderers, per-row action icons, hover and selection, an empty-state message, and row activation.</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FlatButton</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Primary (solid accent), Secondary (outlined) and Icon (transparent until hovered) variants, each with an optional icon.</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DarkTextBox</w:t>
            </w:r>
          </w:p>
        </w:tc>
        <w:tc>
          <w:tcPr>
            <w:tcW w:w="3900" w:type="pct"/>
            <w:shd w:val="clear" w:color="auto" w:fill="F2F4F7"/>
          </w:tcPr>
          <w:p w:rsidR="00D351D9" w:rsidRPr="00D351D9" w:rsidRDefault="00D351D9" w:rsidP="00D351D9">
            <w:pPr>
              <w:spacing w:before="40" w:after="40" w:line="240" w:lineRule="auto"/>
              <w:rPr>
                <w:sz w:val="18"/>
              </w:rPr>
            </w:pPr>
            <w:r>
              <w:rPr>
                <w:sz w:val="18"/>
              </w:rPr>
              <w:t>Text field with placeholder text and an optional trailing unit suffix.</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DarkComboBox</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Drop-down list drawn to the theme.</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DarkCheckBox</w:t>
            </w:r>
          </w:p>
        </w:tc>
        <w:tc>
          <w:tcPr>
            <w:tcW w:w="3900" w:type="pct"/>
            <w:shd w:val="clear" w:color="auto" w:fill="F2F4F7"/>
          </w:tcPr>
          <w:p w:rsidR="00D351D9" w:rsidRPr="00D351D9" w:rsidRDefault="00D351D9" w:rsidP="00D351D9">
            <w:pPr>
              <w:spacing w:before="40" w:after="40" w:line="240" w:lineRule="auto"/>
              <w:rPr>
                <w:sz w:val="18"/>
              </w:rPr>
            </w:pPr>
            <w:r>
              <w:rPr>
                <w:sz w:val="18"/>
              </w:rPr>
              <w:t>Square check with an accent fill when set.</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DarkSlider</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Horizontal slider with an accent track, used for thresholds.</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ToggleSwitch</w:t>
            </w:r>
          </w:p>
        </w:tc>
        <w:tc>
          <w:tcPr>
            <w:tcW w:w="3900" w:type="pct"/>
            <w:shd w:val="clear" w:color="auto" w:fill="F2F4F7"/>
          </w:tcPr>
          <w:p w:rsidR="00D351D9" w:rsidRPr="00D351D9" w:rsidRDefault="00D351D9" w:rsidP="00D351D9">
            <w:pPr>
              <w:spacing w:before="40" w:after="40" w:line="240" w:lineRule="auto"/>
              <w:rPr>
                <w:sz w:val="18"/>
              </w:rPr>
            </w:pPr>
            <w:r>
              <w:rPr>
                <w:sz w:val="18"/>
              </w:rPr>
              <w:t>Two-state switch for on and off settings.</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DarkLabel</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Single-line text at a chosen token and alignment.</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StatusPill</w:t>
            </w:r>
          </w:p>
        </w:tc>
        <w:tc>
          <w:tcPr>
            <w:tcW w:w="3900" w:type="pct"/>
            <w:shd w:val="clear" w:color="auto" w:fill="F2F4F7"/>
          </w:tcPr>
          <w:p w:rsidR="00D351D9" w:rsidRPr="00D351D9" w:rsidRDefault="00D351D9" w:rsidP="00D351D9">
            <w:pPr>
              <w:spacing w:before="40" w:after="40" w:line="240" w:lineRule="auto"/>
              <w:rPr>
                <w:sz w:val="18"/>
              </w:rPr>
            </w:pPr>
            <w:r>
              <w:rPr>
                <w:sz w:val="18"/>
              </w:rPr>
              <w:t>Rounded label carrying a status colour and its text.</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MetricTile</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Large value with a caption, an icon and an optional detail line.</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LinearMeter</w:t>
            </w:r>
          </w:p>
        </w:tc>
        <w:tc>
          <w:tcPr>
            <w:tcW w:w="3900" w:type="pct"/>
            <w:shd w:val="clear" w:color="auto" w:fill="F2F4F7"/>
          </w:tcPr>
          <w:p w:rsidR="00D351D9" w:rsidRPr="00D351D9" w:rsidRDefault="00D351D9" w:rsidP="00D351D9">
            <w:pPr>
              <w:spacing w:before="40" w:after="40" w:line="240" w:lineRule="auto"/>
              <w:rPr>
                <w:sz w:val="18"/>
              </w:rPr>
            </w:pPr>
            <w:r>
              <w:rPr>
                <w:sz w:val="18"/>
              </w:rPr>
              <w:t>Horizontal bar with a caption and value, optionally coloured by load.</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RingGauge</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Circular gauge with a percentage in the centre and a caption beneath.</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VideoView</w:t>
            </w:r>
          </w:p>
        </w:tc>
        <w:tc>
          <w:tcPr>
            <w:tcW w:w="3900" w:type="pct"/>
            <w:shd w:val="clear" w:color="auto" w:fill="F2F4F7"/>
          </w:tcPr>
          <w:p w:rsidR="00D351D9" w:rsidRPr="00D351D9" w:rsidRDefault="00D351D9" w:rsidP="00D351D9">
            <w:pPr>
              <w:spacing w:before="40" w:after="40" w:line="240" w:lineRule="auto"/>
              <w:rPr>
                <w:sz w:val="18"/>
              </w:rPr>
            </w:pPr>
            <w:r>
              <w:rPr>
                <w:sz w:val="18"/>
              </w:rPr>
              <w:t>Video surface with an optional overlay header, status text, and detection and face overlays.</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EventListView</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Compact event feed with a severity marker, message, camera and time.</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PtzPad</w:t>
            </w:r>
          </w:p>
        </w:tc>
        <w:tc>
          <w:tcPr>
            <w:tcW w:w="3900" w:type="pct"/>
            <w:shd w:val="clear" w:color="auto" w:fill="F2F4F7"/>
          </w:tcPr>
          <w:p w:rsidR="00D351D9" w:rsidRPr="00D351D9" w:rsidRDefault="00D351D9" w:rsidP="00D351D9">
            <w:pPr>
              <w:spacing w:before="40" w:after="40" w:line="240" w:lineRule="auto"/>
              <w:rPr>
                <w:sz w:val="18"/>
              </w:rPr>
            </w:pPr>
            <w:r>
              <w:rPr>
                <w:sz w:val="18"/>
              </w:rPr>
              <w:t>Eight-direction pad with a centre stop, plus zoom controls.</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TimelineBar</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Twenty-four-hour bar marking recorded periods and those containing events.</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TitleBar</w:t>
            </w:r>
          </w:p>
        </w:tc>
        <w:tc>
          <w:tcPr>
            <w:tcW w:w="3900" w:type="pct"/>
            <w:shd w:val="clear" w:color="auto" w:fill="F2F4F7"/>
          </w:tcPr>
          <w:p w:rsidR="00D351D9" w:rsidRPr="00D351D9" w:rsidRDefault="00D351D9" w:rsidP="00D351D9">
            <w:pPr>
              <w:spacing w:before="40" w:after="40" w:line="240" w:lineRule="auto"/>
              <w:rPr>
                <w:sz w:val="18"/>
              </w:rPr>
            </w:pPr>
            <w:r>
              <w:rPr>
                <w:sz w:val="18"/>
              </w:rPr>
              <w:t>Caption bar for dialogs, carrying the brand mark and close button.</w:t>
            </w:r>
          </w:p>
        </w:tc>
      </w:tr>
      <w:tr w:rsidR="00D351D9" w:rsidRPr="00D351D9" w:rsidTr="00D351D9">
        <w:tblPrEx>
          <w:tblCellMar>
            <w:top w:w="0" w:type="dxa"/>
            <w:bottom w:w="0" w:type="dxa"/>
          </w:tblCellMar>
        </w:tblPrEx>
        <w:tc>
          <w:tcPr>
            <w:tcW w:w="1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SidebarNav</w:t>
            </w:r>
          </w:p>
        </w:tc>
        <w:tc>
          <w:tcPr>
            <w:tcW w:w="3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The navigation rail described in section 3.3.</w:t>
            </w:r>
          </w:p>
        </w:tc>
      </w:tr>
      <w:tr w:rsidR="00D351D9" w:rsidRPr="00D351D9" w:rsidTr="00D351D9">
        <w:tblPrEx>
          <w:tblCellMar>
            <w:top w:w="0" w:type="dxa"/>
            <w:bottom w:w="0" w:type="dxa"/>
          </w:tblCellMar>
        </w:tblPrEx>
        <w:tc>
          <w:tcPr>
            <w:tcW w:w="1100" w:type="pct"/>
            <w:shd w:val="clear" w:color="auto" w:fill="F2F4F7"/>
          </w:tcPr>
          <w:p w:rsidR="00D351D9" w:rsidRPr="00D351D9" w:rsidRDefault="00D351D9" w:rsidP="00D351D9">
            <w:pPr>
              <w:spacing w:before="40" w:after="40" w:line="240" w:lineRule="auto"/>
              <w:rPr>
                <w:sz w:val="18"/>
              </w:rPr>
            </w:pPr>
            <w:r>
              <w:rPr>
                <w:sz w:val="18"/>
              </w:rPr>
              <w:t>AppHeader</w:t>
            </w:r>
          </w:p>
        </w:tc>
        <w:tc>
          <w:tcPr>
            <w:tcW w:w="3900" w:type="pct"/>
            <w:shd w:val="clear" w:color="auto" w:fill="F2F4F7"/>
          </w:tcPr>
          <w:p w:rsidR="00D351D9" w:rsidRPr="00D351D9" w:rsidRDefault="00D351D9" w:rsidP="00D351D9">
            <w:pPr>
              <w:spacing w:before="40" w:after="40" w:line="240" w:lineRule="auto"/>
              <w:rPr>
                <w:sz w:val="18"/>
              </w:rPr>
            </w:pPr>
            <w:r>
              <w:rPr>
                <w:sz w:val="18"/>
              </w:rPr>
              <w:t>The header described in section 3.4.</w:t>
            </w:r>
          </w:p>
        </w:tc>
      </w:tr>
    </w:tbl>
    <w:p w:rsidR="00D351D9" w:rsidRDefault="00D351D9" w:rsidP="00D351D9"/>
    <w:p w:rsidR="00D351D9" w:rsidRDefault="00D351D9">
      <w:pPr>
        <w:spacing w:after="160" w:line="259" w:lineRule="auto"/>
      </w:pPr>
      <w:r>
        <w:br w:type="page"/>
      </w:r>
    </w:p>
    <w:p w:rsidR="00D351D9" w:rsidRDefault="00D351D9" w:rsidP="00D351D9">
      <w:pPr>
        <w:pStyle w:val="Heading1"/>
      </w:pPr>
      <w:bookmarkStart w:id="22" w:name="_Toc240876180"/>
      <w:r>
        <w:lastRenderedPageBreak/>
        <w:t>5. Screen Inventory</w:t>
      </w:r>
      <w:bookmarkEnd w:id="22"/>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085"/>
        <w:gridCol w:w="2351"/>
        <w:gridCol w:w="5605"/>
      </w:tblGrid>
      <w:tr w:rsidR="00D351D9" w:rsidRPr="00D351D9" w:rsidTr="00D351D9">
        <w:tblPrEx>
          <w:tblCellMar>
            <w:top w:w="0" w:type="dxa"/>
            <w:bottom w:w="0" w:type="dxa"/>
          </w:tblCellMar>
        </w:tblPrEx>
        <w:trPr>
          <w:tblHeader/>
        </w:trPr>
        <w:tc>
          <w:tcPr>
            <w:tcW w:w="6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ID</w:t>
            </w:r>
          </w:p>
        </w:tc>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Screen</w:t>
            </w:r>
          </w:p>
        </w:tc>
        <w:tc>
          <w:tcPr>
            <w:tcW w:w="3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Purpose</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SCR-01</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Dashboard</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Fleet counters, thumbnail wall, recent events, machine load.</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SCR-02</w:t>
            </w:r>
          </w:p>
        </w:tc>
        <w:tc>
          <w:tcPr>
            <w:tcW w:w="1300" w:type="pct"/>
            <w:shd w:val="clear" w:color="auto" w:fill="F2F4F7"/>
          </w:tcPr>
          <w:p w:rsidR="00D351D9" w:rsidRPr="00D351D9" w:rsidRDefault="00D351D9" w:rsidP="00D351D9">
            <w:pPr>
              <w:spacing w:before="40" w:after="40" w:line="240" w:lineRule="auto"/>
              <w:rPr>
                <w:sz w:val="18"/>
              </w:rPr>
            </w:pPr>
            <w:r>
              <w:rPr>
                <w:sz w:val="18"/>
              </w:rPr>
              <w:t>Live View</w:t>
            </w:r>
          </w:p>
        </w:tc>
        <w:tc>
          <w:tcPr>
            <w:tcW w:w="3100" w:type="pct"/>
            <w:shd w:val="clear" w:color="auto" w:fill="F2F4F7"/>
          </w:tcPr>
          <w:p w:rsidR="00D351D9" w:rsidRPr="00D351D9" w:rsidRDefault="00D351D9" w:rsidP="00D351D9">
            <w:pPr>
              <w:spacing w:before="40" w:after="40" w:line="240" w:lineRule="auto"/>
              <w:rPr>
                <w:sz w:val="18"/>
              </w:rPr>
            </w:pPr>
            <w:r>
              <w:rPr>
                <w:sz w:val="18"/>
              </w:rPr>
              <w:t>Live video in a selectable grid with analytics overlays.</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SCR-03</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Playback</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Recorded video with a day timeline and an event list.</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SCR-04</w:t>
            </w:r>
          </w:p>
        </w:tc>
        <w:tc>
          <w:tcPr>
            <w:tcW w:w="1300" w:type="pct"/>
            <w:shd w:val="clear" w:color="auto" w:fill="F2F4F7"/>
          </w:tcPr>
          <w:p w:rsidR="00D351D9" w:rsidRPr="00D351D9" w:rsidRDefault="00D351D9" w:rsidP="00D351D9">
            <w:pPr>
              <w:spacing w:before="40" w:after="40" w:line="240" w:lineRule="auto"/>
              <w:rPr>
                <w:sz w:val="18"/>
              </w:rPr>
            </w:pPr>
            <w:r>
              <w:rPr>
                <w:sz w:val="18"/>
              </w:rPr>
              <w:t>Camera List</w:t>
            </w:r>
          </w:p>
        </w:tc>
        <w:tc>
          <w:tcPr>
            <w:tcW w:w="3100" w:type="pct"/>
            <w:shd w:val="clear" w:color="auto" w:fill="F2F4F7"/>
          </w:tcPr>
          <w:p w:rsidR="00D351D9" w:rsidRPr="00D351D9" w:rsidRDefault="00D351D9" w:rsidP="00D351D9">
            <w:pPr>
              <w:spacing w:before="40" w:after="40" w:line="240" w:lineRule="auto"/>
              <w:rPr>
                <w:sz w:val="18"/>
              </w:rPr>
            </w:pPr>
            <w:r>
              <w:rPr>
                <w:sz w:val="18"/>
              </w:rPr>
              <w:t>All channels as a wall with layout controls.</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SCR-05</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Device Management</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Camera inventory table, discovery and editing.</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SCR-06</w:t>
            </w:r>
          </w:p>
        </w:tc>
        <w:tc>
          <w:tcPr>
            <w:tcW w:w="1300" w:type="pct"/>
            <w:shd w:val="clear" w:color="auto" w:fill="F2F4F7"/>
          </w:tcPr>
          <w:p w:rsidR="00D351D9" w:rsidRPr="00D351D9" w:rsidRDefault="00D351D9" w:rsidP="00D351D9">
            <w:pPr>
              <w:spacing w:before="40" w:after="40" w:line="240" w:lineRule="auto"/>
              <w:rPr>
                <w:sz w:val="18"/>
              </w:rPr>
            </w:pPr>
            <w:r>
              <w:rPr>
                <w:sz w:val="18"/>
              </w:rPr>
              <w:t>PTZ Control</w:t>
            </w:r>
          </w:p>
        </w:tc>
        <w:tc>
          <w:tcPr>
            <w:tcW w:w="3100" w:type="pct"/>
            <w:shd w:val="clear" w:color="auto" w:fill="F2F4F7"/>
          </w:tcPr>
          <w:p w:rsidR="00D351D9" w:rsidRPr="00D351D9" w:rsidRDefault="00D351D9" w:rsidP="00D351D9">
            <w:pPr>
              <w:spacing w:before="40" w:after="40" w:line="240" w:lineRule="auto"/>
              <w:rPr>
                <w:sz w:val="18"/>
              </w:rPr>
            </w:pPr>
            <w:r>
              <w:rPr>
                <w:sz w:val="18"/>
              </w:rPr>
              <w:t>Aiming and presets for one camera.</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SCR-07</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Object Detection</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Detection preview, settings and live counts.</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SCR-08</w:t>
            </w:r>
          </w:p>
        </w:tc>
        <w:tc>
          <w:tcPr>
            <w:tcW w:w="1300" w:type="pct"/>
            <w:shd w:val="clear" w:color="auto" w:fill="F2F4F7"/>
          </w:tcPr>
          <w:p w:rsidR="00D351D9" w:rsidRPr="00D351D9" w:rsidRDefault="00D351D9" w:rsidP="00D351D9">
            <w:pPr>
              <w:spacing w:before="40" w:after="40" w:line="240" w:lineRule="auto"/>
              <w:rPr>
                <w:sz w:val="18"/>
              </w:rPr>
            </w:pPr>
            <w:r>
              <w:rPr>
                <w:sz w:val="18"/>
              </w:rPr>
              <w:t>Face Recognition</w:t>
            </w:r>
          </w:p>
        </w:tc>
        <w:tc>
          <w:tcPr>
            <w:tcW w:w="3100" w:type="pct"/>
            <w:shd w:val="clear" w:color="auto" w:fill="F2F4F7"/>
          </w:tcPr>
          <w:p w:rsidR="00D351D9" w:rsidRPr="00D351D9" w:rsidRDefault="00D351D9" w:rsidP="00D351D9">
            <w:pPr>
              <w:spacing w:before="40" w:after="40" w:line="240" w:lineRule="auto"/>
              <w:rPr>
                <w:sz w:val="18"/>
              </w:rPr>
            </w:pPr>
            <w:r>
              <w:rPr>
                <w:sz w:val="18"/>
              </w:rPr>
              <w:t>Live recognition, latest match and face events.</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SCR-09</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Face Database</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Enrolled identities.</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SCR-10</w:t>
            </w:r>
          </w:p>
        </w:tc>
        <w:tc>
          <w:tcPr>
            <w:tcW w:w="1300" w:type="pct"/>
            <w:shd w:val="clear" w:color="auto" w:fill="F2F4F7"/>
          </w:tcPr>
          <w:p w:rsidR="00D351D9" w:rsidRPr="00D351D9" w:rsidRDefault="00D351D9" w:rsidP="00D351D9">
            <w:pPr>
              <w:spacing w:before="40" w:after="40" w:line="240" w:lineRule="auto"/>
              <w:rPr>
                <w:sz w:val="18"/>
              </w:rPr>
            </w:pPr>
            <w:r>
              <w:rPr>
                <w:sz w:val="18"/>
              </w:rPr>
              <w:t>Event Log</w:t>
            </w:r>
          </w:p>
        </w:tc>
        <w:tc>
          <w:tcPr>
            <w:tcW w:w="3100" w:type="pct"/>
            <w:shd w:val="clear" w:color="auto" w:fill="F2F4F7"/>
          </w:tcPr>
          <w:p w:rsidR="00D351D9" w:rsidRPr="00D351D9" w:rsidRDefault="00D351D9" w:rsidP="00D351D9">
            <w:pPr>
              <w:spacing w:before="40" w:after="40" w:line="240" w:lineRule="auto"/>
              <w:rPr>
                <w:sz w:val="18"/>
              </w:rPr>
            </w:pPr>
            <w:r>
              <w:rPr>
                <w:sz w:val="18"/>
              </w:rPr>
              <w:t>Filterable and searchable event history.</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SCR-11</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User Management</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Accounts and per-screen permissions.</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SCR-12</w:t>
            </w:r>
          </w:p>
        </w:tc>
        <w:tc>
          <w:tcPr>
            <w:tcW w:w="1300" w:type="pct"/>
            <w:shd w:val="clear" w:color="auto" w:fill="F2F4F7"/>
          </w:tcPr>
          <w:p w:rsidR="00D351D9" w:rsidRPr="00D351D9" w:rsidRDefault="00D351D9" w:rsidP="00D351D9">
            <w:pPr>
              <w:spacing w:before="40" w:after="40" w:line="240" w:lineRule="auto"/>
              <w:rPr>
                <w:sz w:val="18"/>
              </w:rPr>
            </w:pPr>
            <w:r>
              <w:rPr>
                <w:sz w:val="18"/>
              </w:rPr>
              <w:t>System Information</w:t>
            </w:r>
          </w:p>
        </w:tc>
        <w:tc>
          <w:tcPr>
            <w:tcW w:w="3100" w:type="pct"/>
            <w:shd w:val="clear" w:color="auto" w:fill="F2F4F7"/>
          </w:tcPr>
          <w:p w:rsidR="00D351D9" w:rsidRPr="00D351D9" w:rsidRDefault="00D351D9" w:rsidP="00D351D9">
            <w:pPr>
              <w:spacing w:before="40" w:after="40" w:line="240" w:lineRule="auto"/>
              <w:rPr>
                <w:sz w:val="18"/>
              </w:rPr>
            </w:pPr>
            <w:r>
              <w:rPr>
                <w:sz w:val="18"/>
              </w:rPr>
              <w:t>Build, machine, network and model status.</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SCR-13</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Settings</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All configurable behaviour.</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DLG-01</w:t>
            </w:r>
          </w:p>
        </w:tc>
        <w:tc>
          <w:tcPr>
            <w:tcW w:w="1300" w:type="pct"/>
            <w:shd w:val="clear" w:color="auto" w:fill="F2F4F7"/>
          </w:tcPr>
          <w:p w:rsidR="00D351D9" w:rsidRPr="00D351D9" w:rsidRDefault="00D351D9" w:rsidP="00D351D9">
            <w:pPr>
              <w:spacing w:before="40" w:after="40" w:line="240" w:lineRule="auto"/>
              <w:rPr>
                <w:sz w:val="18"/>
              </w:rPr>
            </w:pPr>
            <w:r>
              <w:rPr>
                <w:sz w:val="18"/>
              </w:rPr>
              <w:t>Splash</w:t>
            </w:r>
          </w:p>
        </w:tc>
        <w:tc>
          <w:tcPr>
            <w:tcW w:w="3100" w:type="pct"/>
            <w:shd w:val="clear" w:color="auto" w:fill="F2F4F7"/>
          </w:tcPr>
          <w:p w:rsidR="00D351D9" w:rsidRPr="00D351D9" w:rsidRDefault="00D351D9" w:rsidP="00D351D9">
            <w:pPr>
              <w:spacing w:before="40" w:after="40" w:line="240" w:lineRule="auto"/>
              <w:rPr>
                <w:sz w:val="18"/>
              </w:rPr>
            </w:pPr>
            <w:r>
              <w:rPr>
                <w:sz w:val="18"/>
              </w:rPr>
              <w:t>Startup progress while models load.</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DLG-02</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Sign In</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Authentication.</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DLG-03</w:t>
            </w:r>
          </w:p>
        </w:tc>
        <w:tc>
          <w:tcPr>
            <w:tcW w:w="1300" w:type="pct"/>
            <w:shd w:val="clear" w:color="auto" w:fill="F2F4F7"/>
          </w:tcPr>
          <w:p w:rsidR="00D351D9" w:rsidRPr="00D351D9" w:rsidRDefault="00D351D9" w:rsidP="00D351D9">
            <w:pPr>
              <w:spacing w:before="40" w:after="40" w:line="240" w:lineRule="auto"/>
              <w:rPr>
                <w:sz w:val="18"/>
              </w:rPr>
            </w:pPr>
            <w:r>
              <w:rPr>
                <w:sz w:val="18"/>
              </w:rPr>
              <w:t>Add / Edit Device</w:t>
            </w:r>
          </w:p>
        </w:tc>
        <w:tc>
          <w:tcPr>
            <w:tcW w:w="3100" w:type="pct"/>
            <w:shd w:val="clear" w:color="auto" w:fill="F2F4F7"/>
          </w:tcPr>
          <w:p w:rsidR="00D351D9" w:rsidRPr="00D351D9" w:rsidRDefault="00D351D9" w:rsidP="00D351D9">
            <w:pPr>
              <w:spacing w:before="40" w:after="40" w:line="240" w:lineRule="auto"/>
              <w:rPr>
                <w:sz w:val="18"/>
              </w:rPr>
            </w:pPr>
            <w:r>
              <w:rPr>
                <w:sz w:val="18"/>
              </w:rPr>
              <w:t>Camera details.</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DLG-04</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Discovery</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ONVIF devices found on the network.</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DLG-05</w:t>
            </w:r>
          </w:p>
        </w:tc>
        <w:tc>
          <w:tcPr>
            <w:tcW w:w="1300" w:type="pct"/>
            <w:shd w:val="clear" w:color="auto" w:fill="F2F4F7"/>
          </w:tcPr>
          <w:p w:rsidR="00D351D9" w:rsidRPr="00D351D9" w:rsidRDefault="00D351D9" w:rsidP="00D351D9">
            <w:pPr>
              <w:spacing w:before="40" w:after="40" w:line="240" w:lineRule="auto"/>
              <w:rPr>
                <w:sz w:val="18"/>
              </w:rPr>
            </w:pPr>
            <w:r>
              <w:rPr>
                <w:sz w:val="18"/>
              </w:rPr>
              <w:t>Add / Edit Face</w:t>
            </w:r>
          </w:p>
        </w:tc>
        <w:tc>
          <w:tcPr>
            <w:tcW w:w="3100" w:type="pct"/>
            <w:shd w:val="clear" w:color="auto" w:fill="F2F4F7"/>
          </w:tcPr>
          <w:p w:rsidR="00D351D9" w:rsidRPr="00D351D9" w:rsidRDefault="00D351D9" w:rsidP="00D351D9">
            <w:pPr>
              <w:spacing w:before="40" w:after="40" w:line="240" w:lineRule="auto"/>
              <w:rPr>
                <w:sz w:val="18"/>
              </w:rPr>
            </w:pPr>
            <w:r>
              <w:rPr>
                <w:sz w:val="18"/>
              </w:rPr>
              <w:t>Enrolment from a photo or a camera.</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DLG-06</w:t>
            </w:r>
          </w:p>
        </w:tc>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Add / Edit User</w:t>
            </w:r>
          </w:p>
        </w:tc>
        <w:tc>
          <w:tcPr>
            <w:tcW w:w="3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Account details.</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DLG-07</w:t>
            </w:r>
          </w:p>
        </w:tc>
        <w:tc>
          <w:tcPr>
            <w:tcW w:w="1300" w:type="pct"/>
            <w:shd w:val="clear" w:color="auto" w:fill="F2F4F7"/>
          </w:tcPr>
          <w:p w:rsidR="00D351D9" w:rsidRPr="00D351D9" w:rsidRDefault="00D351D9" w:rsidP="00D351D9">
            <w:pPr>
              <w:spacing w:before="40" w:after="40" w:line="240" w:lineRule="auto"/>
              <w:rPr>
                <w:sz w:val="18"/>
              </w:rPr>
            </w:pPr>
            <w:r>
              <w:rPr>
                <w:sz w:val="18"/>
              </w:rPr>
              <w:t>Full Screen Viewer</w:t>
            </w:r>
          </w:p>
        </w:tc>
        <w:tc>
          <w:tcPr>
            <w:tcW w:w="3100" w:type="pct"/>
            <w:shd w:val="clear" w:color="auto" w:fill="F2F4F7"/>
          </w:tcPr>
          <w:p w:rsidR="00D351D9" w:rsidRPr="00D351D9" w:rsidRDefault="00D351D9" w:rsidP="00D351D9">
            <w:pPr>
              <w:spacing w:before="40" w:after="40" w:line="240" w:lineRule="auto"/>
              <w:rPr>
                <w:sz w:val="18"/>
              </w:rPr>
            </w:pPr>
            <w:r>
              <w:rPr>
                <w:sz w:val="18"/>
              </w:rPr>
              <w:t>One camera filling the display.</w:t>
            </w:r>
          </w:p>
        </w:tc>
      </w:tr>
      <w:tr w:rsidR="00D351D9" w:rsidRPr="00D351D9" w:rsidTr="00D351D9">
        <w:tblPrEx>
          <w:tblCellMar>
            <w:top w:w="0" w:type="dxa"/>
            <w:bottom w:w="0" w:type="dxa"/>
          </w:tblCellMar>
        </w:tblPrEx>
        <w:tc>
          <w:tcPr>
            <w:tcW w:w="600" w:type="pct"/>
            <w:shd w:val="clear" w:color="auto" w:fill="auto"/>
          </w:tcPr>
          <w:p w:rsidR="00D351D9" w:rsidRPr="00D351D9" w:rsidRDefault="00D351D9" w:rsidP="00D351D9">
            <w:pPr>
              <w:spacing w:before="40" w:after="40" w:line="240" w:lineRule="auto"/>
              <w:rPr>
                <w:sz w:val="18"/>
              </w:rPr>
            </w:pPr>
            <w:r>
              <w:rPr>
                <w:sz w:val="18"/>
              </w:rPr>
              <w:t>DLG-08</w:t>
            </w:r>
          </w:p>
        </w:tc>
        <w:tc>
          <w:tcPr>
            <w:tcW w:w="1300" w:type="pct"/>
            <w:shd w:val="clear" w:color="auto" w:fill="auto"/>
          </w:tcPr>
          <w:p w:rsidR="00D351D9" w:rsidRPr="00D351D9" w:rsidRDefault="00D351D9" w:rsidP="00D351D9">
            <w:pPr>
              <w:spacing w:before="40" w:after="40" w:line="240" w:lineRule="auto"/>
              <w:rPr>
                <w:sz w:val="18"/>
              </w:rPr>
            </w:pPr>
            <w:r>
              <w:rPr>
                <w:sz w:val="18"/>
              </w:rPr>
              <w:t>Prompt</w:t>
            </w:r>
          </w:p>
        </w:tc>
        <w:tc>
          <w:tcPr>
            <w:tcW w:w="3100" w:type="pct"/>
            <w:shd w:val="clear" w:color="auto" w:fill="auto"/>
          </w:tcPr>
          <w:p w:rsidR="00D351D9" w:rsidRPr="00D351D9" w:rsidRDefault="00D351D9" w:rsidP="00D351D9">
            <w:pPr>
              <w:spacing w:before="40" w:after="40" w:line="240" w:lineRule="auto"/>
              <w:rPr>
                <w:sz w:val="18"/>
              </w:rPr>
            </w:pPr>
            <w:r>
              <w:rPr>
                <w:sz w:val="18"/>
              </w:rPr>
              <w:t>Single-value input and confirmations.</w:t>
            </w:r>
          </w:p>
        </w:tc>
      </w:tr>
    </w:tbl>
    <w:p w:rsidR="00D351D9" w:rsidRDefault="00D351D9" w:rsidP="00D351D9"/>
    <w:p w:rsidR="00D351D9" w:rsidRDefault="00D351D9">
      <w:pPr>
        <w:spacing w:after="160" w:line="259" w:lineRule="auto"/>
      </w:pPr>
      <w:r>
        <w:br w:type="page"/>
      </w:r>
    </w:p>
    <w:p w:rsidR="00D351D9" w:rsidRDefault="00D351D9" w:rsidP="00D351D9">
      <w:pPr>
        <w:pStyle w:val="Heading1"/>
      </w:pPr>
      <w:bookmarkStart w:id="23" w:name="_Toc240876181"/>
      <w:r>
        <w:lastRenderedPageBreak/>
        <w:t>6. Screen Specifications</w:t>
      </w:r>
      <w:bookmarkEnd w:id="23"/>
    </w:p>
    <w:p w:rsidR="00D351D9" w:rsidRDefault="00D351D9" w:rsidP="00D351D9">
      <w:pPr>
        <w:pStyle w:val="Heading2"/>
      </w:pPr>
      <w:bookmarkStart w:id="24" w:name="_Toc240876182"/>
      <w:r>
        <w:t>6.1 SCR-01 Dashboard</w:t>
      </w:r>
      <w:bookmarkEnd w:id="24"/>
    </w:p>
    <w:p w:rsidR="00D351D9" w:rsidRDefault="00D351D9" w:rsidP="00D351D9">
      <w:r>
        <w:t>The landing screen after sign-in. Requires no permission, so every account sees it.</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Region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Metric row</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Four tiles across the full width, 78 px high: Total Cameras, Online, Offline and Storage Used. Storage shows the consumed bytes with the configured allowance as a detail line.</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Camera Overview</w:t>
            </w:r>
          </w:p>
        </w:tc>
        <w:tc>
          <w:tcPr>
            <w:tcW w:w="3700" w:type="pct"/>
            <w:shd w:val="clear" w:color="auto" w:fill="F2F4F7"/>
          </w:tcPr>
          <w:p w:rsidR="00D351D9" w:rsidRPr="00D351D9" w:rsidRDefault="00D351D9" w:rsidP="00D351D9">
            <w:pPr>
              <w:spacing w:before="40" w:after="40" w:line="240" w:lineRule="auto"/>
              <w:rPr>
                <w:sz w:val="18"/>
              </w:rPr>
            </w:pPr>
            <w:r>
              <w:rPr>
                <w:sz w:val="18"/>
              </w:rPr>
              <w:t>Left card, 62 per cent of the width. A wall of up to eight live thumbnails, tiled as squarely as the count allows. The card suffix shows the total camera count. Clicking a thumbnail opens that camera in Live View.</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Recent Events</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Upper right card. The sixty most recent events. Activating one opens its camera.</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System Status</w:t>
            </w:r>
          </w:p>
        </w:tc>
        <w:tc>
          <w:tcPr>
            <w:tcW w:w="3700" w:type="pct"/>
            <w:shd w:val="clear" w:color="auto" w:fill="F2F4F7"/>
          </w:tcPr>
          <w:p w:rsidR="00D351D9" w:rsidRPr="00D351D9" w:rsidRDefault="00D351D9" w:rsidP="00D351D9">
            <w:pPr>
              <w:spacing w:before="40" w:after="40" w:line="240" w:lineRule="auto"/>
              <w:rPr>
                <w:sz w:val="18"/>
              </w:rPr>
            </w:pPr>
            <w:r>
              <w:rPr>
                <w:sz w:val="18"/>
              </w:rPr>
              <w:t>Lower right card, 180 px high. Processor, memory and network meters.</w:t>
            </w:r>
          </w:p>
        </w:tc>
      </w:tr>
    </w:tbl>
    <w:p w:rsidR="00D351D9" w:rsidRDefault="00D351D9" w:rsidP="00D351D9"/>
    <w:p w:rsidR="00D351D9" w:rsidRDefault="00D351D9" w:rsidP="00D351D9">
      <w:r>
        <w:t>Counters and the event feed refresh every five seconds rather than every tick, so the database stays out of the per-second path. The meters update every second.</w:t>
      </w:r>
    </w:p>
    <w:p w:rsidR="00D351D9" w:rsidRDefault="00D351D9" w:rsidP="00D351D9">
      <w:pPr>
        <w:pStyle w:val="Heading2"/>
      </w:pPr>
      <w:bookmarkStart w:id="25" w:name="_Toc240876183"/>
      <w:r>
        <w:t>6.2 SCR-02 Live View</w:t>
      </w:r>
      <w:bookmarkEnd w:id="25"/>
    </w:p>
    <w:p w:rsidR="00D351D9" w:rsidRDefault="00D351D9" w:rsidP="00D351D9">
      <w:r>
        <w:t>Requires Live View. Title bar controls: a camera selector, a single-view button and a grid button.</w:t>
      </w:r>
    </w:p>
    <w:p w:rsidR="00D351D9" w:rsidRDefault="00D351D9" w:rsidP="00D351D9">
      <w:pPr>
        <w:pStyle w:val="ListParagraph"/>
        <w:numPr>
          <w:ilvl w:val="0"/>
          <w:numId w:val="1"/>
        </w:numPr>
        <w:spacing w:after="60"/>
      </w:pPr>
      <w:r>
        <w:t>The video area fills the screen and tiles the selected cameras.</w:t>
      </w:r>
    </w:p>
    <w:p w:rsidR="00D351D9" w:rsidRDefault="00D351D9" w:rsidP="00D351D9">
      <w:pPr>
        <w:pStyle w:val="ListParagraph"/>
        <w:numPr>
          <w:ilvl w:val="0"/>
          <w:numId w:val="1"/>
        </w:numPr>
        <w:spacing w:after="60"/>
      </w:pPr>
      <w:r>
        <w:t>Each tile carries an overlay header with the camera name and status.</w:t>
      </w:r>
    </w:p>
    <w:p w:rsidR="00D351D9" w:rsidRDefault="00D351D9" w:rsidP="00D351D9">
      <w:pPr>
        <w:pStyle w:val="ListParagraph"/>
        <w:numPr>
          <w:ilvl w:val="0"/>
          <w:numId w:val="1"/>
        </w:numPr>
        <w:spacing w:after="60"/>
      </w:pPr>
      <w:r>
        <w:t>Detection boxes and recognised faces are drawn over the image where the camera has those analytics enabled.</w:t>
      </w:r>
    </w:p>
    <w:p w:rsidR="00D351D9" w:rsidRDefault="00D351D9" w:rsidP="00D351D9">
      <w:pPr>
        <w:pStyle w:val="ListParagraph"/>
        <w:numPr>
          <w:ilvl w:val="0"/>
          <w:numId w:val="1"/>
        </w:numPr>
        <w:spacing w:after="60"/>
      </w:pPr>
      <w:r>
        <w:t>An Object Detection card may be shown alongside for the focused camera.</w:t>
      </w:r>
    </w:p>
    <w:p w:rsidR="00D351D9" w:rsidRDefault="00D351D9" w:rsidP="00D351D9">
      <w:pPr>
        <w:pStyle w:val="ListParagraph"/>
        <w:numPr>
          <w:ilvl w:val="0"/>
          <w:numId w:val="1"/>
        </w:numPr>
        <w:spacing w:after="60"/>
      </w:pPr>
      <w:r>
        <w:t>A tile can be opened full screen; Escape returns.</w:t>
      </w:r>
    </w:p>
    <w:p w:rsidR="00D351D9" w:rsidRDefault="00D351D9" w:rsidP="00D351D9">
      <w:pPr>
        <w:pStyle w:val="Heading2"/>
      </w:pPr>
      <w:bookmarkStart w:id="26" w:name="_Toc240876184"/>
      <w:r>
        <w:t>6.3 SCR-03 Playback</w:t>
      </w:r>
      <w:bookmarkEnd w:id="26"/>
    </w:p>
    <w:p w:rsidR="00D351D9" w:rsidRDefault="00D351D9" w:rsidP="00D351D9">
      <w:r>
        <w:t>Requires Playback. Title bar controls: camera selector, date picker and search field.</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Region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Player</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The recorded stream with play, pause and seek.</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Timeline</w:t>
            </w:r>
          </w:p>
        </w:tc>
        <w:tc>
          <w:tcPr>
            <w:tcW w:w="3700" w:type="pct"/>
            <w:shd w:val="clear" w:color="auto" w:fill="F2F4F7"/>
          </w:tcPr>
          <w:p w:rsidR="00D351D9" w:rsidRPr="00D351D9" w:rsidRDefault="00D351D9" w:rsidP="00D351D9">
            <w:pPr>
              <w:spacing w:before="40" w:after="40" w:line="240" w:lineRule="auto"/>
              <w:rPr>
                <w:sz w:val="18"/>
              </w:rPr>
            </w:pPr>
            <w:r>
              <w:rPr>
                <w:sz w:val="18"/>
              </w:rPr>
              <w:t>A twenty-four-hour bar for the chosen day, marking recorded spans and highlighting those containing events. Clicking seeks.</w:t>
            </w:r>
          </w:p>
        </w:tc>
      </w:tr>
      <w:tr w:rsidR="00D351D9" w:rsidRPr="00D351D9" w:rsidTr="00D351D9">
        <w:tblPrEx>
          <w:tblCellMar>
            <w:top w:w="0" w:type="dxa"/>
            <w:bottom w:w="0" w:type="dxa"/>
          </w:tblCellMar>
        </w:tblPrEx>
        <w:tc>
          <w:tcPr>
            <w:tcW w:w="1300" w:type="pct"/>
            <w:shd w:val="clear" w:color="auto" w:fill="auto"/>
          </w:tcPr>
          <w:p w:rsidR="00D351D9" w:rsidRPr="00D351D9" w:rsidRDefault="00D351D9" w:rsidP="00D351D9">
            <w:pPr>
              <w:spacing w:before="40" w:after="40" w:line="240" w:lineRule="auto"/>
              <w:rPr>
                <w:sz w:val="18"/>
              </w:rPr>
            </w:pPr>
            <w:r>
              <w:rPr>
                <w:sz w:val="18"/>
              </w:rPr>
              <w:t>Events card</w:t>
            </w:r>
          </w:p>
        </w:tc>
        <w:tc>
          <w:tcPr>
            <w:tcW w:w="3700" w:type="pct"/>
            <w:shd w:val="clear" w:color="auto" w:fill="auto"/>
          </w:tcPr>
          <w:p w:rsidR="00D351D9" w:rsidRPr="00D351D9" w:rsidRDefault="00D351D9" w:rsidP="00D351D9">
            <w:pPr>
              <w:spacing w:before="40" w:after="40" w:line="240" w:lineRule="auto"/>
              <w:rPr>
                <w:sz w:val="18"/>
              </w:rPr>
            </w:pPr>
            <w:r>
              <w:rPr>
                <w:sz w:val="18"/>
              </w:rPr>
              <w:t>Events falling within the chosen day and camera. Selecting one seeks the player to it.</w:t>
            </w:r>
          </w:p>
        </w:tc>
      </w:tr>
    </w:tbl>
    <w:p w:rsidR="00D351D9" w:rsidRDefault="00D351D9" w:rsidP="00D351D9"/>
    <w:p w:rsidR="00D351D9" w:rsidRDefault="00D351D9" w:rsidP="00D351D9">
      <w:pPr>
        <w:pStyle w:val="Heading2"/>
      </w:pPr>
      <w:bookmarkStart w:id="27" w:name="_Toc240876185"/>
      <w:r>
        <w:t>6.4 SCR-04 Camera List</w:t>
      </w:r>
      <w:bookmarkEnd w:id="27"/>
    </w:p>
    <w:p w:rsidR="00D351D9" w:rsidRDefault="00D351D9" w:rsidP="00D351D9">
      <w:r>
        <w:t>Requires Live View. Title bar controls select a 2-up, 4-up or 6-up tiling, or full screen. Every enabled channel is shown as a tile with its name and status; a tile opens that camera.</w:t>
      </w:r>
    </w:p>
    <w:p w:rsidR="00D351D9" w:rsidRDefault="00D351D9" w:rsidP="00D351D9">
      <w:pPr>
        <w:pStyle w:val="Heading2"/>
      </w:pPr>
      <w:bookmarkStart w:id="28" w:name="_Toc240876186"/>
      <w:r>
        <w:t>6.5 SCR-05 Device Management</w:t>
      </w:r>
      <w:bookmarkEnd w:id="28"/>
    </w:p>
    <w:p w:rsidR="00D351D9" w:rsidRDefault="00D351D9" w:rsidP="00D351D9">
      <w:r>
        <w:t>Requires Device Management. Title bar controls: Add, Scan and Refresh.</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lastRenderedPageBreak/>
              <w:t>Column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No.</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Channel number.</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Name</w:t>
            </w:r>
          </w:p>
        </w:tc>
        <w:tc>
          <w:tcPr>
            <w:tcW w:w="3700" w:type="pct"/>
            <w:shd w:val="clear" w:color="auto" w:fill="F2F4F7"/>
          </w:tcPr>
          <w:p w:rsidR="00D351D9" w:rsidRPr="00D351D9" w:rsidRDefault="00D351D9" w:rsidP="00D351D9">
            <w:pPr>
              <w:spacing w:before="40" w:after="40" w:line="240" w:lineRule="auto"/>
              <w:rPr>
                <w:sz w:val="18"/>
              </w:rPr>
            </w:pPr>
            <w:r>
              <w:rPr>
                <w:sz w:val="18"/>
              </w:rPr>
              <w:t>Camera name, emphasised.</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Address</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Host and port.</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Type</w:t>
            </w:r>
          </w:p>
        </w:tc>
        <w:tc>
          <w:tcPr>
            <w:tcW w:w="3700" w:type="pct"/>
            <w:shd w:val="clear" w:color="auto" w:fill="F2F4F7"/>
          </w:tcPr>
          <w:p w:rsidR="00D351D9" w:rsidRPr="00D351D9" w:rsidRDefault="00D351D9" w:rsidP="00D351D9">
            <w:pPr>
              <w:spacing w:before="40" w:after="40" w:line="240" w:lineRule="auto"/>
              <w:rPr>
                <w:sz w:val="18"/>
              </w:rPr>
            </w:pPr>
            <w:r>
              <w:rPr>
                <w:sz w:val="18"/>
              </w:rPr>
              <w:t>Camera kind as a pill.</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Status</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Online or offline, with a status dot.</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Actions</w:t>
            </w:r>
          </w:p>
        </w:tc>
        <w:tc>
          <w:tcPr>
            <w:tcW w:w="3700" w:type="pct"/>
            <w:shd w:val="clear" w:color="auto" w:fill="F2F4F7"/>
          </w:tcPr>
          <w:p w:rsidR="00D351D9" w:rsidRPr="00D351D9" w:rsidRDefault="00D351D9" w:rsidP="00D351D9">
            <w:pPr>
              <w:spacing w:before="40" w:after="40" w:line="240" w:lineRule="auto"/>
              <w:rPr>
                <w:sz w:val="18"/>
              </w:rPr>
            </w:pPr>
            <w:r>
              <w:rPr>
                <w:sz w:val="18"/>
              </w:rPr>
              <w:t>Edit, PTZ where supported, and Delete. Delete is confirmed.</w:t>
            </w:r>
          </w:p>
        </w:tc>
      </w:tr>
    </w:tbl>
    <w:p w:rsidR="00D351D9" w:rsidRDefault="00D351D9" w:rsidP="00D351D9"/>
    <w:p w:rsidR="00D351D9" w:rsidRDefault="00D351D9" w:rsidP="00D351D9">
      <w:r>
        <w:t>Scan opens the Discovery dialog. Add opens the Add Device dialog. The card suffix reports the number of cameras.</w:t>
      </w:r>
    </w:p>
    <w:p w:rsidR="00D351D9" w:rsidRDefault="00D351D9" w:rsidP="00D351D9">
      <w:pPr>
        <w:pStyle w:val="Heading2"/>
      </w:pPr>
      <w:bookmarkStart w:id="29" w:name="_Toc240876187"/>
      <w:r>
        <w:t>6.6 SCR-06 PTZ Control</w:t>
      </w:r>
      <w:bookmarkEnd w:id="29"/>
    </w:p>
    <w:p w:rsidR="00D351D9" w:rsidRDefault="00D351D9" w:rsidP="00D351D9">
      <w:r>
        <w:t>Requires PTZ Control. A camera selector sits in the title bar; only cameras reporting PTZ support are listed.</w:t>
      </w:r>
    </w:p>
    <w:p w:rsidR="00D351D9" w:rsidRDefault="00D351D9" w:rsidP="00D351D9">
      <w:pPr>
        <w:pStyle w:val="ListParagraph"/>
        <w:numPr>
          <w:ilvl w:val="0"/>
          <w:numId w:val="2"/>
        </w:numPr>
        <w:spacing w:after="60"/>
      </w:pPr>
      <w:r>
        <w:t>A live view of the selected camera occupies the main area.</w:t>
      </w:r>
    </w:p>
    <w:p w:rsidR="00D351D9" w:rsidRDefault="00D351D9" w:rsidP="00D351D9">
      <w:pPr>
        <w:pStyle w:val="ListParagraph"/>
        <w:numPr>
          <w:ilvl w:val="0"/>
          <w:numId w:val="2"/>
        </w:numPr>
        <w:spacing w:after="60"/>
      </w:pPr>
      <w:r>
        <w:t>The PTZ card holds the eight-direction pad with a central stop, zoom in and out, and a speed control.</w:t>
      </w:r>
    </w:p>
    <w:p w:rsidR="00D351D9" w:rsidRDefault="00D351D9" w:rsidP="00D351D9">
      <w:pPr>
        <w:pStyle w:val="ListParagraph"/>
        <w:numPr>
          <w:ilvl w:val="0"/>
          <w:numId w:val="2"/>
        </w:numPr>
        <w:spacing w:after="60"/>
      </w:pPr>
      <w:r>
        <w:t>Presets are listed with actions to go to, set and remove.</w:t>
      </w:r>
    </w:p>
    <w:p w:rsidR="00D351D9" w:rsidRDefault="00D351D9" w:rsidP="00D351D9">
      <w:pPr>
        <w:pStyle w:val="ListParagraph"/>
        <w:numPr>
          <w:ilvl w:val="0"/>
          <w:numId w:val="2"/>
        </w:numPr>
        <w:spacing w:after="60"/>
      </w:pPr>
      <w:r>
        <w:t>A control sends a movement command while held and a stop command when released.</w:t>
      </w:r>
    </w:p>
    <w:p w:rsidR="00D351D9" w:rsidRDefault="00D351D9" w:rsidP="00D351D9">
      <w:pPr>
        <w:pStyle w:val="Heading2"/>
      </w:pPr>
      <w:bookmarkStart w:id="30" w:name="_Toc240876188"/>
      <w:r>
        <w:t>6.7 SCR-07 Object Detection</w:t>
      </w:r>
      <w:bookmarkEnd w:id="30"/>
    </w:p>
    <w:p w:rsidR="00D351D9" w:rsidRDefault="00D351D9" w:rsidP="00D351D9">
      <w:r>
        <w:t>Requires Object Detection. A camera selector sits in the title bar.</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Region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Preview</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Live video with detection boxes, each labelled with its class and confidence.</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Detection Settings</w:t>
            </w:r>
          </w:p>
        </w:tc>
        <w:tc>
          <w:tcPr>
            <w:tcW w:w="3700" w:type="pct"/>
            <w:shd w:val="clear" w:color="auto" w:fill="F2F4F7"/>
          </w:tcPr>
          <w:p w:rsidR="00D351D9" w:rsidRPr="00D351D9" w:rsidRDefault="00D351D9" w:rsidP="00D351D9">
            <w:pPr>
              <w:spacing w:before="40" w:after="40" w:line="240" w:lineRule="auto"/>
              <w:rPr>
                <w:sz w:val="18"/>
              </w:rPr>
            </w:pPr>
            <w:r>
              <w:rPr>
                <w:sz w:val="18"/>
              </w:rPr>
              <w:t>Model variant, confidence threshold, detection interval, the class checklist, and the current model state. Labels in this card are drawn by the card itself.</w:t>
            </w:r>
          </w:p>
        </w:tc>
      </w:tr>
      <w:tr w:rsidR="00D351D9" w:rsidRPr="00D351D9" w:rsidTr="00D351D9">
        <w:tblPrEx>
          <w:tblCellMar>
            <w:top w:w="0" w:type="dxa"/>
            <w:bottom w:w="0" w:type="dxa"/>
          </w:tblCellMar>
        </w:tblPrEx>
        <w:tc>
          <w:tcPr>
            <w:tcW w:w="1300" w:type="pct"/>
            <w:shd w:val="clear" w:color="auto" w:fill="auto"/>
          </w:tcPr>
          <w:p w:rsidR="00D351D9" w:rsidRPr="00D351D9" w:rsidRDefault="00D351D9" w:rsidP="00D351D9">
            <w:pPr>
              <w:spacing w:before="40" w:after="40" w:line="240" w:lineRule="auto"/>
              <w:rPr>
                <w:sz w:val="18"/>
              </w:rPr>
            </w:pPr>
            <w:r>
              <w:rPr>
                <w:sz w:val="18"/>
              </w:rPr>
              <w:t>Detection Count</w:t>
            </w:r>
          </w:p>
        </w:tc>
        <w:tc>
          <w:tcPr>
            <w:tcW w:w="3700" w:type="pct"/>
            <w:shd w:val="clear" w:color="auto" w:fill="auto"/>
          </w:tcPr>
          <w:p w:rsidR="00D351D9" w:rsidRPr="00D351D9" w:rsidRDefault="00D351D9" w:rsidP="00D351D9">
            <w:pPr>
              <w:spacing w:before="40" w:after="40" w:line="240" w:lineRule="auto"/>
              <w:rPr>
                <w:sz w:val="18"/>
              </w:rPr>
            </w:pPr>
            <w:r>
              <w:rPr>
                <w:sz w:val="18"/>
              </w:rPr>
              <w:t>Live count by class for the selected camera.</w:t>
            </w:r>
          </w:p>
        </w:tc>
      </w:tr>
    </w:tbl>
    <w:p w:rsidR="00D351D9" w:rsidRDefault="00D351D9" w:rsidP="00D351D9"/>
    <w:p w:rsidR="00D351D9" w:rsidRDefault="00D351D9" w:rsidP="00D351D9">
      <w:pPr>
        <w:pStyle w:val="Heading2"/>
      </w:pPr>
      <w:bookmarkStart w:id="31" w:name="_Toc240876189"/>
      <w:r>
        <w:t>6.8 SCR-08 Face Recognition</w:t>
      </w:r>
      <w:bookmarkEnd w:id="31"/>
    </w:p>
    <w:p w:rsidR="00D351D9" w:rsidRDefault="00D351D9" w:rsidP="00D351D9">
      <w:r>
        <w:t>Requires Face Recognition. Title bar controls: camera selector, range filter and search field.</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Region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Preview</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Live video with a box around each face, labelled with the matched name and similarity, or Unknown.</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Latest Match</w:t>
            </w:r>
          </w:p>
        </w:tc>
        <w:tc>
          <w:tcPr>
            <w:tcW w:w="3700" w:type="pct"/>
            <w:shd w:val="clear" w:color="auto" w:fill="F2F4F7"/>
          </w:tcPr>
          <w:p w:rsidR="00D351D9" w:rsidRPr="00D351D9" w:rsidRDefault="00D351D9" w:rsidP="00D351D9">
            <w:pPr>
              <w:spacing w:before="40" w:after="40" w:line="240" w:lineRule="auto"/>
              <w:rPr>
                <w:sz w:val="18"/>
              </w:rPr>
            </w:pPr>
            <w:r>
              <w:rPr>
                <w:sz w:val="18"/>
              </w:rPr>
              <w:t>The most recent recognition: thumbnail, name, group and score.</w:t>
            </w:r>
          </w:p>
        </w:tc>
      </w:tr>
      <w:tr w:rsidR="00D351D9" w:rsidRPr="00D351D9" w:rsidTr="00D351D9">
        <w:tblPrEx>
          <w:tblCellMar>
            <w:top w:w="0" w:type="dxa"/>
            <w:bottom w:w="0" w:type="dxa"/>
          </w:tblCellMar>
        </w:tblPrEx>
        <w:tc>
          <w:tcPr>
            <w:tcW w:w="1300" w:type="pct"/>
            <w:shd w:val="clear" w:color="auto" w:fill="auto"/>
          </w:tcPr>
          <w:p w:rsidR="00D351D9" w:rsidRPr="00D351D9" w:rsidRDefault="00D351D9" w:rsidP="00D351D9">
            <w:pPr>
              <w:spacing w:before="40" w:after="40" w:line="240" w:lineRule="auto"/>
              <w:rPr>
                <w:sz w:val="18"/>
              </w:rPr>
            </w:pPr>
            <w:r>
              <w:rPr>
                <w:sz w:val="18"/>
              </w:rPr>
              <w:t>Recent Face Events</w:t>
            </w:r>
          </w:p>
        </w:tc>
        <w:tc>
          <w:tcPr>
            <w:tcW w:w="3700" w:type="pct"/>
            <w:shd w:val="clear" w:color="auto" w:fill="auto"/>
          </w:tcPr>
          <w:p w:rsidR="00D351D9" w:rsidRPr="00D351D9" w:rsidRDefault="00D351D9" w:rsidP="00D351D9">
            <w:pPr>
              <w:spacing w:before="40" w:after="40" w:line="240" w:lineRule="auto"/>
              <w:rPr>
                <w:sz w:val="18"/>
              </w:rPr>
            </w:pPr>
            <w:r>
              <w:rPr>
                <w:sz w:val="18"/>
              </w:rPr>
              <w:t>Recognition events for the selected camera and range.</w:t>
            </w:r>
          </w:p>
        </w:tc>
      </w:tr>
    </w:tbl>
    <w:p w:rsidR="00D351D9" w:rsidRDefault="00D351D9" w:rsidP="00D351D9"/>
    <w:p w:rsidR="00D351D9" w:rsidRDefault="00D351D9" w:rsidP="00D351D9">
      <w:r>
        <w:t>A model state line reports whether the detector and recognition models are loaded, in the online colour when both are ready and the warning colour otherwise.</w:t>
      </w:r>
    </w:p>
    <w:p w:rsidR="00D351D9" w:rsidRDefault="00D351D9" w:rsidP="00D351D9">
      <w:pPr>
        <w:pStyle w:val="Heading2"/>
      </w:pPr>
      <w:bookmarkStart w:id="32" w:name="_Toc240876190"/>
      <w:r>
        <w:lastRenderedPageBreak/>
        <w:t>6.9 SCR-09 Face Database</w:t>
      </w:r>
      <w:bookmarkEnd w:id="32"/>
    </w:p>
    <w:p w:rsidR="00D351D9" w:rsidRDefault="00D351D9" w:rsidP="00D351D9">
      <w:r>
        <w:t>Requires Face Recognition. Title bar controls: Add Face, Import Folder and Refresh.</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Column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No.</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Record identifier.</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Photo</w:t>
            </w:r>
          </w:p>
        </w:tc>
        <w:tc>
          <w:tcPr>
            <w:tcW w:w="3700" w:type="pct"/>
            <w:shd w:val="clear" w:color="auto" w:fill="F2F4F7"/>
          </w:tcPr>
          <w:p w:rsidR="00D351D9" w:rsidRPr="00D351D9" w:rsidRDefault="00D351D9" w:rsidP="00D351D9">
            <w:pPr>
              <w:spacing w:before="40" w:after="40" w:line="240" w:lineRule="auto"/>
              <w:rPr>
                <w:sz w:val="18"/>
              </w:rPr>
            </w:pPr>
            <w:r>
              <w:rPr>
                <w:sz w:val="18"/>
              </w:rPr>
              <w:t>Enrolment thumbnail.</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Name</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Person name, emphasised.</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Group</w:t>
            </w:r>
          </w:p>
        </w:tc>
        <w:tc>
          <w:tcPr>
            <w:tcW w:w="3700" w:type="pct"/>
            <w:shd w:val="clear" w:color="auto" w:fill="F2F4F7"/>
          </w:tcPr>
          <w:p w:rsidR="00D351D9" w:rsidRPr="00D351D9" w:rsidRDefault="00D351D9" w:rsidP="00D351D9">
            <w:pPr>
              <w:spacing w:before="40" w:after="40" w:line="240" w:lineRule="auto"/>
              <w:rPr>
                <w:sz w:val="18"/>
              </w:rPr>
            </w:pPr>
            <w:r>
              <w:rPr>
                <w:sz w:val="18"/>
              </w:rPr>
              <w:t>Employee, Visitor, Blacklist or Unknown, as a colour-coded pill.</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Registered Date</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Date of enrolment.</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Note</w:t>
            </w:r>
          </w:p>
        </w:tc>
        <w:tc>
          <w:tcPr>
            <w:tcW w:w="3700" w:type="pct"/>
            <w:shd w:val="clear" w:color="auto" w:fill="F2F4F7"/>
          </w:tcPr>
          <w:p w:rsidR="00D351D9" w:rsidRPr="00D351D9" w:rsidRDefault="00D351D9" w:rsidP="00D351D9">
            <w:pPr>
              <w:spacing w:before="40" w:after="40" w:line="240" w:lineRule="auto"/>
              <w:rPr>
                <w:sz w:val="18"/>
              </w:rPr>
            </w:pPr>
            <w:r>
              <w:rPr>
                <w:sz w:val="18"/>
              </w:rPr>
              <w:t>Free text.</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Status</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Active or Disabled with a status dot.</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Actions</w:t>
            </w:r>
          </w:p>
        </w:tc>
        <w:tc>
          <w:tcPr>
            <w:tcW w:w="3700" w:type="pct"/>
            <w:shd w:val="clear" w:color="auto" w:fill="F2F4F7"/>
          </w:tcPr>
          <w:p w:rsidR="00D351D9" w:rsidRPr="00D351D9" w:rsidRDefault="00D351D9" w:rsidP="00D351D9">
            <w:pPr>
              <w:spacing w:before="40" w:after="40" w:line="240" w:lineRule="auto"/>
              <w:rPr>
                <w:sz w:val="18"/>
              </w:rPr>
            </w:pPr>
            <w:r>
              <w:rPr>
                <w:sz w:val="18"/>
              </w:rPr>
              <w:t>Edit and Delete. Delete is confirmed.</w:t>
            </w:r>
          </w:p>
        </w:tc>
      </w:tr>
    </w:tbl>
    <w:p w:rsidR="00D351D9" w:rsidRDefault="00D351D9" w:rsidP="00D351D9"/>
    <w:p w:rsidR="00D351D9" w:rsidRDefault="00D351D9" w:rsidP="00D351D9">
      <w:r>
        <w:t>When the face models are not loaded, Add Face and Import Folder report that enrolment is unavailable and state the reason, rather than opening a dialog that cannot complete.</w:t>
      </w:r>
    </w:p>
    <w:p w:rsidR="00D351D9" w:rsidRDefault="00D351D9" w:rsidP="00D351D9">
      <w:pPr>
        <w:pStyle w:val="Heading2"/>
      </w:pPr>
      <w:bookmarkStart w:id="33" w:name="_Toc240876191"/>
      <w:r>
        <w:t>6.10 SCR-10 Event Log</w:t>
      </w:r>
      <w:bookmarkEnd w:id="33"/>
    </w:p>
    <w:p w:rsidR="00D351D9" w:rsidRDefault="00D351D9" w:rsidP="00D351D9">
      <w:r>
        <w:t>Requires no permission. Title bar controls: kind filter, camera filter, from and to dates, a search field and Export.</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Column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Time</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Local time of the event.</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Kind</w:t>
            </w:r>
          </w:p>
        </w:tc>
        <w:tc>
          <w:tcPr>
            <w:tcW w:w="3700" w:type="pct"/>
            <w:shd w:val="clear" w:color="auto" w:fill="F2F4F7"/>
          </w:tcPr>
          <w:p w:rsidR="00D351D9" w:rsidRPr="00D351D9" w:rsidRDefault="00D351D9" w:rsidP="00D351D9">
            <w:pPr>
              <w:spacing w:before="40" w:after="40" w:line="240" w:lineRule="auto"/>
              <w:rPr>
                <w:sz w:val="18"/>
              </w:rPr>
            </w:pPr>
            <w:r>
              <w:rPr>
                <w:sz w:val="18"/>
              </w:rPr>
              <w:t>Event kind as a pill.</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Severity</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Info, Warning or Critical, colour-coded.</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Camera</w:t>
            </w:r>
          </w:p>
        </w:tc>
        <w:tc>
          <w:tcPr>
            <w:tcW w:w="3700" w:type="pct"/>
            <w:shd w:val="clear" w:color="auto" w:fill="F2F4F7"/>
          </w:tcPr>
          <w:p w:rsidR="00D351D9" w:rsidRPr="00D351D9" w:rsidRDefault="00D351D9" w:rsidP="00D351D9">
            <w:pPr>
              <w:spacing w:before="40" w:after="40" w:line="240" w:lineRule="auto"/>
              <w:rPr>
                <w:sz w:val="18"/>
              </w:rPr>
            </w:pPr>
            <w:r>
              <w:rPr>
                <w:sz w:val="18"/>
              </w:rPr>
              <w:t>Originating camera, where there is one.</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Message</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Event description.</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Score</w:t>
            </w:r>
          </w:p>
        </w:tc>
        <w:tc>
          <w:tcPr>
            <w:tcW w:w="3700" w:type="pct"/>
            <w:shd w:val="clear" w:color="auto" w:fill="F2F4F7"/>
          </w:tcPr>
          <w:p w:rsidR="00D351D9" w:rsidRPr="00D351D9" w:rsidRDefault="00D351D9" w:rsidP="00D351D9">
            <w:pPr>
              <w:spacing w:before="40" w:after="40" w:line="240" w:lineRule="auto"/>
              <w:rPr>
                <w:sz w:val="18"/>
              </w:rPr>
            </w:pPr>
            <w:r>
              <w:rPr>
                <w:sz w:val="18"/>
              </w:rPr>
              <w:t>Confidence or similarity, where applicable.</w:t>
            </w:r>
          </w:p>
        </w:tc>
      </w:tr>
    </w:tbl>
    <w:p w:rsidR="00D351D9" w:rsidRDefault="00D351D9" w:rsidP="00D351D9"/>
    <w:p w:rsidR="00D351D9" w:rsidRDefault="00D351D9" w:rsidP="00D351D9">
      <w:pPr>
        <w:pStyle w:val="Heading2"/>
      </w:pPr>
      <w:bookmarkStart w:id="34" w:name="_Toc240876192"/>
      <w:r>
        <w:t>6.11 SCR-11 User Management</w:t>
      </w:r>
      <w:bookmarkEnd w:id="34"/>
    </w:p>
    <w:p w:rsidR="00D351D9" w:rsidRDefault="00D351D9" w:rsidP="00D351D9">
      <w:r>
        <w:t>Requires User Management. Title bar control: Add User.</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351"/>
        <w:gridCol w:w="6690"/>
      </w:tblGrid>
      <w:tr w:rsidR="00D351D9" w:rsidRPr="00D351D9" w:rsidTr="00D351D9">
        <w:tblPrEx>
          <w:tblCellMar>
            <w:top w:w="0" w:type="dxa"/>
            <w:bottom w:w="0" w:type="dxa"/>
          </w:tblCellMar>
        </w:tblPrEx>
        <w:trPr>
          <w:tblHeader/>
        </w:trPr>
        <w:tc>
          <w:tcPr>
            <w:tcW w:w="13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Region</w:t>
            </w:r>
          </w:p>
        </w:tc>
        <w:tc>
          <w:tcPr>
            <w:tcW w:w="37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Contents</w:t>
            </w:r>
          </w:p>
        </w:tc>
      </w:tr>
      <w:tr w:rsidR="00D351D9" w:rsidRPr="00D351D9" w:rsidTr="00D351D9">
        <w:tblPrEx>
          <w:tblCellMar>
            <w:top w:w="0" w:type="dxa"/>
            <w:bottom w:w="0" w:type="dxa"/>
          </w:tblCellMar>
        </w:tblPrEx>
        <w:tc>
          <w:tcPr>
            <w:tcW w:w="13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User List</w:t>
            </w:r>
          </w:p>
        </w:tc>
        <w:tc>
          <w:tcPr>
            <w:tcW w:w="37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Left card. Columns: No., Username, Role as a pill, Last Login, Status with a dot, and Edit and Delete actions. Delete is hidden for the signed-in account.</w:t>
            </w:r>
          </w:p>
        </w:tc>
      </w:tr>
      <w:tr w:rsidR="00D351D9" w:rsidRPr="00D351D9" w:rsidTr="00D351D9">
        <w:tblPrEx>
          <w:tblCellMar>
            <w:top w:w="0" w:type="dxa"/>
            <w:bottom w:w="0" w:type="dxa"/>
          </w:tblCellMar>
        </w:tblPrEx>
        <w:tc>
          <w:tcPr>
            <w:tcW w:w="1300" w:type="pct"/>
            <w:shd w:val="clear" w:color="auto" w:fill="F2F4F7"/>
          </w:tcPr>
          <w:p w:rsidR="00D351D9" w:rsidRPr="00D351D9" w:rsidRDefault="00D351D9" w:rsidP="00D351D9">
            <w:pPr>
              <w:spacing w:before="40" w:after="40" w:line="240" w:lineRule="auto"/>
              <w:rPr>
                <w:sz w:val="18"/>
              </w:rPr>
            </w:pPr>
            <w:r>
              <w:rPr>
                <w:sz w:val="18"/>
              </w:rPr>
              <w:t>Permissions</w:t>
            </w:r>
          </w:p>
        </w:tc>
        <w:tc>
          <w:tcPr>
            <w:tcW w:w="3700" w:type="pct"/>
            <w:shd w:val="clear" w:color="auto" w:fill="F2F4F7"/>
          </w:tcPr>
          <w:p w:rsidR="00D351D9" w:rsidRPr="00D351D9" w:rsidRDefault="00D351D9" w:rsidP="00D351D9">
            <w:pPr>
              <w:spacing w:before="40" w:after="40" w:line="240" w:lineRule="auto"/>
              <w:rPr>
                <w:sz w:val="18"/>
              </w:rPr>
            </w:pPr>
            <w:r>
              <w:rPr>
                <w:sz w:val="18"/>
              </w:rPr>
              <w:t>Right card, 240 to 300 px wide. The selected account name, the caption Allowed screens, the eight permission checkboxes, a hint line and a Save button.</w:t>
            </w:r>
          </w:p>
        </w:tc>
      </w:tr>
    </w:tbl>
    <w:p w:rsidR="00D351D9" w:rsidRDefault="00D351D9" w:rsidP="00D351D9"/>
    <w:p w:rsidR="00D351D9" w:rsidRDefault="00D351D9" w:rsidP="00D351D9">
      <w:r>
        <w:t>Selecting an Administrator shows every permission checked and the list disabled, with the hint that an Administrator always holds every permission. The caption above the checklist is drawn by the card itself, for the reason given in section 1.3.</w:t>
      </w:r>
    </w:p>
    <w:p w:rsidR="00D351D9" w:rsidRDefault="00D351D9" w:rsidP="00D351D9">
      <w:pPr>
        <w:pStyle w:val="Heading2"/>
      </w:pPr>
      <w:bookmarkStart w:id="35" w:name="_Toc240876193"/>
      <w:r>
        <w:lastRenderedPageBreak/>
        <w:t>6.12 SCR-12 System Information</w:t>
      </w:r>
      <w:bookmarkEnd w:id="35"/>
    </w:p>
    <w:p w:rsidR="00D351D9" w:rsidRDefault="00D351D9" w:rsidP="00D351D9">
      <w:r>
        <w:t>Requires no permission. Four cards in a two-by-two arrangement, each drawing its own key and value rows.</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2170"/>
        <w:gridCol w:w="6871"/>
      </w:tblGrid>
      <w:tr w:rsidR="00D351D9" w:rsidRPr="00D351D9" w:rsidTr="00D351D9">
        <w:tblPrEx>
          <w:tblCellMar>
            <w:top w:w="0" w:type="dxa"/>
            <w:bottom w:w="0" w:type="dxa"/>
          </w:tblCellMar>
        </w:tblPrEx>
        <w:trPr>
          <w:tblHeader/>
        </w:trPr>
        <w:tc>
          <w:tcPr>
            <w:tcW w:w="12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Card</w:t>
            </w:r>
          </w:p>
        </w:tc>
        <w:tc>
          <w:tcPr>
            <w:tcW w:w="38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Rows</w:t>
            </w:r>
          </w:p>
        </w:tc>
      </w:tr>
      <w:tr w:rsidR="00D351D9" w:rsidRPr="00D351D9" w:rsidTr="00D351D9">
        <w:tblPrEx>
          <w:tblCellMar>
            <w:top w:w="0" w:type="dxa"/>
            <w:bottom w:w="0" w:type="dxa"/>
          </w:tblCellMar>
        </w:tblPrEx>
        <w:tc>
          <w:tcPr>
            <w:tcW w:w="12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Software</w:t>
            </w:r>
          </w:p>
        </w:tc>
        <w:tc>
          <w:tcPr>
            <w:tcW w:w="3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Software version, build date, runtime, operating system, machine, database path and uptime, with Check for Update and Open Data Folder buttons.</w:t>
            </w:r>
          </w:p>
        </w:tc>
      </w:tr>
      <w:tr w:rsidR="00D351D9" w:rsidRPr="00D351D9" w:rsidTr="00D351D9">
        <w:tblPrEx>
          <w:tblCellMar>
            <w:top w:w="0" w:type="dxa"/>
            <w:bottom w:w="0" w:type="dxa"/>
          </w:tblCellMar>
        </w:tblPrEx>
        <w:tc>
          <w:tcPr>
            <w:tcW w:w="1200" w:type="pct"/>
            <w:shd w:val="clear" w:color="auto" w:fill="F2F4F7"/>
          </w:tcPr>
          <w:p w:rsidR="00D351D9" w:rsidRPr="00D351D9" w:rsidRDefault="00D351D9" w:rsidP="00D351D9">
            <w:pPr>
              <w:spacing w:before="40" w:after="40" w:line="240" w:lineRule="auto"/>
              <w:rPr>
                <w:sz w:val="18"/>
              </w:rPr>
            </w:pPr>
            <w:r>
              <w:rPr>
                <w:sz w:val="18"/>
              </w:rPr>
              <w:t>System Resources</w:t>
            </w:r>
          </w:p>
        </w:tc>
        <w:tc>
          <w:tcPr>
            <w:tcW w:w="3800" w:type="pct"/>
            <w:shd w:val="clear" w:color="auto" w:fill="F2F4F7"/>
          </w:tcPr>
          <w:p w:rsidR="00D351D9" w:rsidRPr="00D351D9" w:rsidRDefault="00D351D9" w:rsidP="00D351D9">
            <w:pPr>
              <w:spacing w:before="40" w:after="40" w:line="240" w:lineRule="auto"/>
              <w:rPr>
                <w:sz w:val="18"/>
              </w:rPr>
            </w:pPr>
            <w:r>
              <w:rPr>
                <w:sz w:val="18"/>
              </w:rPr>
              <w:t>Processor, memory and disk ring gauges, with a memory and disk summary caption.</w:t>
            </w:r>
          </w:p>
        </w:tc>
      </w:tr>
      <w:tr w:rsidR="00D351D9" w:rsidRPr="00D351D9" w:rsidTr="00D351D9">
        <w:tblPrEx>
          <w:tblCellMar>
            <w:top w:w="0" w:type="dxa"/>
            <w:bottom w:w="0" w:type="dxa"/>
          </w:tblCellMar>
        </w:tblPrEx>
        <w:tc>
          <w:tcPr>
            <w:tcW w:w="12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Network</w:t>
            </w:r>
          </w:p>
        </w:tc>
        <w:tc>
          <w:tcPr>
            <w:tcW w:w="38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Adapter, IP address, subnet mask, gateway, DNS and throughput.</w:t>
            </w:r>
          </w:p>
        </w:tc>
      </w:tr>
      <w:tr w:rsidR="00D351D9" w:rsidRPr="00D351D9" w:rsidTr="00D351D9">
        <w:tblPrEx>
          <w:tblCellMar>
            <w:top w:w="0" w:type="dxa"/>
            <w:bottom w:w="0" w:type="dxa"/>
          </w:tblCellMar>
        </w:tblPrEx>
        <w:tc>
          <w:tcPr>
            <w:tcW w:w="1200" w:type="pct"/>
            <w:shd w:val="clear" w:color="auto" w:fill="F2F4F7"/>
          </w:tcPr>
          <w:p w:rsidR="00D351D9" w:rsidRPr="00D351D9" w:rsidRDefault="00D351D9" w:rsidP="00D351D9">
            <w:pPr>
              <w:spacing w:before="40" w:after="40" w:line="240" w:lineRule="auto"/>
              <w:rPr>
                <w:sz w:val="18"/>
              </w:rPr>
            </w:pPr>
            <w:r>
              <w:rPr>
                <w:sz w:val="18"/>
              </w:rPr>
              <w:t>AI Models</w:t>
            </w:r>
          </w:p>
        </w:tc>
        <w:tc>
          <w:tcPr>
            <w:tcW w:w="3800" w:type="pct"/>
            <w:shd w:val="clear" w:color="auto" w:fill="F2F4F7"/>
          </w:tcPr>
          <w:p w:rsidR="00D351D9" w:rsidRPr="00D351D9" w:rsidRDefault="00D351D9" w:rsidP="00D351D9">
            <w:pPr>
              <w:spacing w:before="40" w:after="40" w:line="240" w:lineRule="auto"/>
              <w:rPr>
                <w:sz w:val="18"/>
              </w:rPr>
            </w:pPr>
            <w:r>
              <w:rPr>
                <w:sz w:val="18"/>
              </w:rPr>
              <w:t>Object model name and file, input size, face detector file, detected head layout, how the detector output was read on the last inference, recognition model file, embedding width and pixel convention, enrolled identity count, and acceleration mode.</w:t>
            </w:r>
          </w:p>
        </w:tc>
      </w:tr>
    </w:tbl>
    <w:p w:rsidR="00D351D9" w:rsidRDefault="00D351D9" w:rsidP="00D351D9"/>
    <w:p w:rsidR="00D351D9" w:rsidRDefault="00D351D9" w:rsidP="00D351D9">
      <w:r>
        <w:t>The AI Models card is the diagnostic surface for analytics. When a model fails to load, the row that would name it instead carries the reason.</w:t>
      </w:r>
    </w:p>
    <w:p w:rsidR="00D351D9" w:rsidRDefault="00D351D9" w:rsidP="00D351D9">
      <w:pPr>
        <w:pStyle w:val="Heading2"/>
      </w:pPr>
      <w:bookmarkStart w:id="36" w:name="_Toc240876194"/>
      <w:r>
        <w:t>6.13 SCR-13 Settings</w:t>
      </w:r>
      <w:bookmarkEnd w:id="36"/>
    </w:p>
    <w:p w:rsidR="00D351D9" w:rsidRDefault="00D351D9" w:rsidP="00D351D9">
      <w:r>
        <w:t>Requires System Settings. Title bar controls: Save and Restore Defaults. A category list sits at the left of the content area and the selected group is shown in a card at the right.</w:t>
      </w:r>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7414"/>
      </w:tblGrid>
      <w:tr w:rsidR="00D351D9" w:rsidRPr="00D351D9" w:rsidTr="00D351D9">
        <w:tblPrEx>
          <w:tblCellMar>
            <w:top w:w="0" w:type="dxa"/>
            <w:bottom w:w="0" w:type="dxa"/>
          </w:tblCellMar>
        </w:tblPrEx>
        <w:trPr>
          <w:tblHeader/>
        </w:trPr>
        <w:tc>
          <w:tcPr>
            <w:tcW w:w="9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Group</w:t>
            </w:r>
          </w:p>
        </w:tc>
        <w:tc>
          <w:tcPr>
            <w:tcW w:w="4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Fields</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General</w:t>
            </w:r>
          </w:p>
        </w:tc>
        <w:tc>
          <w:tcPr>
            <w:tcW w:w="4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System name, language, time zone, date format, auto logout, and start automatically with Windows.</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Network</w:t>
            </w:r>
          </w:p>
        </w:tc>
        <w:tc>
          <w:tcPr>
            <w:tcW w:w="4100" w:type="pct"/>
            <w:shd w:val="clear" w:color="auto" w:fill="F2F4F7"/>
          </w:tcPr>
          <w:p w:rsidR="00D351D9" w:rsidRPr="00D351D9" w:rsidRDefault="00D351D9" w:rsidP="00D351D9">
            <w:pPr>
              <w:spacing w:before="40" w:after="40" w:line="240" w:lineRule="auto"/>
              <w:rPr>
                <w:sz w:val="18"/>
              </w:rPr>
            </w:pPr>
            <w:r>
              <w:rPr>
                <w:sz w:val="18"/>
              </w:rPr>
              <w:t>ONVIF discovery timeout, RTSP connect timeout, and prefer TCP transport.</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Storage</w:t>
            </w:r>
          </w:p>
        </w:tc>
        <w:tc>
          <w:tcPr>
            <w:tcW w:w="4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Storage root with a browse button, retention days, maximum storage, and overwrite when full.</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AI Models</w:t>
            </w:r>
          </w:p>
        </w:tc>
        <w:tc>
          <w:tcPr>
            <w:tcW w:w="4100" w:type="pct"/>
            <w:shd w:val="clear" w:color="auto" w:fill="F2F4F7"/>
          </w:tcPr>
          <w:p w:rsidR="00D351D9" w:rsidRPr="00D351D9" w:rsidRDefault="00D351D9" w:rsidP="00D351D9">
            <w:pPr>
              <w:spacing w:before="40" w:after="40" w:line="240" w:lineRule="auto"/>
              <w:rPr>
                <w:sz w:val="18"/>
              </w:rPr>
            </w:pPr>
            <w:r>
              <w:rPr>
                <w:sz w:val="18"/>
              </w:rPr>
              <w:t>Object model path, face detector path, face recognition path, detection interval, face match threshold with a live value readout, use GPU, and Reload Models.</w:t>
            </w:r>
          </w:p>
        </w:tc>
      </w:tr>
    </w:tbl>
    <w:p w:rsidR="00D351D9" w:rsidRDefault="00D351D9" w:rsidP="00D351D9"/>
    <w:p w:rsidR="00D351D9" w:rsidRDefault="00D351D9" w:rsidP="00D351D9">
      <w:r>
        <w:t>The language list offers English, Japanese and Chinese. A value stored by an earlier version that is no longer offered falls back to English rather than being re-added to the list.</w:t>
      </w:r>
    </w:p>
    <w:p w:rsidR="00D351D9" w:rsidRDefault="00D351D9" w:rsidP="00D351D9">
      <w:r>
        <w:t>Reload Models applies the current paths without restarting and reports, for each model, either that it loaded and how its output was interpreted, or why it did not.</w:t>
      </w:r>
    </w:p>
    <w:p w:rsidR="00D351D9" w:rsidRDefault="00D351D9">
      <w:pPr>
        <w:spacing w:after="160" w:line="259" w:lineRule="auto"/>
      </w:pPr>
      <w:r>
        <w:br w:type="page"/>
      </w:r>
    </w:p>
    <w:p w:rsidR="00D351D9" w:rsidRDefault="00D351D9" w:rsidP="00D351D9">
      <w:pPr>
        <w:pStyle w:val="Heading1"/>
      </w:pPr>
      <w:bookmarkStart w:id="37" w:name="_Toc240876195"/>
      <w:r>
        <w:lastRenderedPageBreak/>
        <w:t>7. Dialogs</w:t>
      </w:r>
      <w:bookmarkEnd w:id="37"/>
    </w:p>
    <w:p w:rsidR="00D351D9" w:rsidRDefault="00D351D9" w:rsidP="00D351D9">
      <w:pPr>
        <w:pStyle w:val="Heading2"/>
      </w:pPr>
      <w:bookmarkStart w:id="38" w:name="_Toc240876196"/>
      <w:r>
        <w:t>7.1 DLG-01 Splash</w:t>
      </w:r>
      <w:bookmarkEnd w:id="38"/>
    </w:p>
    <w:p w:rsidR="00D351D9" w:rsidRDefault="00D351D9" w:rsidP="00D351D9">
      <w:r>
        <w:t>Shown while the analytics models load. Displays the brand mark, a progress bar and the current step. Closes automatically.</w:t>
      </w:r>
    </w:p>
    <w:p w:rsidR="00D351D9" w:rsidRDefault="00D351D9" w:rsidP="00D351D9">
      <w:pPr>
        <w:pStyle w:val="Heading2"/>
      </w:pPr>
      <w:bookmarkStart w:id="39" w:name="_Toc240876197"/>
      <w:r>
        <w:t>7.2 DLG-02 Sign In</w:t>
      </w:r>
      <w:bookmarkEnd w:id="39"/>
    </w:p>
    <w:p w:rsidR="00D351D9" w:rsidRDefault="00D351D9" w:rsidP="00D351D9">
      <w:r>
        <w:t>430 x 520. Brand mark, headline, username and password fields, a sign-in button and a message line. A failure shows one message regardless of cause. Enter submits; Escape closes the application.</w:t>
      </w:r>
    </w:p>
    <w:p w:rsidR="00D351D9" w:rsidRDefault="00D351D9" w:rsidP="00D351D9">
      <w:pPr>
        <w:pStyle w:val="Heading2"/>
      </w:pPr>
      <w:bookmarkStart w:id="40" w:name="_Toc240876198"/>
      <w:r>
        <w:t>7.3 DLG-03 Add / Edit Device</w:t>
      </w:r>
      <w:bookmarkEnd w:id="40"/>
    </w:p>
    <w:p w:rsidR="00D351D9" w:rsidRDefault="00D351D9" w:rsidP="00D351D9">
      <w:r>
        <w:t>760 x 560. Name, address, RTSP port, ONVIF port, username, password, protocol, kind and channel; checkboxes for object detection, face recognition, recording and enabled; a Test Connection action; and Save and Cancel. Editing an existing camera preserves its identifier.</w:t>
      </w:r>
    </w:p>
    <w:p w:rsidR="00D351D9" w:rsidRDefault="00D351D9" w:rsidP="00D351D9">
      <w:pPr>
        <w:pStyle w:val="Heading2"/>
      </w:pPr>
      <w:bookmarkStart w:id="41" w:name="_Toc240876199"/>
      <w:r>
        <w:t>7.4 DLG-04 Discovery</w:t>
      </w:r>
      <w:bookmarkEnd w:id="41"/>
    </w:p>
    <w:p w:rsidR="00D351D9" w:rsidRDefault="00D351D9" w:rsidP="00D351D9">
      <w:r>
        <w:t>Lists devices answering the WS-Discovery probe, with address, manufacturer and model where the device reports them. Progress is shown while the probe window is open. Selecting a device and confirming carries its address into the Add Device dialog.</w:t>
      </w:r>
    </w:p>
    <w:p w:rsidR="00D351D9" w:rsidRDefault="00D351D9" w:rsidP="00D351D9">
      <w:pPr>
        <w:pStyle w:val="Heading2"/>
      </w:pPr>
      <w:bookmarkStart w:id="42" w:name="_Toc240876200"/>
      <w:r>
        <w:t>7.5 DLG-05 Add / Edit Face</w:t>
      </w:r>
      <w:bookmarkEnd w:id="42"/>
    </w:p>
    <w:p w:rsidR="00D351D9" w:rsidRDefault="00D351D9" w:rsidP="00D351D9">
      <w:r>
        <w:t>620 x 460. A 200 px photo preview at the left with Photo and Capture buttons and a camera selector beneath; name, group, note and an Active checkbox at the right; a status line; and Save and Cancel.</w:t>
      </w:r>
    </w:p>
    <w:p w:rsidR="00D351D9" w:rsidRDefault="00D351D9" w:rsidP="00D351D9">
      <w:pPr>
        <w:pStyle w:val="ListParagraph"/>
        <w:numPr>
          <w:ilvl w:val="0"/>
          <w:numId w:val="3"/>
        </w:numPr>
        <w:spacing w:after="60"/>
      </w:pPr>
      <w:r>
        <w:t>Photo opens a file chooser filtered to image types.</w:t>
      </w:r>
    </w:p>
    <w:p w:rsidR="00D351D9" w:rsidRDefault="00D351D9" w:rsidP="00D351D9">
      <w:pPr>
        <w:pStyle w:val="ListParagraph"/>
        <w:numPr>
          <w:ilvl w:val="0"/>
          <w:numId w:val="3"/>
        </w:numPr>
        <w:spacing w:after="60"/>
      </w:pPr>
      <w:r>
        <w:t>Capture takes the current frame from the selected camera.</w:t>
      </w:r>
    </w:p>
    <w:p w:rsidR="00D351D9" w:rsidRDefault="00D351D9" w:rsidP="00D351D9">
      <w:pPr>
        <w:pStyle w:val="ListParagraph"/>
        <w:numPr>
          <w:ilvl w:val="0"/>
          <w:numId w:val="3"/>
        </w:numPr>
        <w:spacing w:after="60"/>
      </w:pPr>
      <w:r>
        <w:t>The status line reports progress and failure in the operator's terms, including when no face was found in the image.</w:t>
      </w:r>
    </w:p>
    <w:p w:rsidR="00D351D9" w:rsidRDefault="00D351D9" w:rsidP="00D351D9">
      <w:pPr>
        <w:pStyle w:val="ListParagraph"/>
        <w:numPr>
          <w:ilvl w:val="0"/>
          <w:numId w:val="3"/>
        </w:numPr>
        <w:spacing w:after="60"/>
      </w:pPr>
      <w:r>
        <w:t>Editing without choosing a new photo updates only the metadata and leaves the stored vector untouched.</w:t>
      </w:r>
    </w:p>
    <w:p w:rsidR="00D351D9" w:rsidRDefault="00D351D9" w:rsidP="00D351D9">
      <w:pPr>
        <w:pStyle w:val="Heading2"/>
      </w:pPr>
      <w:bookmarkStart w:id="43" w:name="_Toc240876201"/>
      <w:r>
        <w:t>7.6 DLG-06 Add / Edit User</w:t>
      </w:r>
      <w:bookmarkEnd w:id="43"/>
    </w:p>
    <w:p w:rsidR="00D351D9" w:rsidRDefault="00D351D9" w:rsidP="00D351D9">
      <w:r>
        <w:t>Username, role, password and confirmation, and an enabled checkbox. A duplicate username is rejected. Editing an account leaves the password unchanged unless a new one is entered.</w:t>
      </w:r>
    </w:p>
    <w:p w:rsidR="00D351D9" w:rsidRDefault="00D351D9" w:rsidP="00D351D9">
      <w:pPr>
        <w:pStyle w:val="Heading2"/>
      </w:pPr>
      <w:bookmarkStart w:id="44" w:name="_Toc240876202"/>
      <w:r>
        <w:t>7.7 DLG-07 Full Screen Viewer</w:t>
      </w:r>
      <w:bookmarkEnd w:id="44"/>
    </w:p>
    <w:p w:rsidR="00D351D9" w:rsidRDefault="00D351D9" w:rsidP="00D351D9">
      <w:r>
        <w:t>One camera filling the display, with the overlay header and analytics overlays retained. Escape closes.</w:t>
      </w:r>
    </w:p>
    <w:p w:rsidR="00D351D9" w:rsidRDefault="00D351D9" w:rsidP="00D351D9">
      <w:pPr>
        <w:pStyle w:val="Heading2"/>
      </w:pPr>
      <w:bookmarkStart w:id="45" w:name="_Toc240876203"/>
      <w:r>
        <w:t>7.8 DLG-08 Prompt</w:t>
      </w:r>
      <w:bookmarkEnd w:id="45"/>
    </w:p>
    <w:p w:rsidR="00D351D9" w:rsidRDefault="00D351D9" w:rsidP="00D351D9">
      <w:r>
        <w:t>A small dialog for a single value, such as a preset name, and for confirmations. Enter accepts; Escape cancels.</w:t>
      </w:r>
    </w:p>
    <w:p w:rsidR="00D351D9" w:rsidRDefault="00D351D9">
      <w:pPr>
        <w:spacing w:after="160" w:line="259" w:lineRule="auto"/>
      </w:pPr>
      <w:r>
        <w:br w:type="page"/>
      </w:r>
    </w:p>
    <w:p w:rsidR="00D351D9" w:rsidRDefault="00D351D9" w:rsidP="00D351D9">
      <w:pPr>
        <w:pStyle w:val="Heading1"/>
      </w:pPr>
      <w:bookmarkStart w:id="46" w:name="_Toc240876204"/>
      <w:r>
        <w:lastRenderedPageBreak/>
        <w:t>8. Interaction</w:t>
      </w:r>
      <w:bookmarkEnd w:id="46"/>
    </w:p>
    <w:p w:rsidR="00D351D9" w:rsidRDefault="00D351D9" w:rsidP="00D351D9">
      <w:pPr>
        <w:pStyle w:val="Heading2"/>
      </w:pPr>
      <w:bookmarkStart w:id="47" w:name="_Toc240876205"/>
      <w:r>
        <w:t>8.1 Keyboard</w:t>
      </w:r>
      <w:bookmarkEnd w:id="47"/>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627"/>
        <w:gridCol w:w="7414"/>
      </w:tblGrid>
      <w:tr w:rsidR="00D351D9" w:rsidRPr="00D351D9" w:rsidTr="00D351D9">
        <w:tblPrEx>
          <w:tblCellMar>
            <w:top w:w="0" w:type="dxa"/>
            <w:bottom w:w="0" w:type="dxa"/>
          </w:tblCellMar>
        </w:tblPrEx>
        <w:trPr>
          <w:tblHeader/>
        </w:trPr>
        <w:tc>
          <w:tcPr>
            <w:tcW w:w="9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Key</w:t>
            </w:r>
          </w:p>
        </w:tc>
        <w:tc>
          <w:tcPr>
            <w:tcW w:w="41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Action</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F5</w:t>
            </w:r>
          </w:p>
        </w:tc>
        <w:tc>
          <w:tcPr>
            <w:tcW w:w="4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Reload the active screen.</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F11</w:t>
            </w:r>
          </w:p>
        </w:tc>
        <w:tc>
          <w:tcPr>
            <w:tcW w:w="4100" w:type="pct"/>
            <w:shd w:val="clear" w:color="auto" w:fill="F2F4F7"/>
          </w:tcPr>
          <w:p w:rsidR="00D351D9" w:rsidRPr="00D351D9" w:rsidRDefault="00D351D9" w:rsidP="00D351D9">
            <w:pPr>
              <w:spacing w:before="40" w:after="40" w:line="240" w:lineRule="auto"/>
              <w:rPr>
                <w:sz w:val="18"/>
              </w:rPr>
            </w:pPr>
            <w:r>
              <w:rPr>
                <w:sz w:val="18"/>
              </w:rPr>
              <w:t>Toggle maximised.</w:t>
            </w:r>
          </w:p>
        </w:tc>
      </w:tr>
      <w:tr w:rsidR="00D351D9" w:rsidRPr="00D351D9" w:rsidTr="00D351D9">
        <w:tblPrEx>
          <w:tblCellMar>
            <w:top w:w="0" w:type="dxa"/>
            <w:bottom w:w="0" w:type="dxa"/>
          </w:tblCellMar>
        </w:tblPrEx>
        <w:tc>
          <w:tcPr>
            <w:tcW w:w="9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Escape</w:t>
            </w:r>
          </w:p>
        </w:tc>
        <w:tc>
          <w:tcPr>
            <w:tcW w:w="41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Close the active dialog or leave full screen.</w:t>
            </w:r>
          </w:p>
        </w:tc>
      </w:tr>
      <w:tr w:rsidR="00D351D9" w:rsidRPr="00D351D9" w:rsidTr="00D351D9">
        <w:tblPrEx>
          <w:tblCellMar>
            <w:top w:w="0" w:type="dxa"/>
            <w:bottom w:w="0" w:type="dxa"/>
          </w:tblCellMar>
        </w:tblPrEx>
        <w:tc>
          <w:tcPr>
            <w:tcW w:w="900" w:type="pct"/>
            <w:shd w:val="clear" w:color="auto" w:fill="F2F4F7"/>
          </w:tcPr>
          <w:p w:rsidR="00D351D9" w:rsidRPr="00D351D9" w:rsidRDefault="00D351D9" w:rsidP="00D351D9">
            <w:pPr>
              <w:spacing w:before="40" w:after="40" w:line="240" w:lineRule="auto"/>
              <w:rPr>
                <w:sz w:val="18"/>
              </w:rPr>
            </w:pPr>
            <w:r>
              <w:rPr>
                <w:sz w:val="18"/>
              </w:rPr>
              <w:t>Enter</w:t>
            </w:r>
          </w:p>
        </w:tc>
        <w:tc>
          <w:tcPr>
            <w:tcW w:w="4100" w:type="pct"/>
            <w:shd w:val="clear" w:color="auto" w:fill="F2F4F7"/>
          </w:tcPr>
          <w:p w:rsidR="00D351D9" w:rsidRPr="00D351D9" w:rsidRDefault="00D351D9" w:rsidP="00D351D9">
            <w:pPr>
              <w:spacing w:before="40" w:after="40" w:line="240" w:lineRule="auto"/>
              <w:rPr>
                <w:sz w:val="18"/>
              </w:rPr>
            </w:pPr>
            <w:r>
              <w:rPr>
                <w:sz w:val="18"/>
              </w:rPr>
              <w:t>Accept the default action in a dialog.</w:t>
            </w:r>
          </w:p>
        </w:tc>
      </w:tr>
    </w:tbl>
    <w:p w:rsidR="00D351D9" w:rsidRDefault="00D351D9" w:rsidP="00D351D9"/>
    <w:p w:rsidR="00D351D9" w:rsidRDefault="00D351D9" w:rsidP="00D351D9">
      <w:pPr>
        <w:pStyle w:val="Heading2"/>
      </w:pPr>
      <w:bookmarkStart w:id="48" w:name="_Toc240876206"/>
      <w:r>
        <w:t>8.2 Confirmation and Feedback</w:t>
      </w:r>
      <w:bookmarkEnd w:id="48"/>
    </w:p>
    <w:p w:rsidR="00D351D9" w:rsidRDefault="00D351D9" w:rsidP="00D351D9">
      <w:pPr>
        <w:pStyle w:val="ListParagraph"/>
        <w:numPr>
          <w:ilvl w:val="0"/>
          <w:numId w:val="4"/>
        </w:numPr>
        <w:spacing w:after="60"/>
      </w:pPr>
      <w:r>
        <w:t>Deleting a camera, an account or an enrolled identity is confirmed first.</w:t>
      </w:r>
    </w:p>
    <w:p w:rsidR="00D351D9" w:rsidRDefault="00D351D9" w:rsidP="00D351D9">
      <w:pPr>
        <w:pStyle w:val="ListParagraph"/>
        <w:numPr>
          <w:ilvl w:val="0"/>
          <w:numId w:val="4"/>
        </w:numPr>
        <w:spacing w:after="60"/>
      </w:pPr>
      <w:r>
        <w:t>Closing the application is confirmed.</w:t>
      </w:r>
    </w:p>
    <w:p w:rsidR="00D351D9" w:rsidRDefault="00D351D9" w:rsidP="00D351D9">
      <w:pPr>
        <w:pStyle w:val="ListParagraph"/>
        <w:numPr>
          <w:ilvl w:val="0"/>
          <w:numId w:val="4"/>
        </w:numPr>
        <w:spacing w:after="60"/>
      </w:pPr>
      <w:r>
        <w:t>Signing out is confirmed, and stops streams and recording before returning to sign-in.</w:t>
      </w:r>
    </w:p>
    <w:p w:rsidR="00D351D9" w:rsidRDefault="00D351D9" w:rsidP="00D351D9">
      <w:pPr>
        <w:pStyle w:val="ListParagraph"/>
        <w:numPr>
          <w:ilvl w:val="0"/>
          <w:numId w:val="4"/>
        </w:numPr>
        <w:spacing w:after="60"/>
      </w:pPr>
      <w:r>
        <w:t>A failure is reported where the action was taken: on the dialog's status line for a dialog, in a message box for a screen action.</w:t>
      </w:r>
    </w:p>
    <w:p w:rsidR="00D351D9" w:rsidRDefault="00D351D9" w:rsidP="00D351D9">
      <w:pPr>
        <w:pStyle w:val="ListParagraph"/>
        <w:numPr>
          <w:ilvl w:val="0"/>
          <w:numId w:val="4"/>
        </w:numPr>
        <w:spacing w:after="60"/>
      </w:pPr>
      <w:r>
        <w:t>A condition that disables a feature is additionally visible on System Information, so it can be found after the message has been dismissed.</w:t>
      </w:r>
    </w:p>
    <w:p w:rsidR="00D351D9" w:rsidRDefault="00D351D9" w:rsidP="00D351D9">
      <w:pPr>
        <w:pStyle w:val="Heading2"/>
      </w:pPr>
      <w:bookmarkStart w:id="49" w:name="_Toc240876207"/>
      <w:r>
        <w:t>8.3 Empty States</w:t>
      </w:r>
      <w:bookmarkEnd w:id="49"/>
    </w:p>
    <w:p w:rsidR="00D351D9" w:rsidRDefault="00D351D9" w:rsidP="00D351D9">
      <w:r>
        <w:t>Every table defines the text shown when it has no rows, phrased as what to do next rather than as a bare statement of absence. The Face Database, for example, reads: No faces enrolled. Use Add Face to register someone.</w:t>
      </w:r>
    </w:p>
    <w:p w:rsidR="00D351D9" w:rsidRDefault="00D351D9">
      <w:pPr>
        <w:spacing w:after="160" w:line="259" w:lineRule="auto"/>
      </w:pPr>
      <w:r>
        <w:br w:type="page"/>
      </w:r>
    </w:p>
    <w:p w:rsidR="00D351D9" w:rsidRDefault="00D351D9" w:rsidP="00D351D9">
      <w:pPr>
        <w:pStyle w:val="Heading1"/>
      </w:pPr>
      <w:bookmarkStart w:id="50" w:name="_Toc240876208"/>
      <w:r>
        <w:lastRenderedPageBreak/>
        <w:t>9. Presentation Constraints</w:t>
      </w:r>
      <w:bookmarkEnd w:id="50"/>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085"/>
        <w:gridCol w:w="7956"/>
      </w:tblGrid>
      <w:tr w:rsidR="00D351D9" w:rsidRPr="00D351D9" w:rsidTr="00D351D9">
        <w:tblPrEx>
          <w:tblCellMar>
            <w:top w:w="0" w:type="dxa"/>
            <w:bottom w:w="0" w:type="dxa"/>
          </w:tblCellMar>
        </w:tblPrEx>
        <w:trPr>
          <w:tblHeader/>
        </w:trPr>
        <w:tc>
          <w:tcPr>
            <w:tcW w:w="6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ID</w:t>
            </w:r>
          </w:p>
        </w:tc>
        <w:tc>
          <w:tcPr>
            <w:tcW w:w="44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Constraint</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PC-01</w:t>
            </w:r>
          </w:p>
        </w:tc>
        <w:tc>
          <w:tcPr>
            <w:tcW w:w="44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 screen must not paint into the rectangle of a child control. Captions that appear inside a card are drawn by that card.</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PC-02</w:t>
            </w:r>
          </w:p>
        </w:tc>
        <w:tc>
          <w:tcPr>
            <w:tcW w:w="4400" w:type="pct"/>
            <w:shd w:val="clear" w:color="auto" w:fill="F2F4F7"/>
          </w:tcPr>
          <w:p w:rsidR="00D351D9" w:rsidRPr="00D351D9" w:rsidRDefault="00D351D9" w:rsidP="00D351D9">
            <w:pPr>
              <w:spacing w:before="40" w:after="40" w:line="240" w:lineRule="auto"/>
              <w:rPr>
                <w:sz w:val="18"/>
              </w:rPr>
            </w:pPr>
            <w:r>
              <w:rPr>
                <w:sz w:val="18"/>
              </w:rPr>
              <w:t>Simulated transparency must not be used on a child control. It causes the parent to repaint into the child's rectangle, which re-runs the parent's paint logic and smears overlapping text. Children resolve and fill their own surface colour instead.</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PC-03</w:t>
            </w:r>
          </w:p>
        </w:tc>
        <w:tc>
          <w:tcPr>
            <w:tcW w:w="44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 control must create its children before any property is set that triggers a layout pass, because setting a size or a font raises an event that lays the children out.</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PC-04</w:t>
            </w:r>
          </w:p>
        </w:tc>
        <w:tc>
          <w:tcPr>
            <w:tcW w:w="4400" w:type="pct"/>
            <w:shd w:val="clear" w:color="auto" w:fill="F2F4F7"/>
          </w:tcPr>
          <w:p w:rsidR="00D351D9" w:rsidRPr="00D351D9" w:rsidRDefault="00D351D9" w:rsidP="00D351D9">
            <w:pPr>
              <w:spacing w:before="40" w:after="40" w:line="240" w:lineRule="auto"/>
              <w:rPr>
                <w:sz w:val="18"/>
              </w:rPr>
            </w:pPr>
            <w:r>
              <w:rPr>
                <w:sz w:val="18"/>
              </w:rPr>
              <w:t>Owner-drawn controls enable double buffering and repaint on resize, so that resizing does not flicker.</w:t>
            </w:r>
          </w:p>
        </w:tc>
      </w:tr>
      <w:tr w:rsidR="00D351D9" w:rsidRPr="00D351D9" w:rsidTr="00D351D9">
        <w:tblPrEx>
          <w:tblCellMar>
            <w:top w:w="0" w:type="dxa"/>
            <w:bottom w:w="0" w:type="dxa"/>
          </w:tblCellMar>
        </w:tblPrEx>
        <w:tc>
          <w:tcPr>
            <w:tcW w:w="600" w:type="pct"/>
            <w:shd w:val="clear" w:color="auto" w:fill="auto"/>
          </w:tcPr>
          <w:p w:rsidR="00D351D9" w:rsidRPr="00D351D9" w:rsidRDefault="00D351D9" w:rsidP="00D351D9">
            <w:pPr>
              <w:spacing w:before="40" w:after="40" w:line="240" w:lineRule="auto"/>
              <w:rPr>
                <w:sz w:val="18"/>
              </w:rPr>
            </w:pPr>
            <w:r>
              <w:rPr>
                <w:sz w:val="18"/>
              </w:rPr>
              <w:t>PC-05</w:t>
            </w:r>
          </w:p>
        </w:tc>
        <w:tc>
          <w:tcPr>
            <w:tcW w:w="4400" w:type="pct"/>
            <w:shd w:val="clear" w:color="auto" w:fill="auto"/>
          </w:tcPr>
          <w:p w:rsidR="00D351D9" w:rsidRPr="00D351D9" w:rsidRDefault="00D351D9" w:rsidP="00D351D9">
            <w:pPr>
              <w:spacing w:before="40" w:after="40" w:line="240" w:lineRule="auto"/>
              <w:rPr>
                <w:sz w:val="18"/>
              </w:rPr>
            </w:pPr>
            <w:r>
              <w:rPr>
                <w:sz w:val="18"/>
              </w:rPr>
              <w:t>The interface must remain correct at the minimum window size; screens are verified by rendering them off-screen and inspecting the result.</w:t>
            </w:r>
          </w:p>
        </w:tc>
      </w:tr>
    </w:tbl>
    <w:p w:rsidR="00D351D9" w:rsidRDefault="00D351D9" w:rsidP="00D351D9"/>
    <w:p w:rsidR="00D351D9" w:rsidRDefault="00D351D9" w:rsidP="00D351D9">
      <w:r>
        <w:t>The last of these is a working practice as much as a constraint. Three spacing collisions and three null-reference faults in control construction were found only by rendering screens to an image and examining them, none of which a check that the application merely starts would have caught.</w:t>
      </w:r>
    </w:p>
    <w:p w:rsidR="00D351D9" w:rsidRDefault="00D351D9" w:rsidP="00D351D9">
      <w:pPr>
        <w:pStyle w:val="Heading1"/>
      </w:pPr>
      <w:bookmarkStart w:id="51" w:name="_Toc240876209"/>
      <w:r>
        <w:t>10. Accessibility and Known Gaps</w:t>
      </w:r>
      <w:bookmarkEnd w:id="51"/>
    </w:p>
    <w:tbl>
      <w:tblPr>
        <w:tblW w:w="5006" w:type="pct"/>
        <w:tblBorders>
          <w:top w:val="single" w:sz="4" w:space="0" w:color="D0D6DE"/>
          <w:left w:val="single" w:sz="4" w:space="0" w:color="D0D6DE"/>
          <w:bottom w:val="single" w:sz="4" w:space="0" w:color="D0D6DE"/>
          <w:right w:val="single" w:sz="4" w:space="0" w:color="D0D6DE"/>
          <w:insideH w:val="single" w:sz="4" w:space="0" w:color="D0D6DE"/>
          <w:insideV w:val="single" w:sz="4" w:space="0" w:color="D0D6DE"/>
        </w:tblBorders>
        <w:tblLayout w:type="fixed"/>
        <w:tblLook w:val="0000" w:firstRow="0" w:lastRow="0" w:firstColumn="0" w:lastColumn="0" w:noHBand="0" w:noVBand="0"/>
      </w:tblPr>
      <w:tblGrid>
        <w:gridCol w:w="1085"/>
        <w:gridCol w:w="7956"/>
      </w:tblGrid>
      <w:tr w:rsidR="00D351D9" w:rsidRPr="00D351D9" w:rsidTr="00D351D9">
        <w:tblPrEx>
          <w:tblCellMar>
            <w:top w:w="0" w:type="dxa"/>
            <w:bottom w:w="0" w:type="dxa"/>
          </w:tblCellMar>
        </w:tblPrEx>
        <w:trPr>
          <w:tblHeader/>
        </w:trPr>
        <w:tc>
          <w:tcPr>
            <w:tcW w:w="6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ID</w:t>
            </w:r>
          </w:p>
        </w:tc>
        <w:tc>
          <w:tcPr>
            <w:tcW w:w="4400" w:type="pct"/>
            <w:shd w:val="clear" w:color="auto" w:fill="1B2431"/>
          </w:tcPr>
          <w:p w:rsidR="00D351D9" w:rsidRPr="00D351D9" w:rsidRDefault="00D351D9" w:rsidP="00D351D9">
            <w:pPr>
              <w:spacing w:before="40" w:after="40" w:line="240" w:lineRule="auto"/>
              <w:rPr>
                <w:b/>
                <w:color w:val="FFFFFF"/>
                <w:sz w:val="18"/>
              </w:rPr>
            </w:pPr>
            <w:r w:rsidRPr="00D351D9">
              <w:rPr>
                <w:b/>
                <w:color w:val="FFFFFF"/>
                <w:sz w:val="18"/>
              </w:rPr>
              <w:t>Item</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AG-01</w:t>
            </w:r>
          </w:p>
        </w:tc>
        <w:tc>
          <w:tcPr>
            <w:tcW w:w="44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Status is always carried by text as well as colour.</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AG-02</w:t>
            </w:r>
          </w:p>
        </w:tc>
        <w:tc>
          <w:tcPr>
            <w:tcW w:w="4400" w:type="pct"/>
            <w:shd w:val="clear" w:color="auto" w:fill="F2F4F7"/>
          </w:tcPr>
          <w:p w:rsidR="00D351D9" w:rsidRPr="00D351D9" w:rsidRDefault="00D351D9" w:rsidP="00D351D9">
            <w:pPr>
              <w:spacing w:before="40" w:after="40" w:line="240" w:lineRule="auto"/>
              <w:rPr>
                <w:sz w:val="18"/>
              </w:rPr>
            </w:pPr>
            <w:r>
              <w:rPr>
                <w:sz w:val="18"/>
              </w:rPr>
              <w:t>The theme is dark only; no light variant is provided.</w:t>
            </w:r>
          </w:p>
        </w:tc>
      </w:tr>
      <w:tr w:rsidR="00D351D9" w:rsidRPr="00D351D9" w:rsidTr="00D351D9">
        <w:tblPrEx>
          <w:tblCellMar>
            <w:top w:w="0" w:type="dxa"/>
            <w:bottom w:w="0" w:type="dxa"/>
          </w:tblCellMar>
        </w:tblPrEx>
        <w:tc>
          <w:tcPr>
            <w:tcW w:w="6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AG-03</w:t>
            </w:r>
          </w:p>
        </w:tc>
        <w:tc>
          <w:tcPr>
            <w:tcW w:w="4400" w:type="pct"/>
            <w:tcBorders>
              <w:bottom w:val="single" w:sz="4" w:space="0" w:color="D0D6DE"/>
            </w:tcBorders>
            <w:shd w:val="clear" w:color="auto" w:fill="auto"/>
          </w:tcPr>
          <w:p w:rsidR="00D351D9" w:rsidRPr="00D351D9" w:rsidRDefault="00D351D9" w:rsidP="00D351D9">
            <w:pPr>
              <w:spacing w:before="40" w:after="40" w:line="240" w:lineRule="auto"/>
              <w:rPr>
                <w:sz w:val="18"/>
              </w:rPr>
            </w:pPr>
            <w:r>
              <w:rPr>
                <w:sz w:val="18"/>
              </w:rPr>
              <w:t>Owner-drawn controls do not expose accessibility metadata to screen readers.</w:t>
            </w:r>
          </w:p>
        </w:tc>
      </w:tr>
      <w:tr w:rsidR="00D351D9" w:rsidRPr="00D351D9" w:rsidTr="00D351D9">
        <w:tblPrEx>
          <w:tblCellMar>
            <w:top w:w="0" w:type="dxa"/>
            <w:bottom w:w="0" w:type="dxa"/>
          </w:tblCellMar>
        </w:tblPrEx>
        <w:tc>
          <w:tcPr>
            <w:tcW w:w="600" w:type="pct"/>
            <w:shd w:val="clear" w:color="auto" w:fill="F2F4F7"/>
          </w:tcPr>
          <w:p w:rsidR="00D351D9" w:rsidRPr="00D351D9" w:rsidRDefault="00D351D9" w:rsidP="00D351D9">
            <w:pPr>
              <w:spacing w:before="40" w:after="40" w:line="240" w:lineRule="auto"/>
              <w:rPr>
                <w:sz w:val="18"/>
              </w:rPr>
            </w:pPr>
            <w:r>
              <w:rPr>
                <w:sz w:val="18"/>
              </w:rPr>
              <w:t>AG-04</w:t>
            </w:r>
          </w:p>
        </w:tc>
        <w:tc>
          <w:tcPr>
            <w:tcW w:w="4400" w:type="pct"/>
            <w:shd w:val="clear" w:color="auto" w:fill="F2F4F7"/>
          </w:tcPr>
          <w:p w:rsidR="00D351D9" w:rsidRPr="00D351D9" w:rsidRDefault="00D351D9" w:rsidP="00D351D9">
            <w:pPr>
              <w:spacing w:before="40" w:after="40" w:line="240" w:lineRule="auto"/>
              <w:rPr>
                <w:sz w:val="18"/>
              </w:rPr>
            </w:pPr>
            <w:r>
              <w:rPr>
                <w:sz w:val="18"/>
              </w:rPr>
              <w:t>The interface is not scaled for high-DPI displays beyond the system default.</w:t>
            </w:r>
          </w:p>
        </w:tc>
      </w:tr>
      <w:tr w:rsidR="00D351D9" w:rsidRPr="00D351D9" w:rsidTr="00D351D9">
        <w:tblPrEx>
          <w:tblCellMar>
            <w:top w:w="0" w:type="dxa"/>
            <w:bottom w:w="0" w:type="dxa"/>
          </w:tblCellMar>
        </w:tblPrEx>
        <w:tc>
          <w:tcPr>
            <w:tcW w:w="600" w:type="pct"/>
            <w:shd w:val="clear" w:color="auto" w:fill="auto"/>
          </w:tcPr>
          <w:p w:rsidR="00D351D9" w:rsidRPr="00D351D9" w:rsidRDefault="00D351D9" w:rsidP="00D351D9">
            <w:pPr>
              <w:spacing w:before="40" w:after="40" w:line="240" w:lineRule="auto"/>
              <w:rPr>
                <w:sz w:val="18"/>
              </w:rPr>
            </w:pPr>
            <w:r>
              <w:rPr>
                <w:sz w:val="18"/>
              </w:rPr>
              <w:t>AG-05</w:t>
            </w:r>
          </w:p>
        </w:tc>
        <w:tc>
          <w:tcPr>
            <w:tcW w:w="4400" w:type="pct"/>
            <w:shd w:val="clear" w:color="auto" w:fill="auto"/>
          </w:tcPr>
          <w:p w:rsidR="00D351D9" w:rsidRPr="00D351D9" w:rsidRDefault="00D351D9" w:rsidP="00D351D9">
            <w:pPr>
              <w:spacing w:before="40" w:after="40" w:line="240" w:lineRule="auto"/>
              <w:rPr>
                <w:sz w:val="18"/>
              </w:rPr>
            </w:pPr>
            <w:r>
              <w:rPr>
                <w:sz w:val="18"/>
              </w:rPr>
              <w:t>The language setting does not change the displayed language; all text is English.</w:t>
            </w:r>
          </w:p>
        </w:tc>
      </w:tr>
    </w:tbl>
    <w:p w:rsidR="00D351D9" w:rsidRDefault="00D351D9" w:rsidP="00D351D9"/>
    <w:p w:rsidR="00D351D9" w:rsidRPr="00D351D9" w:rsidRDefault="00D351D9" w:rsidP="00D351D9">
      <w:bookmarkStart w:id="52" w:name="_GoBack"/>
      <w:bookmarkEnd w:id="52"/>
    </w:p>
    <w:sectPr w:rsidR="00D351D9" w:rsidRPr="00D351D9" w:rsidSect="00D351D9">
      <w:headerReference w:type="even" r:id="rId7"/>
      <w:headerReference w:type="default" r:id="rId8"/>
      <w:footerReference w:type="even" r:id="rId9"/>
      <w:footerReference w:type="default" r:id="rId10"/>
      <w:headerReference w:type="first" r:id="rId11"/>
      <w:footerReference w:type="first" r:id="rId12"/>
      <w:pgSz w:w="12240" w:h="15840"/>
      <w:pgMar w:top="1440" w:right="1600" w:bottom="1440" w:left="16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51D9" w:rsidRDefault="00D351D9" w:rsidP="00D351D9">
      <w:pPr>
        <w:spacing w:after="0" w:line="240" w:lineRule="auto"/>
      </w:pPr>
      <w:r>
        <w:separator/>
      </w:r>
    </w:p>
  </w:endnote>
  <w:endnote w:type="continuationSeparator" w:id="0">
    <w:p w:rsidR="00D351D9" w:rsidRDefault="00D351D9" w:rsidP="00D35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D9" w:rsidRDefault="00D351D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D9" w:rsidRPr="00D351D9" w:rsidRDefault="00D351D9" w:rsidP="00D351D9">
    <w:pPr>
      <w:pStyle w:val="Footer"/>
      <w:pBdr>
        <w:top w:val="single" w:sz="4" w:space="0" w:color="D0D6DE"/>
      </w:pBdr>
      <w:rPr>
        <w:color w:val="444E5E"/>
        <w:sz w:val="17"/>
      </w:rPr>
    </w:pPr>
    <w:r w:rsidRPr="00D351D9">
      <w:rPr>
        <w:color w:val="444E5E"/>
        <w:sz w:val="17"/>
      </w:rPr>
      <w:t>CMS-SCR-001  Screen Design Document  v1.0</w:t>
    </w:r>
    <w:r w:rsidRPr="00D351D9">
      <w:rPr>
        <w:color w:val="444E5E"/>
        <w:sz w:val="17"/>
      </w:rPr>
      <w:tab/>
    </w:r>
    <w:r w:rsidRPr="00D351D9">
      <w:rPr>
        <w:color w:val="444E5E"/>
        <w:sz w:val="17"/>
      </w:rPr>
      <w:tab/>
    </w:r>
    <w:r>
      <w:rPr>
        <w:color w:val="444E5E"/>
        <w:sz w:val="17"/>
      </w:rPr>
      <w:fldChar w:fldCharType="begin"/>
    </w:r>
    <w:r>
      <w:rPr>
        <w:color w:val="444E5E"/>
        <w:sz w:val="17"/>
      </w:rPr>
      <w:instrText xml:space="preserve"> PAGE \* MERGEFORMAT </w:instrText>
    </w:r>
    <w:r>
      <w:rPr>
        <w:color w:val="444E5E"/>
        <w:sz w:val="17"/>
      </w:rPr>
      <w:fldChar w:fldCharType="separate"/>
    </w:r>
    <w:r>
      <w:rPr>
        <w:noProof/>
        <w:color w:val="444E5E"/>
        <w:sz w:val="17"/>
      </w:rPr>
      <w:t>18</w:t>
    </w:r>
    <w:r>
      <w:rPr>
        <w:color w:val="444E5E"/>
        <w:sz w:val="17"/>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D9" w:rsidRDefault="00D351D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51D9" w:rsidRDefault="00D351D9" w:rsidP="00D351D9">
      <w:pPr>
        <w:spacing w:after="0" w:line="240" w:lineRule="auto"/>
      </w:pPr>
      <w:r>
        <w:separator/>
      </w:r>
    </w:p>
  </w:footnote>
  <w:footnote w:type="continuationSeparator" w:id="0">
    <w:p w:rsidR="00D351D9" w:rsidRDefault="00D351D9" w:rsidP="00D35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D9" w:rsidRDefault="00D351D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D9" w:rsidRDefault="00D351D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51D9" w:rsidRDefault="00D351D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00404B"/>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45080681"/>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55601827"/>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673771F0"/>
    <w:multiLevelType w:val="singleLevel"/>
    <w:tmpl w:val="04090001"/>
    <w:lvl w:ilvl="0">
      <w:start w:val="1"/>
      <w:numFmt w:val="bullet"/>
      <w:lvlText w:val=""/>
      <w:lvlJc w:val="left"/>
      <w:pPr>
        <w:ind w:left="720" w:hanging="360"/>
      </w:pPr>
      <w:rPr>
        <w:rFonts w:ascii="Symbol" w:hAnsi="Symbol"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1D9"/>
    <w:rsid w:val="0040183E"/>
    <w:rsid w:val="00D35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CE7BBA-5C30-4170-A9CF-6F63360C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0" w:line="252" w:lineRule="auto"/>
    </w:pPr>
    <w:rPr>
      <w:rFonts w:ascii="Calibri" w:hAnsi="Calibri" w:cs="Calibri"/>
      <w:color w:val="1B2431"/>
      <w:sz w:val="21"/>
    </w:rPr>
  </w:style>
  <w:style w:type="paragraph" w:styleId="Heading1">
    <w:name w:val="heading 1"/>
    <w:basedOn w:val="Normal"/>
    <w:next w:val="Normal"/>
    <w:link w:val="Heading1Char"/>
    <w:uiPriority w:val="9"/>
    <w:qFormat/>
    <w:rsid w:val="00D351D9"/>
    <w:pPr>
      <w:keepNext/>
      <w:keepLines/>
      <w:pBdr>
        <w:bottom w:val="single" w:sz="4" w:space="0" w:color="D0D6DE"/>
      </w:pBdr>
      <w:spacing w:before="360" w:after="160" w:line="240" w:lineRule="auto"/>
      <w:outlineLvl w:val="0"/>
    </w:pPr>
    <w:rPr>
      <w:rFonts w:eastAsiaTheme="majorEastAsia"/>
      <w:b/>
      <w:color w:val="C01125"/>
      <w:sz w:val="34"/>
      <w:szCs w:val="32"/>
    </w:rPr>
  </w:style>
  <w:style w:type="paragraph" w:styleId="Heading2">
    <w:name w:val="heading 2"/>
    <w:basedOn w:val="Normal"/>
    <w:next w:val="Normal"/>
    <w:link w:val="Heading2Char"/>
    <w:uiPriority w:val="9"/>
    <w:unhideWhenUsed/>
    <w:qFormat/>
    <w:rsid w:val="00D351D9"/>
    <w:pPr>
      <w:keepNext/>
      <w:keepLines/>
      <w:spacing w:before="280" w:after="100" w:line="240" w:lineRule="auto"/>
      <w:outlineLvl w:val="1"/>
    </w:pPr>
    <w:rPr>
      <w:rFonts w:eastAsiaTheme="majorEastAsia"/>
      <w:b/>
      <w:sz w:val="27"/>
      <w:szCs w:val="26"/>
    </w:rPr>
  </w:style>
  <w:style w:type="paragraph" w:styleId="Heading3">
    <w:name w:val="heading 3"/>
    <w:basedOn w:val="Normal"/>
    <w:next w:val="Normal"/>
    <w:link w:val="Heading3Char"/>
    <w:uiPriority w:val="9"/>
    <w:unhideWhenUsed/>
    <w:qFormat/>
    <w:rsid w:val="00D351D9"/>
    <w:pPr>
      <w:keepNext/>
      <w:keepLines/>
      <w:spacing w:before="220" w:after="60" w:line="240" w:lineRule="auto"/>
      <w:outlineLvl w:val="2"/>
    </w:pPr>
    <w:rPr>
      <w:rFonts w:eastAsiaTheme="majorEastAsia"/>
      <w:b/>
      <w:color w:val="444E5E"/>
      <w:sz w:val="23"/>
      <w:szCs w:val="24"/>
    </w:rPr>
  </w:style>
  <w:style w:type="paragraph" w:styleId="Heading4">
    <w:name w:val="heading 4"/>
    <w:basedOn w:val="Normal"/>
    <w:next w:val="Normal"/>
    <w:link w:val="Heading4Char"/>
    <w:uiPriority w:val="9"/>
    <w:semiHidden/>
    <w:unhideWhenUsed/>
    <w:qFormat/>
    <w:rsid w:val="00D351D9"/>
    <w:pPr>
      <w:keepNext/>
      <w:keepLines/>
      <w:spacing w:before="180" w:after="40" w:line="240" w:lineRule="auto"/>
      <w:outlineLvl w:val="3"/>
    </w:pPr>
    <w:rPr>
      <w:rFonts w:eastAsiaTheme="majorEastAsia"/>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1D9"/>
    <w:rPr>
      <w:rFonts w:ascii="Calibri" w:eastAsiaTheme="majorEastAsia" w:hAnsi="Calibri" w:cs="Calibri"/>
      <w:b/>
      <w:color w:val="C01125"/>
      <w:sz w:val="34"/>
      <w:szCs w:val="32"/>
    </w:rPr>
  </w:style>
  <w:style w:type="character" w:customStyle="1" w:styleId="Heading2Char">
    <w:name w:val="Heading 2 Char"/>
    <w:basedOn w:val="DefaultParagraphFont"/>
    <w:link w:val="Heading2"/>
    <w:uiPriority w:val="9"/>
    <w:rsid w:val="00D351D9"/>
    <w:rPr>
      <w:rFonts w:ascii="Calibri" w:eastAsiaTheme="majorEastAsia" w:hAnsi="Calibri" w:cs="Calibri"/>
      <w:b/>
      <w:color w:val="1B2431"/>
      <w:sz w:val="27"/>
      <w:szCs w:val="26"/>
    </w:rPr>
  </w:style>
  <w:style w:type="character" w:customStyle="1" w:styleId="Heading3Char">
    <w:name w:val="Heading 3 Char"/>
    <w:basedOn w:val="DefaultParagraphFont"/>
    <w:link w:val="Heading3"/>
    <w:uiPriority w:val="9"/>
    <w:rsid w:val="00D351D9"/>
    <w:rPr>
      <w:rFonts w:ascii="Calibri" w:eastAsiaTheme="majorEastAsia" w:hAnsi="Calibri" w:cs="Calibri"/>
      <w:b/>
      <w:color w:val="444E5E"/>
      <w:sz w:val="23"/>
      <w:szCs w:val="24"/>
    </w:rPr>
  </w:style>
  <w:style w:type="character" w:customStyle="1" w:styleId="Heading4Char">
    <w:name w:val="Heading 4 Char"/>
    <w:basedOn w:val="DefaultParagraphFont"/>
    <w:link w:val="Heading4"/>
    <w:uiPriority w:val="9"/>
    <w:semiHidden/>
    <w:rsid w:val="00D351D9"/>
    <w:rPr>
      <w:rFonts w:ascii="Calibri" w:eastAsiaTheme="majorEastAsia" w:hAnsi="Calibri" w:cs="Calibri"/>
      <w:b/>
      <w:i/>
      <w:iCs/>
      <w:color w:val="1B2431"/>
      <w:sz w:val="21"/>
    </w:rPr>
  </w:style>
  <w:style w:type="paragraph" w:styleId="TOC2">
    <w:name w:val="toc 2"/>
    <w:basedOn w:val="Normal"/>
    <w:next w:val="Normal"/>
    <w:autoRedefine/>
    <w:uiPriority w:val="39"/>
    <w:unhideWhenUsed/>
    <w:rsid w:val="00D351D9"/>
    <w:pPr>
      <w:spacing w:after="100"/>
      <w:ind w:left="210"/>
    </w:pPr>
  </w:style>
  <w:style w:type="paragraph" w:styleId="TOC1">
    <w:name w:val="toc 1"/>
    <w:basedOn w:val="Normal"/>
    <w:next w:val="Normal"/>
    <w:autoRedefine/>
    <w:uiPriority w:val="39"/>
    <w:unhideWhenUsed/>
    <w:rsid w:val="00D351D9"/>
    <w:pPr>
      <w:spacing w:after="100"/>
    </w:pPr>
  </w:style>
  <w:style w:type="paragraph" w:styleId="ListParagraph">
    <w:name w:val="List Paragraph"/>
    <w:basedOn w:val="Normal"/>
    <w:uiPriority w:val="34"/>
    <w:qFormat/>
    <w:rsid w:val="00D351D9"/>
    <w:pPr>
      <w:ind w:left="720"/>
      <w:contextualSpacing/>
    </w:pPr>
  </w:style>
  <w:style w:type="paragraph" w:styleId="Header">
    <w:name w:val="header"/>
    <w:basedOn w:val="Normal"/>
    <w:link w:val="HeaderChar"/>
    <w:uiPriority w:val="99"/>
    <w:unhideWhenUsed/>
    <w:rsid w:val="00D351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1D9"/>
    <w:rPr>
      <w:rFonts w:ascii="Calibri" w:hAnsi="Calibri" w:cs="Calibri"/>
      <w:color w:val="1B2431"/>
      <w:sz w:val="21"/>
    </w:rPr>
  </w:style>
  <w:style w:type="paragraph" w:styleId="Footer">
    <w:name w:val="footer"/>
    <w:basedOn w:val="Normal"/>
    <w:link w:val="FooterChar"/>
    <w:uiPriority w:val="99"/>
    <w:unhideWhenUsed/>
    <w:rsid w:val="00D351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1D9"/>
    <w:rPr>
      <w:rFonts w:ascii="Calibri" w:hAnsi="Calibri" w:cs="Calibri"/>
      <w:color w:val="1B2431"/>
      <w:sz w:val="21"/>
    </w:rPr>
  </w:style>
  <w:style w:type="paragraph" w:styleId="TOC3">
    <w:name w:val="toc 3"/>
    <w:basedOn w:val="Normal"/>
    <w:next w:val="Normal"/>
    <w:autoRedefine/>
    <w:uiPriority w:val="39"/>
    <w:unhideWhenUsed/>
    <w:rsid w:val="00D351D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3740</Words>
  <Characters>21318</Characters>
  <Application>Microsoft Office Word</Application>
  <DocSecurity>0</DocSecurity>
  <Lines>177</Lines>
  <Paragraphs>50</Paragraphs>
  <ScaleCrop>false</ScaleCrop>
  <Company/>
  <LinksUpToDate>false</LinksUpToDate>
  <CharactersWithSpaces>25008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User-Recog</dc:creator>
  <cp:keywords/>
  <dc:description/>
  <cp:lastModifiedBy>User-Recog</cp:lastModifiedBy>
  <cp:revision>1</cp:revision>
  <dcterms:created xsi:type="dcterms:W3CDTF">2026-09-21T13:42:00Z</dcterms:created>
  <dcterms:modified xsi:type="dcterms:W3CDTF">2026-09-21T13:42:00Z</dcterms:modified>
</cp:coreProperties>
</file>