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A81515"/>
          <w:sz w:val="56"/>
        </w:rPr>
        <w:t>Test Case Specification</w:t>
      </w:r>
    </w:p>
    <w:p>
      <w:r>
        <w:rPr>
          <w:color w:val="5F6778"/>
          <w:sz w:val="28"/>
        </w:rPr>
        <w:t>OCR Translator (falcon-ocr-trans for Android)</w:t>
      </w:r>
    </w:p>
    <w:p>
      <w:pPr>
        <w:pBdr>
          <w:bottom w:val="single" w:sz="12" w:space="1" w:color="A81515"/>
        </w:pBdr>
      </w:pP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r>
              <w:rPr>
                <w:b/>
                <w:color w:val="5F6778"/>
              </w:rPr>
              <w:t>Document ID</w:t>
            </w:r>
          </w:p>
        </w:tc>
        <w:tc>
          <w:tcPr>
            <w:tcW w:type="dxa" w:w="5669"/>
          </w:tcPr>
          <w:p>
            <w:r>
              <w:rPr/>
              <w:t>FOT-TCS-001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Version</w:t>
            </w:r>
          </w:p>
        </w:tc>
        <w:tc>
          <w:tcPr>
            <w:tcW w:type="dxa" w:w="5669"/>
          </w:tcPr>
          <w:p>
            <w:r>
              <w:rPr/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Status</w:t>
            </w:r>
          </w:p>
        </w:tc>
        <w:tc>
          <w:tcPr>
            <w:tcW w:type="dxa" w:w="5669"/>
          </w:tcPr>
          <w:p>
            <w:r>
              <w:rPr/>
              <w:t>Ready for execution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5F6778"/>
              </w:rPr>
              <w:t>Date</w:t>
            </w:r>
          </w:p>
        </w:tc>
        <w:tc>
          <w:tcPr>
            <w:tcW w:type="dxa" w:w="5669"/>
          </w:tcPr>
          <w:p>
            <w:r>
              <w:rPr/>
              <w:t>2026-09-25</w:t>
            </w:r>
          </w:p>
        </w:tc>
      </w:tr>
    </w:tbl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13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81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4706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2026-09-25</w:t>
            </w:r>
          </w:p>
        </w:tc>
        <w:tc>
          <w:tcPr>
            <w:tcW w:type="dxa" w:w="1814"/>
          </w:tcPr>
          <w:p>
            <w:pPr>
              <w:spacing w:after="20" w:line="252" w:lineRule="auto"/>
            </w:pPr>
            <w:r>
              <w:rPr>
                <w:sz w:val="18"/>
              </w:rPr>
              <w:t>[Author]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73 test cases covering every functional and non-functional requirement; inventory of the 50 JVM unit tests.</w:t>
            </w:r>
          </w:p>
        </w:tc>
      </w:tr>
    </w:tbl>
    <w:p>
      <w:pPr>
        <w:spacing w:after="80"/>
      </w:pPr>
    </w:p>
    <w:p>
      <w:r>
        <w:rPr>
          <w:b/>
          <w:color w:val="A81515"/>
          <w:sz w:val="34"/>
        </w:rP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Update Field.</w:t>
        <w:fldChar w:fldCharType="end"/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/>
        <w:t>This document specifies how the application is verified against FOT-SRS-001. Every requirement is covered by at least one test case, and every test case names the requirements it verifies.</w:t>
      </w:r>
    </w:p>
    <w:p>
      <w:pPr>
        <w:shd w:val="clear" w:color="auto" w:fill="FFF6E5"/>
        <w:ind w:left="170" w:right="170"/>
      </w:pPr>
      <w:r>
        <w:rPr>
          <w:b/>
        </w:rPr>
        <w:t>Status.</w:t>
      </w:r>
      <w:r>
        <w:rPr/>
        <w:t xml:space="preserve"> None of the system test cases has been executed yet for this revision; the Result columns are intentionally blank. The recent UI and rendering changes have not been compiled or run on a device (KI-06). Performance and memory cases define how to measure; they do not state measured values.</w:t>
      </w:r>
    </w:p>
    <w:p>
      <w:pPr>
        <w:pStyle w:val="Heading1"/>
      </w:pPr>
      <w:r>
        <w:t>2. Test Strategy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</w:t>
        <w:fldChar w:fldCharType="end"/>
      </w:r>
      <w:r>
        <w:t>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3742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Scope</w:t>
            </w:r>
          </w:p>
        </w:tc>
        <w:tc>
          <w:tcPr>
            <w:tcW w:type="dxa" w:w="2154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Tooling</w:t>
            </w:r>
          </w:p>
        </w:tc>
        <w:tc>
          <w:tcPr>
            <w:tcW w:type="dxa" w:w="1871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Who / when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8"/>
              </w:rPr>
              <w:t>Unit (JVM)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8"/>
              </w:rPr>
              <w:t>Pure-Java logic whose failures are silent: DB post-processing, CTC, SentencePiece, script detection, language codes and gating, DOCX writing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JUnit 4, ./gradlew test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8"/>
              </w:rPr>
              <w:t>Developer; every change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8"/>
              </w:rPr>
              <w:t>Integration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8"/>
              </w:rPr>
              <w:t>Preferences, gating across components, developer toggles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Device + adb, developer build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8"/>
              </w:rPr>
              <w:t>Developer; per feature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8"/>
              </w:rPr>
              <w:t>End-to-end behaviour of every screen on a device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Manual, device matrix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8"/>
              </w:rPr>
              <w:t>Tester; per release candidate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52" w:lineRule="auto"/>
            </w:pPr>
            <w:r>
              <w:rPr>
                <w:sz w:val="18"/>
              </w:rPr>
              <w:t>Acceptance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8"/>
              </w:rPr>
              <w:t>Accessibility and usability walkthroughs</w:t>
            </w:r>
          </w:p>
        </w:tc>
        <w:tc>
          <w:tcPr>
            <w:tcW w:type="dxa" w:w="2154"/>
          </w:tcPr>
          <w:p>
            <w:pPr>
              <w:spacing w:after="20" w:line="252" w:lineRule="auto"/>
            </w:pPr>
            <w:r>
              <w:rPr>
                <w:sz w:val="18"/>
              </w:rPr>
              <w:t>TalkBack, Accessibility Scanner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>
              <w:rPr>
                <w:sz w:val="18"/>
              </w:rPr>
              <w:t>Tester + user representative</w:t>
            </w:r>
          </w:p>
        </w:tc>
      </w:tr>
    </w:tbl>
    <w:p>
      <w:pPr>
        <w:spacing w:after="80"/>
      </w:pPr>
    </w:p>
    <w:p>
      <w:pPr>
        <w:pStyle w:val="Heading2"/>
      </w:pPr>
      <w:r>
        <w:t>2.1 Test environment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2</w:t>
        <w:fldChar w:fldCharType="end"/>
      </w:r>
      <w:r>
        <w:t>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540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Build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Debug APK with the full model tree (tools/fetch_models.sh), and one build without models (TC-19-1)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Phone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Android 7.0 (API 24) device or emulator — minimum supported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Phone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Mid-tier Android 13-15 phone, 360-412 dp wide — reference device for NFR-04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Tablet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Android tablet with smallest width &gt;= 600 dp (sw600dp tokens)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Test material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Printed English, Japanese (with Kana) and Chinese pages; a Korean page; a two-column page; a dark sign with light text; text over a photograph; a 12-page and a 20-page PDF; a corrupt image file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Tools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adb, logcat, Android Studio profiler, Accessibility Scanner, TalkBack</w:t>
            </w:r>
          </w:p>
        </w:tc>
      </w:tr>
    </w:tbl>
    <w:p>
      <w:pPr>
        <w:spacing w:after="80"/>
      </w:pPr>
    </w:p>
    <w:p>
      <w:pPr>
        <w:pStyle w:val="Heading2"/>
      </w:pPr>
      <w:r>
        <w:t>2.2 Entry and exit criteria</w:t>
      </w:r>
    </w:p>
    <w:p>
      <w:pPr>
        <w:pStyle w:val="ListBullet"/>
        <w:spacing w:after="40"/>
      </w:pPr>
      <w:r>
        <w:rPr/>
        <w:t>Entry: the build compiles; ./gradlew test passes; the model tree validates (Installed Models shows 3 / 4).</w:t>
      </w:r>
    </w:p>
    <w:p>
      <w:pPr>
        <w:pStyle w:val="ListBullet"/>
        <w:spacing w:after="40"/>
      </w:pPr>
      <w:r>
        <w:rPr/>
        <w:t>Exit: all High-priority cases pass; no open defect of severity Critical or Major; every Must requirement has at least one passing case; performance and memory measurements recorded.</w:t>
      </w:r>
    </w:p>
    <w:p>
      <w:pPr>
        <w:pStyle w:val="Heading2"/>
      </w:pPr>
      <w:r>
        <w:t>2.3 Pass / fail and severity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3</w:t>
        <w:fldChar w:fldCharType="end"/>
      </w:r>
      <w:r>
        <w:t>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540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Crash, data loss, or data leaves the device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Major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A Must requirement is not met; no workaround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Minor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Requirement met with a workaround, or a Should/Could requirement not met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line="252" w:lineRule="auto"/>
            </w:pPr>
            <w:r>
              <w:rPr>
                <w:sz w:val="18"/>
              </w:rPr>
              <w:t>Cosmetic</w:t>
            </w:r>
          </w:p>
        </w:tc>
        <w:tc>
          <w:tcPr>
            <w:tcW w:type="dxa" w:w="7540"/>
          </w:tcPr>
          <w:p>
            <w:pPr>
              <w:spacing w:after="20" w:line="252" w:lineRule="auto"/>
            </w:pPr>
            <w:r>
              <w:rPr>
                <w:sz w:val="18"/>
              </w:rPr>
              <w:t>Visual or wording issue without functional impact</w:t>
            </w:r>
          </w:p>
        </w:tc>
      </w:tr>
    </w:tbl>
    <w:p>
      <w:pPr>
        <w:spacing w:after="80"/>
      </w:pPr>
    </w:p>
    <w:p>
      <w:pPr>
        <w:pStyle w:val="Heading1"/>
      </w:pPr>
      <w:r>
        <w:t>3. Unit Test Inventory</w:t>
      </w:r>
    </w:p>
    <w:p>
      <w:r>
        <w:rPr/>
        <w:t xml:space="preserve">These JVM tests already exist in app/src/test and run with </w:t>
      </w:r>
      <w:r>
        <w:rPr>
          <w:rFonts w:ascii="Consolas" w:hAnsi="Consolas" w:eastAsia="Consolas"/>
          <w:sz w:val="19"/>
        </w:rPr>
        <w:t>./gradlew test</w:t>
      </w:r>
      <w:r>
        <w:rPr/>
        <w:t>.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4</w:t>
        <w:fldChar w:fldCharType="end"/>
      </w:r>
      <w:r>
        <w:t>. Existing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04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Test class</w:t>
            </w:r>
          </w:p>
        </w:tc>
        <w:tc>
          <w:tcPr>
            <w:tcW w:type="dxa" w:w="79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6406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Test methods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sz w:val="16"/>
              </w:rPr>
              <w:t>LangTest</w:t>
            </w:r>
          </w:p>
        </w:tc>
        <w:tc>
          <w:tcPr>
            <w:tcW w:type="dxa" w:w="794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406"/>
          </w:tcPr>
          <w:p>
            <w:pPr>
              <w:spacing w:after="20" w:line="252" w:lineRule="auto"/>
            </w:pPr>
            <w:r>
              <w:rPr>
                <w:sz w:val="16"/>
              </w:rPr>
              <w:t>parsesCanonicalCodes, acceptsJpAsAliasForJa, stripsRegionSuffixes, unknownCodeIsNull, fallbackIsUsedForUnknownCodes, pairKeyMatchesModelDirectoryNaming, koreanIsImplementedButNotUserFacing, userFacingLanguagesSurviveTheFilter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sz w:val="16"/>
              </w:rPr>
              <w:t>ScriptDetectorTest</w:t>
            </w:r>
          </w:p>
        </w:tc>
        <w:tc>
          <w:tcPr>
            <w:tcW w:type="dxa" w:w="794"/>
          </w:tcPr>
          <w:p>
            <w:pPr>
              <w:spacing w:after="2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6406"/>
          </w:tcPr>
          <w:p>
            <w:pPr>
              <w:spacing w:after="20" w:line="252" w:lineRule="auto"/>
            </w:pPr>
            <w:r>
              <w:rPr>
                <w:sz w:val="16"/>
              </w:rPr>
              <w:t>hangulIsKorean, kanaIsJapanese, hanWithoutKanaIsChinese, latinIsEnglish, mixedHanAndKanaIsJapanese, smallHangulShareStillWins, digitsAndPunctuationFallBack, nullAndEmptyFallBack, pureKanjiJapaneseIsReportedAsChinese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sz w:val="16"/>
              </w:rPr>
              <w:t>SpmEncoderTest</w:t>
            </w:r>
          </w:p>
        </w:tc>
        <w:tc>
          <w:tcPr>
            <w:tcW w:type="dxa" w:w="794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406"/>
          </w:tcPr>
          <w:p>
            <w:pPr>
              <w:spacing w:after="20" w:line="252" w:lineRule="auto"/>
            </w:pPr>
            <w:r>
              <w:rPr>
                <w:sz w:val="16"/>
              </w:rPr>
              <w:t>viterbiPrefersHigherScoringSegmentation, viterbiSplitsWhenThatScoresBetter, unknownCharacterFallsBackToSingleChar, normalizePrefixesMarkerAndReplacesSpaces, normalizeCollapsesWhitespace, normalizeReturnsEmptyForBlankInput, normalizeAppliesNfkc, decodePiecesRestoresSpaces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sz w:val="16"/>
              </w:rPr>
              <w:t>CtcDecoderTest</w:t>
            </w:r>
          </w:p>
        </w:tc>
        <w:tc>
          <w:tcPr>
            <w:tcW w:type="dxa" w:w="794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406"/>
          </w:tcPr>
          <w:p>
            <w:pPr>
              <w:spacing w:after="20" w:line="252" w:lineRule="auto"/>
            </w:pPr>
            <w:r>
              <w:rPr>
                <w:sz w:val="16"/>
              </w:rPr>
              <w:t>collapsesRepeatsAndDropsBlanks, blankSeparatesDoubledCharacters, withoutBlankRepeatsCollapseToOne, allBlankYieldsEmptyTextAndZeroConfidence, trailingClassIsSpace, dictionaryWithoutSpaceClassIsAccepted, mismatchedDictionaryIsRejected, trailingEmptyLineIsIgnored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sz w:val="16"/>
              </w:rPr>
              <w:t>DbPostProcessorTest</w:t>
            </w:r>
          </w:p>
        </w:tc>
        <w:tc>
          <w:tcPr>
            <w:tcW w:type="dxa" w:w="794"/>
          </w:tcPr>
          <w:p>
            <w:pPr>
              <w:spacing w:after="2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6406"/>
          </w:tcPr>
          <w:p>
            <w:pPr>
              <w:spacing w:after="20" w:line="252" w:lineRule="auto"/>
            </w:pPr>
            <w:r>
              <w:rPr>
                <w:sz w:val="16"/>
              </w:rPr>
              <w:t>findsASingleBlock, separatesTwoDistinctBlocks, unclipExpandsBeyondTheRawBlob, ignoresLowProbabilityNoise, ignoresTinyComponents, scalesResultsBackToSourceResolution, emptyMapYieldsNoBoxes, thresholdIsHonoured, boxScoreThresholdRejectsLowConfidenceBlobs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52" w:lineRule="auto"/>
            </w:pPr>
            <w:r>
              <w:rPr>
                <w:sz w:val="16"/>
              </w:rPr>
              <w:t>DocxWriterTest</w:t>
            </w:r>
          </w:p>
        </w:tc>
        <w:tc>
          <w:tcPr>
            <w:tcW w:type="dxa" w:w="794"/>
          </w:tcPr>
          <w:p>
            <w:pPr>
              <w:spacing w:after="2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6406"/>
          </w:tcPr>
          <w:p>
            <w:pPr>
              <w:spacing w:after="20" w:line="252" w:lineRule="auto"/>
            </w:pPr>
            <w:r>
              <w:rPr>
                <w:sz w:val="16"/>
              </w:rPr>
              <w:t>writesEveryRequiredPart, writesOneParagraphPerEntry, escapesXmlMetacharacters, stripsControlCharacters, newlinesBecomeLineBreaks, preservesSignificantWhitespace, handlesCjkText, emptyDocumentIsStillValid</w:t>
            </w:r>
          </w:p>
        </w:tc>
      </w:tr>
    </w:tbl>
    <w:p>
      <w:pPr>
        <w:spacing w:after="80"/>
      </w:pPr>
    </w:p>
    <w:p>
      <w:r>
        <w:rPr/>
        <w:t xml:space="preserve">Total: </w:t>
      </w:r>
      <w:r>
        <w:rPr>
          <w:b/>
        </w:rPr>
        <w:t>50</w:t>
      </w:r>
      <w:r>
        <w:rPr/>
        <w:t xml:space="preserve"> tests. The renderer, the side menu and the activities depend on android.graphics and the view system and are covered by system test cases instead.</w:t>
      </w:r>
    </w:p>
    <w:p>
      <w:pPr>
        <w:pStyle w:val="Heading1"/>
      </w:pPr>
      <w:r>
        <w:t>4. Test Case Summary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5</w:t>
        <w:fldChar w:fldCharType="end"/>
      </w:r>
      <w:r>
        <w:t>. Test case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535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706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Test cases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73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Level: Acceptance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Level: Integration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Level: System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64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Level: Unit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Priority: High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Priority: Low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4535"/>
          </w:tcPr>
          <w:p>
            <w:pPr>
              <w:spacing w:after="20" w:line="252" w:lineRule="auto"/>
            </w:pPr>
            <w:r>
              <w:rPr>
                <w:sz w:val="18"/>
              </w:rPr>
              <w:t>Priority: Medium</w:t>
            </w:r>
          </w:p>
        </w:tc>
        <w:tc>
          <w:tcPr>
            <w:tcW w:type="dxa" w:w="4706"/>
          </w:tcPr>
          <w:p>
            <w:pPr>
              <w:spacing w:after="20" w:line="252" w:lineRule="auto"/>
            </w:pPr>
            <w:r>
              <w:rPr>
                <w:sz w:val="18"/>
              </w:rPr>
              <w:t>30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6</w:t>
        <w:fldChar w:fldCharType="end"/>
      </w:r>
      <w:r>
        <w:t>. Test case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24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742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198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Requirements</w:t>
            </w:r>
          </w:p>
        </w:tc>
        <w:tc>
          <w:tcPr>
            <w:tcW w:type="dxa" w:w="119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Level</w:t>
            </w:r>
          </w:p>
        </w:tc>
        <w:tc>
          <w:tcPr>
            <w:tcW w:type="dxa" w:w="107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TC-01-1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Capture and translate a printed page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FR-01, FR-11, FR-12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TC-01-2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Camera permission refused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FR-01, NFR-09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TC-01-3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Portrait capture is upright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TC-01-4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Flash toggle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TC-02-1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Import one image from the camera screen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TC-02-2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Cancel the picker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TC-02-3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Unreadable image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FR-02, NFR-09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TC-03-1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Batch of three images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FR-03, FR-14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TC-03-2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Next with nothing selected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TC-03-3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Toggle selection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TC-04-1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Choose a PDF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TC-04-2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Page range and format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TC-04-3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Clear selection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TC-05-1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DB post-processing unit tests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FR-05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TC-05-2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Rotated text is detected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FR-05, FR-11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TC-06-1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Upside-down page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FR-06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TC-07-1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CTC decoder unit tests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TC-07-2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Low-confidence noise dropped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TC-08-1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Two-column layout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FR-08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TC-09-1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Auto-detect Japanese from a CJK first pass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TC-09-4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Auto-detection limitation with an English first pass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TC-09-2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Script detector unit tests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TC-09-3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Hangul page with Korean hidden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FR-09, 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TC-10-1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Direct direction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TC-10-2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Pivoted direction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TC-10-3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SentencePiece unit tests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TC-11-1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Translucent highlight, no opaque background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TC-11-2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Light text on dark background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TC-11-3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Long translation fits or is flagged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TC-11-4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Untranslated paragraph untouched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FR-11, FR-24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TC-12-1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Toggle original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TC-12-2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Rotation keeps the result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TC-13-1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Speak translation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TC-13-2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No voice installed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TC-14-1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Save to history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TC-15-1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Delete one entry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FR-15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TC-15-2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Clear history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FR-15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TC-15-3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Cancel clear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FR-15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TC-16-1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Manual translation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FR-16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TC-16-2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Copy buttons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FR-16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TC-16-3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Same source and target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FR-16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TC-17-1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Search languages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TC-17-2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Swap languages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TC-18-1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Image quality applies without restart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FR-18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TC-18-2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Auto Translation off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FR-18, FR-24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TC-18-3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Installed models report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FR-18, FR-19, 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TC-18-4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Help text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FR-18, 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TC-18-6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About and licences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FR-18, NFR-11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TC-19-1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Models missing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FR-19, NFR-09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TC-19-2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Partial models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FR-19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TC-20-1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PDF to PDF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TC-20-2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PDF to DOCX and TXT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TC-20-3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Cancel a PDF job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TC-20-4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DOCX writer unit tests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TC-20-5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Start without a file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FR-20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TC-21-1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Korean absent from pickers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TC-21-2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Stored Korean preference ignored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TC-21-3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Language gating unit tests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Unit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TC-21-4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Re-enable Korean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TC-22-1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Compact home tiles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TC-22-2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Tablet sizes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FR-22, NFR-08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TC-22-3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Landscape / short screens scroll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FR-22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TC-22-4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Button sizes match the tokens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FR-22, NFR-07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TC-23-1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Expand with the right-hand button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TC-23-2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Collapse by button, scrim and Back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TC-23-3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Collapsed tooltips and TalkBack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FR-23, NFR-07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TC-23-4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Menu items navigate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TC-23-5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Starts collapsed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FR-23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Low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TC-NFR-01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No network access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NFR-01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TC-NFR-03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UI stays responsive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NFR-03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TC-NFR-04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Latency measurement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NFR-04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TC-NFR-05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Memory during PDF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NFR-05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System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52" w:lineRule="auto"/>
            </w:pPr>
            <w:r>
              <w:rPr>
                <w:sz w:val="16"/>
              </w:rPr>
              <w:t>TC-NFR-07</w:t>
            </w:r>
          </w:p>
        </w:tc>
        <w:tc>
          <w:tcPr>
            <w:tcW w:type="dxa" w:w="3742"/>
          </w:tcPr>
          <w:p>
            <w:pPr>
              <w:spacing w:after="20" w:line="252" w:lineRule="auto"/>
            </w:pPr>
            <w:r>
              <w:rPr>
                <w:sz w:val="16"/>
              </w:rPr>
              <w:t>Accessibility walkthrough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>
              <w:rPr>
                <w:sz w:val="16"/>
              </w:rPr>
              <w:t>NFR-07</w:t>
            </w:r>
          </w:p>
        </w:tc>
        <w:tc>
          <w:tcPr>
            <w:tcW w:type="dxa" w:w="1191"/>
          </w:tcPr>
          <w:p>
            <w:pPr>
              <w:spacing w:after="20" w:line="252" w:lineRule="auto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1077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</w:tr>
    </w:tbl>
    <w:p>
      <w:pPr>
        <w:spacing w:after="80"/>
      </w:pPr>
    </w:p>
    <w:p>
      <w:pPr>
        <w:pStyle w:val="Heading1"/>
      </w:pPr>
      <w:r>
        <w:t>5. Test Cases</w:t>
      </w:r>
    </w:p>
    <w:p>
      <w:pPr>
        <w:pStyle w:val="Heading2"/>
      </w:pPr>
      <w:r>
        <w:t>FR-01 Camera capture</w:t>
      </w:r>
    </w:p>
    <w:p>
      <w:pPr>
        <w:pStyle w:val="Heading3"/>
      </w:pPr>
      <w:r>
        <w:t>TC-01-1 Capture and translate a printed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TC-01-1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FR-01 Camera capture, FR-11 Layout-preserving re-rendering, FR-12 Result presentation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Camera permission granted.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Image OCR on Home.</w:t>
            </w:r>
          </w:p>
          <w:p>
            <w:pPr>
              <w:spacing w:after="20"/>
            </w:pPr>
            <w:r>
              <w:rPr>
                <w:sz w:val="17"/>
              </w:rPr>
              <w:t>2. Frame a printed English page and tap the shutter.</w:t>
            </w:r>
          </w:p>
          <w:p>
            <w:pPr>
              <w:spacing w:after="20"/>
            </w:pPr>
            <w:r>
              <w:rPr>
                <w:sz w:val="17"/>
              </w:rPr>
              <w:t>3. Wait for the progress overlay to close.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Result screen opens; badge shows EN -&gt; ZH; rendered page shows Chinese text over each paragraph with no opaque background patch; source and translation fields are filled.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TC-01-2 Camera permission refused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TC-01-2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FR-01 Camera capture, NFR-09 Robustness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Camera permission not yet granted.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Image OCR.</w:t>
            </w:r>
          </w:p>
          <w:p>
            <w:pPr>
              <w:spacing w:after="20"/>
            </w:pPr>
            <w:r>
              <w:rPr>
                <w:sz w:val="17"/>
              </w:rPr>
              <w:t>2. Choose 'Don't allow' in the permission dialog.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explains that camera access is needed; the camera screen closes; no crash.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TC-01-3 Portrait capture is upright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TC-01-3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FR-01 Camera capture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Hold the phone in portrait and capture a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Rendered image in SCR-05 is upright (rotation from capture metadata applied); text is detected.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TC-01-4 Flash toggle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TC-01-4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FR-01 Camera capture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the camera.</w:t>
            </w:r>
          </w:p>
          <w:p>
            <w:pPr>
              <w:spacing w:after="20"/>
            </w:pPr>
            <w:r>
              <w:rPr>
                <w:sz w:val="17"/>
              </w:rPr>
              <w:t>2. Tap Flash twice.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Button becomes fully opaque when on and dimmed when off.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FR-02 Single image import</w:t>
      </w:r>
    </w:p>
    <w:p>
      <w:pPr>
        <w:pStyle w:val="Heading3"/>
      </w:pPr>
      <w:r>
        <w:t>TC-02-1 Import one image from the camera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TC-02-1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FR-02 Single image import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the camera.</w:t>
            </w:r>
          </w:p>
          <w:p>
            <w:pPr>
              <w:spacing w:after="20"/>
            </w:pPr>
            <w:r>
              <w:rPr>
                <w:sz w:val="17"/>
              </w:rPr>
              <w:t>2. Tap the gallery button.</w:t>
            </w:r>
          </w:p>
          <w:p>
            <w:pPr>
              <w:spacing w:after="20"/>
            </w:pPr>
            <w:r>
              <w:rPr>
                <w:sz w:val="17"/>
              </w:rPr>
              <w:t>3. Pick one image.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Image is processed and SCR-05 opens.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TC-02-2 Cancel the picker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TC-02-2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FR-02 Single image import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the gallery picker from the camera.</w:t>
            </w:r>
          </w:p>
          <w:p>
            <w:pPr>
              <w:spacing w:after="20"/>
            </w:pPr>
            <w:r>
              <w:rPr>
                <w:sz w:val="17"/>
              </w:rPr>
              <w:t>2. Press Back without choosing.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Returns to the camera; nothing is processed.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TC-02-3 Unreadable image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TC-02-3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FR-02 Single image import, NFR-09 Robustness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Pick a corrupt or non-image file via the picker.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with an error message; no crash.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FR-03 Batch image import</w:t>
      </w:r>
    </w:p>
    <w:p>
      <w:pPr>
        <w:pStyle w:val="Heading3"/>
      </w:pPr>
      <w:r>
        <w:t>TC-03-1 Batch of three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TC-03-1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FR-03 Batch image import, FR-14 Save to history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Image Sequence.</w:t>
            </w:r>
          </w:p>
          <w:p>
            <w:pPr>
              <w:spacing w:after="20"/>
            </w:pPr>
            <w:r>
              <w:rPr>
                <w:sz w:val="17"/>
              </w:rPr>
              <w:t>2. Select three images.</w:t>
            </w:r>
          </w:p>
          <w:p>
            <w:pPr>
              <w:spacing w:after="20"/>
            </w:pPr>
            <w:r>
              <w:rPr>
                <w:sz w:val="17"/>
              </w:rPr>
              <w:t>3. Tap Next.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Overlay shows 'Page 1 of 3' … 'Page 3 of 3'; SCR-05 shows the third image; History contains three new entries.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TC-03-2 Next with nothing selected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TC-03-2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FR-03 Batch image import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Image Import.</w:t>
            </w:r>
          </w:p>
          <w:p>
            <w:pPr>
              <w:spacing w:after="20"/>
            </w:pPr>
            <w:r>
              <w:rPr>
                <w:sz w:val="17"/>
              </w:rPr>
              <w:t>2. Deselect every thumbnail.</w:t>
            </w:r>
          </w:p>
          <w:p>
            <w:pPr>
              <w:spacing w:after="20"/>
            </w:pPr>
            <w:r>
              <w:rPr>
                <w:sz w:val="17"/>
              </w:rPr>
              <w:t>3. Tap Next.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'Select at least one image'; nothing is processed.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TC-03-3 Toggle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TC-03-3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FR-03 Batch image import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Select two images.</w:t>
            </w:r>
          </w:p>
          <w:p>
            <w:pPr>
              <w:spacing w:after="20"/>
            </w:pPr>
            <w:r>
              <w:rPr>
                <w:sz w:val="17"/>
              </w:rPr>
              <w:t>2. Tap one thumbnail again.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Its frame and check disappear; the count reads '1 image selected'.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FR-04 PDF input and job options</w:t>
      </w:r>
    </w:p>
    <w:p>
      <w:pPr>
        <w:pStyle w:val="Heading3"/>
      </w:pPr>
      <w:r>
        <w:t>TC-04-1 Choose a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FR-04 PDF input and job options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A 12-page PDF on the device.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PDF OCR.</w:t>
            </w:r>
          </w:p>
          <w:p>
            <w:pPr>
              <w:spacing w:after="20"/>
            </w:pPr>
            <w:r>
              <w:rPr>
                <w:sz w:val="17"/>
              </w:rPr>
              <w:t>2. Tap the file card and pick the PDF.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File name shown; meta line shows size and '12 pages'; clear button visible.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TC-04-2 Page range and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FR-04 PDF input and job options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TC-04-1 done.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Page Range, choose 1-5.</w:t>
            </w:r>
          </w:p>
          <w:p>
            <w:pPr>
              <w:spacing w:after="20"/>
            </w:pPr>
            <w:r>
              <w:rPr>
                <w:sz w:val="17"/>
              </w:rPr>
              <w:t>2. Tap Output Format, choose DOCX.</w:t>
            </w:r>
          </w:p>
          <w:p>
            <w:pPr>
              <w:spacing w:after="20"/>
            </w:pPr>
            <w:r>
              <w:rPr>
                <w:sz w:val="17"/>
              </w:rPr>
              <w:t>3. Leave and reopen the PDF screen.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Range row shows 1-5; format shows DOCX; after reopening, the format is still DOCX (persisted), range resets to All Pages.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TC-04-3 Clear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FR-04 PDF input and job options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TC-04-1 done.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the clear (x) button.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Card shows 'Choose a PDF'; meta and clear button hidden; range resets.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FR-05 Text detection</w:t>
      </w:r>
    </w:p>
    <w:p>
      <w:pPr>
        <w:pStyle w:val="Heading3"/>
      </w:pPr>
      <w:r>
        <w:t>TC-05-1 DB post-processing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TC-05-1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FR-05 Text detection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Unit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JDK 17; ./gradlew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DbPostProcessorTest (9 tests).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All pass: single block, two blocks, unclip grows the box, noise and tiny components ignored, scaling, empty map, thresholds.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TC-05-2 Rotated text is detected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TC-05-2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FR-05 Text detection, FR-11 Layout-preserving re-rendering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Photograph a page rotated about 15 degrees.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Lines are detected; rendered translation is rotated to match the paragraph angle.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FR-06 Orientation correction</w:t>
      </w:r>
    </w:p>
    <w:p>
      <w:pPr>
        <w:pStyle w:val="Heading3"/>
      </w:pPr>
      <w:r>
        <w:t>TC-06-1 Upside-down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TC-06-1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FR-06 Orientation correction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Classifier model present.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an image of a page rotated 180 degrees.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Recognised text reads correctly (crops flipped).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FR-07 Text recognition</w:t>
      </w:r>
    </w:p>
    <w:p>
      <w:pPr>
        <w:pStyle w:val="Heading3"/>
      </w:pPr>
      <w:r>
        <w:t>TC-07-1 CTC decoder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TC-07-1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FR-07 Text recognition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Unit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./gradlew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CtcDecoderTest (8 tests).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All pass: repeats collapse, blank separates doubled letters, all-blank yields empty text, dictionary size checks.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TC-07-2 Low-confidence noise dropped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TC-07-2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FR-07 Text recognition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 photo with background texture and little text.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No garbage lines from texture appear in source text.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FR-08 Reading order and paragraphs</w:t>
      </w:r>
    </w:p>
    <w:p>
      <w:pPr>
        <w:pStyle w:val="Heading3"/>
      </w:pPr>
      <w:r>
        <w:t>TC-08-1 Two-column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TC-08-1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FR-08 Reading order and paragraphs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 two-column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Source text follows each column in order; columns are separate paragraphs; headings are separate paragraphs.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FR-09 Source script auto-detection</w:t>
      </w:r>
    </w:p>
    <w:p>
      <w:pPr>
        <w:pStyle w:val="Heading3"/>
      </w:pPr>
      <w:r>
        <w:t>TC-09-1 Auto-detect Japanese from a CJK first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TC-09-1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FR-09 Source script auto-detection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OCR Language = Auto; source = Chinese; target = English.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 Japanese page containing Kana.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If the first (Chinese-model) pass emits Kana above 8 % of scored characters, the page is re-recognised with the Japanese model and the badge shows JA -&gt; EN; otherwise it stays ZH -&gt; EN. Record which occurs: detection can only see scripts the first-pass model can emit (known limitation KI-02).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TC-09-4 Auto-detection limitation with an English first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TC-09-4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FR-09 Source script auto-detection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OCR Language = Auto; source = English.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 Japanese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Badge stays EN -&gt; ZH: the English model cannot emit CJK characters, so no re-detection is triggered. Documents known limitation KI-02; the user must choose the source language.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TC-09-2 Script detector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TC-09-2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FR-09 Source script auto-detection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Unit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./gradlew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ScriptDetectorTest (9 tests).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All pass, including the documented failure mode (pure-Kanji Japanese reported as Chinese).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TC-09-3 Hangul page with Korean hidden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TC-09-3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FR-09 Source script auto-detection, 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OCR Language = Auto; source = English.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 Korean (Hangul)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Badge never shows KO; the configured source (EN) is kept; no Korean appears anywhere in the UI.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FR-10 Translation</w:t>
      </w:r>
    </w:p>
    <w:p>
      <w:pPr>
        <w:pStyle w:val="Heading3"/>
      </w:pPr>
      <w:r>
        <w:t>TC-10-1 Direct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TC-10-1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FR-10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EN -&gt; JA.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Translate an English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Japanese translation; no pivot note on the language screen.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TC-10-2 Pivoted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TC-10-2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FR-10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JA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Language Settings, Target tab.</w:t>
            </w:r>
          </w:p>
          <w:p>
            <w:pPr>
              <w:spacing w:after="20"/>
            </w:pPr>
            <w:r>
              <w:rPr>
                <w:sz w:val="17"/>
              </w:rPr>
              <w:t>2. Inspect the Chinese row.</w:t>
            </w:r>
          </w:p>
          <w:p>
            <w:pPr>
              <w:spacing w:after="20"/>
            </w:pPr>
            <w:r>
              <w:rPr>
                <w:sz w:val="17"/>
              </w:rPr>
              <w:t>3. Translate a Japanese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Chinese row shows 'via English - slower, lower quality'; translation succeeds.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TC-10-3 SentencePiece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TC-10-3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FR-10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Unit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./gradlew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SpmEncoderTest (8 tests).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All pass: Viterbi segmentation, unknown fallback, normalisation, decoding.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FR-11 Layout-preserving re-rendering</w:t>
      </w:r>
    </w:p>
    <w:p>
      <w:pPr>
        <w:pStyle w:val="Heading3"/>
      </w:pPr>
      <w:r>
        <w:t>TC-11-1 Translucent highlight, no opaque background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TC-11-1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FR-11 Layout-preserving re-rendering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Photograph text printed over a photograph or textured paper.</w:t>
            </w:r>
          </w:p>
          <w:p>
            <w:pPr>
              <w:spacing w:after="20"/>
            </w:pPr>
            <w:r>
              <w:rPr>
                <w:sz w:val="17"/>
              </w:rPr>
              <w:t>2. Inspect SCR-05.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Page texture remains visible through the highlighted area; original text appears as a faint ghost; translation is legible thanks to its halo; no flat rectangular patch.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TC-11-2 Light text on dark background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TC-11-2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FR-11 Layout-preserving re-rendering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Photograph a dark sign with white lettering.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Translation drawn in light ink with a dark halo and dark highlight.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TC-11-3 Long translation fits or is flagged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TC-11-3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FR-11 Layout-preserving re-rendering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Translate short Chinese labels into English (translation longer than source).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Text shrinks to fit, not below 45 % of the source size. In a developer build with LayoutRenderer.Options.debugBoxes = true, fitting blocks are outlined blue and overflowing blocks red.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TC-11-4 Untranslated paragraph untouched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TC-11-4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FR-11 Layout-preserving re-rendering, FR-24 Recognition without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Auto Translation off.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a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Rendered page equals the original (no highlights) because no paragraph carries a translation.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FR-12 Result presentation</w:t>
      </w:r>
    </w:p>
    <w:p>
      <w:pPr>
        <w:pStyle w:val="Heading3"/>
      </w:pPr>
      <w:r>
        <w:t>TC-12-1 Toggle original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TC-12-1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FR-12 Result presentation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 SCR-05.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'Show original'.</w:t>
            </w:r>
          </w:p>
          <w:p>
            <w:pPr>
              <w:spacing w:after="20"/>
            </w:pPr>
            <w:r>
              <w:rPr>
                <w:sz w:val="17"/>
              </w:rPr>
              <w:t>2. Tap 'Show translated'.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Image switches; button label switches accordingly.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TC-12-2 Rotation keeps the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TC-12-2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FR-12 Result presentation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 SCR-05.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Rotate the device.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Same page and texts are shown after recreation.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FR-13 Speech output</w:t>
      </w:r>
    </w:p>
    <w:p>
      <w:pPr>
        <w:pStyle w:val="Heading3"/>
      </w:pPr>
      <w:r>
        <w:t>TC-13-1 Speak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TC-13-1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FR-13 Speech output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 SCR-05; TTS voice for target installed.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Edit the translation.</w:t>
            </w:r>
          </w:p>
          <w:p>
            <w:pPr>
              <w:spacing w:after="20"/>
            </w:pPr>
            <w:r>
              <w:rPr>
                <w:sz w:val="17"/>
              </w:rPr>
              <w:t>2. Tap Speak.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The edited text is spoken.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TC-13-2 No voice installed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TC-13-2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FR-13 Speech output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Target language voice not installed.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SCR-05.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Speak button is disabled.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FR-14 Save to history</w:t>
      </w:r>
    </w:p>
    <w:p>
      <w:pPr>
        <w:pStyle w:val="Heading3"/>
      </w:pPr>
      <w:r>
        <w:t>TC-14-1 Save to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TC-14-1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FR-14 Save to history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 SCR-05.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Edit the translation.</w:t>
            </w:r>
          </w:p>
          <w:p>
            <w:pPr>
              <w:spacing w:after="20"/>
            </w:pPr>
            <w:r>
              <w:rPr>
                <w:sz w:val="17"/>
              </w:rPr>
              <w:t>2. Tap Save.</w:t>
            </w:r>
          </w:p>
          <w:p>
            <w:pPr>
              <w:spacing w:after="20"/>
            </w:pPr>
            <w:r>
              <w:rPr>
                <w:sz w:val="17"/>
              </w:rPr>
              <w:t>3. Open History.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'Saved to history'; newest entry shows the first source line and the direction; detail shows the edited translation.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FR-15 History management</w:t>
      </w:r>
    </w:p>
    <w:p>
      <w:pPr>
        <w:pStyle w:val="Heading3"/>
      </w:pPr>
      <w:r>
        <w:t>TC-15-1 Delete one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TC-15-1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FR-15 History management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History has entries.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Long-press an entry.</w:t>
            </w:r>
          </w:p>
          <w:p>
            <w:pPr>
              <w:spacing w:after="20"/>
            </w:pPr>
            <w:r>
              <w:rPr>
                <w:sz w:val="17"/>
              </w:rPr>
              <w:t>2. Tap Delete.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Entry disappears.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TC-15-2 Clear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TC-15-2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FR-15 History management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History has entries.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the delete icon in the toolbar.</w:t>
            </w:r>
          </w:p>
          <w:p>
            <w:pPr>
              <w:spacing w:after="20"/>
            </w:pPr>
            <w:r>
              <w:rPr>
                <w:sz w:val="17"/>
              </w:rPr>
              <w:t>2. Tap Delete in the confirmation.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'History cleared'; empty state shown.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TC-15-3 Cancel clear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TC-15-3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FR-15 History management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History has entries.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the delete icon.</w:t>
            </w:r>
          </w:p>
          <w:p>
            <w:pPr>
              <w:spacing w:after="20"/>
            </w:pPr>
            <w:r>
              <w:rPr>
                <w:sz w:val="17"/>
              </w:rPr>
              <w:t>2. Tap Cancel.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Entries remain.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FR-16 Manual text translation</w:t>
      </w:r>
    </w:p>
    <w:p>
      <w:pPr>
        <w:pStyle w:val="Heading3"/>
      </w:pPr>
      <w:r>
        <w:t>TC-16-1 Manual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TC-16-1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FR-16 Manual text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EN -&gt; JA.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Translation on Home.</w:t>
            </w:r>
          </w:p>
          <w:p>
            <w:pPr>
              <w:spacing w:after="20"/>
            </w:pPr>
            <w:r>
              <w:rPr>
                <w:sz w:val="17"/>
              </w:rPr>
              <w:t>2. Type 'Where is the station?'</w:t>
            </w:r>
          </w:p>
          <w:p>
            <w:pPr>
              <w:spacing w:after="20"/>
            </w:pPr>
            <w:r>
              <w:rPr>
                <w:sz w:val="17"/>
              </w:rPr>
              <w:t>3. Tap Translate.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Japanese output shown; counter shows 21/500; entry added to History (kind MANUAL).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TC-16-2 Copy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TC-16-2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FR-16 Manual text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TC-16-1 done.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copy on the output.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'Copied to clipboard'; clipboard holds the translation.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TC-16-3 Same source and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TC-16-3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FR-16 Manual text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Source = target = 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Type text and tap Translate.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Output equals the input; no model is loaded.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FR-17 Language selection</w:t>
      </w:r>
    </w:p>
    <w:p>
      <w:pPr>
        <w:pStyle w:val="Heading3"/>
      </w:pPr>
      <w:r>
        <w:t>TC-17-1 Search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TC-17-1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FR-17 Language selection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 SCR-06.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Type 'jap'.</w:t>
            </w:r>
          </w:p>
          <w:p>
            <w:pPr>
              <w:spacing w:after="20"/>
            </w:pPr>
            <w:r>
              <w:rPr>
                <w:sz w:val="17"/>
              </w:rPr>
              <w:t>2. Clear and type '中'.</w:t>
            </w:r>
          </w:p>
          <w:p>
            <w:pPr>
              <w:spacing w:after="20"/>
            </w:pPr>
            <w:r>
              <w:rPr>
                <w:sz w:val="17"/>
              </w:rPr>
              <w:t>3. Clear and type 'zh'.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Japanese only; Chinese only; Chinese only.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TC-17-2 Swap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TC-17-2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FR-17 Language selection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the swap button on Home.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Bar shows ZH -&gt; EN; the choice persists after restart.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FR-18 Settings</w:t>
      </w:r>
    </w:p>
    <w:p>
      <w:pPr>
        <w:pStyle w:val="Heading3"/>
      </w:pPr>
      <w:r>
        <w:t>TC-18-1 Image quality applies without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TC-18-1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FR-18 Settings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Set Image Quality to LOW.</w:t>
            </w:r>
          </w:p>
          <w:p>
            <w:pPr>
              <w:spacing w:after="20"/>
            </w:pPr>
            <w:r>
              <w:rPr>
                <w:sz w:val="17"/>
              </w:rPr>
              <w:t>2. Process a page with small print.</w:t>
            </w:r>
          </w:p>
          <w:p>
            <w:pPr>
              <w:spacing w:after="20"/>
            </w:pPr>
            <w:r>
              <w:rPr>
                <w:sz w:val="17"/>
              </w:rPr>
              <w:t>3. Set HIGH and process again.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Row shows the chosen level; small print is recognised better at HIGH (detection limit re-applied on each scan).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TC-18-2 Auto Translation 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TC-18-2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FR-18 Settings, FR-24 Recognition without translation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Turn Auto Translation off.</w:t>
            </w:r>
          </w:p>
          <w:p>
            <w:pPr>
              <w:spacing w:after="20"/>
            </w:pPr>
            <w:r>
              <w:rPr>
                <w:sz w:val="17"/>
              </w:rPr>
              <w:t>2. Process a page.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Recognised text shown; translation field empty.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TC-18-3 Installed models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TC-18-3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FR-18 Settings, FR-19 Model validation, 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Settings.</w:t>
            </w:r>
          </w:p>
          <w:p>
            <w:pPr>
              <w:spacing w:after="20"/>
            </w:pPr>
            <w:r>
              <w:rPr>
                <w:sz w:val="17"/>
              </w:rPr>
              <w:t>2. Tap Installed Models.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Row shows 3 / 4; report lists OCR 'en ja zh' and pivoted pairs ja-zh and zh-ja only; no 'ko'.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TC-18-4 Help 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TC-18-4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FR-18 Settings, 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Help &amp; Feedback.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Tips mention Japanese and Chinese pivoting; Korean is not mentioned.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TC-18-6 About and licences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TC-18-6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FR-18 Settings, NFR-11 Licensing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About.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Version, PaddleOCR (Apache 2.0), OPUS-MT (CC-BY 4.0) and ONNX Runtime are shown.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FR-19 Model validation</w:t>
      </w:r>
    </w:p>
    <w:p>
      <w:pPr>
        <w:pStyle w:val="Heading3"/>
      </w:pPr>
      <w:r>
        <w:t>TC-19-1 Models missing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TC-19-1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FR-19 Model validation, NFR-09 Robustness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App installed WITHOUT models.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Launch the app.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Splash status 'Models are not installed'; Home shows the warning with the fetch hint; tapping it opens Settings; no crash.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TC-19-2 Partial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TC-19-2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FR-19 Model validation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One recognition model removed before build.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Installed Models.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Report names the missing file path.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FR-20 PDF job execution</w:t>
      </w:r>
    </w:p>
    <w:p>
      <w:pPr>
        <w:pStyle w:val="Heading3"/>
      </w:pPr>
      <w:r>
        <w:t>TC-20-1 PDF to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TC-20-1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FR-20 PDF job execution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TC-04-1 done; format PDF.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Start OCR.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Overlay counts 'Page i of 12'; result shows the path under files/exports; output PDF pages keep their physical size; History has a PDF entry.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TC-20-2 PDF to DOCX and 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TC-20-2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FR-20 PDF job execution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TC-04-1 done.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with DOCX, then with TXT.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Files open in a word processor / text editor and contain the page texts.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TC-20-3 Cancel a PDF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TC-20-3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FR-20 PDF job execution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Job running on a long PDF.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Press Back during processing.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Overlay closes; job stops after the current page; no crash.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TC-20-4 DOCX writer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TC-20-4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FR-20 PDF job execution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Unit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./gradlew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DocxWriterTest (8 tests).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All pass: parts present, escaping, control characters, CJK, empty document.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TC-20-5 Start without a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TC-20-5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FR-20 PDF job execution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No PDF chosen.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Start OCR.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Toast 'Choose a PDF'; document picker opens.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FR-21 Korean withheld from the interface</w:t>
      </w:r>
    </w:p>
    <w:p>
      <w:pPr>
        <w:pStyle w:val="Heading3"/>
      </w:pPr>
      <w:r>
        <w:t>TC-21-1 Korean absent from pickers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TC-21-1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Language Settings on both tabs.</w:t>
            </w:r>
          </w:p>
          <w:p>
            <w:pPr>
              <w:spacing w:after="20"/>
            </w:pPr>
            <w:r>
              <w:rPr>
                <w:sz w:val="17"/>
              </w:rPr>
              <w:t>2. Search 'ko', 'kor', '한'.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Only English, Japanese, Chinese listed; searches return nothing.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TC-21-2 Stored Korean preference ignored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TC-21-2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Integration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Preference source_lang set to 'ko' (adb or older build).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Launch the app and open Home.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Language bar shows English (default), not Korean.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TC-21-3 Language gating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TC-21-3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Unit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./gradlew test.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Run LangTest (8 tests).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All pass, including koreanIsImplementedButNotUserFacing and userFacingLanguagesSurviveTheFilter.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TC-21-4 Re-enable Korean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TC-21-4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FR-21 Korean withheld from the interface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Integration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Developer build.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Uncomment KO in Lang.USER_FACING; rebuild.</w:t>
            </w:r>
          </w:p>
          <w:p>
            <w:pPr>
              <w:spacing w:after="20"/>
            </w:pPr>
            <w:r>
              <w:rPr>
                <w:sz w:val="17"/>
              </w:rPr>
              <w:t>2. Open Language Settings.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Korean (한국어) listed; Korean pages translate. (Update LangTest before merging.)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FR-22 Compact, screen-relative controls</w:t>
      </w:r>
    </w:p>
    <w:p>
      <w:pPr>
        <w:pStyle w:val="Heading3"/>
      </w:pPr>
      <w:r>
        <w:t>TC-22-1 Compact home 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TC-22-1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FR-22 Compact, screen-relative controls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Phone, portrait.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Home.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The four tiles wrap to their content, each about 70 dp tall with a 22 dp icon and 14 sp title; they do not stretch to fill the screen.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TC-22-2 Tablet sizes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TC-22-2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FR-22 Compact, screen-relative controls, NFR-08 Compatibility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Tablet (sw &gt;= 600 dp).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Home, Result and PDF screens.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Tiles about 100 dp, primary buttons 36 dp, button text 14 sp; nothing clipped.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TC-22-3 Landscape / short screens scroll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TC-22-3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FR-22 Compact, screen-relative controls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Phone, landscape.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Open Home.</w:t>
            </w:r>
          </w:p>
          <w:p>
            <w:pPr>
              <w:spacing w:after="20"/>
            </w:pPr>
            <w:r>
              <w:rPr>
                <w:sz w:val="17"/>
              </w:rPr>
              <w:t>2. Scroll.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Content scrolls if it does not fit; nothing overlaps or clips.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TC-22-4 Button sizes match the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TC-22-4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FR-22 Compact, screen-relative controls, NFR-07 Accessibility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Measure buttons with Layout Inspector on every screen.</w:t>
            </w:r>
          </w:p>
          <w:p>
            <w:pPr>
              <w:spacing w:after="20"/>
            </w:pPr>
            <w:r>
              <w:rPr>
                <w:sz w:val="17"/>
              </w:rPr>
              <w:t>2. Run Accessibility Scanner.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Buttons are 30 dp tall, icon buttons 28 dp, small icon buttons 24 dp (phone). The scanner's touch-target warnings are expected (KI-07) and recorded, not failed.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FR-23 Collapsible side menu</w:t>
      </w:r>
    </w:p>
    <w:p>
      <w:pPr>
        <w:pStyle w:val="Heading3"/>
      </w:pPr>
      <w:r>
        <w:t>TC-23-1 Expand with the right-hand button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TC-23-1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FR-23 Collapsible side menu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Home, menu collapsed.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the right-hand title-bar button.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Menu animates to full width over the content with labels; content dims; button icon changes to 'menu open' and its description to 'Collapse menu'.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TC-23-2 Collapse by button, scrim and 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TC-23-2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FR-23 Collapsible side menu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Menu expanded.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the button.</w:t>
            </w:r>
          </w:p>
          <w:p>
            <w:pPr>
              <w:spacing w:after="20"/>
            </w:pPr>
            <w:r>
              <w:rPr>
                <w:sz w:val="17"/>
              </w:rPr>
              <w:t>2. Expand; tap the dimmed area.</w:t>
            </w:r>
          </w:p>
          <w:p>
            <w:pPr>
              <w:spacing w:after="20"/>
            </w:pPr>
            <w:r>
              <w:rPr>
                <w:sz w:val="17"/>
              </w:rPr>
              <w:t>3. Expand; press Back.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Each action collapses the menu; Back does not leave the app while the menu is expanded; a second Back exits Home as usual.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TC-23-3 Collapsed tooltips and TalkBack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TC-23-3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FR-23 Collapsible side menu, NFR-07 Accessibility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Menu collapsed; TalkBack 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Long-press a menu icon.</w:t>
            </w:r>
          </w:p>
          <w:p>
            <w:pPr>
              <w:spacing w:after="20"/>
            </w:pPr>
            <w:r>
              <w:rPr>
                <w:sz w:val="17"/>
              </w:rPr>
              <w:t>2. Focus each icon with TalkBack.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Tooltip shows the label; TalkBack reads the label.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TC-23-4 Menu items navigate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TC-23-4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FR-23 Collapsible side menu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-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Tap Image, PDF, History, Settings in turn (collapsed and expanded).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Opens SCR-04, SCR-07, SCR-08, SCR-09.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3"/>
      </w:pPr>
      <w:r>
        <w:t>TC-23-5 Starts collapsed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TC-23-5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FR-23 Collapsible side menu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Low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Menu expanded.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Leave the app with Back from the collapsed menu, relaunch.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Menu is collapsed.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NFR-01 Privacy / offline</w:t>
      </w:r>
    </w:p>
    <w:p>
      <w:pPr>
        <w:pStyle w:val="Heading3"/>
      </w:pPr>
      <w:r>
        <w:t>TC-NFR-01 No network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TC-NFR-01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NFR-01 Privacy / offline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High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Enable airplane mode.</w:t>
            </w:r>
          </w:p>
          <w:p>
            <w:pPr>
              <w:spacing w:after="20"/>
            </w:pPr>
            <w:r>
              <w:rPr>
                <w:sz w:val="17"/>
              </w:rPr>
              <w:t>2. Run TC-01-1, TC-16-1, TC-20-1.</w:t>
            </w:r>
          </w:p>
          <w:p>
            <w:pPr>
              <w:spacing w:after="20"/>
            </w:pPr>
            <w:r>
              <w:rPr>
                <w:sz w:val="17"/>
              </w:rPr>
              <w:t>3. Inspect the merged manifest for INTERNET.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Everything works offline; no INTERNET permission.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NFR-03 Responsiveness</w:t>
      </w:r>
    </w:p>
    <w:p>
      <w:pPr>
        <w:pStyle w:val="Heading3"/>
      </w:pPr>
      <w:r>
        <w:t>TC-NFR-03 UI stays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TC-NFR-03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NFR-03 Responsiveness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Start a 20-page PDF job.</w:t>
            </w:r>
          </w:p>
          <w:p>
            <w:pPr>
              <w:spacing w:after="20"/>
            </w:pPr>
            <w:r>
              <w:rPr>
                <w:sz w:val="17"/>
              </w:rPr>
              <w:t>2. Rotate and background/foreground the app.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No ANR; overlay progress keeps updating.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NFR-04 Performance target</w:t>
      </w:r>
    </w:p>
    <w:p>
      <w:pPr>
        <w:pStyle w:val="Heading3"/>
      </w:pPr>
      <w:r>
        <w:t>TC-NFR-04 Latency measurement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TC-NFR-04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NFR-04 Performance target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 Mid-tier device.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Process 20 photographed pages at HIGH; record 'recognised n line(s) in t ms' from logcat and wall-clock time.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Median end-to-end time recorded; compared with the 10 s target. [Measurement pending]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NFR-05 Memory</w:t>
      </w:r>
    </w:p>
    <w:p>
      <w:pPr>
        <w:pStyle w:val="Heading3"/>
      </w:pPr>
      <w:r>
        <w:t>TC-NFR-05 Memory during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TC-NFR-05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NFR-05 Memory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System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Models installed (tools/fetch_models.sh); app freshly installed; languages EN -&gt; ZH.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Profile heap while translating a 20-page PDF.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No OutOfMemoryError; heap returns to baseline between pages. [Measurement pending]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t>NFR-07 Accessibility</w:t>
      </w:r>
    </w:p>
    <w:p>
      <w:pPr>
        <w:pStyle w:val="Heading3"/>
      </w:pPr>
      <w:r>
        <w:t>TC-NFR-07 Accessibility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 case ID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TC-NFR-07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NFR-07 Accessibility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Level / priority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Acceptance / Medium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Preconditions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TalkBack on.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Steps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1. Complete TC-01-1 and TC-16-1 using TalkBack only.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Expected result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7"/>
              </w:rPr>
              <w:t>Every control is announced meaningfully.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Actual result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Result (Pass / Fail / Blocked)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7"/>
              </w:rPr>
              <w:t>Tester / date / build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1"/>
      </w:pPr>
      <w:r>
        <w:t>6. Requirements Coverage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7</w:t>
        <w:fldChar w:fldCharType="end"/>
      </w:r>
      <w:r>
        <w:t>. Coverage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04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835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Title</w:t>
            </w:r>
          </w:p>
        </w:tc>
        <w:tc>
          <w:tcPr>
            <w:tcW w:type="dxa" w:w="5102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Test cases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FR-01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Camera capture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TC-01-1, TC-01-2, TC-01-3, TC-01-4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FR-02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Single image import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TC-02-1, TC-02-2, TC-02-3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FR-03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Batch image import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TC-03-1, TC-03-2, TC-03-3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FR-04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PDF input and job options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TC-04-1, TC-04-2, TC-04-3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FR-05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Text detection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TC-05-1, TC-05-2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FR-06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Orientation correction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TC-06-1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FR-07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Text recognition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TC-07-1, TC-07-2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FR-08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Reading order and paragraphs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TC-08-1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FR-09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Source script auto-detection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TC-09-1, TC-09-4, TC-09-2, TC-09-3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FR-10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Translation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TC-10-1, TC-10-2, TC-10-3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FR-11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Layout-preserving re-rendering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TC-01-1, TC-05-2, TC-11-1, TC-11-2, TC-11-3, TC-11-4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FR-12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Result presentation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TC-01-1, TC-12-1, TC-12-2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FR-13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Speech output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TC-13-1, TC-13-2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FR-14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Save to history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TC-03-1, TC-14-1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FR-15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History management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TC-15-1, TC-15-2, TC-15-3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FR-16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Manual text translation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TC-16-1, TC-16-2, TC-16-3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FR-17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Language selection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TC-17-1, TC-17-2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FR-18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Settings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TC-18-1, TC-18-2, TC-18-3, TC-18-4, TC-18-6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FR-19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Model validation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TC-18-3, TC-19-1, TC-19-2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FR-20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PDF job execution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TC-20-1, TC-20-2, TC-20-3, TC-20-4, TC-20-5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FR-21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Korean withheld from the interface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TC-09-3, TC-18-3, TC-18-4, TC-21-1, TC-21-2, TC-21-3, TC-21-4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FR-22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Compact, screen-relative controls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TC-22-1, TC-22-2, TC-22-3, TC-22-4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FR-23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Collapsible side menu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TC-23-1, TC-23-2, TC-23-3, TC-23-4, TC-23-5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FR-24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Recognition without translation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TC-11-4, TC-18-2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NFR-01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Privacy / offline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TC-NFR-01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NFR-02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Data protection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review / inspection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NFR-03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Responsiveness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TC-NFR-03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NFR-04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Performance target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TC-NFR-04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NFR-05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Memory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TC-NFR-05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NFR-06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Usability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review / inspection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NFR-07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TC-22-4, TC-23-3, TC-NFR-07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NFR-08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Compatibility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TC-22-2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NFR-09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Robustness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TC-01-2, TC-02-3, TC-19-1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NFR-10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Maintainability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review / inspection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NFR-11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Licensing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TC-18-6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52" w:lineRule="auto"/>
            </w:pPr>
            <w:r>
              <w:rPr>
                <w:sz w:val="16"/>
              </w:rPr>
              <w:t>NFR-12</w:t>
            </w:r>
          </w:p>
        </w:tc>
        <w:tc>
          <w:tcPr>
            <w:tcW w:type="dxa" w:w="2835"/>
          </w:tcPr>
          <w:p>
            <w:pPr>
              <w:spacing w:after="20" w:line="252" w:lineRule="auto"/>
            </w:pPr>
            <w:r>
              <w:rPr>
                <w:sz w:val="16"/>
              </w:rPr>
              <w:t>Distribution size</w:t>
            </w:r>
          </w:p>
        </w:tc>
        <w:tc>
          <w:tcPr>
            <w:tcW w:type="dxa" w:w="5102"/>
          </w:tcPr>
          <w:p>
            <w:pPr>
              <w:spacing w:after="20" w:line="252" w:lineRule="auto"/>
            </w:pPr>
            <w:r>
              <w:rPr>
                <w:sz w:val="16"/>
              </w:rPr>
              <w:t>review / inspection</w:t>
            </w:r>
          </w:p>
        </w:tc>
      </w:tr>
    </w:tbl>
    <w:p>
      <w:pPr>
        <w:spacing w:after="80"/>
      </w:pPr>
    </w:p>
    <w:p>
      <w:r>
        <w:rPr/>
        <w:t>Every functional requirement is covered.</w:t>
      </w:r>
    </w:p>
    <w:p>
      <w:pPr>
        <w:pStyle w:val="Heading1"/>
      </w:pPr>
      <w:r>
        <w:t>7. Execution Log Template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8</w:t>
        <w:fldChar w:fldCharType="end"/>
      </w:r>
      <w:r>
        <w:t>. Execution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blHeader w:val="true"/>
        </w:trPr>
        <w:tc>
          <w:tcPr>
            <w:tcW w:type="dxa" w:w="56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Run</w:t>
            </w:r>
          </w:p>
        </w:tc>
        <w:tc>
          <w:tcPr>
            <w:tcW w:type="dxa" w:w="1020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36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Build / commit</w:t>
            </w:r>
          </w:p>
        </w:tc>
        <w:tc>
          <w:tcPr>
            <w:tcW w:type="dxa" w:w="1361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Device</w:t>
            </w:r>
          </w:p>
        </w:tc>
        <w:tc>
          <w:tcPr>
            <w:tcW w:type="dxa" w:w="90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Executed</w:t>
            </w:r>
          </w:p>
        </w:tc>
        <w:tc>
          <w:tcPr>
            <w:tcW w:type="dxa" w:w="850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Passed</w:t>
            </w:r>
          </w:p>
        </w:tc>
        <w:tc>
          <w:tcPr>
            <w:tcW w:type="dxa" w:w="850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Failed</w:t>
            </w:r>
          </w:p>
        </w:tc>
        <w:tc>
          <w:tcPr>
            <w:tcW w:type="dxa" w:w="90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Blocked</w:t>
            </w:r>
          </w:p>
        </w:tc>
        <w:tc>
          <w:tcPr>
            <w:tcW w:type="dxa" w:w="1417"/>
            <w:shd w:val="clear" w:color="auto" w:fill="E9ECF2"/>
            <w:vAlign w:val="center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</w:p>
        </w:tc>
        <w:tc>
          <w:tcPr>
            <w:tcW w:type="dxa" w:w="1361"/>
          </w:tcPr>
          <w:p>
            <w:pPr>
              <w:spacing w:after="20" w:line="252" w:lineRule="auto"/>
            </w:pPr>
          </w:p>
        </w:tc>
        <w:tc>
          <w:tcPr>
            <w:tcW w:type="dxa" w:w="1361"/>
          </w:tcPr>
          <w:p>
            <w:pPr>
              <w:spacing w:after="20" w:line="252" w:lineRule="auto"/>
            </w:pPr>
          </w:p>
        </w:tc>
        <w:tc>
          <w:tcPr>
            <w:tcW w:type="dxa" w:w="907"/>
          </w:tcPr>
          <w:p>
            <w:pPr>
              <w:spacing w:after="20" w:line="252" w:lineRule="auto"/>
            </w:pPr>
          </w:p>
        </w:tc>
        <w:tc>
          <w:tcPr>
            <w:tcW w:type="dxa" w:w="850"/>
          </w:tcPr>
          <w:p>
            <w:pPr>
              <w:spacing w:after="20" w:line="252" w:lineRule="auto"/>
            </w:pPr>
          </w:p>
        </w:tc>
        <w:tc>
          <w:tcPr>
            <w:tcW w:type="dxa" w:w="850"/>
          </w:tcPr>
          <w:p>
            <w:pPr>
              <w:spacing w:after="20" w:line="252" w:lineRule="auto"/>
            </w:pPr>
          </w:p>
        </w:tc>
        <w:tc>
          <w:tcPr>
            <w:tcW w:type="dxa" w:w="907"/>
          </w:tcPr>
          <w:p>
            <w:pPr>
              <w:spacing w:after="20" w:line="252" w:lineRule="auto"/>
            </w:pPr>
          </w:p>
        </w:tc>
        <w:tc>
          <w:tcPr>
            <w:tcW w:type="dxa" w:w="1417"/>
          </w:tcPr>
          <w:p>
            <w:pPr>
              <w:spacing w:after="20" w:line="252" w:lineRule="auto"/>
            </w:pPr>
          </w:p>
        </w:tc>
      </w:tr>
      <w:tr>
        <w:trPr>
          <w:cantSplit w:val="true"/>
        </w:trPr>
        <w:tc>
          <w:tcPr>
            <w:tcW w:type="dxa" w:w="567"/>
          </w:tcPr>
          <w:p>
            <w:pPr>
              <w:spacing w:after="2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020"/>
          </w:tcPr>
          <w:p>
            <w:pPr>
              <w:spacing w:after="20" w:line="252" w:lineRule="auto"/>
            </w:pPr>
          </w:p>
        </w:tc>
        <w:tc>
          <w:tcPr>
            <w:tcW w:type="dxa" w:w="1361"/>
          </w:tcPr>
          <w:p>
            <w:pPr>
              <w:spacing w:after="20" w:line="252" w:lineRule="auto"/>
            </w:pPr>
          </w:p>
        </w:tc>
        <w:tc>
          <w:tcPr>
            <w:tcW w:type="dxa" w:w="1361"/>
          </w:tcPr>
          <w:p>
            <w:pPr>
              <w:spacing w:after="20" w:line="252" w:lineRule="auto"/>
            </w:pPr>
          </w:p>
        </w:tc>
        <w:tc>
          <w:tcPr>
            <w:tcW w:type="dxa" w:w="907"/>
          </w:tcPr>
          <w:p>
            <w:pPr>
              <w:spacing w:after="20" w:line="252" w:lineRule="auto"/>
            </w:pPr>
          </w:p>
        </w:tc>
        <w:tc>
          <w:tcPr>
            <w:tcW w:type="dxa" w:w="850"/>
          </w:tcPr>
          <w:p>
            <w:pPr>
              <w:spacing w:after="20" w:line="252" w:lineRule="auto"/>
            </w:pPr>
          </w:p>
        </w:tc>
        <w:tc>
          <w:tcPr>
            <w:tcW w:type="dxa" w:w="850"/>
          </w:tcPr>
          <w:p>
            <w:pPr>
              <w:spacing w:after="20" w:line="252" w:lineRule="auto"/>
            </w:pPr>
          </w:p>
        </w:tc>
        <w:tc>
          <w:tcPr>
            <w:tcW w:type="dxa" w:w="907"/>
          </w:tcPr>
          <w:p>
            <w:pPr>
              <w:spacing w:after="20" w:line="252" w:lineRule="auto"/>
            </w:pPr>
          </w:p>
        </w:tc>
        <w:tc>
          <w:tcPr>
            <w:tcW w:type="dxa" w:w="1417"/>
          </w:tcPr>
          <w:p>
            <w:pPr>
              <w:spacing w:after="20" w:line="252" w:lineRule="auto"/>
            </w:pPr>
          </w:p>
        </w:tc>
      </w:tr>
    </w:tbl>
    <w:p>
      <w:pPr>
        <w:spacing w:after="80"/>
      </w:pPr>
    </w:p>
    <w:p>
      <w:pPr>
        <w:pStyle w:val="Heading1"/>
      </w:pPr>
      <w:r>
        <w:t>8. Defect Report Template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9</w:t>
        <w:fldChar w:fldCharType="end"/>
      </w:r>
      <w:r>
        <w:t>. Defect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Defect ID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8"/>
              </w:rPr>
              <w:t>Critical / Major / Minor / Cosmetic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Build / device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Actual</w:t>
            </w:r>
          </w:p>
        </w:tc>
        <w:tc>
          <w:tcPr>
            <w:tcW w:type="dxa" w:w="6860"/>
          </w:tcPr>
          <w:p>
            <w:pPr>
              <w:spacing w:after="20"/>
            </w:pP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Attachments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8"/>
              </w:rPr>
              <w:t>Screenshot, logcat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E9ECF2"/>
          </w:tcPr>
          <w:p>
            <w:pPr>
              <w:spacing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6860"/>
          </w:tcPr>
          <w:p>
            <w:pPr>
              <w:spacing w:after="20"/>
            </w:pPr>
            <w:r>
              <w:rPr>
                <w:sz w:val="18"/>
              </w:rPr>
              <w:t>Open / Fixed / Verified / Closed</w:t>
            </w:r>
          </w:p>
        </w:tc>
      </w:tr>
    </w:tbl>
    <w:p>
      <w:pPr>
        <w:spacing w:after="80"/>
      </w:pPr>
    </w:p>
    <w:p>
      <w:pPr>
        <w:pStyle w:val="Heading1"/>
      </w:pPr>
      <w:r>
        <w:t>Appendix A. Known Issues</w:t>
      </w:r>
    </w:p>
    <w:p>
      <w:pPr>
        <w:pStyle w:val="Caption"/>
        <w:keepNext/>
      </w:pPr>
      <w:r>
        <w:t xml:space="preserve">Table </w:t>
      </w:r>
      <w:r>
        <w:fldChar w:fldCharType="begin"/>
        <w:instrText xml:space="preserve"> SEQ Table \* ARABIC </w:instrText>
        <w:fldChar w:fldCharType="separate"/>
        <w:t>10</w:t>
        <w:fldChar w:fldCharType="end"/>
      </w:r>
      <w:r>
        <w:t>. Known issues referenced by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90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587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309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438"/>
            <w:shd w:val="clear" w:color="auto" w:fill="E9ECF2"/>
            <w:vAlign w:val="center"/>
          </w:tcPr>
          <w:p>
            <w:r>
              <w:rPr>
                <w:b/>
                <w:sz w:val="18"/>
              </w:rPr>
              <w:t>Handling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KI-01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Rendering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A translucent highlight attenuates but does not remove the original text; a high-contrast original behind a much shorter translation remains faintly visible outside the halo.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By design; inpainting is future work.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KI-02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Auto-detection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Script detection runs on the first pass's output, so it can only notice scripts the first-pass model can emit. With English as the source, CJK pages are never re-detected.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Choose the source language; future: run detection on a multi-script first pass.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KI-03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Language gating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History rows saved before Korean was hidden still display 'KO -&gt; ..' in their direction label.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Cosmetic; affects only pre-existing data.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KI-04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Batch import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Only the last image of a batch opens in the result screen; the others are in History.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By design.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KI-05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PDF range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Page ranges are limited to All, 1-5, 1-10, 1-20.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Enhancement candidate.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KI-07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Accessibility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The compact sizes put several touch targets (24-32 dp icon buttons, 30 dp buttons, 32 dp side-menu items) below Android's 48 dp guideline.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Deliberate, per the compact-UI request; raise the tokens in dimens.xml if accessibility takes priority.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20" w:line="252" w:lineRule="auto"/>
            </w:pPr>
            <w:r>
              <w:rPr>
                <w:sz w:val="18"/>
              </w:rPr>
              <w:t>KI-06</w:t>
            </w:r>
          </w:p>
        </w:tc>
        <w:tc>
          <w:tcPr>
            <w:tcW w:type="dxa" w:w="1587"/>
          </w:tcPr>
          <w:p>
            <w:pPr>
              <w:spacing w:after="20" w:line="252" w:lineRule="auto"/>
            </w:pPr>
            <w:r>
              <w:rPr>
                <w:sz w:val="18"/>
              </w:rPr>
              <w:t>Build verification</w:t>
            </w:r>
          </w:p>
        </w:tc>
        <w:tc>
          <w:tcPr>
            <w:tcW w:type="dxa" w:w="4309"/>
          </w:tcPr>
          <w:p>
            <w:pPr>
              <w:spacing w:after="20" w:line="252" w:lineRule="auto"/>
            </w:pPr>
            <w:r>
              <w:rPr>
                <w:sz w:val="18"/>
              </w:rPr>
              <w:t>The UI changes (compact controls, collapsible menu) and the rendering change have not yet been compiled or run on a device in this revision.</w:t>
            </w:r>
          </w:p>
        </w:tc>
        <w:tc>
          <w:tcPr>
            <w:tcW w:type="dxa" w:w="2438"/>
          </w:tcPr>
          <w:p>
            <w:pPr>
              <w:spacing w:after="20" w:line="252" w:lineRule="auto"/>
            </w:pPr>
            <w:r>
              <w:rPr>
                <w:sz w:val="18"/>
              </w:rPr>
              <w:t>Run ./gradlew test assembleDebug and the System tests.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778"/>
        <w:sz w:val="16"/>
      </w:rPr>
      <w:t xml:space="preserve">Page </w:t>
    </w:r>
    <w:r>
      <w:rPr>
        <w:color w:val="5F6778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F6778"/>
        <w:sz w:val="16"/>
      </w:rPr>
      <w:t xml:space="preserve"> of </w:t>
    </w:r>
    <w:r>
      <w:rPr>
        <w:color w:val="5F6778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778"/>
        <w:sz w:val="16"/>
      </w:rPr>
      <w:t>Test Case Specification  |  FOT-TCS-001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A8151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23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23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 w:val="0"/>
      <w:iCs/>
      <w:color w:val="1F232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5F67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