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r>
        <w:rPr>
          <w:b/>
          <w:color w:val="A81515"/>
          <w:sz w:val="56"/>
        </w:rPr>
        <w:t>Screen Design Specification</w:t>
      </w:r>
    </w:p>
    <w:p>
      <w:r>
        <w:rPr>
          <w:color w:val="5F6778"/>
          <w:sz w:val="28"/>
        </w:rPr>
        <w:t>OCR Translator (falcon-ocr-trans for Android)</w:t>
      </w:r>
    </w:p>
    <w:p>
      <w:pPr>
        <w:pBdr>
          <w:bottom w:val="single" w:sz="12" w:space="1" w:color="A81515"/>
        </w:pBdr>
      </w:pPr>
    </w:p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268"/>
          </w:tcPr>
          <w:p>
            <w:r>
              <w:rPr>
                <w:b/>
                <w:color w:val="5F6778"/>
              </w:rPr>
              <w:t>Document ID</w:t>
            </w:r>
          </w:p>
        </w:tc>
        <w:tc>
          <w:tcPr>
            <w:tcW w:type="dxa" w:w="5669"/>
          </w:tcPr>
          <w:p>
            <w:r>
              <w:rPr/>
              <w:t>FOT-SDS-001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5F6778"/>
              </w:rPr>
              <w:t>Version</w:t>
            </w:r>
          </w:p>
        </w:tc>
        <w:tc>
          <w:tcPr>
            <w:tcW w:type="dxa" w:w="5669"/>
          </w:tcPr>
          <w:p>
            <w:r>
              <w:rPr/>
              <w:t>1.0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5F6778"/>
              </w:rPr>
              <w:t>Status</w:t>
            </w:r>
          </w:p>
        </w:tc>
        <w:tc>
          <w:tcPr>
            <w:tcW w:type="dxa" w:w="5669"/>
          </w:tcPr>
          <w:p>
            <w:r>
              <w:rPr/>
              <w:t>Baseline draft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color w:val="5F6778"/>
              </w:rPr>
              <w:t>Date</w:t>
            </w:r>
          </w:p>
        </w:tc>
        <w:tc>
          <w:tcPr>
            <w:tcW w:type="dxa" w:w="5669"/>
          </w:tcPr>
          <w:p>
            <w:r>
              <w:rPr/>
              <w:t>2026-09-25</w:t>
            </w:r>
          </w:p>
        </w:tc>
      </w:tr>
    </w:tbl>
    <w:p>
      <w:r>
        <w:br w:type="page"/>
      </w:r>
    </w:p>
    <w:p>
      <w:pPr>
        <w:pStyle w:val="Heading1"/>
      </w:pPr>
      <w: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1134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Version</w:t>
            </w:r>
          </w:p>
        </w:tc>
        <w:tc>
          <w:tcPr>
            <w:tcW w:type="dxa" w:w="1587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1814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Author</w:t>
            </w:r>
          </w:p>
        </w:tc>
        <w:tc>
          <w:tcPr>
            <w:tcW w:type="dxa" w:w="4706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20" w:line="252" w:lineRule="auto"/>
            </w:pPr>
            <w:r>
              <w:rPr>
                <w:sz w:val="18"/>
              </w:rPr>
              <w:t>1.0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8"/>
              </w:rPr>
              <w:t>2026-09-25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>
              <w:rPr>
                <w:sz w:val="18"/>
              </w:rPr>
              <w:t>[Author]</w:t>
            </w:r>
          </w:p>
        </w:tc>
        <w:tc>
          <w:tcPr>
            <w:tcW w:type="dxa" w:w="4706"/>
          </w:tcPr>
          <w:p>
            <w:pPr>
              <w:spacing w:after="20" w:line="252" w:lineRule="auto"/>
            </w:pPr>
            <w:r>
              <w:rPr>
                <w:sz w:val="18"/>
              </w:rPr>
              <w:t>All ten screens; large screen-relative controls; collapsible side menu with right-hand toggle; Korean removed from language lists.</w:t>
            </w:r>
          </w:p>
        </w:tc>
      </w:tr>
    </w:tbl>
    <w:p>
      <w:pPr>
        <w:spacing w:after="80"/>
      </w:pPr>
    </w:p>
    <w:p>
      <w:r>
        <w:rPr>
          <w:b/>
          <w:color w:val="A81515"/>
          <w:sz w:val="34"/>
        </w:rPr>
        <w:t>Contents</w:t>
      </w:r>
    </w:p>
    <w:p>
      <w:r>
        <w:fldChar w:fldCharType="begin"/>
        <w:instrText xml:space="preserve">TOC \o "1-3" \h \z \u</w:instrText>
        <w:fldChar w:fldCharType="separate"/>
        <w:t>Right-click and choose Update Field.</w:t>
        <w:fldChar w:fldCharType="end"/>
      </w:r>
    </w:p>
    <w:p>
      <w:r>
        <w:br w:type="page"/>
      </w:r>
    </w:p>
    <w:p>
      <w:pPr>
        <w:pStyle w:val="Heading1"/>
      </w:pPr>
      <w:r>
        <w:t>1. Introduction</w:t>
      </w:r>
    </w:p>
    <w:p>
      <w:r>
        <w:rPr/>
        <w:t>This document specifies every screen of the application: layout, components, sizes, behaviour, navigation and messages. Requirement IDs refer to FOT-SRS-001. Wireframes are schematic: they show structure, proportion and numbering on a 360 × 760 dp phone in the app's dark theme, not final artwork. Red numbered markers match the component tables.</w:t>
      </w:r>
    </w:p>
    <w:p>
      <w:pPr>
        <w:shd w:val="clear" w:color="auto" w:fill="FFF6E5"/>
        <w:ind w:left="170" w:right="170"/>
      </w:pPr>
      <w:r>
        <w:rPr>
          <w:b/>
        </w:rPr>
        <w:t>Note.</w:t>
      </w:r>
      <w:r>
        <w:rPr/>
        <w:t xml:space="preserve"> Sizes are written </w:t>
      </w:r>
      <w:r>
        <w:rPr>
          <w:i/>
        </w:rPr>
        <w:t>phone / tablet</w:t>
      </w:r>
      <w:r>
        <w:rPr/>
        <w:t>. Tablet values apply when the smallest screen width is at least 600 dp (resource qualifier sw600dp).</w:t>
      </w:r>
    </w:p>
    <w:p>
      <w:pPr>
        <w:pStyle w:val="Heading1"/>
      </w:pPr>
      <w:r>
        <w:t>2. Common Design Rules</w:t>
      </w:r>
    </w:p>
    <w:p>
      <w:pPr>
        <w:pStyle w:val="Heading2"/>
      </w:pPr>
      <w:r>
        <w:t>2.1 Screen flow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screen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t xml:space="preserve">Figure </w:t>
      </w:r>
      <w:r>
        <w:fldChar w:fldCharType="begin"/>
        <w:instrText xml:space="preserve"> SEQ Figure \* ARABIC </w:instrText>
        <w:fldChar w:fldCharType="separate"/>
        <w:t>1</w:t>
        <w:fldChar w:fldCharType="end"/>
      </w:r>
      <w:r>
        <w:t>. Screen flow</w:t>
      </w:r>
    </w:p>
    <w:p>
      <w:pPr>
        <w:pStyle w:val="Heading2"/>
      </w:pPr>
      <w:r>
        <w:t>2.2 Colour palette</w:t>
      </w:r>
    </w:p>
    <w:p>
      <w:pPr>
        <w:pStyle w:val="Caption"/>
        <w:keepNext/>
      </w:pPr>
      <w:r>
        <w:t xml:space="preserve">Table </w:t>
      </w:r>
      <w:r>
        <w:fldChar w:fldCharType="begin"/>
        <w:instrText xml:space="preserve"> SEQ Table \* ARABIC </w:instrText>
        <w:fldChar w:fldCharType="separate"/>
        <w:t>1</w:t>
        <w:fldChar w:fldCharType="end"/>
      </w:r>
      <w:r>
        <w:t>. Colour tokens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2948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Token</w:t>
            </w:r>
          </w:p>
        </w:tc>
        <w:tc>
          <w:tcPr>
            <w:tcW w:type="dxa" w:w="2948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Value</w:t>
            </w:r>
          </w:p>
        </w:tc>
        <w:tc>
          <w:tcPr>
            <w:tcW w:type="dxa" w:w="3345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Use</w:t>
            </w:r>
          </w:p>
        </w:tc>
      </w:tr>
      <w:tr>
        <w:trPr>
          <w:cantSplit w:val="true"/>
        </w:trPr>
        <w:tc>
          <w:tcPr>
            <w:tcW w:type="dxa" w:w="2948"/>
          </w:tcPr>
          <w:p>
            <w:pPr>
              <w:spacing w:after="20" w:line="252" w:lineRule="auto"/>
            </w:pPr>
            <w:r>
              <w:rPr>
                <w:sz w:val="18"/>
              </w:rPr>
              <w:t>bg_base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>
              <w:rPr>
                <w:sz w:val="18"/>
              </w:rPr>
              <w:t>#070A12</w:t>
            </w:r>
          </w:p>
        </w:tc>
        <w:tc>
          <w:tcPr>
            <w:tcW w:type="dxa" w:w="3345"/>
          </w:tcPr>
          <w:p>
            <w:pPr>
              <w:spacing w:after="20" w:line="252" w:lineRule="auto"/>
            </w:pPr>
            <w:r>
              <w:rPr>
                <w:sz w:val="18"/>
              </w:rPr>
              <w:t>Window background</w:t>
            </w:r>
          </w:p>
        </w:tc>
      </w:tr>
      <w:tr>
        <w:trPr>
          <w:cantSplit w:val="true"/>
        </w:trPr>
        <w:tc>
          <w:tcPr>
            <w:tcW w:type="dxa" w:w="2948"/>
          </w:tcPr>
          <w:p>
            <w:pPr>
              <w:spacing w:after="20" w:line="252" w:lineRule="auto"/>
            </w:pPr>
            <w:r>
              <w:rPr>
                <w:sz w:val="18"/>
              </w:rPr>
              <w:t>bg_surface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>
              <w:rPr>
                <w:sz w:val="18"/>
              </w:rPr>
              <w:t>#101726</w:t>
            </w:r>
          </w:p>
        </w:tc>
        <w:tc>
          <w:tcPr>
            <w:tcW w:type="dxa" w:w="3345"/>
          </w:tcPr>
          <w:p>
            <w:pPr>
              <w:spacing w:after="20" w:line="252" w:lineRule="auto"/>
            </w:pPr>
            <w:r>
              <w:rPr>
                <w:sz w:val="18"/>
              </w:rPr>
              <w:t>Toolbars, side menu, cards</w:t>
            </w:r>
          </w:p>
        </w:tc>
      </w:tr>
      <w:tr>
        <w:trPr>
          <w:cantSplit w:val="true"/>
        </w:trPr>
        <w:tc>
          <w:tcPr>
            <w:tcW w:type="dxa" w:w="2948"/>
          </w:tcPr>
          <w:p>
            <w:pPr>
              <w:spacing w:after="20" w:line="252" w:lineRule="auto"/>
            </w:pPr>
            <w:r>
              <w:rPr>
                <w:sz w:val="18"/>
              </w:rPr>
              <w:t>bg_surface_high / bg_elevated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>
              <w:rPr>
                <w:sz w:val="18"/>
              </w:rPr>
              <w:t>#18202F / #1E2838</w:t>
            </w:r>
          </w:p>
        </w:tc>
        <w:tc>
          <w:tcPr>
            <w:tcW w:type="dxa" w:w="3345"/>
          </w:tcPr>
          <w:p>
            <w:pPr>
              <w:spacing w:after="20" w:line="252" w:lineRule="auto"/>
            </w:pPr>
            <w:r>
              <w:rPr>
                <w:sz w:val="18"/>
              </w:rPr>
              <w:t>Search field, tonal buttons</w:t>
            </w:r>
          </w:p>
        </w:tc>
      </w:tr>
      <w:tr>
        <w:trPr>
          <w:cantSplit w:val="true"/>
        </w:trPr>
        <w:tc>
          <w:tcPr>
            <w:tcW w:type="dxa" w:w="2948"/>
          </w:tcPr>
          <w:p>
            <w:pPr>
              <w:spacing w:after="20" w:line="252" w:lineRule="auto"/>
            </w:pPr>
            <w:r>
              <w:rPr>
                <w:sz w:val="18"/>
              </w:rPr>
              <w:t>divider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>
              <w:rPr>
                <w:sz w:val="18"/>
              </w:rPr>
              <w:t>#26314A</w:t>
            </w:r>
          </w:p>
        </w:tc>
        <w:tc>
          <w:tcPr>
            <w:tcW w:type="dxa" w:w="3345"/>
          </w:tcPr>
          <w:p>
            <w:pPr>
              <w:spacing w:after="20" w:line="252" w:lineRule="auto"/>
            </w:pPr>
            <w:r>
              <w:rPr>
                <w:sz w:val="18"/>
              </w:rPr>
              <w:t>Outlines, separators</w:t>
            </w:r>
          </w:p>
        </w:tc>
      </w:tr>
      <w:tr>
        <w:trPr>
          <w:cantSplit w:val="true"/>
        </w:trPr>
        <w:tc>
          <w:tcPr>
            <w:tcW w:type="dxa" w:w="2948"/>
          </w:tcPr>
          <w:p>
            <w:pPr>
              <w:spacing w:after="20" w:line="252" w:lineRule="auto"/>
            </w:pPr>
            <w:r>
              <w:rPr>
                <w:sz w:val="18"/>
              </w:rPr>
              <w:t>brand_red / brand_red_dark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>
              <w:rPr>
                <w:sz w:val="18"/>
              </w:rPr>
              <w:t>#E02020 / #A81515</w:t>
            </w:r>
          </w:p>
        </w:tc>
        <w:tc>
          <w:tcPr>
            <w:tcW w:type="dxa" w:w="3345"/>
          </w:tcPr>
          <w:p>
            <w:pPr>
              <w:spacing w:after="20" w:line="252" w:lineRule="auto"/>
            </w:pPr>
            <w:r>
              <w:rPr>
                <w:sz w:val="18"/>
              </w:rPr>
              <w:t>Primary buttons, selected menu item, accents</w:t>
            </w:r>
          </w:p>
        </w:tc>
      </w:tr>
      <w:tr>
        <w:trPr>
          <w:cantSplit w:val="true"/>
        </w:trPr>
        <w:tc>
          <w:tcPr>
            <w:tcW w:type="dxa" w:w="2948"/>
          </w:tcPr>
          <w:p>
            <w:pPr>
              <w:spacing w:after="20" w:line="252" w:lineRule="auto"/>
            </w:pPr>
            <w:r>
              <w:rPr>
                <w:sz w:val="18"/>
              </w:rPr>
              <w:t>tile_red / blue / green / orange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>
              <w:rPr>
                <w:sz w:val="18"/>
              </w:rPr>
              <w:t>#DC2626 / #1D6FE0 / #10A45B / #E8880C</w:t>
            </w:r>
          </w:p>
        </w:tc>
        <w:tc>
          <w:tcPr>
            <w:tcW w:type="dxa" w:w="3345"/>
          </w:tcPr>
          <w:p>
            <w:pPr>
              <w:spacing w:after="20" w:line="252" w:lineRule="auto"/>
            </w:pPr>
            <w:r>
              <w:rPr>
                <w:sz w:val="18"/>
              </w:rPr>
              <w:t>Home tiles</w:t>
            </w:r>
          </w:p>
        </w:tc>
      </w:tr>
      <w:tr>
        <w:trPr>
          <w:cantSplit w:val="true"/>
        </w:trPr>
        <w:tc>
          <w:tcPr>
            <w:tcW w:type="dxa" w:w="2948"/>
          </w:tcPr>
          <w:p>
            <w:pPr>
              <w:spacing w:after="20" w:line="252" w:lineRule="auto"/>
            </w:pPr>
            <w:r>
              <w:rPr>
                <w:sz w:val="18"/>
              </w:rPr>
              <w:t>text_primary / secondary / tertiary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>
              <w:rPr>
                <w:sz w:val="18"/>
              </w:rPr>
              <w:t>#FFFFFF / #9BA6BD / #66738C</w:t>
            </w:r>
          </w:p>
        </w:tc>
        <w:tc>
          <w:tcPr>
            <w:tcW w:type="dxa" w:w="3345"/>
          </w:tcPr>
          <w:p>
            <w:pPr>
              <w:spacing w:after="20" w:line="252" w:lineRule="auto"/>
            </w:pPr>
            <w:r>
              <w:rPr>
                <w:sz w:val="18"/>
              </w:rPr>
              <w:t>Text hierarchy</w:t>
            </w:r>
          </w:p>
        </w:tc>
      </w:tr>
      <w:tr>
        <w:trPr>
          <w:cantSplit w:val="true"/>
        </w:trPr>
        <w:tc>
          <w:tcPr>
            <w:tcW w:type="dxa" w:w="2948"/>
          </w:tcPr>
          <w:p>
            <w:pPr>
              <w:spacing w:after="20" w:line="252" w:lineRule="auto"/>
            </w:pPr>
            <w:r>
              <w:rPr>
                <w:sz w:val="18"/>
              </w:rPr>
              <w:t>status_warn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>
              <w:rPr>
                <w:sz w:val="18"/>
              </w:rPr>
              <w:t>#E8880C</w:t>
            </w:r>
          </w:p>
        </w:tc>
        <w:tc>
          <w:tcPr>
            <w:tcW w:type="dxa" w:w="3345"/>
          </w:tcPr>
          <w:p>
            <w:pPr>
              <w:spacing w:after="20" w:line="252" w:lineRule="auto"/>
            </w:pPr>
            <w:r>
              <w:rPr>
                <w:sz w:val="18"/>
              </w:rPr>
              <w:t>Model warning, pivot notes</w:t>
            </w:r>
          </w:p>
        </w:tc>
      </w:tr>
      <w:tr>
        <w:trPr>
          <w:cantSplit w:val="true"/>
        </w:trPr>
        <w:tc>
          <w:tcPr>
            <w:tcW w:type="dxa" w:w="2948"/>
          </w:tcPr>
          <w:p>
            <w:pPr>
              <w:spacing w:after="20" w:line="252" w:lineRule="auto"/>
            </w:pPr>
            <w:r>
              <w:rPr>
                <w:sz w:val="18"/>
              </w:rPr>
              <w:t>scrim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>
              <w:rPr>
                <w:sz w:val="18"/>
              </w:rPr>
              <w:t>#B3000000 (70 % black)</w:t>
            </w:r>
          </w:p>
        </w:tc>
        <w:tc>
          <w:tcPr>
            <w:tcW w:type="dxa" w:w="3345"/>
          </w:tcPr>
          <w:p>
            <w:pPr>
              <w:spacing w:after="20" w:line="252" w:lineRule="auto"/>
            </w:pPr>
            <w:r>
              <w:rPr>
                <w:sz w:val="18"/>
              </w:rPr>
              <w:t>Dims content behind the expanded side menu</w:t>
            </w:r>
          </w:p>
        </w:tc>
      </w:tr>
    </w:tbl>
    <w:p>
      <w:pPr>
        <w:spacing w:after="80"/>
      </w:pPr>
    </w:p>
    <w:p>
      <w:pPr>
        <w:pStyle w:val="Heading2"/>
      </w:pPr>
      <w:r>
        <w:t>2.3 Size tokens</w:t>
      </w:r>
    </w:p>
    <w:p>
      <w:r>
        <w:rPr/>
        <w:t>Controls are deliberately large and scale with the screen (FR-22). The home tiles also stretch to share the free height.</w:t>
      </w:r>
    </w:p>
    <w:p>
      <w:pPr>
        <w:pStyle w:val="Caption"/>
        <w:keepNext/>
      </w:pPr>
      <w:r>
        <w:t xml:space="preserve">Table </w:t>
      </w:r>
      <w:r>
        <w:fldChar w:fldCharType="begin"/>
        <w:instrText xml:space="preserve"> SEQ Table \* ARABIC </w:instrText>
        <w:fldChar w:fldCharType="separate"/>
        <w:t>2</w:t>
        <w:fldChar w:fldCharType="end"/>
      </w:r>
      <w:r>
        <w:t>. Size tokens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721"/>
            <w:shd w:val="clear" w:color="auto" w:fill="E9ECF2"/>
            <w:vAlign w:val="center"/>
          </w:tcPr>
          <w:p>
            <w:r>
              <w:rPr>
                <w:b/>
                <w:sz w:val="17"/>
              </w:rPr>
              <w:t>Token</w:t>
            </w:r>
          </w:p>
        </w:tc>
        <w:tc>
          <w:tcPr>
            <w:tcW w:type="dxa" w:w="1814"/>
            <w:shd w:val="clear" w:color="auto" w:fill="E9ECF2"/>
            <w:vAlign w:val="center"/>
          </w:tcPr>
          <w:p>
            <w:r>
              <w:rPr>
                <w:b/>
                <w:sz w:val="17"/>
              </w:rPr>
              <w:t>Phone</w:t>
            </w:r>
          </w:p>
        </w:tc>
        <w:tc>
          <w:tcPr>
            <w:tcW w:type="dxa" w:w="1814"/>
            <w:shd w:val="clear" w:color="auto" w:fill="E9ECF2"/>
            <w:vAlign w:val="center"/>
          </w:tcPr>
          <w:p>
            <w:r>
              <w:rPr>
                <w:b/>
                <w:sz w:val="17"/>
              </w:rPr>
              <w:t>Tablet</w:t>
            </w:r>
          </w:p>
        </w:tc>
        <w:tc>
          <w:tcPr>
            <w:tcW w:type="dxa" w:w="2891"/>
            <w:shd w:val="clear" w:color="auto" w:fill="E9ECF2"/>
            <w:vAlign w:val="center"/>
          </w:tcPr>
          <w:p>
            <w:r>
              <w:rPr>
                <w:b/>
                <w:sz w:val="17"/>
              </w:rPr>
              <w:t>Applies to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20" w:line="252" w:lineRule="auto"/>
            </w:pPr>
            <w:r>
              <w:rPr>
                <w:sz w:val="17"/>
              </w:rPr>
              <w:t>button_height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>
              <w:rPr>
                <w:sz w:val="17"/>
              </w:rPr>
              <w:t>60 dp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>
              <w:rPr>
                <w:sz w:val="17"/>
              </w:rPr>
              <w:t>72 dp</w:t>
            </w:r>
          </w:p>
        </w:tc>
        <w:tc>
          <w:tcPr>
            <w:tcW w:type="dxa" w:w="2891"/>
          </w:tcPr>
          <w:p>
            <w:pPr>
              <w:spacing w:after="20" w:line="252" w:lineRule="auto"/>
            </w:pPr>
            <w:r>
              <w:rPr>
                <w:sz w:val="17"/>
              </w:rPr>
              <w:t>Primary (red), tonal and outlined buttons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20" w:line="252" w:lineRule="auto"/>
            </w:pPr>
            <w:r>
              <w:rPr>
                <w:sz w:val="17"/>
              </w:rPr>
              <w:t>button_text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>
              <w:rPr>
                <w:sz w:val="17"/>
              </w:rPr>
              <w:t>18 sp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>
              <w:rPr>
                <w:sz w:val="17"/>
              </w:rPr>
              <w:t>22 sp</w:t>
            </w:r>
          </w:p>
        </w:tc>
        <w:tc>
          <w:tcPr>
            <w:tcW w:type="dxa" w:w="2891"/>
          </w:tcPr>
          <w:p>
            <w:pPr>
              <w:spacing w:after="20" w:line="252" w:lineRule="auto"/>
            </w:pPr>
            <w:r>
              <w:rPr>
                <w:sz w:val="17"/>
              </w:rPr>
              <w:t>Button labels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20" w:line="252" w:lineRule="auto"/>
            </w:pPr>
            <w:r>
              <w:rPr>
                <w:sz w:val="17"/>
              </w:rPr>
              <w:t>icon_button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>
              <w:rPr>
                <w:sz w:val="17"/>
              </w:rPr>
              <w:t>56 dp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>
              <w:rPr>
                <w:sz w:val="17"/>
              </w:rPr>
              <w:t>64 dp</w:t>
            </w:r>
          </w:p>
        </w:tc>
        <w:tc>
          <w:tcPr>
            <w:tcW w:type="dxa" w:w="2891"/>
          </w:tcPr>
          <w:p>
            <w:pPr>
              <w:spacing w:after="20" w:line="252" w:lineRule="auto"/>
            </w:pPr>
            <w:r>
              <w:rPr>
                <w:sz w:val="17"/>
              </w:rPr>
              <w:t>Toolbar back/action, camera top bar, gallery/auto, menu toggle, model status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20" w:line="252" w:lineRule="auto"/>
            </w:pPr>
            <w:r>
              <w:rPr>
                <w:sz w:val="17"/>
              </w:rPr>
              <w:t>icon_button_small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>
              <w:rPr>
                <w:sz w:val="17"/>
              </w:rPr>
              <w:t>48 dp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>
              <w:rPr>
                <w:sz w:val="17"/>
              </w:rPr>
              <w:t>56 dp</w:t>
            </w:r>
          </w:p>
        </w:tc>
        <w:tc>
          <w:tcPr>
            <w:tcW w:type="dxa" w:w="2891"/>
          </w:tcPr>
          <w:p>
            <w:pPr>
              <w:spacing w:after="20" w:line="252" w:lineRule="auto"/>
            </w:pPr>
            <w:r>
              <w:rPr>
                <w:sz w:val="17"/>
              </w:rPr>
              <w:t>Copy, clear, swap (minimum touch target)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20" w:line="252" w:lineRule="auto"/>
            </w:pPr>
            <w:r>
              <w:rPr>
                <w:sz w:val="17"/>
              </w:rPr>
              <w:t>shutter_size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>
              <w:rPr>
                <w:sz w:val="17"/>
              </w:rPr>
              <w:t>88 dp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>
              <w:rPr>
                <w:sz w:val="17"/>
              </w:rPr>
              <w:t>108 dp</w:t>
            </w:r>
          </w:p>
        </w:tc>
        <w:tc>
          <w:tcPr>
            <w:tcW w:type="dxa" w:w="2891"/>
          </w:tcPr>
          <w:p>
            <w:pPr>
              <w:spacing w:after="20" w:line="252" w:lineRule="auto"/>
            </w:pPr>
            <w:r>
              <w:rPr>
                <w:sz w:val="17"/>
              </w:rPr>
              <w:t>Camera shutter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20" w:line="252" w:lineRule="auto"/>
            </w:pPr>
            <w:r>
              <w:rPr>
                <w:sz w:val="17"/>
              </w:rPr>
              <w:t>row_min_height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>
              <w:rPr>
                <w:sz w:val="17"/>
              </w:rPr>
              <w:t>64 dp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>
              <w:rPr>
                <w:sz w:val="17"/>
              </w:rPr>
              <w:t>76 dp</w:t>
            </w:r>
          </w:p>
        </w:tc>
        <w:tc>
          <w:tcPr>
            <w:tcW w:type="dxa" w:w="2891"/>
          </w:tcPr>
          <w:p>
            <w:pPr>
              <w:spacing w:after="20" w:line="252" w:lineRule="auto"/>
            </w:pPr>
            <w:r>
              <w:rPr>
                <w:sz w:val="17"/>
              </w:rPr>
              <w:t>Settings and PDF option rows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20" w:line="252" w:lineRule="auto"/>
            </w:pPr>
            <w:r>
              <w:rPr>
                <w:sz w:val="17"/>
              </w:rPr>
              <w:t>toolbar_height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>
              <w:rPr>
                <w:sz w:val="17"/>
              </w:rPr>
              <w:t>64 dp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>
              <w:rPr>
                <w:sz w:val="17"/>
              </w:rPr>
              <w:t>72 dp</w:t>
            </w:r>
          </w:p>
        </w:tc>
        <w:tc>
          <w:tcPr>
            <w:tcW w:type="dxa" w:w="2891"/>
          </w:tcPr>
          <w:p>
            <w:pPr>
              <w:spacing w:after="20" w:line="252" w:lineRule="auto"/>
            </w:pPr>
            <w:r>
              <w:rPr>
                <w:sz w:val="17"/>
              </w:rPr>
              <w:t>All toolbars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20" w:line="252" w:lineRule="auto"/>
            </w:pPr>
            <w:r>
              <w:rPr>
                <w:sz w:val="17"/>
              </w:rPr>
              <w:t>tile_min_height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>
              <w:rPr>
                <w:sz w:val="17"/>
              </w:rPr>
              <w:t>140 dp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>
              <w:rPr>
                <w:sz w:val="17"/>
              </w:rPr>
              <w:t>200 dp</w:t>
            </w:r>
          </w:p>
        </w:tc>
        <w:tc>
          <w:tcPr>
            <w:tcW w:type="dxa" w:w="2891"/>
          </w:tcPr>
          <w:p>
            <w:pPr>
              <w:spacing w:after="20" w:line="252" w:lineRule="auto"/>
            </w:pPr>
            <w:r>
              <w:rPr>
                <w:sz w:val="17"/>
              </w:rPr>
              <w:t>Home tiles (grow to fill)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20" w:line="252" w:lineRule="auto"/>
            </w:pPr>
            <w:r>
              <w:rPr>
                <w:sz w:val="17"/>
              </w:rPr>
              <w:t>tile_icon / tile_title / tile_subtitle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>
              <w:rPr>
                <w:sz w:val="17"/>
              </w:rPr>
              <w:t>44 dp / 20 sp / 13 sp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>
              <w:rPr>
                <w:sz w:val="17"/>
              </w:rPr>
              <w:t>64 dp / 28 sp / 17 sp</w:t>
            </w:r>
          </w:p>
        </w:tc>
        <w:tc>
          <w:tcPr>
            <w:tcW w:type="dxa" w:w="2891"/>
          </w:tcPr>
          <w:p>
            <w:pPr>
              <w:spacing w:after="20" w:line="252" w:lineRule="auto"/>
            </w:pPr>
            <w:r>
              <w:rPr>
                <w:sz w:val="17"/>
              </w:rPr>
              <w:t>Home tile content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20" w:line="252" w:lineRule="auto"/>
            </w:pPr>
            <w:r>
              <w:rPr>
                <w:sz w:val="17"/>
              </w:rPr>
              <w:t>banner_height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>
              <w:rPr>
                <w:sz w:val="17"/>
              </w:rPr>
              <w:t>110 dp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>
              <w:rPr>
                <w:sz w:val="17"/>
              </w:rPr>
              <w:t>150 dp</w:t>
            </w:r>
          </w:p>
        </w:tc>
        <w:tc>
          <w:tcPr>
            <w:tcW w:type="dxa" w:w="2891"/>
          </w:tcPr>
          <w:p>
            <w:pPr>
              <w:spacing w:after="20" w:line="252" w:lineRule="auto"/>
            </w:pPr>
            <w:r>
              <w:rPr>
                <w:sz w:val="17"/>
              </w:rPr>
              <w:t>Home banner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20" w:line="252" w:lineRule="auto"/>
            </w:pPr>
            <w:r>
              <w:rPr>
                <w:sz w:val="17"/>
              </w:rPr>
              <w:t>nav_rail_width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>
              <w:rPr>
                <w:sz w:val="17"/>
              </w:rPr>
              <w:t>80 dp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>
              <w:rPr>
                <w:sz w:val="17"/>
              </w:rPr>
              <w:t>104 dp</w:t>
            </w:r>
          </w:p>
        </w:tc>
        <w:tc>
          <w:tcPr>
            <w:tcW w:type="dxa" w:w="2891"/>
          </w:tcPr>
          <w:p>
            <w:pPr>
              <w:spacing w:after="20" w:line="252" w:lineRule="auto"/>
            </w:pPr>
            <w:r>
              <w:rPr>
                <w:sz w:val="17"/>
              </w:rPr>
              <w:t>Side menu, collapsed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20" w:line="252" w:lineRule="auto"/>
            </w:pPr>
            <w:r>
              <w:rPr>
                <w:sz w:val="17"/>
              </w:rPr>
              <w:t>nav_rail_expanded_width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>
              <w:rPr>
                <w:sz w:val="17"/>
              </w:rPr>
              <w:t>208 dp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>
              <w:rPr>
                <w:sz w:val="17"/>
              </w:rPr>
              <w:t>280 dp</w:t>
            </w:r>
          </w:p>
        </w:tc>
        <w:tc>
          <w:tcPr>
            <w:tcW w:type="dxa" w:w="2891"/>
          </w:tcPr>
          <w:p>
            <w:pPr>
              <w:spacing w:after="20" w:line="252" w:lineRule="auto"/>
            </w:pPr>
            <w:r>
              <w:rPr>
                <w:sz w:val="17"/>
              </w:rPr>
              <w:t>Side menu, expanded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20" w:line="252" w:lineRule="auto"/>
            </w:pPr>
            <w:r>
              <w:rPr>
                <w:sz w:val="17"/>
              </w:rPr>
              <w:t>nav_item_height / nav_icon / nav_label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>
              <w:rPr>
                <w:sz w:val="17"/>
              </w:rPr>
              <w:t>64 dp / 30 dp / 16 sp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>
              <w:rPr>
                <w:sz w:val="17"/>
              </w:rPr>
              <w:t>80 dp / 38 dp / 20 sp</w:t>
            </w:r>
          </w:p>
        </w:tc>
        <w:tc>
          <w:tcPr>
            <w:tcW w:type="dxa" w:w="2891"/>
          </w:tcPr>
          <w:p>
            <w:pPr>
              <w:spacing w:after="20" w:line="252" w:lineRule="auto"/>
            </w:pPr>
            <w:r>
              <w:rPr>
                <w:sz w:val="17"/>
              </w:rPr>
              <w:t>Side-menu items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20" w:line="252" w:lineRule="auto"/>
            </w:pPr>
            <w:r>
              <w:rPr>
                <w:sz w:val="17"/>
              </w:rPr>
              <w:t>gutter / gutter_small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>
              <w:rPr>
                <w:sz w:val="17"/>
              </w:rPr>
              <w:t>16 / 12 dp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>
              <w:rPr>
                <w:sz w:val="17"/>
              </w:rPr>
              <w:t>24 / 16 dp</w:t>
            </w:r>
          </w:p>
        </w:tc>
        <w:tc>
          <w:tcPr>
            <w:tcW w:type="dxa" w:w="2891"/>
          </w:tcPr>
          <w:p>
            <w:pPr>
              <w:spacing w:after="20" w:line="252" w:lineRule="auto"/>
            </w:pPr>
            <w:r>
              <w:rPr>
                <w:sz w:val="17"/>
              </w:rPr>
              <w:t>Spacing</w:t>
            </w:r>
          </w:p>
        </w:tc>
      </w:tr>
    </w:tbl>
    <w:p>
      <w:pPr>
        <w:spacing w:after="80"/>
      </w:pPr>
    </w:p>
    <w:p>
      <w:pPr>
        <w:pStyle w:val="Heading2"/>
      </w:pPr>
      <w:r>
        <w:t>2.4 Interaction rules</w:t>
      </w:r>
    </w:p>
    <w:p>
      <w:pPr>
        <w:pStyle w:val="Caption"/>
        <w:keepNext/>
      </w:pPr>
      <w:r>
        <w:t xml:space="preserve">Table </w:t>
      </w:r>
      <w:r>
        <w:fldChar w:fldCharType="begin"/>
        <w:instrText xml:space="preserve"> SEQ Table \* ARABIC </w:instrText>
        <w:fldChar w:fldCharType="separate"/>
        <w:t>3</w:t>
        <w:fldChar w:fldCharType="end"/>
      </w:r>
      <w:r>
        <w:t>. Interaction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2438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Pattern</w:t>
            </w:r>
          </w:p>
        </w:tc>
        <w:tc>
          <w:tcPr>
            <w:tcW w:type="dxa" w:w="6803"/>
            <w:shd w:val="clear" w:color="auto" w:fill="E9ECF2"/>
            <w:vAlign w:val="center"/>
          </w:tcPr>
          <w:p>
            <w:r>
              <w:rPr>
                <w:b/>
                <w:sz w:val="18"/>
              </w:rPr>
              <w:t>Rule</w:t>
            </w:r>
          </w:p>
        </w:tc>
      </w:tr>
      <w:tr>
        <w:trPr>
          <w:cantSplit w:val="true"/>
        </w:trPr>
        <w:tc>
          <w:tcPr>
            <w:tcW w:type="dxa" w:w="2438"/>
          </w:tcPr>
          <w:p>
            <w:pPr>
              <w:spacing w:after="20" w:line="252" w:lineRule="auto"/>
            </w:pPr>
            <w:r>
              <w:rPr>
                <w:sz w:val="18"/>
              </w:rPr>
              <w:t>Long operations</w:t>
            </w:r>
          </w:p>
        </w:tc>
        <w:tc>
          <w:tcPr>
            <w:tcW w:type="dxa" w:w="6803"/>
          </w:tcPr>
          <w:p>
            <w:pPr>
              <w:spacing w:after="20" w:line="252" w:lineRule="auto"/>
            </w:pPr>
            <w:r>
              <w:rPr>
                <w:sz w:val="18"/>
              </w:rPr>
              <w:t>Blocking overlay 'Working…' with optional detail ('Page i of n'); input ignored while shown.</w:t>
            </w:r>
          </w:p>
        </w:tc>
      </w:tr>
      <w:tr>
        <w:trPr>
          <w:cantSplit w:val="true"/>
        </w:trPr>
        <w:tc>
          <w:tcPr>
            <w:tcW w:type="dxa" w:w="2438"/>
          </w:tcPr>
          <w:p>
            <w:pPr>
              <w:spacing w:after="20" w:line="252" w:lineRule="auto"/>
            </w:pPr>
            <w:r>
              <w:rPr>
                <w:sz w:val="18"/>
              </w:rPr>
              <w:t>Errors</w:t>
            </w:r>
          </w:p>
        </w:tc>
        <w:tc>
          <w:tcPr>
            <w:tcW w:type="dxa" w:w="6803"/>
          </w:tcPr>
          <w:p>
            <w:pPr>
              <w:spacing w:after="20" w:line="252" w:lineRule="auto"/>
            </w:pPr>
            <w:r>
              <w:rPr>
                <w:sz w:val="18"/>
              </w:rPr>
              <w:t>Toast with the underlying message, or 'Something went wrong'; no crash.</w:t>
            </w:r>
          </w:p>
        </w:tc>
      </w:tr>
      <w:tr>
        <w:trPr>
          <w:cantSplit w:val="true"/>
        </w:trPr>
        <w:tc>
          <w:tcPr>
            <w:tcW w:type="dxa" w:w="2438"/>
          </w:tcPr>
          <w:p>
            <w:pPr>
              <w:spacing w:after="20" w:line="252" w:lineRule="auto"/>
            </w:pPr>
            <w:r>
              <w:rPr>
                <w:sz w:val="18"/>
              </w:rPr>
              <w:t>Destructive actions</w:t>
            </w:r>
          </w:p>
        </w:tc>
        <w:tc>
          <w:tcPr>
            <w:tcW w:type="dxa" w:w="6803"/>
          </w:tcPr>
          <w:p>
            <w:pPr>
              <w:spacing w:after="20" w:line="252" w:lineRule="auto"/>
            </w:pPr>
            <w:r>
              <w:rPr>
                <w:sz w:val="18"/>
              </w:rPr>
              <w:t>Confirmation dialog with Cancel / Delete.</w:t>
            </w:r>
          </w:p>
        </w:tc>
      </w:tr>
      <w:tr>
        <w:trPr>
          <w:cantSplit w:val="true"/>
        </w:trPr>
        <w:tc>
          <w:tcPr>
            <w:tcW w:type="dxa" w:w="2438"/>
          </w:tcPr>
          <w:p>
            <w:pPr>
              <w:spacing w:after="20" w:line="252" w:lineRule="auto"/>
            </w:pPr>
            <w:r>
              <w:rPr>
                <w:sz w:val="18"/>
              </w:rPr>
              <w:t>Choices from a short list</w:t>
            </w:r>
          </w:p>
        </w:tc>
        <w:tc>
          <w:tcPr>
            <w:tcW w:type="dxa" w:w="6803"/>
          </w:tcPr>
          <w:p>
            <w:pPr>
              <w:spacing w:after="20" w:line="252" w:lineRule="auto"/>
            </w:pPr>
            <w:r>
              <w:rPr>
                <w:sz w:val="18"/>
              </w:rPr>
              <w:t>Alert dialog list (image quality, page range, output format).</w:t>
            </w:r>
          </w:p>
        </w:tc>
      </w:tr>
      <w:tr>
        <w:trPr>
          <w:cantSplit w:val="true"/>
        </w:trPr>
        <w:tc>
          <w:tcPr>
            <w:tcW w:type="dxa" w:w="2438"/>
          </w:tcPr>
          <w:p>
            <w:pPr>
              <w:spacing w:after="20" w:line="252" w:lineRule="auto"/>
            </w:pPr>
            <w:r>
              <w:rPr>
                <w:sz w:val="18"/>
              </w:rPr>
              <w:t>Back</w:t>
            </w:r>
          </w:p>
        </w:tc>
        <w:tc>
          <w:tcPr>
            <w:tcW w:type="dxa" w:w="6803"/>
          </w:tcPr>
          <w:p>
            <w:pPr>
              <w:spacing w:after="20" w:line="252" w:lineRule="auto"/>
            </w:pPr>
            <w:r>
              <w:rPr>
                <w:sz w:val="18"/>
              </w:rPr>
              <w:t>Closes the screen; on Home with the menu expanded it collapses the menu first; during a PDF job it cancels the job.</w:t>
            </w:r>
          </w:p>
        </w:tc>
      </w:tr>
      <w:tr>
        <w:trPr>
          <w:cantSplit w:val="true"/>
        </w:trPr>
        <w:tc>
          <w:tcPr>
            <w:tcW w:type="dxa" w:w="2438"/>
          </w:tcPr>
          <w:p>
            <w:pPr>
              <w:spacing w:after="20" w:line="252" w:lineRule="auto"/>
            </w:pPr>
            <w:r>
              <w:rPr>
                <w:sz w:val="18"/>
              </w:rPr>
              <w:t>Icons without text</w:t>
            </w:r>
          </w:p>
        </w:tc>
        <w:tc>
          <w:tcPr>
            <w:tcW w:type="dxa" w:w="6803"/>
          </w:tcPr>
          <w:p>
            <w:pPr>
              <w:spacing w:after="20" w:line="252" w:lineRule="auto"/>
            </w:pPr>
            <w:r>
              <w:rPr>
                <w:sz w:val="18"/>
              </w:rPr>
              <w:t>Content description always; tooltip for collapsed side-menu items.</w:t>
            </w:r>
          </w:p>
        </w:tc>
      </w:tr>
      <w:tr>
        <w:trPr>
          <w:cantSplit w:val="true"/>
        </w:trPr>
        <w:tc>
          <w:tcPr>
            <w:tcW w:type="dxa" w:w="2438"/>
          </w:tcPr>
          <w:p>
            <w:pPr>
              <w:spacing w:after="20" w:line="252" w:lineRule="auto"/>
            </w:pPr>
            <w:r>
              <w:rPr>
                <w:sz w:val="18"/>
              </w:rPr>
              <w:t>Languages shown</w:t>
            </w:r>
          </w:p>
        </w:tc>
        <w:tc>
          <w:tcPr>
            <w:tcW w:type="dxa" w:w="6803"/>
          </w:tcPr>
          <w:p>
            <w:pPr>
              <w:spacing w:after="20" w:line="252" w:lineRule="auto"/>
            </w:pPr>
            <w:r>
              <w:rPr>
                <w:sz w:val="18"/>
              </w:rPr>
              <w:t>English, Japanese, Chinese only (Korean is withheld, FR-21).</w:t>
            </w:r>
          </w:p>
        </w:tc>
      </w:tr>
    </w:tbl>
    <w:p>
      <w:pPr>
        <w:spacing w:after="80"/>
      </w:pPr>
    </w:p>
    <w:p>
      <w:pPr>
        <w:pStyle w:val="Heading1"/>
      </w:pPr>
      <w:r>
        <w:t>3. Screen Specifications</w:t>
      </w:r>
    </w:p>
    <w:p>
      <w:pPr>
        <w:pStyle w:val="Heading2"/>
      </w:pPr>
      <w:r>
        <w:t>SCR-01 Splash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Screen ID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SCR-01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Activity / layout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SplashActivity / activity_splash.xml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Purpose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Brand screen shown at launch while the model tree is validated.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Entry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Application launch (LAUNCHER activity).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Exit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Automatically to SCR-02 when validation completes (success or failure).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Requirements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FR-19</w:t>
            </w:r>
          </w:p>
        </w:tc>
      </w:tr>
    </w:tbl>
    <w:p>
      <w:pPr>
        <w:spacing w:after="8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448000" cy="50802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plas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48000" cy="5080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t xml:space="preserve">Figure </w:t>
      </w:r>
      <w:r>
        <w:fldChar w:fldCharType="begin"/>
        <w:instrText xml:space="preserve"> SEQ Figure \* ARABIC </w:instrText>
        <w:fldChar w:fldCharType="separate"/>
        <w:t>2</w:t>
        <w:fldChar w:fldCharType="end"/>
      </w:r>
      <w:r>
        <w:t>. Splash wireframe</w:t>
      </w:r>
    </w:p>
    <w:p>
      <w:pPr>
        <w:pStyle w:val="Caption"/>
        <w:keepNext/>
      </w:pPr>
      <w:r>
        <w:t xml:space="preserve">Table </w:t>
      </w:r>
      <w:r>
        <w:fldChar w:fldCharType="begin"/>
        <w:instrText xml:space="preserve"> SEQ Table \* ARABIC </w:instrText>
        <w:fldChar w:fldCharType="separate"/>
        <w:t>4</w:t>
        <w:fldChar w:fldCharType="end"/>
      </w:r>
      <w:r>
        <w:t>. SCR-01 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rPr>
          <w:tblHeader w:val="true"/>
        </w:trPr>
        <w:tc>
          <w:tcPr>
            <w:tcW w:type="dxa" w:w="567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No.</w:t>
            </w:r>
          </w:p>
        </w:tc>
        <w:tc>
          <w:tcPr>
            <w:tcW w:type="dxa" w:w="1587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Component</w:t>
            </w:r>
          </w:p>
        </w:tc>
        <w:tc>
          <w:tcPr>
            <w:tcW w:type="dxa" w:w="1474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Widget</w:t>
            </w:r>
          </w:p>
        </w:tc>
        <w:tc>
          <w:tcPr>
            <w:tcW w:type="dxa" w:w="1757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View ID</w:t>
            </w:r>
          </w:p>
        </w:tc>
        <w:tc>
          <w:tcPr>
            <w:tcW w:type="dxa" w:w="1531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Size (phone / tablet)</w:t>
            </w:r>
          </w:p>
        </w:tc>
        <w:tc>
          <w:tcPr>
            <w:tcW w:type="dxa" w:w="2324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Behaviour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1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Brand mark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ImageView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-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-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Static.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2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App name and tagline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TextView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-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22 sp / 13 sp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Static.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3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Progress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ProgressBar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splash_progress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-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Indeterminate while validating.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4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Status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TextView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splash_status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12 sp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'Working…', then tagline, or 'Models are not installed' / 'Something went wrong'.</w:t>
            </w:r>
          </w:p>
        </w:tc>
      </w:tr>
    </w:tbl>
    <w:p>
      <w:pPr>
        <w:spacing w:after="80"/>
      </w:pPr>
    </w:p>
    <w:p>
      <w:pPr>
        <w:pStyle w:val="Heading2"/>
      </w:pPr>
      <w:r>
        <w:t>SCR-02 Home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Screen ID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SCR-02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Activity / layout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MainActivity / activity_main.xml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Purpose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Entry point: large action tiles, language pair, manual translation, side menu.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Entry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From SCR-01; Home item in the side menu.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Exit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Tiles and menu items to SCR-03/04/07/08/09; language bar to SCR-06; Translation to SCR-10.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Requirements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FR-17, FR-19, FR-22, FR-23</w:t>
            </w:r>
          </w:p>
        </w:tc>
      </w:tr>
    </w:tbl>
    <w:p>
      <w:pPr>
        <w:spacing w:after="8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448000" cy="50802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home_collaps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48000" cy="5080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t xml:space="preserve">Figure </w:t>
      </w:r>
      <w:r>
        <w:fldChar w:fldCharType="begin"/>
        <w:instrText xml:space="preserve"> SEQ Figure \* ARABIC </w:instrText>
        <w:fldChar w:fldCharType="separate"/>
        <w:t>3</w:t>
        <w:fldChar w:fldCharType="end"/>
      </w:r>
      <w:r>
        <w:t>. Home — side menu collapsed (default)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448000" cy="50802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home_expand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48000" cy="5080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t xml:space="preserve">Figure </w:t>
      </w:r>
      <w:r>
        <w:fldChar w:fldCharType="begin"/>
        <w:instrText xml:space="preserve"> SEQ Figure \* ARABIC </w:instrText>
        <w:fldChar w:fldCharType="separate"/>
        <w:t>4</w:t>
        <w:fldChar w:fldCharType="end"/>
      </w:r>
      <w:r>
        <w:t>. Home — side menu expanded over the content</w:t>
      </w:r>
    </w:p>
    <w:p>
      <w:pPr>
        <w:pStyle w:val="Caption"/>
        <w:keepNext/>
      </w:pPr>
      <w:r>
        <w:t xml:space="preserve">Table </w:t>
      </w:r>
      <w:r>
        <w:fldChar w:fldCharType="begin"/>
        <w:instrText xml:space="preserve"> SEQ Table \* ARABIC </w:instrText>
        <w:fldChar w:fldCharType="separate"/>
        <w:t>5</w:t>
        <w:fldChar w:fldCharType="end"/>
      </w:r>
      <w:r>
        <w:t>. SCR-02 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rPr>
          <w:tblHeader w:val="true"/>
        </w:trPr>
        <w:tc>
          <w:tcPr>
            <w:tcW w:type="dxa" w:w="567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No.</w:t>
            </w:r>
          </w:p>
        </w:tc>
        <w:tc>
          <w:tcPr>
            <w:tcW w:type="dxa" w:w="1587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Component</w:t>
            </w:r>
          </w:p>
        </w:tc>
        <w:tc>
          <w:tcPr>
            <w:tcW w:type="dxa" w:w="1474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Widget</w:t>
            </w:r>
          </w:p>
        </w:tc>
        <w:tc>
          <w:tcPr>
            <w:tcW w:type="dxa" w:w="1757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View ID</w:t>
            </w:r>
          </w:p>
        </w:tc>
        <w:tc>
          <w:tcPr>
            <w:tcW w:type="dxa" w:w="1531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Size (phone / tablet)</w:t>
            </w:r>
          </w:p>
        </w:tc>
        <w:tc>
          <w:tcPr>
            <w:tcW w:type="dxa" w:w="2324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Behaviour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1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Side-menu toggle (right-hand)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ImageButton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main_nav_toggle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56 dp / 64 dp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Expands the side menu over the content (icon changes to 'menu open'); pressed again collapses it.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2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Side menu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LinearLayout of item_nav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nav_rail, nav_home … nav_settings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80 dp collapsed / 208 dp expanded (104 / 280 on tablets); items 64 dp (80 dp) tall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Home (selected), Image, PDF, History, Settings. Collapsed: icons with tooltips. Expanded: icons and labels, content dimmed.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3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Banner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LinearLayout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-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110 dp / 150 dp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Static title and subtitle.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4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Action tiles (4)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item_action_tile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tile_image, tile_pdf, tile_sequence, tile_history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Share remaining height, min 140 dp (200 dp); icon 44 dp (64 dp); title 20 sp (28 sp)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Image OCR -&gt; SCR-03; PDF OCR -&gt; SCR-07; Image Sequence -&gt; SCR-04; History -&gt; SCR-08.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5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Language bar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view_language_bar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language_bar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Swap button 48 dp (56 dp); names 17 sp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Tap a side -&gt; SCR-06 for that side; swap exchanges source and target.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6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Translation button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MaterialButton (Outlined)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main_manual_translate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height 60 dp (72 dp), 18 sp (22 sp)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Opens SCR-10.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7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Model status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ImageButton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main_models_status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56 dp / 64 dp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Opens SCR-09.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8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Scrim (expanded only)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View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nav_scrim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Fills content area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Dims content while expanded; tap collapses the menu.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9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Model warning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TextView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main_model_warning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12 sp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Shown only when models are missing; tap opens SCR-09.</w:t>
            </w:r>
          </w:p>
        </w:tc>
      </w:tr>
    </w:tbl>
    <w:p>
      <w:pPr>
        <w:spacing w:after="80"/>
      </w:pPr>
    </w:p>
    <w:p>
      <w:pPr>
        <w:pStyle w:val="Heading3"/>
      </w:pPr>
      <w:r>
        <w:t>Side-menu behaviour</w:t>
      </w:r>
    </w:p>
    <w:p>
      <w:pPr>
        <w:tabs>
          <w:tab w:pos="510" w:val="left"/>
        </w:tabs>
        <w:spacing w:after="40"/>
        <w:ind w:left="510" w:hanging="340"/>
      </w:pPr>
      <w:r>
        <w:rPr/>
        <w:t>1.</w:t>
        <w:tab/>
        <w:t>At launch the menu is collapsed: an 80 dp (104 dp) rail of 30 dp (38 dp) icons; Home is highlighted in red.</w:t>
      </w:r>
    </w:p>
    <w:p>
      <w:pPr>
        <w:tabs>
          <w:tab w:pos="510" w:val="left"/>
        </w:tabs>
        <w:spacing w:after="40"/>
        <w:ind w:left="510" w:hanging="340"/>
      </w:pPr>
      <w:r>
        <w:rPr/>
        <w:t>2.</w:t>
        <w:tab/>
        <w:t xml:space="preserve">The </w:t>
      </w:r>
      <w:r>
        <w:rPr>
          <w:b/>
        </w:rPr>
        <w:t>right-hand button</w:t>
      </w:r>
      <w:r>
        <w:rPr/>
        <w:t xml:space="preserve"> at the end of the title bar (callout 1) expands the menu to 208 dp (280 dp) in 220 ms. The menu slides </w:t>
      </w:r>
      <w:r>
        <w:rPr>
          <w:b/>
        </w:rPr>
        <w:t>over</w:t>
      </w:r>
      <w:r>
        <w:rPr/>
        <w:t xml:space="preserve"> the content, which dims behind a 70 % scrim; labels fade in near the end.</w:t>
      </w:r>
    </w:p>
    <w:p>
      <w:pPr>
        <w:tabs>
          <w:tab w:pos="510" w:val="left"/>
        </w:tabs>
        <w:spacing w:after="40"/>
        <w:ind w:left="510" w:hanging="340"/>
      </w:pPr>
      <w:r>
        <w:rPr/>
        <w:t>3.</w:t>
        <w:tab/>
        <w:t>The same button (now showing the 'menu open' icon), a tap on the dimmed area, or the Back key collapses it.</w:t>
      </w:r>
    </w:p>
    <w:p>
      <w:pPr>
        <w:tabs>
          <w:tab w:pos="510" w:val="left"/>
        </w:tabs>
        <w:spacing w:after="40"/>
        <w:ind w:left="510" w:hanging="340"/>
      </w:pPr>
      <w:r>
        <w:rPr/>
        <w:t>4.</w:t>
        <w:tab/>
        <w:t>Choosing an item opens its screen whether the menu is collapsed or expanded.</w:t>
      </w:r>
    </w:p>
    <w:p>
      <w:pPr>
        <w:tabs>
          <w:tab w:pos="510" w:val="left"/>
        </w:tabs>
        <w:spacing w:after="40"/>
        <w:ind w:left="510" w:hanging="340"/>
      </w:pPr>
      <w:r>
        <w:rPr/>
        <w:t>5.</w:t>
        <w:tab/>
        <w:t>Collapsed icons show their label as a tooltip on long-press and are announced by TalkBack.</w:t>
      </w:r>
    </w:p>
    <w:p>
      <w:pPr>
        <w:pStyle w:val="Heading3"/>
      </w:pPr>
      <w:r>
        <w:t>Large-button layout</w:t>
      </w:r>
    </w:p>
    <w:p>
      <w:r>
        <w:rPr/>
        <w:t>Banner, tile rows, language bar and the Translation button are stacked in a column that is at least as tall as the screen. The two tile rows take equal shares of the remaining height, so on a tall phone the tiles are much larger than their 140 dp minimum; on a short or landscape screen they keep the minimum and the column scrolls.</w:t>
      </w:r>
    </w:p>
    <w:p>
      <w:pPr>
        <w:pStyle w:val="Heading2"/>
      </w:pPr>
      <w:r>
        <w:t>SCR-03 Camera OCR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Screen ID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SCR-03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Activity / layout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CameraActivity / activity_camera.xml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Purpose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Live preview and capture; gallery shortcut.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Entry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Image OCR tile.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Exit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Result (SCR-05) after processing; Back to SCR-02.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Requirements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FR-01, FR-02, FR-22</w:t>
            </w:r>
          </w:p>
        </w:tc>
      </w:tr>
    </w:tbl>
    <w:p>
      <w:pPr>
        <w:spacing w:after="8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448000" cy="508025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amer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48000" cy="5080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t xml:space="preserve">Figure </w:t>
      </w:r>
      <w:r>
        <w:fldChar w:fldCharType="begin"/>
        <w:instrText xml:space="preserve"> SEQ Figure \* ARABIC </w:instrText>
        <w:fldChar w:fldCharType="separate"/>
        <w:t>5</w:t>
        <w:fldChar w:fldCharType="end"/>
      </w:r>
      <w:r>
        <w:t>. Camera OCR wireframe</w:t>
      </w:r>
    </w:p>
    <w:p>
      <w:pPr>
        <w:pStyle w:val="Caption"/>
        <w:keepNext/>
      </w:pPr>
      <w:r>
        <w:t xml:space="preserve">Table </w:t>
      </w:r>
      <w:r>
        <w:fldChar w:fldCharType="begin"/>
        <w:instrText xml:space="preserve"> SEQ Table \* ARABIC </w:instrText>
        <w:fldChar w:fldCharType="separate"/>
        <w:t>6</w:t>
        <w:fldChar w:fldCharType="end"/>
      </w:r>
      <w:r>
        <w:t>. SCR-03 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rPr>
          <w:tblHeader w:val="true"/>
        </w:trPr>
        <w:tc>
          <w:tcPr>
            <w:tcW w:type="dxa" w:w="567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No.</w:t>
            </w:r>
          </w:p>
        </w:tc>
        <w:tc>
          <w:tcPr>
            <w:tcW w:type="dxa" w:w="1587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Component</w:t>
            </w:r>
          </w:p>
        </w:tc>
        <w:tc>
          <w:tcPr>
            <w:tcW w:type="dxa" w:w="1474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Widget</w:t>
            </w:r>
          </w:p>
        </w:tc>
        <w:tc>
          <w:tcPr>
            <w:tcW w:type="dxa" w:w="1757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View ID</w:t>
            </w:r>
          </w:p>
        </w:tc>
        <w:tc>
          <w:tcPr>
            <w:tcW w:type="dxa" w:w="1531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Size (phone / tablet)</w:t>
            </w:r>
          </w:p>
        </w:tc>
        <w:tc>
          <w:tcPr>
            <w:tcW w:type="dxa" w:w="2324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Behaviour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1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Back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ImageButton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camera_back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56 dp / 64 dp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Closes the screen.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2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Flash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ImageButton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camera_flash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56 dp / 64 dp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Toggles flash mode (dimmed when off).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3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Gallery (top)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ImageButton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camera_gallery_top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56 dp / 64 dp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Opens the system image picker.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4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Preview and frame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PreviewView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camera_preview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Full screen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Back camera preview; framing guide.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5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Gallery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circle button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camera_gallery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56 dp / 64 dp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Opens the system image picker.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6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Shutter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ImageButton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camera_shutter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88 dp / 108 dp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Captures and processes; ignored while busy.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7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Auto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circle button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camera_auto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56 dp / 64 dp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Shows 'Auto' (informational).</w:t>
            </w:r>
          </w:p>
        </w:tc>
      </w:tr>
    </w:tbl>
    <w:p>
      <w:pPr>
        <w:spacing w:after="80"/>
      </w:pPr>
    </w:p>
    <w:p>
      <w:pPr>
        <w:pStyle w:val="Heading2"/>
      </w:pPr>
      <w:r>
        <w:t>SCR-04 Image Import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Screen ID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SCR-04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Activity / layout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ImageImportActivity / activity_image_import.xml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Purpose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Select one or several images for processing.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Entry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Image Sequence tile; Image item in the side menu. The picker opens immediately.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Exit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Result (SCR-05) with the last processed image.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Requirements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FR-02, FR-03, FR-22</w:t>
            </w:r>
          </w:p>
        </w:tc>
      </w:tr>
    </w:tbl>
    <w:p>
      <w:pPr>
        <w:spacing w:after="8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448000" cy="508025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image_impor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48000" cy="5080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t xml:space="preserve">Figure </w:t>
      </w:r>
      <w:r>
        <w:fldChar w:fldCharType="begin"/>
        <w:instrText xml:space="preserve"> SEQ Figure \* ARABIC </w:instrText>
        <w:fldChar w:fldCharType="separate"/>
        <w:t>6</w:t>
        <w:fldChar w:fldCharType="end"/>
      </w:r>
      <w:r>
        <w:t>. Image Import wireframe</w:t>
      </w:r>
    </w:p>
    <w:p>
      <w:pPr>
        <w:pStyle w:val="Caption"/>
        <w:keepNext/>
      </w:pPr>
      <w:r>
        <w:t xml:space="preserve">Table </w:t>
      </w:r>
      <w:r>
        <w:fldChar w:fldCharType="begin"/>
        <w:instrText xml:space="preserve"> SEQ Table \* ARABIC </w:instrText>
        <w:fldChar w:fldCharType="separate"/>
        <w:t>7</w:t>
        <w:fldChar w:fldCharType="end"/>
      </w:r>
      <w:r>
        <w:t>. SCR-04 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rPr>
          <w:tblHeader w:val="true"/>
        </w:trPr>
        <w:tc>
          <w:tcPr>
            <w:tcW w:type="dxa" w:w="567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No.</w:t>
            </w:r>
          </w:p>
        </w:tc>
        <w:tc>
          <w:tcPr>
            <w:tcW w:type="dxa" w:w="1587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Component</w:t>
            </w:r>
          </w:p>
        </w:tc>
        <w:tc>
          <w:tcPr>
            <w:tcW w:type="dxa" w:w="1474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Widget</w:t>
            </w:r>
          </w:p>
        </w:tc>
        <w:tc>
          <w:tcPr>
            <w:tcW w:type="dxa" w:w="1757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View ID</w:t>
            </w:r>
          </w:p>
        </w:tc>
        <w:tc>
          <w:tcPr>
            <w:tcW w:type="dxa" w:w="1531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Size (phone / tablet)</w:t>
            </w:r>
          </w:p>
        </w:tc>
        <w:tc>
          <w:tcPr>
            <w:tcW w:type="dxa" w:w="2324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Behaviour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1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Toolbar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view_toolbar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toolbar_back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64 dp bar, 56 dp buttons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Back closes.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2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Thumbnail grid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RecyclerView (3 columns)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import_grid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Square cells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Tap toggles selection (red frame and check).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3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Select images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MaterialButton (Tonal)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import_add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60 dp / 72 dp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Opens the multi-image picker.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4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Selection count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TextView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import_count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12 sp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'n images selected'.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5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Next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MaterialButton (Primary)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import_next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60 dp / 72 dp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Processes the selection; with none selected shows 'Select at least one image'.</w:t>
            </w:r>
          </w:p>
        </w:tc>
      </w:tr>
    </w:tbl>
    <w:p>
      <w:pPr>
        <w:spacing w:after="80"/>
      </w:pPr>
    </w:p>
    <w:p>
      <w:pPr>
        <w:pStyle w:val="Heading2"/>
      </w:pPr>
      <w:r>
        <w:t>SCR-05 Translation Result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Screen ID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SCR-05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Activity / layout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ResultActivity / activity_result.xml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Purpose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Show the re-rendered page and the texts; edit, speak, save.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Entry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After processing from SCR-03 or SCR-04.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Exit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Back to the previous screen.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Requirements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FR-11, FR-12, FR-13, FR-14, FR-22, FR-24</w:t>
            </w:r>
          </w:p>
        </w:tc>
      </w:tr>
    </w:tbl>
    <w:p>
      <w:pPr>
        <w:spacing w:after="8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448000" cy="50802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resul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48000" cy="5080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t xml:space="preserve">Figure </w:t>
      </w:r>
      <w:r>
        <w:fldChar w:fldCharType="begin"/>
        <w:instrText xml:space="preserve"> SEQ Figure \* ARABIC </w:instrText>
        <w:fldChar w:fldCharType="separate"/>
        <w:t>7</w:t>
        <w:fldChar w:fldCharType="end"/>
      </w:r>
      <w:r>
        <w:t>. Translation Result wireframe</w:t>
      </w:r>
    </w:p>
    <w:p>
      <w:pPr>
        <w:pStyle w:val="Caption"/>
        <w:keepNext/>
      </w:pPr>
      <w:r>
        <w:t xml:space="preserve">Table </w:t>
      </w:r>
      <w:r>
        <w:fldChar w:fldCharType="begin"/>
        <w:instrText xml:space="preserve"> SEQ Table \* ARABIC </w:instrText>
        <w:fldChar w:fldCharType="separate"/>
        <w:t>8</w:t>
        <w:fldChar w:fldCharType="end"/>
      </w:r>
      <w:r>
        <w:t>. SCR-05 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rPr>
          <w:tblHeader w:val="true"/>
        </w:trPr>
        <w:tc>
          <w:tcPr>
            <w:tcW w:type="dxa" w:w="567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No.</w:t>
            </w:r>
          </w:p>
        </w:tc>
        <w:tc>
          <w:tcPr>
            <w:tcW w:type="dxa" w:w="1587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Component</w:t>
            </w:r>
          </w:p>
        </w:tc>
        <w:tc>
          <w:tcPr>
            <w:tcW w:type="dxa" w:w="1474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Widget</w:t>
            </w:r>
          </w:p>
        </w:tc>
        <w:tc>
          <w:tcPr>
            <w:tcW w:type="dxa" w:w="1757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View ID</w:t>
            </w:r>
          </w:p>
        </w:tc>
        <w:tc>
          <w:tcPr>
            <w:tcW w:type="dxa" w:w="1531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Size (phone / tablet)</w:t>
            </w:r>
          </w:p>
        </w:tc>
        <w:tc>
          <w:tcPr>
            <w:tcW w:type="dxa" w:w="2324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Behaviour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1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Toolbar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view_toolbar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toolbar_back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64 dp bar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Back closes and releases page bitmaps.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2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Page image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ImageView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result_image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Upper area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Rendered page (translucent highlight + halo text) or original.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3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Direction badge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TextView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result_mode_badge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11 sp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Effective source -&gt; target, e.g. JA -&gt; EN.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4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Source text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TextView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result_source_text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Scrollable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Recognised text.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5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Translation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EditText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result_translated_text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Scrollable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Editable before saving and speaking.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6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Speak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MaterialButton (Tonal)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result_speak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60 dp / 72 dp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Reads the translation; disabled without a voice.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7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Show original / translated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MaterialButton (Tonal)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result_toggle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60 dp / 72 dp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Toggles the image.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8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Save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MaterialButton (Primary)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result_save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60 dp / 72 dp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Saves to history; toast 'Saved to history'.</w:t>
            </w:r>
          </w:p>
        </w:tc>
      </w:tr>
    </w:tbl>
    <w:p>
      <w:pPr>
        <w:spacing w:after="80"/>
      </w:pPr>
    </w:p>
    <w:p>
      <w:pPr>
        <w:pStyle w:val="Heading3"/>
      </w:pPr>
      <w:r>
        <w:t>Rendered page appearance</w:t>
      </w:r>
    </w:p>
    <w:p>
      <w:r>
        <w:rPr/>
        <w:t>Each translated paragraph sits on a faint, soft-edged highlight in the paper colour sampled from the page (alpha 150/255): the paper texture remains visible and the original text shows only as a faint ghost. The translation has no opaque background of its own; it is drawn in the sampled ink colour with a thin paper-coloured halo, at the largest size that fits, rotated to the paragraph's angle.</w:t>
      </w:r>
    </w:p>
    <w:p>
      <w:pPr>
        <w:pStyle w:val="Heading2"/>
      </w:pPr>
      <w:r>
        <w:t>SCR-06 Language 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Screen ID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SCR-06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Activity / layout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LanguageActivity / activity_language.xml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Purpose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Choose the source or target language.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Entry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Language bar (SCR-02, SCR-07, SCR-10); default language rows in SCR-09.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Exit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Back, or selecting a language (saves and closes).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Requirements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FR-10, FR-17, FR-21</w:t>
            </w:r>
          </w:p>
        </w:tc>
      </w:tr>
    </w:tbl>
    <w:p>
      <w:pPr>
        <w:spacing w:after="8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448000" cy="508025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langu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48000" cy="5080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t xml:space="preserve">Figure </w:t>
      </w:r>
      <w:r>
        <w:fldChar w:fldCharType="begin"/>
        <w:instrText xml:space="preserve"> SEQ Figure \* ARABIC </w:instrText>
        <w:fldChar w:fldCharType="separate"/>
        <w:t>8</w:t>
        <w:fldChar w:fldCharType="end"/>
      </w:r>
      <w:r>
        <w:t>. Language Settings wireframe</w:t>
      </w:r>
    </w:p>
    <w:p>
      <w:pPr>
        <w:pStyle w:val="Caption"/>
        <w:keepNext/>
      </w:pPr>
      <w:r>
        <w:t xml:space="preserve">Table </w:t>
      </w:r>
      <w:r>
        <w:fldChar w:fldCharType="begin"/>
        <w:instrText xml:space="preserve"> SEQ Table \* ARABIC </w:instrText>
        <w:fldChar w:fldCharType="separate"/>
        <w:t>9</w:t>
        <w:fldChar w:fldCharType="end"/>
      </w:r>
      <w:r>
        <w:t>. SCR-06 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rPr>
          <w:tblHeader w:val="true"/>
        </w:trPr>
        <w:tc>
          <w:tcPr>
            <w:tcW w:type="dxa" w:w="567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No.</w:t>
            </w:r>
          </w:p>
        </w:tc>
        <w:tc>
          <w:tcPr>
            <w:tcW w:type="dxa" w:w="1587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Component</w:t>
            </w:r>
          </w:p>
        </w:tc>
        <w:tc>
          <w:tcPr>
            <w:tcW w:type="dxa" w:w="1474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Widget</w:t>
            </w:r>
          </w:p>
        </w:tc>
        <w:tc>
          <w:tcPr>
            <w:tcW w:type="dxa" w:w="1757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View ID</w:t>
            </w:r>
          </w:p>
        </w:tc>
        <w:tc>
          <w:tcPr>
            <w:tcW w:type="dxa" w:w="1531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Size (phone / tablet)</w:t>
            </w:r>
          </w:p>
        </w:tc>
        <w:tc>
          <w:tcPr>
            <w:tcW w:type="dxa" w:w="2324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Behaviour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1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Source / Target tabs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TabLayout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language_tabs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-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Switch the side being edited.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2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Search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EditText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language_search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Full width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Filters by English name, native name or code.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3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Language rows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RecyclerView of item_language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language_list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-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Flag, name (with native name), note. English, Japanese, Chinese only - Korean is not listed.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4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Availability note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TextView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-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11 sp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'Model not installed' or 'via English - slower, lower quality'.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5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Selected mark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ImageView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-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-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Marks the current choice.</w:t>
            </w:r>
          </w:p>
        </w:tc>
      </w:tr>
    </w:tbl>
    <w:p>
      <w:pPr>
        <w:spacing w:after="80"/>
      </w:pPr>
    </w:p>
    <w:p>
      <w:pPr>
        <w:pStyle w:val="Heading2"/>
      </w:pPr>
      <w:r>
        <w:t>SCR-07 PDF OCR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Screen ID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SCR-07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Activity / layout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PdfActivity / activity_pdf.xml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Purpose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Translate a PDF document.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Entry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PDF OCR tile; PDF item in the side menu.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Exit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Back (cancels a running job).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Requirements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FR-04, FR-20, FR-17, FR-22</w:t>
            </w:r>
          </w:p>
        </w:tc>
      </w:tr>
    </w:tbl>
    <w:p>
      <w:pPr>
        <w:spacing w:after="8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448000" cy="50802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df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48000" cy="5080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t xml:space="preserve">Figure </w:t>
      </w:r>
      <w:r>
        <w:fldChar w:fldCharType="begin"/>
        <w:instrText xml:space="preserve"> SEQ Figure \* ARABIC </w:instrText>
        <w:fldChar w:fldCharType="separate"/>
        <w:t>9</w:t>
        <w:fldChar w:fldCharType="end"/>
      </w:r>
      <w:r>
        <w:t>. PDF OCR wireframe</w:t>
      </w:r>
    </w:p>
    <w:p>
      <w:pPr>
        <w:pStyle w:val="Caption"/>
        <w:keepNext/>
      </w:pPr>
      <w:r>
        <w:t xml:space="preserve">Table </w:t>
      </w:r>
      <w:r>
        <w:fldChar w:fldCharType="begin"/>
        <w:instrText xml:space="preserve"> SEQ Table \* ARABIC </w:instrText>
        <w:fldChar w:fldCharType="separate"/>
        <w:t>10</w:t>
        <w:fldChar w:fldCharType="end"/>
      </w:r>
      <w:r>
        <w:t>. SCR-07 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rPr>
          <w:tblHeader w:val="true"/>
        </w:trPr>
        <w:tc>
          <w:tcPr>
            <w:tcW w:type="dxa" w:w="567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No.</w:t>
            </w:r>
          </w:p>
        </w:tc>
        <w:tc>
          <w:tcPr>
            <w:tcW w:type="dxa" w:w="1587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Component</w:t>
            </w:r>
          </w:p>
        </w:tc>
        <w:tc>
          <w:tcPr>
            <w:tcW w:type="dxa" w:w="1474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Widget</w:t>
            </w:r>
          </w:p>
        </w:tc>
        <w:tc>
          <w:tcPr>
            <w:tcW w:type="dxa" w:w="1757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View ID</w:t>
            </w:r>
          </w:p>
        </w:tc>
        <w:tc>
          <w:tcPr>
            <w:tcW w:type="dxa" w:w="1531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Size (phone / tablet)</w:t>
            </w:r>
          </w:p>
        </w:tc>
        <w:tc>
          <w:tcPr>
            <w:tcW w:type="dxa" w:w="2324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Behaviour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1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File card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LinearLayout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pdf_file_card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Full width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Tap opens the document picker (PDF).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2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Clear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ImageButton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pdf_file_clear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48 dp / 56 dp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Clears the selected file.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3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Page Range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item_option_row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pdf_row_range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min 64 dp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All Pages, 1-5, 1-10, 1-20.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4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Output Format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item_option_row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pdf_row_format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min 64 dp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PDF, DOCX, TXT (persisted).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5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Language bar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view_language_bar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pdf_language_bar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-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As on SCR-02.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6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Start OCR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MaterialButton (Primary)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pdf_start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60 dp / 72 dp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Starts the job; without a file shows 'Choose a PDF' and opens the picker.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7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Result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TextView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pdf_result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Text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Output path and combined text.</w:t>
            </w:r>
          </w:p>
        </w:tc>
      </w:tr>
    </w:tbl>
    <w:p>
      <w:pPr>
        <w:spacing w:after="80"/>
      </w:pPr>
    </w:p>
    <w:p>
      <w:pPr>
        <w:pStyle w:val="Heading2"/>
      </w:pPr>
      <w:r>
        <w:t>SCR-08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Screen ID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SCR-08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Activity / layout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HistoryActivity / activity_history.xml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Purpose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Review and manage saved translations.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Entry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History tile; History item in the side menu.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Exit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Back.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Requirements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FR-15</w:t>
            </w:r>
          </w:p>
        </w:tc>
      </w:tr>
    </w:tbl>
    <w:p>
      <w:pPr>
        <w:spacing w:after="8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448000" cy="508025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histor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48000" cy="5080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t xml:space="preserve">Figure </w:t>
      </w:r>
      <w:r>
        <w:fldChar w:fldCharType="begin"/>
        <w:instrText xml:space="preserve"> SEQ Figure \* ARABIC </w:instrText>
        <w:fldChar w:fldCharType="separate"/>
        <w:t>10</w:t>
        <w:fldChar w:fldCharType="end"/>
      </w:r>
      <w:r>
        <w:t>. History wireframe</w:t>
      </w:r>
    </w:p>
    <w:p>
      <w:pPr>
        <w:pStyle w:val="Caption"/>
        <w:keepNext/>
      </w:pPr>
      <w:r>
        <w:t xml:space="preserve">Table </w:t>
      </w:r>
      <w:r>
        <w:fldChar w:fldCharType="begin"/>
        <w:instrText xml:space="preserve"> SEQ Table \* ARABIC </w:instrText>
        <w:fldChar w:fldCharType="separate"/>
        <w:t>11</w:t>
        <w:fldChar w:fldCharType="end"/>
      </w:r>
      <w:r>
        <w:t>. SCR-08 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rPr>
          <w:tblHeader w:val="true"/>
        </w:trPr>
        <w:tc>
          <w:tcPr>
            <w:tcW w:type="dxa" w:w="567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No.</w:t>
            </w:r>
          </w:p>
        </w:tc>
        <w:tc>
          <w:tcPr>
            <w:tcW w:type="dxa" w:w="1587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Component</w:t>
            </w:r>
          </w:p>
        </w:tc>
        <w:tc>
          <w:tcPr>
            <w:tcW w:type="dxa" w:w="1474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Widget</w:t>
            </w:r>
          </w:p>
        </w:tc>
        <w:tc>
          <w:tcPr>
            <w:tcW w:type="dxa" w:w="1757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View ID</w:t>
            </w:r>
          </w:p>
        </w:tc>
        <w:tc>
          <w:tcPr>
            <w:tcW w:type="dxa" w:w="1531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Size (phone / tablet)</w:t>
            </w:r>
          </w:p>
        </w:tc>
        <w:tc>
          <w:tcPr>
            <w:tcW w:type="dxa" w:w="2324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Behaviour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1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Clear history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ImageButton (toolbar action)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toolbar_action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56 dp / 64 dp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Confirms, then deletes all entries.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2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Entry list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RecyclerView of item_history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history_list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-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Kind icon, first line (max 60 chars), direction, timestamp. Tap: detail dialog. Long-press: delete.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3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Empty state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LinearLayout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history_empty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-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'No translations yet' with hint.</w:t>
            </w:r>
          </w:p>
        </w:tc>
      </w:tr>
    </w:tbl>
    <w:p>
      <w:pPr>
        <w:spacing w:after="80"/>
      </w:pPr>
    </w:p>
    <w:p>
      <w:pPr>
        <w:pStyle w:val="Heading2"/>
      </w:pPr>
      <w:r>
        <w:t>SCR-09 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Screen ID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SCR-09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Activity / layout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SettingsActivity / activity_settings.xml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Purpose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Preferences and model report.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Entry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Settings item in the side menu; model status button on SCR-02; model warning.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Exit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Back.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Requirements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FR-09, FR-18, FR-19, FR-21</w:t>
            </w:r>
          </w:p>
        </w:tc>
      </w:tr>
    </w:tbl>
    <w:p>
      <w:pPr>
        <w:spacing w:after="8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448000" cy="508025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setting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48000" cy="5080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t xml:space="preserve">Figure </w:t>
      </w:r>
      <w:r>
        <w:fldChar w:fldCharType="begin"/>
        <w:instrText xml:space="preserve"> SEQ Figure \* ARABIC </w:instrText>
        <w:fldChar w:fldCharType="separate"/>
        <w:t>11</w:t>
        <w:fldChar w:fldCharType="end"/>
      </w:r>
      <w:r>
        <w:t>. Settings wireframe</w:t>
      </w:r>
    </w:p>
    <w:p>
      <w:pPr>
        <w:pStyle w:val="Caption"/>
        <w:keepNext/>
      </w:pPr>
      <w:r>
        <w:t xml:space="preserve">Table </w:t>
      </w:r>
      <w:r>
        <w:fldChar w:fldCharType="begin"/>
        <w:instrText xml:space="preserve"> SEQ Table \* ARABIC </w:instrText>
        <w:fldChar w:fldCharType="separate"/>
        <w:t>12</w:t>
        <w:fldChar w:fldCharType="end"/>
      </w:r>
      <w:r>
        <w:t>. SCR-09 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rPr>
          <w:tblHeader w:val="true"/>
        </w:trPr>
        <w:tc>
          <w:tcPr>
            <w:tcW w:type="dxa" w:w="567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No.</w:t>
            </w:r>
          </w:p>
        </w:tc>
        <w:tc>
          <w:tcPr>
            <w:tcW w:type="dxa" w:w="1587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Component</w:t>
            </w:r>
          </w:p>
        </w:tc>
        <w:tc>
          <w:tcPr>
            <w:tcW w:type="dxa" w:w="1474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Widget</w:t>
            </w:r>
          </w:p>
        </w:tc>
        <w:tc>
          <w:tcPr>
            <w:tcW w:type="dxa" w:w="1757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View ID</w:t>
            </w:r>
          </w:p>
        </w:tc>
        <w:tc>
          <w:tcPr>
            <w:tcW w:type="dxa" w:w="1531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Size (phone / tablet)</w:t>
            </w:r>
          </w:p>
        </w:tc>
        <w:tc>
          <w:tcPr>
            <w:tcW w:type="dxa" w:w="2324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Behaviour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1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OCR Language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item_option_row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settings_ocr_language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min 64 dp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Toggles Auto / configured source.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2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Image Quality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item_option_row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settings_image_quality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min 64 dp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LOW 640 / MEDIUM 960 / HIGH 1280 px.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3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Auto Translation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item_option_row (switch)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settings_auto_translate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min 64 dp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Translate after recognition.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4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Default Source Language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item_option_row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settings_default_source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min 64 dp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Opens SCR-06 (source).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5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Default Target Language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item_option_row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settings_default_target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min 64 dp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Opens SCR-06 (target).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6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Installed Models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item_option_row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settings_models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min 64 dp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'OCR languages / MT pairs' (3 / 4 with Korean hidden); tap shows report and pivoted pairs.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7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About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item_option_row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settings_about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min 64 dp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Version and model licences.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8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Help &amp; Feedback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item_option_row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settings_help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min 64 dp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Usage tips.</w:t>
            </w:r>
          </w:p>
        </w:tc>
      </w:tr>
    </w:tbl>
    <w:p>
      <w:pPr>
        <w:spacing w:after="80"/>
      </w:pPr>
    </w:p>
    <w:p>
      <w:pPr>
        <w:pStyle w:val="Heading2"/>
      </w:pPr>
      <w:r>
        <w:t>SCR-10 Translation (manual)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Screen ID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SCR-10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Activity / layout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TranslateActivity / activity_translate.xml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Purpose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Translate typed text without OCR.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Entry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Translation button on SCR-02.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Exit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Back.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E9ECF2"/>
          </w:tcPr>
          <w:p>
            <w:pPr>
              <w:spacing w:after="20"/>
            </w:pPr>
            <w:r>
              <w:rPr>
                <w:b/>
                <w:sz w:val="18"/>
              </w:rPr>
              <w:t>Requirements</w:t>
            </w:r>
          </w:p>
        </w:tc>
        <w:tc>
          <w:tcPr>
            <w:tcW w:type="dxa" w:w="7313"/>
          </w:tcPr>
          <w:p>
            <w:pPr>
              <w:spacing w:after="20"/>
            </w:pPr>
            <w:r>
              <w:rPr>
                <w:sz w:val="18"/>
              </w:rPr>
              <w:t>FR-10, FR-16, FR-17, FR-22</w:t>
            </w:r>
          </w:p>
        </w:tc>
      </w:tr>
    </w:tbl>
    <w:p>
      <w:pPr>
        <w:spacing w:after="8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448000" cy="508025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translat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48000" cy="5080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t xml:space="preserve">Figure </w:t>
      </w:r>
      <w:r>
        <w:fldChar w:fldCharType="begin"/>
        <w:instrText xml:space="preserve"> SEQ Figure \* ARABIC </w:instrText>
        <w:fldChar w:fldCharType="separate"/>
        <w:t>12</w:t>
        <w:fldChar w:fldCharType="end"/>
      </w:r>
      <w:r>
        <w:t>. Translation (manual) wireframe</w:t>
      </w:r>
    </w:p>
    <w:p>
      <w:pPr>
        <w:pStyle w:val="Caption"/>
        <w:keepNext/>
      </w:pPr>
      <w:r>
        <w:t xml:space="preserve">Table </w:t>
      </w:r>
      <w:r>
        <w:fldChar w:fldCharType="begin"/>
        <w:instrText xml:space="preserve"> SEQ Table \* ARABIC </w:instrText>
        <w:fldChar w:fldCharType="separate"/>
        <w:t>13</w:t>
        <w:fldChar w:fldCharType="end"/>
      </w:r>
      <w:r>
        <w:t>. SCR-10 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rPr>
          <w:tblHeader w:val="true"/>
        </w:trPr>
        <w:tc>
          <w:tcPr>
            <w:tcW w:type="dxa" w:w="567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No.</w:t>
            </w:r>
          </w:p>
        </w:tc>
        <w:tc>
          <w:tcPr>
            <w:tcW w:type="dxa" w:w="1587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Component</w:t>
            </w:r>
          </w:p>
        </w:tc>
        <w:tc>
          <w:tcPr>
            <w:tcW w:type="dxa" w:w="1474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Widget</w:t>
            </w:r>
          </w:p>
        </w:tc>
        <w:tc>
          <w:tcPr>
            <w:tcW w:type="dxa" w:w="1757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View ID</w:t>
            </w:r>
          </w:p>
        </w:tc>
        <w:tc>
          <w:tcPr>
            <w:tcW w:type="dxa" w:w="1531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Size (phone / tablet)</w:t>
            </w:r>
          </w:p>
        </w:tc>
        <w:tc>
          <w:tcPr>
            <w:tcW w:type="dxa" w:w="2324"/>
            <w:shd w:val="clear" w:color="auto" w:fill="E9ECF2"/>
            <w:vAlign w:val="center"/>
          </w:tcPr>
          <w:p>
            <w:r>
              <w:rPr>
                <w:b/>
                <w:sz w:val="16"/>
              </w:rPr>
              <w:t>Behaviour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1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Language bar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view_language_bar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translate_language_bar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-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As on SCR-02.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2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Input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EditText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translate_input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Multi-line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Up to 500 characters.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3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Copy input / counter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ImageButton, TextView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translate_copy_source, translate_input_counter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48 dp / 56 dp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Copies input; shows n/500.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4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Translate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MaterialButton (Primary)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translate_action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60 dp / 72 dp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Translates and saves to history; same language copies the input.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5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Output language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TextView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translate_output_lang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12 sp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Target display name.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6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Copy output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ImageButton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translate_copy_output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48 dp / 56 dp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Copies the translation.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after="20" w:line="252" w:lineRule="auto"/>
            </w:pPr>
            <w:r>
              <w:rPr>
                <w:sz w:val="16"/>
              </w:rPr>
              <w:t>7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>
              <w:rPr>
                <w:sz w:val="16"/>
              </w:rPr>
              <w:t>Pivot note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>
              <w:rPr>
                <w:sz w:val="16"/>
              </w:rPr>
              <w:t>TextView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>
              <w:rPr>
                <w:sz w:val="16"/>
              </w:rPr>
              <w:t>translate_note</w:t>
            </w:r>
          </w:p>
        </w:tc>
        <w:tc>
          <w:tcPr>
            <w:tcW w:type="dxa" w:w="1531"/>
          </w:tcPr>
          <w:p>
            <w:pPr>
              <w:spacing w:after="20" w:line="252" w:lineRule="auto"/>
            </w:pPr>
            <w:r>
              <w:rPr>
                <w:sz w:val="16"/>
              </w:rPr>
              <w:t>11 sp</w:t>
            </w:r>
          </w:p>
        </w:tc>
        <w:tc>
          <w:tcPr>
            <w:tcW w:type="dxa" w:w="2324"/>
          </w:tcPr>
          <w:p>
            <w:pPr>
              <w:spacing w:after="20" w:line="252" w:lineRule="auto"/>
            </w:pPr>
            <w:r>
              <w:rPr>
                <w:sz w:val="16"/>
              </w:rPr>
              <w:t>Shown when routed through English.</w:t>
            </w:r>
          </w:p>
        </w:tc>
      </w:tr>
    </w:tbl>
    <w:p>
      <w:pPr>
        <w:spacing w:after="80"/>
      </w:pPr>
    </w:p>
    <w:p>
      <w:pPr>
        <w:pStyle w:val="Heading1"/>
      </w:pPr>
      <w:r>
        <w:t>4. Message Catalogue</w:t>
      </w:r>
    </w:p>
    <w:p>
      <w:pPr>
        <w:pStyle w:val="Caption"/>
        <w:keepNext/>
      </w:pPr>
      <w:r>
        <w:t xml:space="preserve">Table </w:t>
      </w:r>
      <w:r>
        <w:fldChar w:fldCharType="begin"/>
        <w:instrText xml:space="preserve"> SEQ Table \* ARABIC </w:instrText>
        <w:fldChar w:fldCharType="separate"/>
        <w:t>14</w:t>
        <w:fldChar w:fldCharType="end"/>
      </w:r>
      <w:r>
        <w:t>. User-visible messages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2608"/>
            <w:shd w:val="clear" w:color="auto" w:fill="E9ECF2"/>
            <w:vAlign w:val="center"/>
          </w:tcPr>
          <w:p>
            <w:r>
              <w:rPr>
                <w:b/>
                <w:sz w:val="17"/>
              </w:rPr>
              <w:t>String resource</w:t>
            </w:r>
          </w:p>
        </w:tc>
        <w:tc>
          <w:tcPr>
            <w:tcW w:type="dxa" w:w="4195"/>
            <w:shd w:val="clear" w:color="auto" w:fill="E9ECF2"/>
            <w:vAlign w:val="center"/>
          </w:tcPr>
          <w:p>
            <w:r>
              <w:rPr>
                <w:b/>
                <w:sz w:val="17"/>
              </w:rPr>
              <w:t>Text</w:t>
            </w:r>
          </w:p>
        </w:tc>
        <w:tc>
          <w:tcPr>
            <w:tcW w:type="dxa" w:w="2438"/>
            <w:shd w:val="clear" w:color="auto" w:fill="E9ECF2"/>
            <w:vAlign w:val="center"/>
          </w:tcPr>
          <w:p>
            <w:r>
              <w:rPr>
                <w:b/>
                <w:sz w:val="17"/>
              </w:rPr>
              <w:t>Where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after="20" w:line="252" w:lineRule="auto"/>
            </w:pPr>
            <w:r>
              <w:rPr>
                <w:sz w:val="17"/>
              </w:rPr>
              <w:t>working</w:t>
            </w:r>
          </w:p>
        </w:tc>
        <w:tc>
          <w:tcPr>
            <w:tcW w:type="dxa" w:w="4195"/>
          </w:tcPr>
          <w:p>
            <w:pPr>
              <w:spacing w:after="20" w:line="252" w:lineRule="auto"/>
            </w:pPr>
            <w:r>
              <w:rPr>
                <w:sz w:val="17"/>
              </w:rPr>
              <w:t>Working…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>
              <w:rPr>
                <w:sz w:val="17"/>
              </w:rPr>
              <w:t>Busy overlay, splash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after="20" w:line="252" w:lineRule="auto"/>
            </w:pPr>
            <w:r>
              <w:rPr>
                <w:sz w:val="17"/>
              </w:rPr>
              <w:t>result_saved</w:t>
            </w:r>
          </w:p>
        </w:tc>
        <w:tc>
          <w:tcPr>
            <w:tcW w:type="dxa" w:w="4195"/>
          </w:tcPr>
          <w:p>
            <w:pPr>
              <w:spacing w:after="20" w:line="252" w:lineRule="auto"/>
            </w:pPr>
            <w:r>
              <w:rPr>
                <w:sz w:val="17"/>
              </w:rPr>
              <w:t>Saved to history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>
              <w:rPr>
                <w:sz w:val="17"/>
              </w:rPr>
              <w:t>SCR-05 toast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after="20" w:line="252" w:lineRule="auto"/>
            </w:pPr>
            <w:r>
              <w:rPr>
                <w:sz w:val="17"/>
              </w:rPr>
              <w:t>result_no_text</w:t>
            </w:r>
          </w:p>
        </w:tc>
        <w:tc>
          <w:tcPr>
            <w:tcW w:type="dxa" w:w="4195"/>
          </w:tcPr>
          <w:p>
            <w:pPr>
              <w:spacing w:after="20" w:line="252" w:lineRule="auto"/>
            </w:pPr>
            <w:r>
              <w:rPr>
                <w:sz w:val="17"/>
              </w:rPr>
              <w:t>No text found in this image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>
              <w:rPr>
                <w:sz w:val="17"/>
              </w:rPr>
              <w:t>SCR-05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after="20" w:line="252" w:lineRule="auto"/>
            </w:pPr>
            <w:r>
              <w:rPr>
                <w:sz w:val="17"/>
              </w:rPr>
              <w:t>import_none_selected</w:t>
            </w:r>
          </w:p>
        </w:tc>
        <w:tc>
          <w:tcPr>
            <w:tcW w:type="dxa" w:w="4195"/>
          </w:tcPr>
          <w:p>
            <w:pPr>
              <w:spacing w:after="20" w:line="252" w:lineRule="auto"/>
            </w:pPr>
            <w:r>
              <w:rPr>
                <w:sz w:val="17"/>
              </w:rPr>
              <w:t>Select at least one image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>
              <w:rPr>
                <w:sz w:val="17"/>
              </w:rPr>
              <w:t>SCR-04 toast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after="20" w:line="252" w:lineRule="auto"/>
            </w:pPr>
            <w:r>
              <w:rPr>
                <w:sz w:val="17"/>
              </w:rPr>
              <w:t>pdf_progress</w:t>
            </w:r>
          </w:p>
        </w:tc>
        <w:tc>
          <w:tcPr>
            <w:tcW w:type="dxa" w:w="4195"/>
          </w:tcPr>
          <w:p>
            <w:pPr>
              <w:spacing w:after="20" w:line="252" w:lineRule="auto"/>
            </w:pPr>
            <w:r>
              <w:rPr>
                <w:sz w:val="17"/>
              </w:rPr>
              <w:t>Page %1$d of %2$d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>
              <w:rPr>
                <w:sz w:val="17"/>
              </w:rPr>
              <w:t>Overlay detail (SCR-04, SCR-07)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after="20" w:line="252" w:lineRule="auto"/>
            </w:pPr>
            <w:r>
              <w:rPr>
                <w:sz w:val="17"/>
              </w:rPr>
              <w:t>pdf_done</w:t>
            </w:r>
          </w:p>
        </w:tc>
        <w:tc>
          <w:tcPr>
            <w:tcW w:type="dxa" w:w="4195"/>
          </w:tcPr>
          <w:p>
            <w:pPr>
              <w:spacing w:after="20" w:line="252" w:lineRule="auto"/>
            </w:pPr>
            <w:r>
              <w:rPr>
                <w:sz w:val="17"/>
              </w:rPr>
              <w:t>Saved %1$s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>
              <w:rPr>
                <w:sz w:val="17"/>
              </w:rPr>
              <w:t>SCR-07 result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after="20" w:line="252" w:lineRule="auto"/>
            </w:pPr>
            <w:r>
              <w:rPr>
                <w:sz w:val="17"/>
              </w:rPr>
              <w:t>lang_pivoted</w:t>
            </w:r>
          </w:p>
        </w:tc>
        <w:tc>
          <w:tcPr>
            <w:tcW w:type="dxa" w:w="4195"/>
          </w:tcPr>
          <w:p>
            <w:pPr>
              <w:spacing w:after="20" w:line="252" w:lineRule="auto"/>
            </w:pPr>
            <w:r>
              <w:rPr>
                <w:sz w:val="17"/>
              </w:rPr>
              <w:t>via English — slower, lower quality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>
              <w:rPr>
                <w:sz w:val="17"/>
              </w:rPr>
              <w:t>SCR-06, SCR-10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after="20" w:line="252" w:lineRule="auto"/>
            </w:pPr>
            <w:r>
              <w:rPr>
                <w:sz w:val="17"/>
              </w:rPr>
              <w:t>lang_unavailable</w:t>
            </w:r>
          </w:p>
        </w:tc>
        <w:tc>
          <w:tcPr>
            <w:tcW w:type="dxa" w:w="4195"/>
          </w:tcPr>
          <w:p>
            <w:pPr>
              <w:spacing w:after="20" w:line="252" w:lineRule="auto"/>
            </w:pPr>
            <w:r>
              <w:rPr>
                <w:sz w:val="17"/>
              </w:rPr>
              <w:t>Model not installed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>
              <w:rPr>
                <w:sz w:val="17"/>
              </w:rPr>
              <w:t>SCR-06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after="20" w:line="252" w:lineRule="auto"/>
            </w:pPr>
            <w:r>
              <w:rPr>
                <w:sz w:val="17"/>
              </w:rPr>
              <w:t>history_clear_confirm</w:t>
            </w:r>
          </w:p>
        </w:tc>
        <w:tc>
          <w:tcPr>
            <w:tcW w:type="dxa" w:w="4195"/>
          </w:tcPr>
          <w:p>
            <w:pPr>
              <w:spacing w:after="20" w:line="252" w:lineRule="auto"/>
            </w:pPr>
            <w:r>
              <w:rPr>
                <w:sz w:val="17"/>
              </w:rPr>
              <w:t>Delete all saved translations? This cannot be undone.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>
              <w:rPr>
                <w:sz w:val="17"/>
              </w:rPr>
              <w:t>SCR-08 dialog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after="20" w:line="252" w:lineRule="auto"/>
            </w:pPr>
            <w:r>
              <w:rPr>
                <w:sz w:val="17"/>
              </w:rPr>
              <w:t>history_cleared</w:t>
            </w:r>
          </w:p>
        </w:tc>
        <w:tc>
          <w:tcPr>
            <w:tcW w:type="dxa" w:w="4195"/>
          </w:tcPr>
          <w:p>
            <w:pPr>
              <w:spacing w:after="20" w:line="252" w:lineRule="auto"/>
            </w:pPr>
            <w:r>
              <w:rPr>
                <w:sz w:val="17"/>
              </w:rPr>
              <w:t>History cleared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>
              <w:rPr>
                <w:sz w:val="17"/>
              </w:rPr>
              <w:t>SCR-08 toast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after="20" w:line="252" w:lineRule="auto"/>
            </w:pPr>
            <w:r>
              <w:rPr>
                <w:sz w:val="17"/>
              </w:rPr>
              <w:t>translate_copied</w:t>
            </w:r>
          </w:p>
        </w:tc>
        <w:tc>
          <w:tcPr>
            <w:tcW w:type="dxa" w:w="4195"/>
          </w:tcPr>
          <w:p>
            <w:pPr>
              <w:spacing w:after="20" w:line="252" w:lineRule="auto"/>
            </w:pPr>
            <w:r>
              <w:rPr>
                <w:sz w:val="17"/>
              </w:rPr>
              <w:t>Copied to clipboard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>
              <w:rPr>
                <w:sz w:val="17"/>
              </w:rPr>
              <w:t>SCR-10 toast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after="20" w:line="252" w:lineRule="auto"/>
            </w:pPr>
            <w:r>
              <w:rPr>
                <w:sz w:val="17"/>
              </w:rPr>
              <w:t>camera_permission_rationale</w:t>
            </w:r>
          </w:p>
        </w:tc>
        <w:tc>
          <w:tcPr>
            <w:tcW w:type="dxa" w:w="4195"/>
          </w:tcPr>
          <w:p>
            <w:pPr>
              <w:spacing w:after="20" w:line="252" w:lineRule="auto"/>
            </w:pPr>
            <w:r>
              <w:rPr>
                <w:sz w:val="17"/>
              </w:rPr>
              <w:t>Camera access is needed to scan text…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>
              <w:rPr>
                <w:sz w:val="17"/>
              </w:rPr>
              <w:t>SCR-03 toast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after="20" w:line="252" w:lineRule="auto"/>
            </w:pPr>
            <w:r>
              <w:rPr>
                <w:sz w:val="17"/>
              </w:rPr>
              <w:t>camera_unavailable</w:t>
            </w:r>
          </w:p>
        </w:tc>
        <w:tc>
          <w:tcPr>
            <w:tcW w:type="dxa" w:w="4195"/>
          </w:tcPr>
          <w:p>
            <w:pPr>
              <w:spacing w:after="20" w:line="252" w:lineRule="auto"/>
            </w:pPr>
            <w:r>
              <w:rPr>
                <w:sz w:val="17"/>
              </w:rPr>
              <w:t>Camera unavailable on this device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>
              <w:rPr>
                <w:sz w:val="17"/>
              </w:rPr>
              <w:t>SCR-03 toast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after="20" w:line="252" w:lineRule="auto"/>
            </w:pPr>
            <w:r>
              <w:rPr>
                <w:sz w:val="17"/>
              </w:rPr>
              <w:t>error_models_missing (+ _hint)</w:t>
            </w:r>
          </w:p>
        </w:tc>
        <w:tc>
          <w:tcPr>
            <w:tcW w:type="dxa" w:w="4195"/>
          </w:tcPr>
          <w:p>
            <w:pPr>
              <w:spacing w:after="20" w:line="252" w:lineRule="auto"/>
            </w:pPr>
            <w:r>
              <w:rPr>
                <w:sz w:val="17"/>
              </w:rPr>
              <w:t>Models are not installed / Run tools/fetch_models.sh…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>
              <w:rPr>
                <w:sz w:val="17"/>
              </w:rPr>
              <w:t>SCR-01, SCR-02, SCR-09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after="20" w:line="252" w:lineRule="auto"/>
            </w:pPr>
            <w:r>
              <w:rPr>
                <w:sz w:val="17"/>
              </w:rPr>
              <w:t>error_generic</w:t>
            </w:r>
          </w:p>
        </w:tc>
        <w:tc>
          <w:tcPr>
            <w:tcW w:type="dxa" w:w="4195"/>
          </w:tcPr>
          <w:p>
            <w:pPr>
              <w:spacing w:after="20" w:line="252" w:lineRule="auto"/>
            </w:pPr>
            <w:r>
              <w:rPr>
                <w:sz w:val="17"/>
              </w:rPr>
              <w:t>Something went wrong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>
              <w:rPr>
                <w:sz w:val="17"/>
              </w:rPr>
              <w:t>Anywhere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after="20" w:line="252" w:lineRule="auto"/>
            </w:pPr>
            <w:r>
              <w:rPr>
                <w:sz w:val="17"/>
              </w:rPr>
              <w:t>nav_expand / nav_collapse</w:t>
            </w:r>
          </w:p>
        </w:tc>
        <w:tc>
          <w:tcPr>
            <w:tcW w:type="dxa" w:w="4195"/>
          </w:tcPr>
          <w:p>
            <w:pPr>
              <w:spacing w:after="20" w:line="252" w:lineRule="auto"/>
            </w:pPr>
            <w:r>
              <w:rPr>
                <w:sz w:val="17"/>
              </w:rPr>
              <w:t>Expand menu / Collapse menu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>
              <w:rPr>
                <w:sz w:val="17"/>
              </w:rPr>
              <w:t>SCR-02 toggle description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247" w:bottom="1417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778"/>
        <w:sz w:val="16"/>
      </w:rPr>
      <w:t xml:space="preserve">Page </w:t>
    </w:r>
    <w:r>
      <w:rPr>
        <w:color w:val="5F6778"/>
        <w:sz w:val="16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F6778"/>
        <w:sz w:val="16"/>
      </w:rPr>
      <w:t xml:space="preserve"> of </w:t>
    </w:r>
    <w:r>
      <w:rPr>
        <w:color w:val="5F6778"/>
        <w:sz w:val="16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F6778"/>
        <w:sz w:val="16"/>
      </w:rPr>
      <w:t>Screen Design Specification  |  FOT-SDS-001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color w:val="1F23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A81515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1F232B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1F232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 w:eastAsia="Calibri"/>
      <w:b/>
      <w:bCs/>
      <w:i w:val="0"/>
      <w:iCs/>
      <w:color w:val="1F232B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Calibri" w:hAnsi="Calibri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/>
      <w:b/>
      <w:bCs/>
      <w:i w:val="0"/>
      <w:color w:val="5F6778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