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734E77">
      <w:pPr>
        <w:pStyle w:val="Heading1"/>
        <w:rPr>
          <w:rFonts w:ascii="Segoe UI" w:eastAsia="Times New Roman" w:hAnsi="Segoe UI" w:cs="Segoe UI"/>
        </w:rPr>
      </w:pPr>
      <w:bookmarkStart w:id="0" w:name="_GoBack"/>
      <w:bookmarkEnd w:id="0"/>
      <w:r>
        <w:rPr>
          <w:rFonts w:ascii="Segoe UI" w:eastAsia="Times New Roman" w:hAnsi="Segoe UI" w:cs="Segoe UI"/>
        </w:rPr>
        <w:t>Knowledge Store — Requirements Specification</w:t>
      </w:r>
    </w:p>
    <w:p w:rsidR="00000000" w:rsidRDefault="00734E77">
      <w:pPr>
        <w:pStyle w:val="NormalWeb"/>
        <w:rPr>
          <w:rFonts w:ascii="Segoe UI" w:hAnsi="Segoe UI" w:cs="Segoe UI"/>
          <w:sz w:val="22"/>
          <w:szCs w:val="22"/>
        </w:rPr>
      </w:pPr>
      <w:r>
        <w:rPr>
          <w:rFonts w:ascii="Segoe UI" w:hAnsi="Segoe UI" w:cs="Segoe UI"/>
          <w:sz w:val="22"/>
          <w:szCs w:val="22"/>
        </w:rPr>
        <w:t>Version 1.0 · 21 September 2026 · Status: baseline for the current build</w:t>
      </w:r>
    </w:p>
    <w:p w:rsidR="00000000" w:rsidRDefault="00734E77">
      <w:pPr>
        <w:pStyle w:val="Heading2"/>
        <w:rPr>
          <w:rFonts w:ascii="Segoe UI" w:eastAsia="Times New Roman" w:hAnsi="Segoe UI" w:cs="Segoe UI"/>
        </w:rPr>
      </w:pPr>
      <w:r>
        <w:rPr>
          <w:rFonts w:ascii="Segoe UI" w:eastAsia="Times New Roman" w:hAnsi="Segoe UI" w:cs="Segoe UI"/>
        </w:rPr>
        <w:t>1. Purpose and scope</w:t>
      </w:r>
    </w:p>
    <w:p w:rsidR="00000000" w:rsidRDefault="00734E77">
      <w:pPr>
        <w:pStyle w:val="NormalWeb"/>
        <w:rPr>
          <w:rFonts w:ascii="Segoe UI" w:hAnsi="Segoe UI" w:cs="Segoe UI"/>
          <w:sz w:val="22"/>
          <w:szCs w:val="22"/>
        </w:rPr>
      </w:pPr>
      <w:r>
        <w:rPr>
          <w:rFonts w:ascii="Segoe UI" w:hAnsi="Segoe UI" w:cs="Segoe UI"/>
          <w:sz w:val="22"/>
          <w:szCs w:val="22"/>
        </w:rPr>
        <w:t>Knowledge Store is a single-tenant internal web application. One installation serves one organisation: its records, its cameras, its projects, its people. Everything is reached through one signed-in session and one sidebar.</w:t>
      </w:r>
    </w:p>
    <w:p w:rsidR="00000000" w:rsidRDefault="00734E77">
      <w:pPr>
        <w:pStyle w:val="NormalWeb"/>
        <w:rPr>
          <w:rFonts w:ascii="Segoe UI" w:hAnsi="Segoe UI" w:cs="Segoe UI"/>
          <w:sz w:val="22"/>
          <w:szCs w:val="22"/>
        </w:rPr>
      </w:pPr>
      <w:r>
        <w:rPr>
          <w:rFonts w:ascii="Segoe UI" w:hAnsi="Segoe UI" w:cs="Segoe UI"/>
          <w:sz w:val="22"/>
          <w:szCs w:val="22"/>
        </w:rPr>
        <w:t>This document states what the sy</w:t>
      </w:r>
      <w:r>
        <w:rPr>
          <w:rFonts w:ascii="Segoe UI" w:hAnsi="Segoe UI" w:cs="Segoe UI"/>
          <w:sz w:val="22"/>
          <w:szCs w:val="22"/>
        </w:rPr>
        <w:t>stem must do. It is written against the current build, so each requirement is either implemented or explicitly marked as not implemented. It does not describe how the code achieves any of it — that is the System Design Document.</w:t>
      </w:r>
    </w:p>
    <w:p w:rsidR="00000000" w:rsidRDefault="00734E77">
      <w:pPr>
        <w:pStyle w:val="NormalWeb"/>
        <w:rPr>
          <w:rFonts w:ascii="Segoe UI" w:hAnsi="Segoe UI" w:cs="Segoe UI"/>
          <w:sz w:val="22"/>
          <w:szCs w:val="22"/>
        </w:rPr>
      </w:pPr>
      <w:r>
        <w:rPr>
          <w:rFonts w:ascii="Segoe UI" w:hAnsi="Segoe UI" w:cs="Segoe UI"/>
          <w:b/>
          <w:bCs/>
          <w:sz w:val="22"/>
          <w:szCs w:val="22"/>
        </w:rPr>
        <w:t>In scope:</w:t>
      </w:r>
      <w:r>
        <w:rPr>
          <w:rFonts w:ascii="Segoe UI" w:hAnsi="Segoe UI" w:cs="Segoe UI"/>
          <w:sz w:val="22"/>
          <w:szCs w:val="22"/>
        </w:rPr>
        <w:t xml:space="preserve"> knowledge records</w:t>
      </w:r>
      <w:r>
        <w:rPr>
          <w:rFonts w:ascii="Segoe UI" w:hAnsi="Segoe UI" w:cs="Segoe UI"/>
          <w:sz w:val="22"/>
          <w:szCs w:val="22"/>
        </w:rPr>
        <w:t xml:space="preserve"> and categories, camera registry, project and bug tracking, direct messages, internal mail, schedules, personal wallet and contacts, user and permission administration, database maintenance, system monitoring, and the developer tool pages.</w:t>
      </w:r>
    </w:p>
    <w:p w:rsidR="00000000" w:rsidRDefault="00734E77">
      <w:pPr>
        <w:pStyle w:val="NormalWeb"/>
        <w:rPr>
          <w:rFonts w:ascii="Segoe UI" w:hAnsi="Segoe UI" w:cs="Segoe UI"/>
          <w:sz w:val="22"/>
          <w:szCs w:val="22"/>
        </w:rPr>
      </w:pPr>
      <w:r>
        <w:rPr>
          <w:rFonts w:ascii="Segoe UI" w:hAnsi="Segoe UI" w:cs="Segoe UI"/>
          <w:b/>
          <w:bCs/>
          <w:sz w:val="22"/>
          <w:szCs w:val="22"/>
        </w:rPr>
        <w:t>Out of scope:</w:t>
      </w:r>
      <w:r>
        <w:rPr>
          <w:rFonts w:ascii="Segoe UI" w:hAnsi="Segoe UI" w:cs="Segoe UI"/>
          <w:sz w:val="22"/>
          <w:szCs w:val="22"/>
        </w:rPr>
        <w:t xml:space="preserve"> mu</w:t>
      </w:r>
      <w:r>
        <w:rPr>
          <w:rFonts w:ascii="Segoe UI" w:hAnsi="Segoe UI" w:cs="Segoe UI"/>
          <w:sz w:val="22"/>
          <w:szCs w:val="22"/>
        </w:rPr>
        <w:t>lti-tenancy, external email delivery (mail is internal to the installation), currency conversion, real-time transport (messages are polled), mobile applications, and single sign-on.</w:t>
      </w:r>
    </w:p>
    <w:p w:rsidR="00000000" w:rsidRDefault="00734E77">
      <w:pPr>
        <w:pStyle w:val="Heading2"/>
        <w:rPr>
          <w:rFonts w:ascii="Segoe UI" w:eastAsia="Times New Roman" w:hAnsi="Segoe UI" w:cs="Segoe UI"/>
        </w:rPr>
      </w:pPr>
      <w:r>
        <w:rPr>
          <w:rFonts w:ascii="Segoe UI" w:eastAsia="Times New Roman" w:hAnsi="Segoe UI" w:cs="Segoe UI"/>
        </w:rPr>
        <w:t>2. Actors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08"/>
        <w:gridCol w:w="8036"/>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Actor</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Description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Visitor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Not signed in. May register an accoun</w:t>
            </w:r>
            <w:r>
              <w:rPr>
                <w:rFonts w:ascii="Segoe UI" w:eastAsia="Times New Roman" w:hAnsi="Segoe UI" w:cs="Segoe UI"/>
                <w:sz w:val="19"/>
                <w:szCs w:val="19"/>
              </w:rPr>
              <w:t>t or sign 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User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signed-in account. Sees exactly the pages its permissions allow.</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Administrator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Style w:val="c1"/>
                <w:rFonts w:eastAsia="Times New Roman" w:cs="Segoe UI"/>
              </w:rPr>
              <w:t>role = admin</w:t>
            </w:r>
            <w:r>
              <w:rPr>
                <w:rFonts w:ascii="Segoe UI" w:eastAsia="Times New Roman" w:hAnsi="Segoe UI" w:cs="Segoe UI"/>
                <w:sz w:val="19"/>
                <w:szCs w:val="19"/>
              </w:rPr>
              <w:t>. Bypasses the permission list entirely and reaches every page, including Users and Database Management.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System</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Scheduled work with no human actor: the chat file retention sweep.</w:t>
            </w:r>
          </w:p>
        </w:tc>
      </w:tr>
    </w:tbl>
    <w:p w:rsidR="00000000" w:rsidRDefault="00734E77">
      <w:pPr>
        <w:pStyle w:val="Heading2"/>
        <w:rPr>
          <w:rFonts w:ascii="Segoe UI" w:eastAsia="Times New Roman" w:hAnsi="Segoe UI" w:cs="Segoe UI"/>
        </w:rPr>
      </w:pPr>
      <w:r>
        <w:rPr>
          <w:rFonts w:ascii="Segoe UI" w:eastAsia="Times New Roman" w:hAnsi="Segoe UI" w:cs="Segoe UI"/>
        </w:rPr>
        <w:t>3. Functional requirements</w:t>
      </w:r>
    </w:p>
    <w:p w:rsidR="00000000" w:rsidRDefault="00734E77">
      <w:pPr>
        <w:pStyle w:val="Heading3"/>
        <w:rPr>
          <w:rFonts w:ascii="Segoe UI" w:eastAsia="Times New Roman" w:hAnsi="Segoe UI" w:cs="Segoe UI"/>
        </w:rPr>
      </w:pPr>
      <w:r>
        <w:rPr>
          <w:rFonts w:ascii="Segoe UI" w:eastAsia="Times New Roman" w:hAnsi="Segoe UI" w:cs="Segoe UI"/>
        </w:rPr>
        <w:t>3.1 Authentication and account creation (FR-AUTH)</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59"/>
        <w:gridCol w:w="8385"/>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visitor can register with full name, username, email, password and a face photo. A</w:t>
            </w:r>
            <w:r>
              <w:rPr>
                <w:rFonts w:ascii="Segoe UI" w:eastAsia="Times New Roman" w:hAnsi="Segoe UI" w:cs="Segoe UI"/>
                <w:sz w:val="19"/>
                <w:szCs w:val="19"/>
              </w:rPr>
              <w:t>ll five are mandatory.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Registration must reject a username or email already in use, a password under 6 characters, and a malformed email address.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lastRenderedPageBreak/>
              <w:t>FR-AUTH-03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Registration must capture a 128-value face descriptor from the photo. An account canno</w:t>
            </w:r>
            <w:r>
              <w:rPr>
                <w:rFonts w:ascii="Segoe UI" w:eastAsia="Times New Roman" w:hAnsi="Segoe UI" w:cs="Segoe UI"/>
                <w:sz w:val="19"/>
                <w:szCs w:val="19"/>
              </w:rPr>
              <w:t>t be created without 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Registration may also record gender, birthday, phone number, address and job. Each is optional and an account is complete without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user signs in by </w:t>
            </w:r>
            <w:r>
              <w:rPr>
                <w:rFonts w:ascii="Segoe UI" w:eastAsia="Times New Roman" w:hAnsi="Segoe UI" w:cs="Segoe UI"/>
                <w:b/>
                <w:bCs/>
                <w:sz w:val="19"/>
                <w:szCs w:val="19"/>
              </w:rPr>
              <w:t>either</w:t>
            </w:r>
            <w:r>
              <w:rPr>
                <w:rFonts w:ascii="Segoe UI" w:eastAsia="Times New Roman" w:hAnsi="Segoe UI" w:cs="Segoe UI"/>
                <w:sz w:val="19"/>
                <w:szCs w:val="19"/>
              </w:rPr>
              <w:t xml:space="preserve"> </w:t>
            </w:r>
            <w:r>
              <w:rPr>
                <w:rFonts w:ascii="Segoe UI" w:eastAsia="Times New Roman" w:hAnsi="Segoe UI" w:cs="Segoe UI"/>
                <w:sz w:val="19"/>
                <w:szCs w:val="19"/>
              </w:rPr>
              <w:t>of two methods. They are alternatives, not steps: (1) username and password, (2) facial recognition on its own.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FR-AUTH-05a</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Face sign-in supplies no username. The captured descriptor is compared against every approved account, and the closest match is acc</w:t>
            </w:r>
            <w:r>
              <w:rPr>
                <w:rFonts w:ascii="Segoe UI" w:eastAsia="Times New Roman" w:hAnsi="Segoe UI" w:cs="Segoe UI"/>
                <w:sz w:val="19"/>
                <w:szCs w:val="19"/>
              </w:rPr>
              <w:t xml:space="preserve">epted only if it is within the distance threshold </w:t>
            </w:r>
            <w:r>
              <w:rPr>
                <w:rFonts w:ascii="Segoe UI" w:eastAsia="Times New Roman" w:hAnsi="Segoe UI" w:cs="Segoe UI"/>
                <w:b/>
                <w:bCs/>
                <w:sz w:val="19"/>
                <w:szCs w:val="19"/>
              </w:rPr>
              <w:t>and</w:t>
            </w:r>
            <w:r>
              <w:rPr>
                <w:rFonts w:ascii="Segoe UI" w:eastAsia="Times New Roman" w:hAnsi="Segoe UI" w:cs="Segoe UI"/>
                <w:sz w:val="19"/>
                <w:szCs w:val="19"/>
              </w:rPr>
              <w:t xml:space="preserve"> clearly closer than the next nearest account.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FR-AUTH-05b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refused face sign-in gives one message whatever the reason, so the form cannot be used to discover who is enrolled.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session is </w:t>
            </w:r>
            <w:r>
              <w:rPr>
                <w:rFonts w:ascii="Segoe UI" w:eastAsia="Times New Roman" w:hAnsi="Segoe UI" w:cs="Segoe UI"/>
                <w:sz w:val="19"/>
                <w:szCs w:val="19"/>
              </w:rPr>
              <w:t>a bearer token valid for 8 hours. Expiry returns the user to the sign-in screen.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Self-registration always creates a plain user. A role can only be granted by an administrator afterwards.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Every user can change their own password, wha</w:t>
            </w:r>
            <w:r>
              <w:rPr>
                <w:rFonts w:ascii="Segoe UI" w:eastAsia="Times New Roman" w:hAnsi="Segoe UI" w:cs="Segoe UI"/>
                <w:sz w:val="19"/>
                <w:szCs w:val="19"/>
              </w:rPr>
              <w:t>tever their permissions.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Registration creates the account with status </w:t>
            </w:r>
            <w:r>
              <w:rPr>
                <w:rFonts w:ascii="Segoe UI" w:eastAsia="Times New Roman" w:hAnsi="Segoe UI" w:cs="Segoe UI"/>
                <w:b/>
                <w:bCs/>
                <w:sz w:val="19"/>
                <w:szCs w:val="19"/>
              </w:rPr>
              <w:t>Pending</w:t>
            </w:r>
            <w:r>
              <w:rPr>
                <w:rFonts w:ascii="Segoe UI" w:eastAsia="Times New Roman" w:hAnsi="Segoe UI" w:cs="Segoe UI"/>
                <w:sz w:val="19"/>
                <w:szCs w:val="19"/>
              </w:rPr>
              <w:t xml:space="preserve"> and does not start a session. The person is told the account is waiting for approval.</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Sign-in is refused while an account is Pending or Denied, by either </w:t>
            </w:r>
            <w:r>
              <w:rPr>
                <w:rFonts w:ascii="Segoe UI" w:eastAsia="Times New Roman" w:hAnsi="Segoe UI" w:cs="Segoe UI"/>
                <w:sz w:val="19"/>
                <w:szCs w:val="19"/>
              </w:rPr>
              <w:t>method, with a message that tells the two apart.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FR-AUTH-11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account behind a session is re-read on every request. An account denied or deleted mid-session stops working immediately rather than when its token expires.</w:t>
            </w:r>
          </w:p>
        </w:tc>
      </w:tr>
    </w:tbl>
    <w:p w:rsidR="00000000" w:rsidRDefault="00734E77">
      <w:pPr>
        <w:pStyle w:val="Heading3"/>
        <w:rPr>
          <w:rFonts w:ascii="Segoe UI" w:eastAsia="Times New Roman" w:hAnsi="Segoe UI" w:cs="Segoe UI"/>
        </w:rPr>
      </w:pPr>
      <w:r>
        <w:rPr>
          <w:rFonts w:ascii="Segoe UI" w:eastAsia="Times New Roman" w:hAnsi="Segoe UI" w:cs="Segoe UI"/>
        </w:rPr>
        <w:t>3.2 Users and permissions (FR-USR)</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739"/>
        <w:gridCol w:w="8605"/>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user holding </w:t>
            </w:r>
            <w:r>
              <w:rPr>
                <w:rStyle w:val="c1"/>
                <w:rFonts w:eastAsia="Times New Roman" w:cs="Segoe UI"/>
              </w:rPr>
              <w:t>users:view</w:t>
            </w:r>
            <w:r>
              <w:rPr>
                <w:rFonts w:ascii="Segoe UI" w:eastAsia="Times New Roman" w:hAnsi="Segoe UI" w:cs="Segoe UI"/>
                <w:sz w:val="19"/>
                <w:szCs w:val="19"/>
              </w:rPr>
              <w:t xml:space="preserve"> sees </w:t>
            </w:r>
            <w:r>
              <w:rPr>
                <w:rFonts w:ascii="Segoe UI" w:eastAsia="Times New Roman" w:hAnsi="Segoe UI" w:cs="Segoe UI"/>
                <w:b/>
                <w:bCs/>
                <w:sz w:val="19"/>
                <w:szCs w:val="19"/>
              </w:rPr>
              <w:t>every</w:t>
            </w:r>
            <w:r>
              <w:rPr>
                <w:rFonts w:ascii="Segoe UI" w:eastAsia="Times New Roman" w:hAnsi="Segoe UI" w:cs="Segoe UI"/>
                <w:sz w:val="19"/>
                <w:szCs w:val="19"/>
              </w:rPr>
              <w:t xml:space="preserve"> registered account, not only accounts related to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user list must be re-read when the Users page is opened, and on demand from a Refresh co</w:t>
            </w:r>
            <w:r>
              <w:rPr>
                <w:rFonts w:ascii="Segoe UI" w:eastAsia="Times New Roman" w:hAnsi="Segoe UI" w:cs="Segoe UI"/>
                <w:sz w:val="19"/>
                <w:szCs w:val="19"/>
              </w:rPr>
              <w:t>ntrol, so an account registered during the session appears without a reload.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edit any account's full name, email, role, page permissions and face photo.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lastRenderedPageBreak/>
              <w:t>FR-USR-04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edit any account's gender, birthday, phone number, address and job.</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edit their own gender, birthday, phone number, address and job from My Page. They cannot change their own name, email, role or permissions.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Gender is one of male, female, other, or not specified. Birthday is a calendar day, must be a real date, and must not be in the future.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cannot remove their own administrator role.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Permissions are read from t</w:t>
            </w:r>
            <w:r>
              <w:rPr>
                <w:rFonts w:ascii="Segoe UI" w:eastAsia="Times New Roman" w:hAnsi="Segoe UI" w:cs="Segoe UI"/>
                <w:sz w:val="19"/>
                <w:szCs w:val="19"/>
              </w:rPr>
              <w:t>he database on every request, so a change takes effect on the user's next request rather than their next sign-in.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Each page permission is one of view, create, edit, delete (or manage, for Database Management). A page the user cannot view is abse</w:t>
            </w:r>
            <w:r>
              <w:rPr>
                <w:rFonts w:ascii="Segoe UI" w:eastAsia="Times New Roman" w:hAnsi="Segoe UI" w:cs="Segoe UI"/>
                <w:sz w:val="19"/>
                <w:szCs w:val="19"/>
              </w:rPr>
              <w:t>nt from the sidebar.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Every signed-in user can read a directory of accounts — id, name and username only — because addressing a share is not an administrative act. The full user list stays behind </w:t>
            </w:r>
            <w:r>
              <w:rPr>
                <w:rStyle w:val="c1"/>
                <w:rFonts w:eastAsia="Times New Roman" w:cs="Segoe UI"/>
              </w:rPr>
              <w:t>users:view</w:t>
            </w:r>
            <w:r>
              <w:rPr>
                <w:rFonts w:ascii="Segoe UI" w:eastAsia="Times New Roman" w:hAnsi="Segoe UI" w:cs="Segoe UI"/>
                <w:sz w:val="19"/>
                <w:szCs w:val="19"/>
              </w:rPr>
              <w: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administrator's bypass i</w:t>
            </w:r>
            <w:r>
              <w:rPr>
                <w:rFonts w:ascii="Segoe UI" w:eastAsia="Times New Roman" w:hAnsi="Segoe UI" w:cs="Segoe UI"/>
                <w:sz w:val="19"/>
                <w:szCs w:val="19"/>
              </w:rPr>
              <w:t>s read from their account on each request, not from their token, so a demotion takes effect immediately rather than when the token expires.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permission added to the defaults after accounts already exist must be granted to those accounts once, a</w:t>
            </w:r>
            <w:r>
              <w:rPr>
                <w:rFonts w:ascii="Segoe UI" w:eastAsia="Times New Roman" w:hAnsi="Segoe UI" w:cs="Segoe UI"/>
                <w:sz w:val="19"/>
                <w:szCs w:val="19"/>
              </w:rPr>
              <w:t>t startup, and not re-granted afterwards — a permission an administrator revokes has to stay revoked.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Every account has a status of </w:t>
            </w:r>
            <w:r>
              <w:rPr>
                <w:rFonts w:ascii="Segoe UI" w:eastAsia="Times New Roman" w:hAnsi="Segoe UI" w:cs="Segoe UI"/>
                <w:b/>
                <w:bCs/>
                <w:sz w:val="19"/>
                <w:szCs w:val="19"/>
              </w:rPr>
              <w:t>Pending</w:t>
            </w:r>
            <w:r>
              <w:rPr>
                <w:rFonts w:ascii="Segoe UI" w:eastAsia="Times New Roman" w:hAnsi="Segoe UI" w:cs="Segoe UI"/>
                <w:sz w:val="19"/>
                <w:szCs w:val="19"/>
              </w:rPr>
              <w:t xml:space="preserve">, </w:t>
            </w:r>
            <w:r>
              <w:rPr>
                <w:rFonts w:ascii="Segoe UI" w:eastAsia="Times New Roman" w:hAnsi="Segoe UI" w:cs="Segoe UI"/>
                <w:b/>
                <w:bCs/>
                <w:sz w:val="19"/>
                <w:szCs w:val="19"/>
              </w:rPr>
              <w:t>Allowed</w:t>
            </w:r>
            <w:r>
              <w:rPr>
                <w:rFonts w:ascii="Segoe UI" w:eastAsia="Times New Roman" w:hAnsi="Segoe UI" w:cs="Segoe UI"/>
                <w:sz w:val="19"/>
                <w:szCs w:val="19"/>
              </w:rPr>
              <w:t xml:space="preserve"> or </w:t>
            </w:r>
            <w:r>
              <w:rPr>
                <w:rFonts w:ascii="Segoe UI" w:eastAsia="Times New Roman" w:hAnsi="Segoe UI" w:cs="Segoe UI"/>
                <w:b/>
                <w:bCs/>
                <w:sz w:val="19"/>
                <w:szCs w:val="19"/>
              </w:rPr>
              <w:t>Denied</w:t>
            </w:r>
            <w:r>
              <w:rPr>
                <w:rFonts w:ascii="Segoe UI" w:eastAsia="Times New Roman" w:hAnsi="Segoe UI" w:cs="Segoe UI"/>
                <w:sz w:val="19"/>
                <w:szCs w:val="19"/>
              </w:rPr>
              <w:t>. An administrator sets it from the Users page, and the list can be filtered by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t>
            </w:r>
            <w:r>
              <w:rPr>
                <w:rFonts w:ascii="Segoe UI" w:eastAsia="Times New Roman" w:hAnsi="Segoe UI" w:cs="Segoe UI"/>
                <w:sz w:val="19"/>
                <w:szCs w:val="19"/>
              </w:rPr>
              <w:t>-USR-14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Pending and Denied are distinct states. Pending means nobody has decided yet; Denied means somebody decided no.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cannot deny their own account, and cannot deny or delete the last administrator who is able to sign 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Accounts that existed before the status field must be treated as already approved, once, at startup — an upgrade must not lock everybody out.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delete an account. Everything belonging to it is removed: records and th</w:t>
            </w:r>
            <w:r>
              <w:rPr>
                <w:rFonts w:ascii="Segoe UI" w:eastAsia="Times New Roman" w:hAnsi="Segoe UI" w:cs="Segoe UI"/>
                <w:sz w:val="19"/>
                <w:szCs w:val="19"/>
              </w:rPr>
              <w:t>eir files, wallet, contacts, schedule, posts, chat conversations and their files, mail, hosted meetings and their recordings, in-call messages, activity log entries, and the face photo.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Shared project work is not destroyed with the account. Proj</w:t>
            </w:r>
            <w:r>
              <w:rPr>
                <w:rFonts w:ascii="Segoe UI" w:eastAsia="Times New Roman" w:hAnsi="Segoe UI" w:cs="Segoe UI"/>
                <w:sz w:val="19"/>
                <w:szCs w:val="19"/>
              </w:rPr>
              <w:t>ects they owned pass to the administrator performing the deletion, membership is removed, their tasks are unassigned, their comments are deleted, and their entries in a task's history are anonymised so the trail stays whole.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FR-USR-19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Before an account is</w:t>
            </w:r>
            <w:r>
              <w:rPr>
                <w:rFonts w:ascii="Segoe UI" w:eastAsia="Times New Roman" w:hAnsi="Segoe UI" w:cs="Segoe UI"/>
                <w:sz w:val="19"/>
                <w:szCs w:val="19"/>
              </w:rPr>
              <w:t xml:space="preserve"> deleted, the administrator is shown a count of exactly what will be destroyed and what will be kept and unlinked.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FR-USR-20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cannot delete their own account.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FR-USR-21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Every</w:t>
            </w:r>
            <w:r>
              <w:rPr>
                <w:rFonts w:ascii="Segoe UI" w:eastAsia="Times New Roman" w:hAnsi="Segoe UI" w:cs="Segoe UI"/>
                <w:sz w:val="19"/>
                <w:szCs w:val="19"/>
              </w:rPr>
              <w:t xml:space="preserve"> destructive action in the application asks for confirmation bef</w:t>
            </w:r>
            <w:r>
              <w:rPr>
                <w:rFonts w:ascii="Segoe UI" w:eastAsia="Times New Roman" w:hAnsi="Segoe UI" w:cs="Segoe UI"/>
                <w:sz w:val="19"/>
                <w:szCs w:val="19"/>
              </w:rPr>
              <w:t>ore it runs, and a confirmation names what is about to be destroyed rather than asking only "are you sure?".</w:t>
            </w:r>
          </w:p>
        </w:tc>
      </w:tr>
    </w:tbl>
    <w:p w:rsidR="00000000" w:rsidRDefault="00734E77">
      <w:pPr>
        <w:pStyle w:val="Heading3"/>
        <w:rPr>
          <w:rFonts w:ascii="Segoe UI" w:eastAsia="Times New Roman" w:hAnsi="Segoe UI" w:cs="Segoe UI"/>
        </w:rPr>
      </w:pPr>
      <w:r>
        <w:rPr>
          <w:rFonts w:ascii="Segoe UI" w:eastAsia="Times New Roman" w:hAnsi="Segoe UI" w:cs="Segoe UI"/>
        </w:rPr>
        <w:t>3.3 Knowledge records and categories (FR-REC)</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create, read, update and delete records, each with a title, a category, rich-text content and file attachments.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Records can be searched by text, by category, and by a date range.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record can be exported as a Word document.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Categories form a tree. A category can be created and deleted; deleting one must not orphan its records silently.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When creating or editing a record, its owner chooses who it is shared with: </w:t>
            </w:r>
            <w:r>
              <w:rPr>
                <w:rFonts w:ascii="Segoe UI" w:eastAsia="Times New Roman" w:hAnsi="Segoe UI" w:cs="Segoe UI"/>
                <w:b/>
                <w:bCs/>
                <w:sz w:val="19"/>
                <w:szCs w:val="19"/>
              </w:rPr>
              <w:t>everyone</w:t>
            </w:r>
            <w:r>
              <w:rPr>
                <w:rFonts w:ascii="Segoe UI" w:eastAsia="Times New Roman" w:hAnsi="Segoe UI" w:cs="Segoe UI"/>
                <w:sz w:val="19"/>
                <w:szCs w:val="19"/>
              </w:rPr>
              <w:t>, or one or more named accounts.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w:t>
            </w:r>
            <w:r>
              <w:rPr>
                <w:rFonts w:ascii="Segoe UI" w:eastAsia="Times New Roman" w:hAnsi="Segoe UI" w:cs="Segoe UI"/>
                <w:sz w:val="19"/>
                <w:szCs w:val="19"/>
              </w:rPr>
              <w:t>R-REC-06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default is everyone. A record saved without a choice, and a record saved before this feature existed, is readable by everyone.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Choosing named accounts and selecting nobody means the record is readable by its owner alone.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Sharing grants reading only. Editing and deleting a record stay with its owner and with administrators, and the controls for them are not offered on someone else's record.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record's sharing is stated on the record itself, not only in the form t</w:t>
            </w:r>
            <w:r>
              <w:rPr>
                <w:rFonts w:ascii="Segoe UI" w:eastAsia="Times New Roman" w:hAnsi="Segoe UI" w:cs="Segoe UI"/>
                <w:sz w:val="19"/>
                <w:szCs w:val="19"/>
              </w:rPr>
              <w:t>hat created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FR-REC-10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record list and every search must return exactly the records the caller may read — a text search must never widen that set.</w:t>
            </w:r>
          </w:p>
        </w:tc>
      </w:tr>
    </w:tbl>
    <w:p w:rsidR="00000000" w:rsidRDefault="00734E77">
      <w:pPr>
        <w:pStyle w:val="Heading3"/>
        <w:rPr>
          <w:rFonts w:ascii="Segoe UI" w:eastAsia="Times New Roman" w:hAnsi="Segoe UI" w:cs="Segoe UI"/>
        </w:rPr>
      </w:pPr>
      <w:r>
        <w:rPr>
          <w:rFonts w:ascii="Segoe UI" w:eastAsia="Times New Roman" w:hAnsi="Segoe UI" w:cs="Segoe UI"/>
        </w:rPr>
        <w:t>3.4 Project and bug tracking (FR-PRJ)</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create, edit and delete p</w:t>
            </w:r>
            <w:r>
              <w:rPr>
                <w:rFonts w:ascii="Segoe UI" w:eastAsia="Times New Roman" w:hAnsi="Segoe UI" w:cs="Segoe UI"/>
                <w:sz w:val="19"/>
                <w:szCs w:val="19"/>
              </w:rPr>
              <w:t>rojects, each with a key, name, description, status, colour, dates, members and progress.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Project progress is derived from its tasks unless it has been set manually.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project holds tasks of type bug, task or feature, with priority, assignee, reporter, due date, description, attachments and comments.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bug carries steps to reproduce, expected result, actual result and environment.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task moves through: open, in progress, resolved, verified, reopened, closed.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resolved task can only be verified or reopened. It can never be closed directly — verification cannot be skipped.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server rejects any move the lifecyc</w:t>
            </w:r>
            <w:r>
              <w:rPr>
                <w:rFonts w:ascii="Segoe UI" w:eastAsia="Times New Roman" w:hAnsi="Segoe UI" w:cs="Segoe UI"/>
                <w:sz w:val="19"/>
                <w:szCs w:val="19"/>
              </w:rPr>
              <w:t>le does not allow, and tells the caller which moves are legal, so a stale board can correct itself.</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Every status change, assignment, comment and attachment is recorded in the task's history with who did it and when.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FR-PRJ-09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member and ass</w:t>
            </w:r>
            <w:r>
              <w:rPr>
                <w:rFonts w:ascii="Segoe UI" w:eastAsia="Times New Roman" w:hAnsi="Segoe UI" w:cs="Segoe UI"/>
                <w:sz w:val="19"/>
                <w:szCs w:val="19"/>
              </w:rPr>
              <w:t>ignee pickers must offer every account, and must be re-read when a picker is opened.</w:t>
            </w:r>
          </w:p>
        </w:tc>
      </w:tr>
    </w:tbl>
    <w:p w:rsidR="00000000" w:rsidRDefault="00734E77">
      <w:pPr>
        <w:pStyle w:val="Heading3"/>
        <w:rPr>
          <w:rFonts w:ascii="Segoe UI" w:eastAsia="Times New Roman" w:hAnsi="Segoe UI" w:cs="Segoe UI"/>
        </w:rPr>
      </w:pPr>
      <w:r>
        <w:rPr>
          <w:rFonts w:ascii="Segoe UI" w:eastAsia="Times New Roman" w:hAnsi="Segoe UI" w:cs="Segoe UI"/>
        </w:rPr>
        <w:t>3.5 Chat (FR-CHT)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search every other account by name, username or email and open a conversation with any of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conversation is between exactly two accounts. Opening one twice must reuse the same conversation.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message sent by one participant must be delivered to the other and must appear in their window without a reload.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conversation is p</w:t>
            </w:r>
            <w:r>
              <w:rPr>
                <w:rFonts w:ascii="Segoe UI" w:eastAsia="Times New Roman" w:hAnsi="Segoe UI" w:cs="Segoe UI"/>
                <w:sz w:val="19"/>
                <w:szCs w:val="19"/>
              </w:rPr>
              <w:t>rivate to its two participants. An administrator has no privileged access to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Unread messages are counted per conversation and in total; the total is shown on the sidebar. Opening a conversation clears its count.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user can send a </w:t>
            </w:r>
            <w:r>
              <w:rPr>
                <w:rFonts w:ascii="Segoe UI" w:eastAsia="Times New Roman" w:hAnsi="Segoe UI" w:cs="Segoe UI"/>
                <w:sz w:val="19"/>
                <w:szCs w:val="19"/>
              </w:rPr>
              <w:t>file of up to 25 MB in a conversation, with or without a note alongside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uploaded file is deleted one week after it was sent.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When a file is deleted, its message stays and a deletion tag is appended to the stored file name. The conversation still shows that a file was sent; the file is simply no longer available.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file still in retention shows how long it has left.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w:t>
            </w:r>
            <w:r>
              <w:rPr>
                <w:rFonts w:ascii="Segoe UI" w:eastAsia="Times New Roman" w:hAnsi="Segoe UI" w:cs="Segoe UI"/>
                <w:sz w:val="19"/>
                <w:szCs w:val="19"/>
              </w:rPr>
              <w:t>R-CHT-10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message icon in the header carries the unread total and opens a menu of the five most recent messages addressed to the user, each showing who sent it, a preview and when.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FR-CHT-11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Choosing one of those messages opens the Chat page </w:t>
            </w:r>
            <w:r>
              <w:rPr>
                <w:rFonts w:ascii="Segoe UI" w:eastAsia="Times New Roman" w:hAnsi="Segoe UI" w:cs="Segoe UI"/>
                <w:b/>
                <w:bCs/>
                <w:sz w:val="19"/>
                <w:szCs w:val="19"/>
              </w:rPr>
              <w:t>on that conv</w:t>
            </w:r>
            <w:r>
              <w:rPr>
                <w:rFonts w:ascii="Segoe UI" w:eastAsia="Times New Roman" w:hAnsi="Segoe UI" w:cs="Segoe UI"/>
                <w:b/>
                <w:bCs/>
                <w:sz w:val="19"/>
                <w:szCs w:val="19"/>
              </w:rPr>
              <w:t>ersation</w:t>
            </w:r>
            <w:r>
              <w:rPr>
                <w:rFonts w:ascii="Segoe UI" w:eastAsia="Times New Roman" w:hAnsi="Segoe UI" w:cs="Segoe UI"/>
                <w:sz w:val="19"/>
                <w:szCs w:val="19"/>
              </w:rPr>
              <w:t>. The menu is shown only to accounts that can use Chat.</w:t>
            </w:r>
          </w:p>
        </w:tc>
      </w:tr>
    </w:tbl>
    <w:p w:rsidR="00000000" w:rsidRDefault="00734E77">
      <w:pPr>
        <w:pStyle w:val="Heading3"/>
        <w:rPr>
          <w:rFonts w:ascii="Segoe UI" w:eastAsia="Times New Roman" w:hAnsi="Segoe UI" w:cs="Segoe UI"/>
        </w:rPr>
      </w:pPr>
      <w:r>
        <w:rPr>
          <w:rFonts w:ascii="Segoe UI" w:eastAsia="Times New Roman" w:hAnsi="Segoe UI" w:cs="Segoe UI"/>
        </w:rPr>
        <w:t>3.6 Mail (FR-MSG)</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message is addressed to one or more </w:t>
            </w:r>
            <w:r>
              <w:rPr>
                <w:rFonts w:ascii="Segoe UI" w:eastAsia="Times New Roman" w:hAnsi="Segoe UI" w:cs="Segoe UI"/>
                <w:b/>
                <w:bCs/>
                <w:sz w:val="19"/>
                <w:szCs w:val="19"/>
              </w:rPr>
              <w:t>accounts on this installation</w:t>
            </w:r>
            <w:r>
              <w:rPr>
                <w:rFonts w:ascii="Segoe UI" w:eastAsia="Times New Roman" w:hAnsi="Segoe UI" w:cs="Segoe UI"/>
                <w:sz w:val="19"/>
                <w:szCs w:val="19"/>
              </w:rPr>
              <w:t>, chosen from a list, not to a typed address. Mail never leaves the installation</w:t>
            </w:r>
            <w:r>
              <w:rPr>
                <w:rFonts w:ascii="Segoe UI" w:eastAsia="Times New Roman" w:hAnsi="Segoe UI" w:cs="Segoe UI"/>
                <w:sz w:val="19"/>
                <w:szCs w:val="19"/>
              </w:rPr>
              <w: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sent message is delivered: it appears in every recipient's Inbox and in the sender's Sent folder.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message carries a subject, rich-text content and at most one attachment of up to 10 MB.</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Inbox shows how many messages are unread, and which. Opening one marks it read.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Open tracking.</w:t>
            </w:r>
            <w:r>
              <w:rPr>
                <w:rFonts w:ascii="Segoe UI" w:eastAsia="Times New Roman" w:hAnsi="Segoe UI" w:cs="Segoe UI"/>
                <w:sz w:val="19"/>
                <w:szCs w:val="19"/>
              </w:rPr>
              <w:t xml:space="preserve"> A sender can see, for each recipient, whether they have opened the message and at what time. The summary "opened </w:t>
            </w:r>
            <w:r>
              <w:rPr>
                <w:rFonts w:ascii="Segoe UI" w:eastAsia="Times New Roman" w:hAnsi="Segoe UI" w:cs="Segoe UI"/>
                <w:i/>
                <w:iCs/>
                <w:sz w:val="19"/>
                <w:szCs w:val="19"/>
              </w:rPr>
              <w:t>n</w:t>
            </w:r>
            <w:r>
              <w:rPr>
                <w:rFonts w:ascii="Segoe UI" w:eastAsia="Times New Roman" w:hAnsi="Segoe UI" w:cs="Segoe UI"/>
                <w:sz w:val="19"/>
                <w:szCs w:val="19"/>
              </w:rPr>
              <w:t xml:space="preserve"> of </w:t>
            </w:r>
            <w:r>
              <w:rPr>
                <w:rFonts w:ascii="Segoe UI" w:eastAsia="Times New Roman" w:hAnsi="Segoe UI" w:cs="Segoe UI"/>
                <w:i/>
                <w:iCs/>
                <w:sz w:val="19"/>
                <w:szCs w:val="19"/>
              </w:rPr>
              <w:t>m</w:t>
            </w:r>
            <w:r>
              <w:rPr>
                <w:rFonts w:ascii="Segoe UI" w:eastAsia="Times New Roman" w:hAnsi="Segoe UI" w:cs="Segoe UI"/>
                <w:sz w:val="19"/>
                <w:szCs w:val="19"/>
              </w:rPr>
              <w:t>" is shown on the message and i</w:t>
            </w:r>
            <w:r>
              <w:rPr>
                <w:rFonts w:ascii="Segoe UI" w:eastAsia="Times New Roman" w:hAnsi="Segoe UI" w:cs="Segoe UI"/>
                <w:sz w:val="19"/>
                <w:szCs w:val="19"/>
              </w:rPr>
              <w:t>n the Sent list.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open time is recorded once, on first opening. Re-reading a message must not move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reply to a message they received; the reply is addressed to the sender with the original quoted.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Deleting </w:t>
            </w:r>
            <w:r>
              <w:rPr>
                <w:rFonts w:ascii="Segoe UI" w:eastAsia="Times New Roman" w:hAnsi="Segoe UI" w:cs="Segoe UI"/>
                <w:sz w:val="19"/>
                <w:szCs w:val="19"/>
              </w:rPr>
              <w:t>removes the message from the caller's own mailbox only. Everyone else keeps their copy; the message is destroyed once nobody holds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mailbox is private to its owner. There is no administrator bypass.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Both mailboxes can be searched</w:t>
            </w:r>
            <w:r>
              <w:rPr>
                <w:rFonts w:ascii="Segoe UI" w:eastAsia="Times New Roman" w:hAnsi="Segoe UI" w:cs="Segoe UI"/>
                <w:sz w:val="19"/>
                <w:szCs w:val="19"/>
              </w:rPr>
              <w:t xml:space="preserve"> by subject, sender, recipient and preview text.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FR-MSG-11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mail icon in the header carries the unread total and opens a menu of the five newest messages in the inbox, each showing the sender, the subject and when it arrived. It behaves exactly as the message icon beside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FR-MSG-12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Choosing one of those opens</w:t>
            </w:r>
            <w:r>
              <w:rPr>
                <w:rFonts w:ascii="Segoe UI" w:eastAsia="Times New Roman" w:hAnsi="Segoe UI" w:cs="Segoe UI"/>
                <w:sz w:val="19"/>
                <w:szCs w:val="19"/>
              </w:rPr>
              <w:t xml:space="preserve"> the Mail page </w:t>
            </w:r>
            <w:r>
              <w:rPr>
                <w:rFonts w:ascii="Segoe UI" w:eastAsia="Times New Roman" w:hAnsi="Segoe UI" w:cs="Segoe UI"/>
                <w:b/>
                <w:bCs/>
                <w:sz w:val="19"/>
                <w:szCs w:val="19"/>
              </w:rPr>
              <w:t>on that message</w:t>
            </w:r>
            <w:r>
              <w:rPr>
                <w:rFonts w:ascii="Segoe UI" w:eastAsia="Times New Roman" w:hAnsi="Segoe UI" w:cs="Segoe UI"/>
                <w:sz w:val="19"/>
                <w:szCs w:val="19"/>
              </w:rPr>
              <w:t>, switching to the Inbox if the Sent folder was open. The icon is shown only to accounts that can use Mail.</w:t>
            </w:r>
          </w:p>
        </w:tc>
      </w:tr>
    </w:tbl>
    <w:p w:rsidR="00000000" w:rsidRDefault="00734E77">
      <w:pPr>
        <w:pStyle w:val="Heading3"/>
        <w:rPr>
          <w:rFonts w:ascii="Segoe UI" w:eastAsia="Times New Roman" w:hAnsi="Segoe UI" w:cs="Segoe UI"/>
        </w:rPr>
      </w:pPr>
      <w:r>
        <w:rPr>
          <w:rFonts w:ascii="Segoe UI" w:eastAsia="Times New Roman" w:hAnsi="Segoe UI" w:cs="Segoe UI"/>
        </w:rPr>
        <w:t>3.6a Schedule (FR-SCH)</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FR-SCH-01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create, edit and delete schedule entries with a date, time and repeat rule, and see what is coming up.</w:t>
            </w:r>
          </w:p>
        </w:tc>
      </w:tr>
    </w:tbl>
    <w:p w:rsidR="00000000" w:rsidRDefault="00734E77">
      <w:pPr>
        <w:pStyle w:val="Heading3"/>
        <w:rPr>
          <w:rFonts w:ascii="Segoe UI" w:eastAsia="Times New Roman" w:hAnsi="Segoe UI" w:cs="Segoe UI"/>
        </w:rPr>
      </w:pPr>
      <w:r>
        <w:rPr>
          <w:rFonts w:ascii="Segoe UI" w:eastAsia="Times New Roman" w:hAnsi="Segoe UI" w:cs="Segoe UI"/>
        </w:rPr>
        <w:t>3.6b Posts (FR-PST)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An account holding </w:t>
            </w:r>
            <w:r>
              <w:rPr>
                <w:rStyle w:val="c1"/>
                <w:rFonts w:eastAsia="Times New Roman" w:cs="Segoe UI"/>
              </w:rPr>
              <w:t>posts:create</w:t>
            </w:r>
            <w:r>
              <w:rPr>
                <w:rFonts w:ascii="Segoe UI" w:eastAsia="Times New Roman" w:hAnsi="Segoe UI" w:cs="Segoe UI"/>
                <w:sz w:val="19"/>
                <w:szCs w:val="19"/>
              </w:rPr>
              <w:t xml:space="preserve"> — in practice an administrator — can publish a post with a titl</w:t>
            </w:r>
            <w:r>
              <w:rPr>
                <w:rFonts w:ascii="Segoe UI" w:eastAsia="Times New Roman" w:hAnsi="Segoe UI" w:cs="Segoe UI"/>
                <w:sz w:val="19"/>
                <w:szCs w:val="19"/>
              </w:rPr>
              <w:t>e and rich-text content, and can pin one above the rest.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Posts can be edited and deleted by accounts holding the matching permission. Everyone with </w:t>
            </w:r>
            <w:r>
              <w:rPr>
                <w:rStyle w:val="c1"/>
                <w:rFonts w:eastAsia="Times New Roman" w:cs="Segoe UI"/>
              </w:rPr>
              <w:t>posts:view</w:t>
            </w:r>
            <w:r>
              <w:rPr>
                <w:rFonts w:ascii="Segoe UI" w:eastAsia="Times New Roman" w:hAnsi="Segoe UI" w:cs="Segoe UI"/>
                <w:sz w:val="19"/>
                <w:szCs w:val="19"/>
              </w:rPr>
              <w:t xml:space="preserve"> can read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Recent posts the reader has not opened appear in the notification bell, alongside the schedule reminders, and the sidebar entry carries the same count.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The count is of posts </w:t>
            </w:r>
            <w:r>
              <w:rPr>
                <w:rFonts w:ascii="Segoe UI" w:eastAsia="Times New Roman" w:hAnsi="Segoe UI" w:cs="Segoe UI"/>
                <w:b/>
                <w:bCs/>
                <w:sz w:val="19"/>
                <w:szCs w:val="19"/>
              </w:rPr>
              <w:t>this account has not opened</w:t>
            </w:r>
            <w:r>
              <w:rPr>
                <w:rFonts w:ascii="Segoe UI" w:eastAsia="Times New Roman" w:hAnsi="Segoe UI" w:cs="Segoe UI"/>
                <w:sz w:val="19"/>
                <w:szCs w:val="19"/>
              </w:rPr>
              <w:t>, so it falls as they are read. Choosing one</w:t>
            </w:r>
            <w:r>
              <w:rPr>
                <w:rFonts w:ascii="Segoe UI" w:eastAsia="Times New Roman" w:hAnsi="Segoe UI" w:cs="Segoe UI"/>
                <w:sz w:val="19"/>
                <w:szCs w:val="19"/>
              </w:rPr>
              <w:t xml:space="preserve"> from the bell opens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Opening a post records who read it and when. A second reading must not add a second record.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post list shows how many people have read each post.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FR-PST-07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The reader can see exactly </w:t>
            </w:r>
            <w:r>
              <w:rPr>
                <w:rFonts w:ascii="Segoe UI" w:eastAsia="Times New Roman" w:hAnsi="Segoe UI" w:cs="Segoe UI"/>
                <w:b/>
                <w:bCs/>
                <w:sz w:val="19"/>
                <w:szCs w:val="19"/>
              </w:rPr>
              <w:t>who</w:t>
            </w:r>
            <w:r>
              <w:rPr>
                <w:rFonts w:ascii="Segoe UI" w:eastAsia="Times New Roman" w:hAnsi="Segoe UI" w:cs="Segoe UI"/>
                <w:sz w:val="19"/>
                <w:szCs w:val="19"/>
              </w:rPr>
              <w:t xml:space="preserve"> has read a post, w</w:t>
            </w:r>
            <w:r>
              <w:rPr>
                <w:rFonts w:ascii="Segoe UI" w:eastAsia="Times New Roman" w:hAnsi="Segoe UI" w:cs="Segoe UI"/>
                <w:sz w:val="19"/>
                <w:szCs w:val="19"/>
              </w:rPr>
              <w:t>ith the time each of them opened it.</w:t>
            </w:r>
          </w:p>
        </w:tc>
      </w:tr>
    </w:tbl>
    <w:p w:rsidR="00000000" w:rsidRDefault="00734E77">
      <w:pPr>
        <w:pStyle w:val="Heading3"/>
        <w:rPr>
          <w:rFonts w:ascii="Segoe UI" w:eastAsia="Times New Roman" w:hAnsi="Segoe UI" w:cs="Segoe UI"/>
        </w:rPr>
      </w:pPr>
      <w:r>
        <w:rPr>
          <w:rFonts w:ascii="Segoe UI" w:eastAsia="Times New Roman" w:hAnsi="Segoe UI" w:cs="Segoe UI"/>
        </w:rPr>
        <w:t>3.6c Video meetings (FR-MTG)</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An account holding </w:t>
            </w:r>
            <w:r>
              <w:rPr>
                <w:rStyle w:val="c1"/>
                <w:rFonts w:eastAsia="Times New Roman" w:cs="Segoe UI"/>
              </w:rPr>
              <w:t>meetings:create</w:t>
            </w:r>
            <w:r>
              <w:rPr>
                <w:rFonts w:ascii="Segoe UI" w:eastAsia="Times New Roman" w:hAnsi="Segoe UI" w:cs="Segoe UI"/>
                <w:sz w:val="19"/>
                <w:szCs w:val="19"/>
              </w:rPr>
              <w:t xml:space="preserve"> </w:t>
            </w:r>
            <w:r>
              <w:rPr>
                <w:rFonts w:ascii="Segoe UI" w:eastAsia="Times New Roman" w:hAnsi="Segoe UI" w:cs="Segoe UI"/>
                <w:sz w:val="19"/>
                <w:szCs w:val="19"/>
              </w:rPr>
              <w:t>can create a meeting with a title, an optional description and an optional start time. A meeting with no start time is a room that can be opened whenever it is needed.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meeting is open to everyone by default. The host can instead name one or mo</w:t>
            </w:r>
            <w:r>
              <w:rPr>
                <w:rFonts w:ascii="Segoe UI" w:eastAsia="Times New Roman" w:hAnsi="Segoe UI" w:cs="Segoe UI"/>
                <w:sz w:val="19"/>
                <w:szCs w:val="19"/>
              </w:rPr>
              <w:t>re people, and only they and the host may join.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Joining a meeting connects the participant's camera and microphone to every other participant. Audio and video travel directly between browsers; the server carries only the handshake.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A </w:t>
            </w:r>
            <w:r>
              <w:rPr>
                <w:rFonts w:ascii="Segoe UI" w:eastAsia="Times New Roman" w:hAnsi="Segoe UI" w:cs="Segoe UI"/>
                <w:sz w:val="19"/>
                <w:szCs w:val="19"/>
              </w:rPr>
              <w:t>participant can mute their microphone and turn their camera off, and everyone else sees that state on their tile.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participant can share their screen in place of their camera, and stop sharing to return to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Participants can send t</w:t>
            </w:r>
            <w:r>
              <w:rPr>
                <w:rFonts w:ascii="Segoe UI" w:eastAsia="Times New Roman" w:hAnsi="Segoe UI" w:cs="Segoe UI"/>
                <w:sz w:val="19"/>
                <w:szCs w:val="19"/>
              </w:rPr>
              <w:t>ext messages to everyone in the call. The messages are kept with the meeting, so somebody joining late sees what has been said.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participant can record the meeting. The recording captures every tile and everybody's audio, and is saved to the me</w:t>
            </w:r>
            <w:r>
              <w:rPr>
                <w:rFonts w:ascii="Segoe UI" w:eastAsia="Times New Roman" w:hAnsi="Segoe UI" w:cs="Segoe UI"/>
                <w:sz w:val="19"/>
                <w:szCs w:val="19"/>
              </w:rPr>
              <w:t>eting when it stops.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While a recording is running, every participant is told so. The indicator is not under the control of the person recording.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meeting list shows which meetings are in progress and who is in each one. This reflects live connections, so it cannot show somebody who has gone.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FR-MTG-10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Each meeting keeps an attendance record: who joined, when, and when they left. Leaving and rej</w:t>
            </w:r>
            <w:r>
              <w:rPr>
                <w:rFonts w:ascii="Segoe UI" w:eastAsia="Times New Roman" w:hAnsi="Segoe UI" w:cs="Segoe UI"/>
                <w:sz w:val="19"/>
                <w:szCs w:val="19"/>
              </w:rPr>
              <w:t>oining is two visits, not 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FR-MTG-11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host, or an administrator, can end a meeting. Ending it disconnects anyone still in the call and keeps the recordings, the messages and the attendance record.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FR-MTG-12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host, an administrator, or the perso</w:t>
            </w:r>
            <w:r>
              <w:rPr>
                <w:rFonts w:ascii="Segoe UI" w:eastAsia="Times New Roman" w:hAnsi="Segoe UI" w:cs="Segoe UI"/>
                <w:sz w:val="19"/>
                <w:szCs w:val="19"/>
              </w:rPr>
              <w:t>n who made a recording can delete it. Deleting a meeting deletes its recordings and messages with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FR-MTG-13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number of people in one meeting is capped, because every participant sends their camera to every other one. The cap is configurable.</w:t>
            </w:r>
          </w:p>
        </w:tc>
      </w:tr>
    </w:tbl>
    <w:p w:rsidR="00000000" w:rsidRDefault="00734E77">
      <w:pPr>
        <w:pStyle w:val="Heading3"/>
        <w:rPr>
          <w:rFonts w:ascii="Segoe UI" w:eastAsia="Times New Roman" w:hAnsi="Segoe UI" w:cs="Segoe UI"/>
        </w:rPr>
      </w:pPr>
      <w:r>
        <w:rPr>
          <w:rFonts w:ascii="Segoe UI" w:eastAsia="Times New Roman" w:hAnsi="Segoe UI" w:cs="Segoe UI"/>
        </w:rPr>
        <w:t>3.7 W</w:t>
      </w:r>
      <w:r>
        <w:rPr>
          <w:rFonts w:ascii="Segoe UI" w:eastAsia="Times New Roman" w:hAnsi="Segoe UI" w:cs="Segoe UI"/>
        </w:rPr>
        <w:t>allet (FR-WAL)</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wallet is personal. No user, administrator included, can see another user's entries.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entry records type (income or expense), amount, currency, category, date, and optionally a note and a payment method.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The currency is chosen </w:t>
            </w:r>
            <w:r>
              <w:rPr>
                <w:rFonts w:ascii="Segoe UI" w:eastAsia="Times New Roman" w:hAnsi="Segoe UI" w:cs="Segoe UI"/>
                <w:b/>
                <w:bCs/>
                <w:sz w:val="19"/>
                <w:szCs w:val="19"/>
              </w:rPr>
              <w:t>per entry</w:t>
            </w:r>
            <w:r>
              <w:rPr>
                <w:rFonts w:ascii="Segoe UI" w:eastAsia="Times New Roman" w:hAnsi="Segoe UI" w:cs="Segoe UI"/>
                <w:sz w:val="19"/>
                <w:szCs w:val="19"/>
              </w:rPr>
              <w:t>, and is one of USD or REM.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entry saved before currencies existed is treated a</w:t>
            </w:r>
            <w:r>
              <w:rPr>
                <w:rFonts w:ascii="Segoe UI" w:eastAsia="Times New Roman" w:hAnsi="Segoe UI" w:cs="Segoe UI"/>
                <w:sz w:val="19"/>
                <w:szCs w:val="19"/>
              </w:rPr>
              <w:t>s USD.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statistics show both currencies at the same time: totals, monthly income and expense, running balance and category breakdown, once per currency.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Figures in different currencies are never added together and never converted. </w:t>
            </w:r>
            <w:r>
              <w:rPr>
                <w:rFonts w:ascii="Segoe UI" w:eastAsia="Times New Roman" w:hAnsi="Segoe UI" w:cs="Segoe UI"/>
                <w:sz w:val="19"/>
                <w:szCs w:val="19"/>
              </w:rPr>
              <w:t>The system holds no exchange rate.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FR-WAL-07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Totals are calculated on the server, so the cards, charts and tables cannot disagree with each other.</w:t>
            </w:r>
          </w:p>
        </w:tc>
      </w:tr>
    </w:tbl>
    <w:p w:rsidR="00000000" w:rsidRDefault="00734E77">
      <w:pPr>
        <w:pStyle w:val="Heading3"/>
        <w:rPr>
          <w:rFonts w:ascii="Segoe UI" w:eastAsia="Times New Roman" w:hAnsi="Segoe UI" w:cs="Segoe UI"/>
        </w:rPr>
      </w:pPr>
      <w:r>
        <w:rPr>
          <w:rFonts w:ascii="Segoe UI" w:eastAsia="Times New Roman" w:hAnsi="Segoe UI" w:cs="Segoe UI"/>
        </w:rPr>
        <w:t>3.8 Contacts (FR-CON)</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FR-CON-01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create, edit, delete and favourite personal contacts with name, email, phone, company, job title, group, tags and notes.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FR-CON-02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Contacts are personal and scoped to their owner, like the wallet.</w:t>
            </w:r>
          </w:p>
        </w:tc>
      </w:tr>
    </w:tbl>
    <w:p w:rsidR="00000000" w:rsidRDefault="00734E77">
      <w:pPr>
        <w:pStyle w:val="Heading3"/>
        <w:rPr>
          <w:rFonts w:ascii="Segoe UI" w:eastAsia="Times New Roman" w:hAnsi="Segoe UI" w:cs="Segoe UI"/>
        </w:rPr>
      </w:pPr>
      <w:r>
        <w:rPr>
          <w:rFonts w:ascii="Segoe UI" w:eastAsia="Times New Roman" w:hAnsi="Segoe UI" w:cs="Segoe UI"/>
        </w:rPr>
        <w:t>3.9 Cameras (FR-CAM)</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FR-CAM-01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user can register cameras with a name, location, address, status and notes, and view a single camera or a wall of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FR-CAM-02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Add, Edit and Delete controls are shown only to accounts holding the matching camera permission; a viewer sees the cam</w:t>
            </w:r>
            <w:r>
              <w:rPr>
                <w:rFonts w:ascii="Segoe UI" w:eastAsia="Times New Roman" w:hAnsi="Segoe UI" w:cs="Segoe UI"/>
                <w:sz w:val="19"/>
                <w:szCs w:val="19"/>
              </w:rPr>
              <w:t>eras and nothing else.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FR-CAM-03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Opening the edit dialog shows the camera's current values.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FR-CAM-04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stream is previewed in the page only when it is an http(s) source and the camera is marked online; anything else states that no preview is available rather than showing a broken frame. Status is a value an operator sets — the system does not probe the ca</w:t>
            </w:r>
            <w:r>
              <w:rPr>
                <w:rFonts w:ascii="Segoe UI" w:eastAsia="Times New Roman" w:hAnsi="Segoe UI" w:cs="Segoe UI"/>
                <w:sz w:val="19"/>
                <w:szCs w:val="19"/>
              </w:rPr>
              <w:t>mera.</w:t>
            </w:r>
          </w:p>
        </w:tc>
      </w:tr>
    </w:tbl>
    <w:p w:rsidR="00000000" w:rsidRDefault="00734E77">
      <w:pPr>
        <w:pStyle w:val="Heading3"/>
        <w:rPr>
          <w:rFonts w:ascii="Segoe UI" w:eastAsia="Times New Roman" w:hAnsi="Segoe UI" w:cs="Segoe UI"/>
        </w:rPr>
      </w:pPr>
      <w:r>
        <w:rPr>
          <w:rFonts w:ascii="Segoe UI" w:eastAsia="Times New Roman" w:hAnsi="Segoe UI" w:cs="Segoe UI"/>
        </w:rPr>
        <w:t>3.10 Database management (FR-DBA)</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initialise the database, either safely (indexes and seed data only) or by reset.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reset must require the word RESET to be typed, must create a backup first,</w:t>
            </w:r>
            <w:r>
              <w:rPr>
                <w:rFonts w:ascii="Segoe UI" w:eastAsia="Times New Roman" w:hAnsi="Segoe UI" w:cs="Segoe UI"/>
                <w:sz w:val="19"/>
                <w:szCs w:val="19"/>
              </w:rPr>
              <w:t xml:space="preserve"> and must create a superuser. Because it drops the user collection, it invalidates the current session and says so.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create, download, upload, inspect, restore and delete backups. A restore takes a safety backup first and can</w:t>
            </w:r>
            <w:r>
              <w:rPr>
                <w:rFonts w:ascii="Segoe UI" w:eastAsia="Times New Roman" w:hAnsi="Segoe UI" w:cs="Segoe UI"/>
                <w:sz w:val="19"/>
                <w:szCs w:val="19"/>
              </w:rPr>
              <w:t xml:space="preserve"> replace or merge.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administrator can see replication status, initiate a replica set, and add or remove members. A standalone server must be reported as such, not as an empty list.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Optimisation can delete upload files that nothing references, clear activity logs, compact collections and re-synchronise indexes, reporting each task separately.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FR-DBA-06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An upload referenced by a record, a mail, a task or a live chat attachment must ne</w:t>
            </w:r>
            <w:r>
              <w:rPr>
                <w:rFonts w:ascii="Segoe UI" w:eastAsia="Times New Roman" w:hAnsi="Segoe UI" w:cs="Segoe UI"/>
                <w:sz w:val="19"/>
                <w:szCs w:val="19"/>
              </w:rPr>
              <w:t>ver be treated as unreferenced. Files younger than one hour are reported but never deleted.</w:t>
            </w:r>
          </w:p>
        </w:tc>
      </w:tr>
    </w:tbl>
    <w:p w:rsidR="00000000" w:rsidRDefault="00734E77">
      <w:pPr>
        <w:pStyle w:val="Heading3"/>
        <w:rPr>
          <w:rFonts w:ascii="Segoe UI" w:eastAsia="Times New Roman" w:hAnsi="Segoe UI" w:cs="Segoe UI"/>
        </w:rPr>
      </w:pPr>
      <w:r>
        <w:rPr>
          <w:rFonts w:ascii="Segoe UI" w:eastAsia="Times New Roman" w:hAnsi="Segoe UI" w:cs="Segoe UI"/>
        </w:rPr>
        <w:t>3.11 System monitoring and tools (FR-SYS)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FR-SYS-01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monitoring page charts measured figures only: API latency measured around a real request, a</w:t>
            </w:r>
            <w:r>
              <w:rPr>
                <w:rFonts w:ascii="Segoe UI" w:eastAsia="Times New Roman" w:hAnsi="Segoe UI" w:cs="Segoe UI"/>
                <w:sz w:val="19"/>
                <w:szCs w:val="19"/>
              </w:rPr>
              <w:t>nd browser heap use. No plotted series may be fabricated.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FR-SYS-02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The tool pages (LVGL, Converting, YOLO, Transformers, Keras) are each gated by their own permission.</w:t>
            </w:r>
          </w:p>
        </w:tc>
      </w:tr>
    </w:tbl>
    <w:p w:rsidR="00000000" w:rsidRDefault="00734E77">
      <w:pPr>
        <w:pStyle w:val="Heading3"/>
        <w:rPr>
          <w:rFonts w:ascii="Segoe UI" w:eastAsia="Times New Roman" w:hAnsi="Segoe UI" w:cs="Segoe UI"/>
        </w:rPr>
      </w:pPr>
      <w:r>
        <w:rPr>
          <w:rFonts w:ascii="Segoe UI" w:eastAsia="Times New Roman" w:hAnsi="Segoe UI" w:cs="Segoe UI"/>
        </w:rPr>
        <w:t>3.12 Internationalisation (FR-I18N)</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FR-I18N-01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 xml:space="preserve">Interface text is loaded at runtime from </w:t>
            </w:r>
            <w:r>
              <w:rPr>
                <w:rStyle w:val="c1"/>
                <w:rFonts w:eastAsia="Times New Roman" w:cs="Segoe UI"/>
              </w:rPr>
              <w:t>frontend/public/translations.xml</w:t>
            </w:r>
            <w:r>
              <w:rPr>
                <w:rFonts w:ascii="Segoe UI" w:eastAsia="Times New Roman" w:hAnsi="Segoe UI" w:cs="Segoe UI"/>
                <w:sz w:val="19"/>
                <w:szCs w:val="19"/>
              </w:rPr>
              <w:t xml:space="preserve"> in English, Spanish, Chinese and Japanese.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FR-I18N-02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A missing translation falls back to English, then to the key itself. A missing catalogue must not blank the application.</w:t>
            </w:r>
          </w:p>
        </w:tc>
      </w:tr>
    </w:tbl>
    <w:p w:rsidR="00000000" w:rsidRDefault="00734E77">
      <w:pPr>
        <w:pStyle w:val="Heading2"/>
        <w:rPr>
          <w:rFonts w:ascii="Segoe UI" w:eastAsia="Times New Roman" w:hAnsi="Segoe UI" w:cs="Segoe UI"/>
        </w:rPr>
      </w:pPr>
      <w:r>
        <w:rPr>
          <w:rFonts w:ascii="Segoe UI" w:eastAsia="Times New Roman" w:hAnsi="Segoe UI" w:cs="Segoe UI"/>
        </w:rPr>
        <w:t>4. No</w:t>
      </w:r>
      <w:r>
        <w:rPr>
          <w:rFonts w:ascii="Segoe UI" w:eastAsia="Times New Roman" w:hAnsi="Segoe UI" w:cs="Segoe UI"/>
        </w:rPr>
        <w:t>n-functional requirements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ID</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734E77">
            <w:pPr>
              <w:rPr>
                <w:rFonts w:ascii="Segoe UI" w:eastAsia="Times New Roman" w:hAnsi="Segoe UI" w:cs="Segoe UI"/>
                <w:b/>
                <w:bCs/>
                <w:sz w:val="19"/>
                <w:szCs w:val="19"/>
              </w:rPr>
            </w:pPr>
            <w:r>
              <w:rPr>
                <w:rFonts w:ascii="Segoe UI" w:eastAsia="Times New Roman" w:hAnsi="Segoe UI" w:cs="Segoe UI"/>
                <w:b/>
                <w:bCs/>
                <w:sz w:val="19"/>
                <w:szCs w:val="19"/>
              </w:rPr>
              <w:t>Requirement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Authorisation.</w:t>
            </w:r>
            <w:r>
              <w:rPr>
                <w:rFonts w:ascii="Segoe UI" w:eastAsia="Times New Roman" w:hAnsi="Segoe UI" w:cs="Segoe UI"/>
                <w:sz w:val="19"/>
                <w:szCs w:val="19"/>
              </w:rPr>
              <w:t xml:space="preserve"> Every API route is gated server-side. Hiding a control in the browser is never the only protection.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NFR-02</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Password storage.</w:t>
            </w:r>
            <w:r>
              <w:rPr>
                <w:rFonts w:ascii="Segoe UI" w:eastAsia="Times New Roman" w:hAnsi="Segoe UI" w:cs="Segoe UI"/>
                <w:sz w:val="19"/>
                <w:szCs w:val="19"/>
              </w:rPr>
              <w:t xml:space="preserve"> Passwords are stored only as bcrypt hashes and are never returned </w:t>
            </w:r>
            <w:r>
              <w:rPr>
                <w:rFonts w:ascii="Segoe UI" w:eastAsia="Times New Roman" w:hAnsi="Segoe UI" w:cs="Segoe UI"/>
                <w:sz w:val="19"/>
                <w:szCs w:val="19"/>
              </w:rPr>
              <w:t>by any endpoint.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NFR-03</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Session.</w:t>
            </w:r>
            <w:r>
              <w:rPr>
                <w:rFonts w:ascii="Segoe UI" w:eastAsia="Times New Roman" w:hAnsi="Segoe UI" w:cs="Segoe UI"/>
                <w:sz w:val="19"/>
                <w:szCs w:val="19"/>
              </w:rPr>
              <w:t xml:space="preserve"> Tokens expire after 8 hours. The role in a token is never used for an authorisation decision; the database record is read instead.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NFR-04</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Privacy scoping.</w:t>
            </w:r>
            <w:r>
              <w:rPr>
                <w:rFonts w:ascii="Segoe UI" w:eastAsia="Times New Roman" w:hAnsi="Segoe UI" w:cs="Segoe UI"/>
                <w:sz w:val="19"/>
                <w:szCs w:val="19"/>
              </w:rPr>
              <w:t xml:space="preserve"> </w:t>
            </w:r>
            <w:r>
              <w:rPr>
                <w:rFonts w:ascii="Segoe UI" w:eastAsia="Times New Roman" w:hAnsi="Segoe UI" w:cs="Segoe UI"/>
                <w:sz w:val="19"/>
                <w:szCs w:val="19"/>
              </w:rPr>
              <w:t>Wallet entries, contacts, schedules, mail and chat threads are scoped to their owner or participants in the data layer, not in the UI.</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Responsiveness.</w:t>
            </w:r>
            <w:r>
              <w:rPr>
                <w:rFonts w:ascii="Segoe UI" w:eastAsia="Times New Roman" w:hAnsi="Segoe UI" w:cs="Segoe UI"/>
                <w:sz w:val="19"/>
                <w:szCs w:val="19"/>
              </w:rPr>
              <w:t xml:space="preserve"> List pages paginate rather than render unbounded tables. Chat polls at 4–6 second intervals; an i</w:t>
            </w:r>
            <w:r>
              <w:rPr>
                <w:rFonts w:ascii="Segoe UI" w:eastAsia="Times New Roman" w:hAnsi="Segoe UI" w:cs="Segoe UI"/>
                <w:sz w:val="19"/>
                <w:szCs w:val="19"/>
              </w:rPr>
              <w:t>dle conversation costs one small empty response.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Upload limits.</w:t>
            </w:r>
            <w:r>
              <w:rPr>
                <w:rFonts w:ascii="Segoe UI" w:eastAsia="Times New Roman" w:hAnsi="Segoe UI" w:cs="Segoe UI"/>
                <w:sz w:val="19"/>
                <w:szCs w:val="19"/>
              </w:rPr>
              <w:t xml:space="preserve"> 25 MB per chat or task file; 3 MB request bodies for JSON. Limits are enforced on the server.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NFR-07</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Accessibility.</w:t>
            </w:r>
            <w:r>
              <w:rPr>
                <w:rFonts w:ascii="Segoe UI" w:eastAsia="Times New Roman" w:hAnsi="Segoe UI" w:cs="Segoe UI"/>
                <w:sz w:val="19"/>
                <w:szCs w:val="19"/>
              </w:rPr>
              <w:t xml:space="preserve"> Icon-only controls carry a tooltip and an accessible label. Charts </w:t>
            </w:r>
            <w:r>
              <w:rPr>
                <w:rFonts w:ascii="Segoe UI" w:eastAsia="Times New Roman" w:hAnsi="Segoe UI" w:cs="Segoe UI"/>
                <w:sz w:val="19"/>
                <w:szCs w:val="19"/>
              </w:rPr>
              <w:t>carry a text alternative and do not rely on colour alone.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Browser support.</w:t>
            </w:r>
            <w:r>
              <w:rPr>
                <w:rFonts w:ascii="Segoe UI" w:eastAsia="Times New Roman" w:hAnsi="Segoe UI" w:cs="Segoe UI"/>
                <w:sz w:val="19"/>
                <w:szCs w:val="19"/>
              </w:rPr>
              <w:t xml:space="preserve"> Current Chromium, Firefox and Safari. Heap statistics are Chromium-only and degrade to an estimate elsewhere.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sz w:val="19"/>
                <w:szCs w:val="19"/>
              </w:rPr>
              <w:t>NFR-09</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734E77">
            <w:pPr>
              <w:rPr>
                <w:rFonts w:ascii="Segoe UI" w:eastAsia="Times New Roman" w:hAnsi="Segoe UI" w:cs="Segoe UI"/>
                <w:sz w:val="19"/>
                <w:szCs w:val="19"/>
              </w:rPr>
            </w:pPr>
            <w:r>
              <w:rPr>
                <w:rFonts w:ascii="Segoe UI" w:eastAsia="Times New Roman" w:hAnsi="Segoe UI" w:cs="Segoe UI"/>
                <w:b/>
                <w:bCs/>
                <w:sz w:val="19"/>
                <w:szCs w:val="19"/>
              </w:rPr>
              <w:t>Data retention.</w:t>
            </w:r>
            <w:r>
              <w:rPr>
                <w:rFonts w:ascii="Segoe UI" w:eastAsia="Times New Roman" w:hAnsi="Segoe UI" w:cs="Segoe UI"/>
                <w:sz w:val="19"/>
                <w:szCs w:val="19"/>
              </w:rPr>
              <w:t xml:space="preserve"> </w:t>
            </w:r>
            <w:r>
              <w:rPr>
                <w:rFonts w:ascii="Segoe UI" w:eastAsia="Times New Roman" w:hAnsi="Segoe UI" w:cs="Segoe UI"/>
                <w:sz w:val="19"/>
                <w:szCs w:val="19"/>
              </w:rPr>
              <w:t>Chat uploads are deleted after 7 days. Nothing else is deleted automatically.</w:t>
            </w:r>
          </w:p>
        </w:tc>
      </w:tr>
    </w:tbl>
    <w:p w:rsidR="00000000" w:rsidRDefault="00734E77">
      <w:pPr>
        <w:pStyle w:val="Heading2"/>
        <w:rPr>
          <w:rFonts w:ascii="Segoe UI" w:eastAsia="Times New Roman" w:hAnsi="Segoe UI" w:cs="Segoe UI"/>
        </w:rPr>
      </w:pPr>
      <w:r>
        <w:rPr>
          <w:rFonts w:ascii="Segoe UI" w:eastAsia="Times New Roman" w:hAnsi="Segoe UI" w:cs="Segoe UI"/>
        </w:rPr>
        <w:t>5. Constraints and assumptions</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Uploaded files live on the API server's filesystem under </w:t>
      </w:r>
      <w:r>
        <w:rPr>
          <w:rStyle w:val="c1"/>
          <w:rFonts w:eastAsia="Times New Roman" w:cs="Segoe UI"/>
        </w:rPr>
        <w:t>uploads/</w:t>
      </w:r>
      <w:r>
        <w:rPr>
          <w:rFonts w:ascii="Segoe UI" w:eastAsia="Times New Roman" w:hAnsi="Segoe UI" w:cs="Segoe UI"/>
          <w:sz w:val="22"/>
          <w:szCs w:val="22"/>
        </w:rPr>
        <w:t xml:space="preserve">, and are </w:t>
      </w:r>
      <w:r>
        <w:rPr>
          <w:rFonts w:ascii="Segoe UI" w:eastAsia="Times New Roman" w:hAnsi="Segoe UI" w:cs="Segoe UI"/>
          <w:sz w:val="22"/>
          <w:szCs w:val="22"/>
        </w:rPr>
        <w:br/>
        <w:t xml:space="preserve">served from the static </w:t>
      </w:r>
      <w:r>
        <w:rPr>
          <w:rStyle w:val="c1"/>
          <w:rFonts w:eastAsia="Times New Roman" w:cs="Segoe UI"/>
        </w:rPr>
        <w:t>/uploads</w:t>
      </w:r>
      <w:r>
        <w:rPr>
          <w:rFonts w:ascii="Segoe UI" w:eastAsia="Times New Roman" w:hAnsi="Segoe UI" w:cs="Segoe UI"/>
          <w:sz w:val="22"/>
          <w:szCs w:val="22"/>
        </w:rPr>
        <w:t xml:space="preserve"> path. Anyone holding a file's URL can </w:t>
      </w:r>
      <w:r>
        <w:rPr>
          <w:rFonts w:ascii="Segoe UI" w:eastAsia="Times New Roman" w:hAnsi="Segoe UI" w:cs="Segoe UI"/>
          <w:sz w:val="22"/>
          <w:szCs w:val="22"/>
        </w:rPr>
        <w:t xml:space="preserve">fetch it without signing in; the generated file name is the only obscurity. This applies to chat attachments and meeting recordings as it does to records, mail and tasks, and is a known limitation rather than a design goal.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REM is not an ISO 4217 currency</w:t>
      </w:r>
      <w:r>
        <w:rPr>
          <w:rFonts w:ascii="Segoe UI" w:eastAsia="Times New Roman" w:hAnsi="Segoe UI" w:cs="Segoe UI"/>
          <w:sz w:val="22"/>
          <w:szCs w:val="22"/>
        </w:rPr>
        <w:t xml:space="preserve"> code, so it is formatted as a plain number </w:t>
      </w:r>
      <w:r>
        <w:rPr>
          <w:rFonts w:ascii="Segoe UI" w:eastAsia="Times New Roman" w:hAnsi="Segoe UI" w:cs="Segoe UI"/>
          <w:sz w:val="22"/>
          <w:szCs w:val="22"/>
        </w:rPr>
        <w:br/>
        <w:t xml:space="preserve">followed by the code rather than with a currency symbol.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There is no exchange rate anywhere in the system, by decision.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Records created before sharing existed carry no visibility field, and are </w:t>
      </w:r>
      <w:r>
        <w:rPr>
          <w:rFonts w:ascii="Segoe UI" w:eastAsia="Times New Roman" w:hAnsi="Segoe UI" w:cs="Segoe UI"/>
          <w:sz w:val="22"/>
          <w:szCs w:val="22"/>
        </w:rPr>
        <w:br/>
        <w:t>read as shared</w:t>
      </w:r>
      <w:r>
        <w:rPr>
          <w:rFonts w:ascii="Segoe UI" w:eastAsia="Times New Roman" w:hAnsi="Segoe UI" w:cs="Segoe UI"/>
          <w:sz w:val="22"/>
          <w:szCs w:val="22"/>
        </w:rPr>
        <w:t xml:space="preserve"> with everyone — the same answer a new record gets by default. This widens what a non-owner can see compared with the previous build, where records were visible only to their owner and to administrators. It is the consequence of making "everyone" the defau</w:t>
      </w:r>
      <w:r>
        <w:rPr>
          <w:rFonts w:ascii="Segoe UI" w:eastAsia="Times New Roman" w:hAnsi="Segoe UI" w:cs="Segoe UI"/>
          <w:sz w:val="22"/>
          <w:szCs w:val="22"/>
        </w:rPr>
        <w:t xml:space="preserve">lt, and is stated here because it changes existing data's meaning rather than only new data's.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MongoDB is reachable at </w:t>
      </w:r>
      <w:r>
        <w:rPr>
          <w:rStyle w:val="c1"/>
          <w:rFonts w:eastAsia="Times New Roman" w:cs="Segoe UI"/>
        </w:rPr>
        <w:t>MONGODB_URI</w:t>
      </w:r>
      <w:r>
        <w:rPr>
          <w:rFonts w:ascii="Segoe UI" w:eastAsia="Times New Roman" w:hAnsi="Segoe UI" w:cs="Segoe UI"/>
          <w:sz w:val="22"/>
          <w:szCs w:val="22"/>
        </w:rPr>
        <w:t xml:space="preserve">; the API listens on </w:t>
      </w:r>
      <w:r>
        <w:rPr>
          <w:rStyle w:val="c1"/>
          <w:rFonts w:eastAsia="Times New Roman" w:cs="Segoe UI"/>
        </w:rPr>
        <w:t>127.0.0.1</w:t>
      </w:r>
      <w:r>
        <w:rPr>
          <w:rFonts w:ascii="Segoe UI" w:eastAsia="Times New Roman" w:hAnsi="Segoe UI" w:cs="Segoe UI"/>
          <w:sz w:val="22"/>
          <w:szCs w:val="22"/>
        </w:rPr>
        <w:t xml:space="preserve"> unless </w:t>
      </w:r>
      <w:r>
        <w:rPr>
          <w:rFonts w:ascii="Segoe UI" w:eastAsia="Times New Roman" w:hAnsi="Segoe UI" w:cs="Segoe UI"/>
          <w:sz w:val="22"/>
          <w:szCs w:val="22"/>
        </w:rPr>
        <w:br/>
      </w:r>
      <w:r>
        <w:rPr>
          <w:rStyle w:val="c1"/>
          <w:rFonts w:eastAsia="Times New Roman" w:cs="Segoe UI"/>
        </w:rPr>
        <w:t>HOST</w:t>
      </w:r>
      <w:r>
        <w:rPr>
          <w:rFonts w:ascii="Segoe UI" w:eastAsia="Times New Roman" w:hAnsi="Segoe UI" w:cs="Segoe UI"/>
          <w:sz w:val="22"/>
          <w:szCs w:val="22"/>
        </w:rPr>
        <w:t xml:space="preserve"> </w:t>
      </w:r>
      <w:r>
        <w:rPr>
          <w:rFonts w:ascii="Segoe UI" w:eastAsia="Times New Roman" w:hAnsi="Segoe UI" w:cs="Segoe UI"/>
          <w:sz w:val="22"/>
          <w:szCs w:val="22"/>
        </w:rPr>
        <w:t xml:space="preserve">says otherwise. Meetings are the first feature for which that default matters: bound to loopback, the only browsers that can reach the server are the ones on the same machine, so a call cannot have a second participant.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Browsers only grant camera, microph</w:t>
      </w:r>
      <w:r>
        <w:rPr>
          <w:rFonts w:ascii="Segoe UI" w:eastAsia="Times New Roman" w:hAnsi="Segoe UI" w:cs="Segoe UI"/>
          <w:sz w:val="22"/>
          <w:szCs w:val="22"/>
        </w:rPr>
        <w:t xml:space="preserve">one and screen access in a **secure </w:t>
      </w:r>
      <w:r>
        <w:rPr>
          <w:rFonts w:ascii="Segoe UI" w:eastAsia="Times New Roman" w:hAnsi="Segoe UI" w:cs="Segoe UI"/>
          <w:sz w:val="22"/>
          <w:szCs w:val="22"/>
        </w:rPr>
        <w:br/>
        <w:t xml:space="preserve">context** — HTTPS, or </w:t>
      </w:r>
      <w:r>
        <w:rPr>
          <w:rStyle w:val="c1"/>
          <w:rFonts w:eastAsia="Times New Roman" w:cs="Segoe UI"/>
        </w:rPr>
        <w:t>localhost</w:t>
      </w:r>
      <w:r>
        <w:rPr>
          <w:rFonts w:ascii="Segoe UI" w:eastAsia="Times New Roman" w:hAnsi="Segoe UI" w:cs="Segoe UI"/>
          <w:sz w:val="22"/>
          <w:szCs w:val="22"/>
        </w:rPr>
        <w:t xml:space="preserve">. A plain </w:t>
      </w:r>
      <w:r>
        <w:rPr>
          <w:rStyle w:val="c1"/>
          <w:rFonts w:eastAsia="Times New Roman" w:cs="Segoe UI"/>
        </w:rPr>
        <w:t>http://</w:t>
      </w:r>
      <w:r>
        <w:rPr>
          <w:rFonts w:ascii="Segoe UI" w:eastAsia="Times New Roman" w:hAnsi="Segoe UI" w:cs="Segoe UI"/>
          <w:sz w:val="22"/>
          <w:szCs w:val="22"/>
        </w:rPr>
        <w:t xml:space="preserve"> page on a LAN address does not qualify, and the API is not merely refused there but absent, so meetings on such an address can be joined only to watch and listen.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Meetin</w:t>
      </w:r>
      <w:r>
        <w:rPr>
          <w:rFonts w:ascii="Segoe UI" w:eastAsia="Times New Roman" w:hAnsi="Segoe UI" w:cs="Segoe UI"/>
          <w:sz w:val="22"/>
          <w:szCs w:val="22"/>
        </w:rPr>
        <w:t xml:space="preserve">g media is a full mesh: every participant sends their camera to every </w:t>
      </w:r>
      <w:r>
        <w:rPr>
          <w:rFonts w:ascii="Segoe UI" w:eastAsia="Times New Roman" w:hAnsi="Segoe UI" w:cs="Segoe UI"/>
          <w:sz w:val="22"/>
          <w:szCs w:val="22"/>
        </w:rPr>
        <w:br/>
        <w:t>other participant. This needs no media server, which is what makes the feature possible in a plain Express app, but the cost grows quadratically and the room is capped (</w:t>
      </w:r>
      <w:r>
        <w:rPr>
          <w:rStyle w:val="c1"/>
          <w:rFonts w:eastAsia="Times New Roman" w:cs="Segoe UI"/>
        </w:rPr>
        <w:t>MEETING_MAX_PEER</w:t>
      </w:r>
      <w:r>
        <w:rPr>
          <w:rStyle w:val="c1"/>
          <w:rFonts w:eastAsia="Times New Roman" w:cs="Segoe UI"/>
        </w:rPr>
        <w:t>S</w:t>
      </w:r>
      <w:r>
        <w:rPr>
          <w:rFonts w:ascii="Segoe UI" w:eastAsia="Times New Roman" w:hAnsi="Segoe UI" w:cs="Segoe UI"/>
          <w:sz w:val="22"/>
          <w:szCs w:val="22"/>
        </w:rPr>
        <w:t xml:space="preserve">, default 8, comfortable at 4–6).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Connecting across the internet relies on STUN. A symmetric NAT or a firewall </w:t>
      </w:r>
      <w:r>
        <w:rPr>
          <w:rFonts w:ascii="Segoe UI" w:eastAsia="Times New Roman" w:hAnsi="Segoe UI" w:cs="Segoe UI"/>
          <w:sz w:val="22"/>
          <w:szCs w:val="22"/>
        </w:rPr>
        <w:br/>
        <w:t>that blocks peer-to-peer UDP needs a TURN server, which relays the media and therefore has to be one the operator runs or pays for; without on</w:t>
      </w:r>
      <w:r>
        <w:rPr>
          <w:rFonts w:ascii="Segoe UI" w:eastAsia="Times New Roman" w:hAnsi="Segoe UI" w:cs="Segoe UI"/>
          <w:sz w:val="22"/>
          <w:szCs w:val="22"/>
        </w:rPr>
        <w:t xml:space="preserve">e, a minority of participants will fail to connect and cannot be made to.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Who is in a meeting right now is held in the API process's memory, not in </w:t>
      </w:r>
      <w:r>
        <w:rPr>
          <w:rFonts w:ascii="Segoe UI" w:eastAsia="Times New Roman" w:hAnsi="Segoe UI" w:cs="Segoe UI"/>
          <w:sz w:val="22"/>
          <w:szCs w:val="22"/>
        </w:rPr>
        <w:br/>
        <w:t xml:space="preserve">the database. This is what makes occupancy self-correcting, and it means the backend must run as a single </w:t>
      </w:r>
      <w:r>
        <w:rPr>
          <w:rFonts w:ascii="Segoe UI" w:eastAsia="Times New Roman" w:hAnsi="Segoe UI" w:cs="Segoe UI"/>
          <w:sz w:val="22"/>
          <w:szCs w:val="22"/>
        </w:rPr>
        <w:t xml:space="preserve">process.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Facial recognition is now </w:t>
      </w:r>
      <w:r>
        <w:rPr>
          <w:rFonts w:ascii="Segoe UI" w:eastAsia="Times New Roman" w:hAnsi="Segoe UI" w:cs="Segoe UI"/>
          <w:b/>
          <w:bCs/>
          <w:sz w:val="22"/>
          <w:szCs w:val="22"/>
        </w:rPr>
        <w:t>sufficient on its own</w:t>
      </w:r>
      <w:r>
        <w:rPr>
          <w:rFonts w:ascii="Segoe UI" w:eastAsia="Times New Roman" w:hAnsi="Segoe UI" w:cs="Segoe UI"/>
          <w:sz w:val="22"/>
          <w:szCs w:val="22"/>
        </w:rPr>
        <w:t xml:space="preserve"> to sign in, where before </w:t>
      </w:r>
      <w:r>
        <w:rPr>
          <w:rFonts w:ascii="Segoe UI" w:eastAsia="Times New Roman" w:hAnsi="Segoe UI" w:cs="Segoe UI"/>
          <w:sz w:val="22"/>
          <w:szCs w:val="22"/>
        </w:rPr>
        <w:br/>
        <w:t>it was a second factor on top of a password. A face descriptor is not a secret the way a password is: it can be produced from a photograph, and nothing here tests for liven</w:t>
      </w:r>
      <w:r>
        <w:rPr>
          <w:rFonts w:ascii="Segoe UI" w:eastAsia="Times New Roman" w:hAnsi="Segoe UI" w:cs="Segoe UI"/>
          <w:sz w:val="22"/>
          <w:szCs w:val="22"/>
        </w:rPr>
        <w:t>ess, so method 2 establishes what somebody looks like rather than what they know. The 1:N thresholds are tightened and a margin over the runner-up is required, which reduces false matches but does not make a photograph fail. An installation that needs a st</w:t>
      </w:r>
      <w:r>
        <w:rPr>
          <w:rFonts w:ascii="Segoe UI" w:eastAsia="Times New Roman" w:hAnsi="Segoe UI" w:cs="Segoe UI"/>
          <w:sz w:val="22"/>
          <w:szCs w:val="22"/>
        </w:rPr>
        <w:t xml:space="preserve">ronger guarantee should disable face sign-in rather than rely on it. </w:t>
      </w:r>
    </w:p>
    <w:p w:rsidR="00000000" w:rsidRDefault="00734E77">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 seeded administrator is </w:t>
      </w:r>
      <w:r>
        <w:rPr>
          <w:rStyle w:val="c1"/>
          <w:rFonts w:eastAsia="Times New Roman" w:cs="Segoe UI"/>
        </w:rPr>
        <w:t>admin</w:t>
      </w:r>
      <w:r>
        <w:rPr>
          <w:rFonts w:ascii="Segoe UI" w:eastAsia="Times New Roman" w:hAnsi="Segoe UI" w:cs="Segoe UI"/>
          <w:sz w:val="22"/>
          <w:szCs w:val="22"/>
        </w:rPr>
        <w:t xml:space="preserve"> / </w:t>
      </w:r>
      <w:r>
        <w:rPr>
          <w:rStyle w:val="c1"/>
          <w:rFonts w:eastAsia="Times New Roman" w:cs="Segoe UI"/>
        </w:rPr>
        <w:t>admin123</w:t>
      </w:r>
      <w:r>
        <w:rPr>
          <w:rFonts w:ascii="Segoe UI" w:eastAsia="Times New Roman" w:hAnsi="Segoe UI" w:cs="Segoe UI"/>
          <w:sz w:val="22"/>
          <w:szCs w:val="22"/>
        </w:rPr>
        <w:t xml:space="preserve"> and must be changed before </w:t>
      </w:r>
      <w:r>
        <w:rPr>
          <w:rFonts w:ascii="Segoe UI" w:eastAsia="Times New Roman" w:hAnsi="Segoe UI" w:cs="Segoe UI"/>
          <w:sz w:val="22"/>
          <w:szCs w:val="22"/>
        </w:rPr>
        <w:br/>
        <w:t xml:space="preserve">any real use. </w:t>
      </w:r>
    </w:p>
    <w:p w:rsidR="00000000" w:rsidRDefault="00734E77">
      <w:pPr>
        <w:pStyle w:val="Heading2"/>
        <w:rPr>
          <w:rFonts w:ascii="Segoe UI" w:eastAsia="Times New Roman" w:hAnsi="Segoe UI" w:cs="Segoe UI"/>
        </w:rPr>
      </w:pPr>
      <w:r>
        <w:rPr>
          <w:rFonts w:ascii="Segoe UI" w:eastAsia="Times New Roman" w:hAnsi="Segoe UI" w:cs="Segoe UI"/>
        </w:rPr>
        <w:t>6. Traceability</w:t>
      </w:r>
    </w:p>
    <w:p w:rsidR="00000000" w:rsidRDefault="00734E77">
      <w:pPr>
        <w:pStyle w:val="NormalWeb"/>
        <w:rPr>
          <w:rFonts w:ascii="Segoe UI" w:hAnsi="Segoe UI" w:cs="Segoe UI"/>
          <w:sz w:val="22"/>
          <w:szCs w:val="22"/>
        </w:rPr>
      </w:pPr>
      <w:r>
        <w:rPr>
          <w:rFonts w:ascii="Segoe UI" w:hAnsi="Segoe UI" w:cs="Segoe UI"/>
          <w:sz w:val="22"/>
          <w:szCs w:val="22"/>
        </w:rPr>
        <w:t>Each requirement above has at least one case in the Test Case Specification, which</w:t>
      </w:r>
      <w:r>
        <w:rPr>
          <w:rFonts w:ascii="Segoe UI" w:hAnsi="Segoe UI" w:cs="Segoe UI"/>
          <w:sz w:val="22"/>
          <w:szCs w:val="22"/>
        </w:rPr>
        <w:t xml:space="preserve"> cites requirement IDs directly. Screen behaviour for each requirement is described in the Screen Design Document.</w:t>
      </w:r>
    </w:p>
    <w:sectPr w:rsidR="00000000" w:rsidSect="00734E77">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11066"/>
    <w:multiLevelType w:val="multilevel"/>
    <w:tmpl w:val="B98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34E77"/>
    <w:rsid w:val="0073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B4DD40A4-5609-41A1-943A-D6A06E89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5DBE2"/>
        <w:left w:val="single" w:sz="6" w:space="6" w:color="D5DBE2"/>
        <w:bottom w:val="single" w:sz="6" w:space="6" w:color="D5DBE2"/>
        <w:right w:val="single" w:sz="6" w:space="6" w:color="D5DB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
    <w:name w:val="c"/>
    <w:basedOn w:val="Normal"/>
    <w:pPr>
      <w:spacing w:before="100" w:beforeAutospacing="1" w:after="100" w:afterAutospacing="1"/>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1">
    <w:name w:val="c1"/>
    <w:basedOn w:val="DefaultParagraphFont"/>
    <w:rPr>
      <w:rFonts w:ascii="Consolas" w:hAnsi="Consolas"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3764</Words>
  <Characters>19466</Characters>
  <Application>Microsoft Office Word</Application>
  <DocSecurity>4</DocSecurity>
  <Lines>671</Lines>
  <Paragraphs>203</Paragraphs>
  <ScaleCrop>false</ScaleCrop>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
  <dc:creator>User-Recog</dc:creator>
  <cp:keywords/>
  <dc:description/>
  <cp:lastModifiedBy>User-Recog</cp:lastModifiedBy>
  <cp:revision>2</cp:revision>
  <dcterms:created xsi:type="dcterms:W3CDTF">2026-09-22T15:42:00Z</dcterms:created>
  <dcterms:modified xsi:type="dcterms:W3CDTF">2026-09-22T15:42:00Z</dcterms:modified>
</cp:coreProperties>
</file>