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left"/>
      </w:pPr>
      <w:r>
        <w:rPr>
          <w:b/>
          <w:color w:val="1F4E8C"/>
          <w:sz w:val="68"/>
        </w:rPr>
        <w:t>Knowledge Store</w:t>
      </w:r>
    </w:p>
    <w:p>
      <w:r>
        <w:rPr>
          <w:color w:val="595959"/>
          <w:sz w:val="36"/>
        </w:rPr>
        <w:t>Project Documentation</w:t>
      </w:r>
    </w:p>
    <w:p>
      <w:pPr>
        <w:pBdr>
          <w:left w:val="single" w:sz="18" w:space="8" w:color="1F4E8C"/>
        </w:pBdr>
      </w:pPr>
      <w:r>
        <w:rPr>
          <w:sz w:val="24"/>
        </w:rPr>
        <w:t>Part 1 — Technical Task Specification</w:t>
        <w:br/>
      </w:r>
      <w:r>
        <w:rPr>
          <w:sz w:val="24"/>
        </w:rPr>
        <w:t>Part 2 — Requirements Specification</w:t>
        <w:br/>
      </w:r>
      <w:r>
        <w:rPr>
          <w:sz w:val="24"/>
        </w:rPr>
        <w:t>Part 3 — System Design Specification</w:t>
        <w:br/>
      </w:r>
      <w:r>
        <w:rPr>
          <w:sz w:val="24"/>
        </w:rPr>
        <w:t>Part 4 — Screen Design Specification</w:t>
        <w:br/>
      </w:r>
      <w:r>
        <w:rPr>
          <w:sz w:val="24"/>
        </w:rPr>
        <w:t>Part 5 — Test Case Specification</w:t>
        <w:br/>
      </w:r>
      <w:r>
        <w:rPr>
          <w:sz w:val="24"/>
        </w:rPr>
        <w:t>Part 6 — User Manual</w:t>
      </w:r>
    </w:p>
    <w:p/>
    <w:p/>
    <w:p/>
    <w:p/>
    <w:p/>
    <w:p/>
    <w:p/>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638"/>
            <w:shd w:val="clear" w:color="auto" w:fill="DCE6F2"/>
          </w:tcPr>
          <w:p>
            <w:pPr>
              <w:spacing w:after="0" w:line="240" w:lineRule="auto"/>
            </w:pPr>
            <w:r>
              <w:rPr>
                <w:b/>
                <w:sz w:val="17"/>
              </w:rPr>
              <w:t>Item</w:t>
            </w:r>
          </w:p>
        </w:tc>
        <w:tc>
          <w:tcPr>
            <w:tcW w:type="dxa" w:w="5165"/>
            <w:shd w:val="clear" w:color="auto" w:fill="DCE6F2"/>
          </w:tcPr>
          <w:p>
            <w:pPr>
              <w:spacing w:after="0" w:line="240" w:lineRule="auto"/>
            </w:pPr>
            <w:r>
              <w:rPr>
                <w:b/>
                <w:sz w:val="17"/>
              </w:rPr>
              <w:t>Value</w:t>
            </w:r>
          </w:p>
        </w:tc>
      </w:tr>
      <w:tr>
        <w:trPr>
          <w:cantSplit w:val="true"/>
        </w:trPr>
        <w:tc>
          <w:tcPr>
            <w:tcW w:type="dxa" w:w="1638"/>
          </w:tcPr>
          <w:p>
            <w:pPr>
              <w:spacing w:after="0" w:line="240" w:lineRule="auto"/>
            </w:pPr>
            <w:r>
              <w:rPr>
                <w:sz w:val="17"/>
              </w:rPr>
              <w:t>Product</w:t>
            </w:r>
          </w:p>
        </w:tc>
        <w:tc>
          <w:tcPr>
            <w:tcW w:type="dxa" w:w="5165"/>
          </w:tcPr>
          <w:p>
            <w:pPr>
              <w:spacing w:after="0" w:line="240" w:lineRule="auto"/>
            </w:pPr>
            <w:r>
              <w:rPr>
                <w:sz w:val="17"/>
              </w:rPr>
              <w:t>Knowledge Store — internal web application</w:t>
            </w:r>
          </w:p>
        </w:tc>
      </w:tr>
      <w:tr>
        <w:trPr>
          <w:cantSplit w:val="true"/>
        </w:trPr>
        <w:tc>
          <w:tcPr>
            <w:tcW w:type="dxa" w:w="1638"/>
          </w:tcPr>
          <w:p>
            <w:pPr>
              <w:spacing w:after="0" w:line="240" w:lineRule="auto"/>
            </w:pPr>
            <w:r>
              <w:rPr>
                <w:sz w:val="17"/>
              </w:rPr>
              <w:t>Document version</w:t>
            </w:r>
          </w:p>
        </w:tc>
        <w:tc>
          <w:tcPr>
            <w:tcW w:type="dxa" w:w="5165"/>
          </w:tcPr>
          <w:p>
            <w:pPr>
              <w:spacing w:after="0" w:line="240" w:lineRule="auto"/>
            </w:pPr>
            <w:r>
              <w:rPr>
                <w:sz w:val="17"/>
              </w:rPr>
              <w:t>1.1</w:t>
            </w:r>
          </w:p>
        </w:tc>
      </w:tr>
      <w:tr>
        <w:trPr>
          <w:cantSplit w:val="true"/>
        </w:trPr>
        <w:tc>
          <w:tcPr>
            <w:tcW w:type="dxa" w:w="1638"/>
          </w:tcPr>
          <w:p>
            <w:pPr>
              <w:spacing w:after="0" w:line="240" w:lineRule="auto"/>
            </w:pPr>
            <w:r>
              <w:rPr>
                <w:sz w:val="17"/>
              </w:rPr>
              <w:t>Date</w:t>
            </w:r>
          </w:p>
        </w:tc>
        <w:tc>
          <w:tcPr>
            <w:tcW w:type="dxa" w:w="5165"/>
          </w:tcPr>
          <w:p>
            <w:pPr>
              <w:spacing w:after="0" w:line="240" w:lineRule="auto"/>
            </w:pPr>
            <w:r>
              <w:rPr>
                <w:sz w:val="17"/>
              </w:rPr>
              <w:t>28 September 2026</w:t>
            </w:r>
          </w:p>
        </w:tc>
      </w:tr>
      <w:tr>
        <w:trPr>
          <w:cantSplit w:val="true"/>
        </w:trPr>
        <w:tc>
          <w:tcPr>
            <w:tcW w:type="dxa" w:w="1638"/>
          </w:tcPr>
          <w:p>
            <w:pPr>
              <w:spacing w:after="0" w:line="240" w:lineRule="auto"/>
            </w:pPr>
            <w:r>
              <w:rPr>
                <w:sz w:val="17"/>
              </w:rPr>
              <w:t>Status</w:t>
            </w:r>
          </w:p>
        </w:tc>
        <w:tc>
          <w:tcPr>
            <w:tcW w:type="dxa" w:w="5165"/>
          </w:tcPr>
          <w:p>
            <w:pPr>
              <w:spacing w:after="0" w:line="240" w:lineRule="auto"/>
            </w:pPr>
            <w:r>
              <w:rPr>
                <w:sz w:val="17"/>
              </w:rPr>
              <w:t>Baseline for the current build</w:t>
            </w:r>
          </w:p>
        </w:tc>
      </w:tr>
      <w:tr>
        <w:trPr>
          <w:cantSplit w:val="true"/>
        </w:trPr>
        <w:tc>
          <w:tcPr>
            <w:tcW w:type="dxa" w:w="1638"/>
          </w:tcPr>
          <w:p>
            <w:pPr>
              <w:spacing w:after="0" w:line="240" w:lineRule="auto"/>
            </w:pPr>
            <w:r>
              <w:rPr>
                <w:sz w:val="17"/>
              </w:rPr>
              <w:t>Supersedes</w:t>
            </w:r>
          </w:p>
        </w:tc>
        <w:tc>
          <w:tcPr>
            <w:tcW w:type="dxa" w:w="5165"/>
          </w:tcPr>
          <w:p>
            <w:pPr>
              <w:spacing w:after="0" w:line="240" w:lineRule="auto"/>
            </w:pPr>
            <w:r>
              <w:rPr>
                <w:sz w:val="17"/>
              </w:rPr>
              <w:t>The separate 1.0 documents of 21 September 2026 in docs/</w:t>
            </w:r>
          </w:p>
        </w:tc>
      </w:tr>
    </w:tbl>
    <w:p>
      <w:pPr>
        <w:spacing w:after="40"/>
      </w:pPr>
    </w:p>
    <w:p>
      <w:r>
        <w:br w:type="page"/>
      </w:r>
    </w:p>
    <w:p>
      <w:pPr>
        <w:pStyle w:val="Heading2"/>
      </w:pPr>
      <w:r>
        <w:t>Document control</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247"/>
            <w:shd w:val="clear" w:color="auto" w:fill="DCE6F2"/>
          </w:tcPr>
          <w:p>
            <w:pPr>
              <w:spacing w:after="0" w:line="240" w:lineRule="auto"/>
            </w:pPr>
            <w:r>
              <w:rPr>
                <w:b/>
                <w:sz w:val="17"/>
              </w:rPr>
              <w:t>Version</w:t>
            </w:r>
          </w:p>
        </w:tc>
        <w:tc>
          <w:tcPr>
            <w:tcW w:type="dxa" w:w="1247"/>
            <w:shd w:val="clear" w:color="auto" w:fill="DCE6F2"/>
          </w:tcPr>
          <w:p>
            <w:pPr>
              <w:spacing w:after="0" w:line="240" w:lineRule="auto"/>
            </w:pPr>
            <w:r>
              <w:rPr>
                <w:b/>
                <w:sz w:val="17"/>
              </w:rPr>
              <w:t>Date</w:t>
            </w:r>
          </w:p>
        </w:tc>
        <w:tc>
          <w:tcPr>
            <w:tcW w:type="dxa" w:w="6576"/>
            <w:shd w:val="clear" w:color="auto" w:fill="DCE6F2"/>
          </w:tcPr>
          <w:p>
            <w:pPr>
              <w:spacing w:after="0" w:line="240" w:lineRule="auto"/>
            </w:pPr>
            <w:r>
              <w:rPr>
                <w:b/>
                <w:sz w:val="17"/>
              </w:rPr>
              <w:t>Change</w:t>
            </w:r>
          </w:p>
        </w:tc>
      </w:tr>
      <w:tr>
        <w:trPr>
          <w:cantSplit w:val="true"/>
        </w:trPr>
        <w:tc>
          <w:tcPr>
            <w:tcW w:type="dxa" w:w="1247"/>
          </w:tcPr>
          <w:p>
            <w:pPr>
              <w:spacing w:after="0" w:line="240" w:lineRule="auto"/>
            </w:pPr>
            <w:r>
              <w:rPr>
                <w:sz w:val="17"/>
              </w:rPr>
              <w:t>1.0</w:t>
            </w:r>
          </w:p>
        </w:tc>
        <w:tc>
          <w:tcPr>
            <w:tcW w:type="dxa" w:w="1247"/>
          </w:tcPr>
          <w:p>
            <w:pPr>
              <w:spacing w:after="0" w:line="240" w:lineRule="auto"/>
            </w:pPr>
            <w:r>
              <w:rPr>
                <w:sz w:val="17"/>
              </w:rPr>
              <w:t>21 Sep 2026</w:t>
            </w:r>
          </w:p>
        </w:tc>
        <w:tc>
          <w:tcPr>
            <w:tcW w:type="dxa" w:w="6576"/>
          </w:tcPr>
          <w:p>
            <w:pPr>
              <w:spacing w:after="0" w:line="240" w:lineRule="auto"/>
            </w:pPr>
            <w:r>
              <w:rPr>
                <w:sz w:val="17"/>
              </w:rPr>
              <w:t>Separate requirements, system design, screen design, test case and user manual documents.</w:t>
            </w:r>
          </w:p>
        </w:tc>
      </w:tr>
      <w:tr>
        <w:trPr>
          <w:cantSplit w:val="true"/>
        </w:trPr>
        <w:tc>
          <w:tcPr>
            <w:tcW w:type="dxa" w:w="1247"/>
          </w:tcPr>
          <w:p>
            <w:pPr>
              <w:spacing w:after="0" w:line="240" w:lineRule="auto"/>
            </w:pPr>
            <w:r>
              <w:rPr>
                <w:sz w:val="17"/>
              </w:rPr>
              <w:t>1.1</w:t>
            </w:r>
          </w:p>
        </w:tc>
        <w:tc>
          <w:tcPr>
            <w:tcW w:type="dxa" w:w="1247"/>
          </w:tcPr>
          <w:p>
            <w:pPr>
              <w:spacing w:after="0" w:line="240" w:lineRule="auto"/>
            </w:pPr>
            <w:r>
              <w:rPr>
                <w:sz w:val="17"/>
              </w:rPr>
              <w:t>28 September 2026</w:t>
            </w:r>
          </w:p>
        </w:tc>
        <w:tc>
          <w:tcPr>
            <w:tcW w:type="dxa" w:w="6576"/>
          </w:tcPr>
          <w:p>
            <w:pPr>
              <w:spacing w:after="0" w:line="240" w:lineRule="auto"/>
            </w:pPr>
            <w:r>
              <w:rPr>
                <w:sz w:val="17"/>
              </w:rPr>
              <w:t>Combined into one volume; Technical Task Specification added; Tools &gt; AI (OCR, Text to Speech, Speech to Text, Speaker recognition, Speech to Command, YOLO with SAM2, Transformers, shared datasets, ONNX/TFLite/ORT export) added to the design, screen and test parts.</w:t>
            </w:r>
          </w:p>
        </w:tc>
      </w:tr>
    </w:tbl>
    <w:p>
      <w:pPr>
        <w:spacing w:after="40"/>
      </w:pPr>
    </w:p>
    <w:p>
      <w:pPr>
        <w:pStyle w:val="Heading2"/>
      </w:pPr>
      <w:r>
        <w:t>How the parts relate</w:t>
      </w:r>
    </w:p>
    <w:p>
      <w:r>
        <w:rPr>
          <w:b/>
        </w:rPr>
        <w:t>Part 1</w:t>
      </w:r>
      <w:r>
        <w:t xml:space="preserve"> states what is to be built and why: goals, scope, technology, constraints and acceptance. </w:t>
      </w:r>
      <w:r>
        <w:rPr>
          <w:b/>
        </w:rPr>
        <w:t>Part 2</w:t>
      </w:r>
      <w:r>
        <w:t xml:space="preserve"> states what the system must do, as numbered requirements (FR-…, NFR-…). </w:t>
      </w:r>
      <w:r>
        <w:rPr>
          <w:b/>
        </w:rPr>
        <w:t>Part 3</w:t>
      </w:r>
      <w:r>
        <w:t xml:space="preserve"> explains how the system achieves them, and </w:t>
      </w:r>
      <w:r>
        <w:rPr>
          <w:b/>
        </w:rPr>
        <w:t>Part 4</w:t>
      </w:r>
      <w:r>
        <w:t xml:space="preserve"> how each screen presents them. </w:t>
      </w:r>
      <w:r>
        <w:rPr>
          <w:b/>
        </w:rPr>
        <w:t>Part 5</w:t>
      </w:r>
      <w:r>
        <w:t xml:space="preserve"> holds the test cases, each citing the requirements it verifies. </w:t>
      </w:r>
      <w:r>
        <w:rPr>
          <w:b/>
        </w:rPr>
        <w:t>Part 6</w:t>
      </w:r>
      <w:r>
        <w:t xml:space="preserve"> is the user manual, for the people who use and administer the system.</w:t>
      </w:r>
    </w:p>
    <w:p>
      <w:pPr>
        <w:pStyle w:val="Heading2"/>
      </w:pPr>
      <w:r>
        <w:t>Contents</w:t>
      </w:r>
    </w:p>
    <w:p>
      <w:r>
        <w:fldChar w:fldCharType="begin"/>
        <w:instrText xml:space="preserve">TOC \o "1-2" \h \z \u</w:instrText>
        <w:fldChar w:fldCharType="separate"/>
      </w:r>
      <w:r>
        <w:t>Right-click here and choose Update Field to build the table of contents.</w:t>
        <w:fldChar w:fldCharType="end"/>
      </w:r>
    </w:p>
    <w:p>
      <w:pPr>
        <w:sectPr>
          <w:pgSz w:w="11906" w:h="16838"/>
          <w:pgMar w:top="1134" w:right="1134" w:bottom="1020" w:left="1134" w:header="720" w:footer="720" w:gutter="0"/>
          <w:cols w:space="720"/>
          <w:docGrid w:linePitch="360"/>
        </w:sectPr>
      </w:pPr>
    </w:p>
    <w:p>
      <w:pPr>
        <w:pStyle w:val="Heading1"/>
      </w:pPr>
      <w:r>
        <w:t>Part 1 — Technical Task Specification</w:t>
      </w:r>
    </w:p>
    <w:p>
      <w:pPr>
        <w:pStyle w:val="Heading2"/>
      </w:pPr>
      <w:r>
        <w:t>1.1 General information</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962"/>
            <w:shd w:val="clear" w:color="auto" w:fill="DCE6F2"/>
          </w:tcPr>
          <w:p>
            <w:pPr>
              <w:spacing w:after="0" w:line="240" w:lineRule="auto"/>
            </w:pPr>
            <w:r>
              <w:rPr>
                <w:b/>
                <w:sz w:val="17"/>
              </w:rPr>
              <w:t>Item</w:t>
            </w:r>
          </w:p>
        </w:tc>
        <w:tc>
          <w:tcPr>
            <w:tcW w:type="dxa" w:w="7675"/>
            <w:shd w:val="clear" w:color="auto" w:fill="DCE6F2"/>
          </w:tcPr>
          <w:p>
            <w:pPr>
              <w:spacing w:after="0" w:line="240" w:lineRule="auto"/>
            </w:pPr>
            <w:r>
              <w:rPr>
                <w:b/>
                <w:sz w:val="17"/>
              </w:rPr>
              <w:t>Value</w:t>
            </w:r>
          </w:p>
        </w:tc>
      </w:tr>
      <w:tr>
        <w:trPr>
          <w:cantSplit w:val="true"/>
        </w:trPr>
        <w:tc>
          <w:tcPr>
            <w:tcW w:type="dxa" w:w="1962"/>
          </w:tcPr>
          <w:p>
            <w:pPr>
              <w:spacing w:after="0" w:line="240" w:lineRule="auto"/>
            </w:pPr>
            <w:r>
              <w:rPr>
                <w:sz w:val="17"/>
              </w:rPr>
              <w:t>Product</w:t>
            </w:r>
          </w:p>
        </w:tc>
        <w:tc>
          <w:tcPr>
            <w:tcW w:type="dxa" w:w="7675"/>
          </w:tcPr>
          <w:p>
            <w:pPr>
              <w:spacing w:after="0" w:line="240" w:lineRule="auto"/>
            </w:pPr>
            <w:r>
              <w:rPr>
                <w:sz w:val="17"/>
              </w:rPr>
              <w:t>Knowledge Store — an internal web application for one organisation</w:t>
            </w:r>
          </w:p>
        </w:tc>
      </w:tr>
      <w:tr>
        <w:trPr>
          <w:cantSplit w:val="true"/>
        </w:trPr>
        <w:tc>
          <w:tcPr>
            <w:tcW w:type="dxa" w:w="1962"/>
          </w:tcPr>
          <w:p>
            <w:pPr>
              <w:spacing w:after="0" w:line="240" w:lineRule="auto"/>
            </w:pPr>
            <w:r>
              <w:rPr>
                <w:sz w:val="17"/>
              </w:rPr>
              <w:t>Kind of work</w:t>
            </w:r>
          </w:p>
        </w:tc>
        <w:tc>
          <w:tcPr>
            <w:tcW w:type="dxa" w:w="7675"/>
          </w:tcPr>
          <w:p>
            <w:pPr>
              <w:spacing w:after="0" w:line="240" w:lineRule="auto"/>
            </w:pPr>
            <w:r>
              <w:rPr>
                <w:sz w:val="17"/>
              </w:rPr>
              <w:t>Development, extension and maintenance of the existing application</w:t>
            </w:r>
          </w:p>
        </w:tc>
      </w:tr>
      <w:tr>
        <w:trPr>
          <w:cantSplit w:val="true"/>
        </w:trPr>
        <w:tc>
          <w:tcPr>
            <w:tcW w:type="dxa" w:w="1962"/>
          </w:tcPr>
          <w:p>
            <w:pPr>
              <w:spacing w:after="0" w:line="240" w:lineRule="auto"/>
            </w:pPr>
            <w:r>
              <w:rPr>
                <w:sz w:val="17"/>
              </w:rPr>
              <w:t>Basis</w:t>
            </w:r>
          </w:p>
        </w:tc>
        <w:tc>
          <w:tcPr>
            <w:tcW w:type="dxa" w:w="7675"/>
          </w:tcPr>
          <w:p>
            <w:pPr>
              <w:spacing w:after="0" w:line="240" w:lineRule="auto"/>
            </w:pPr>
            <w:r>
              <w:rPr>
                <w:sz w:val="17"/>
              </w:rPr>
              <w:t>This technical task; the requirements in Part 2 elaborate it</w:t>
            </w:r>
          </w:p>
        </w:tc>
      </w:tr>
      <w:tr>
        <w:trPr>
          <w:cantSplit w:val="true"/>
        </w:trPr>
        <w:tc>
          <w:tcPr>
            <w:tcW w:type="dxa" w:w="1962"/>
          </w:tcPr>
          <w:p>
            <w:pPr>
              <w:spacing w:after="0" w:line="240" w:lineRule="auto"/>
            </w:pPr>
            <w:r>
              <w:rPr>
                <w:sz w:val="17"/>
              </w:rPr>
              <w:t>Deliverables</w:t>
            </w:r>
          </w:p>
        </w:tc>
        <w:tc>
          <w:tcPr>
            <w:tcW w:type="dxa" w:w="7675"/>
          </w:tcPr>
          <w:p>
            <w:pPr>
              <w:spacing w:after="0" w:line="240" w:lineRule="auto"/>
            </w:pPr>
            <w:r>
              <w:rPr>
                <w:sz w:val="17"/>
              </w:rPr>
              <w:t>Source code (backend, frontend, Python tools, Windows service scripts), the documentation in this volume, and a working installation procedure</w:t>
            </w:r>
          </w:p>
        </w:tc>
      </w:tr>
      <w:tr>
        <w:trPr>
          <w:cantSplit w:val="true"/>
        </w:trPr>
        <w:tc>
          <w:tcPr>
            <w:tcW w:type="dxa" w:w="1962"/>
          </w:tcPr>
          <w:p>
            <w:pPr>
              <w:spacing w:after="0" w:line="240" w:lineRule="auto"/>
            </w:pPr>
            <w:r>
              <w:rPr>
                <w:sz w:val="17"/>
              </w:rPr>
              <w:t>Languages of the interface</w:t>
            </w:r>
          </w:p>
        </w:tc>
        <w:tc>
          <w:tcPr>
            <w:tcW w:type="dxa" w:w="7675"/>
          </w:tcPr>
          <w:p>
            <w:pPr>
              <w:spacing w:after="0" w:line="240" w:lineRule="auto"/>
            </w:pPr>
            <w:r>
              <w:rPr>
                <w:sz w:val="17"/>
              </w:rPr>
              <w:t>English, Spanish, Chinese, Japanese</w:t>
            </w:r>
          </w:p>
        </w:tc>
      </w:tr>
    </w:tbl>
    <w:p>
      <w:pPr>
        <w:spacing w:after="40"/>
      </w:pPr>
    </w:p>
    <w:p>
      <w:r>
        <w:t>This part sets the task: why the system exists, what it must cover, which technology it is built with, the conditions it runs under, and how the work is accepted. It deliberately stays at that level. Individual behaviours are numbered requirements in Part 2, and the way each is achieved is in Part 3.</w:t>
      </w:r>
    </w:p>
    <w:p>
      <w:pPr>
        <w:pStyle w:val="Heading2"/>
      </w:pPr>
      <w:r>
        <w:t>1.2 Purpose of the system</w:t>
      </w:r>
    </w:p>
    <w:p>
      <w:r>
        <w:t xml:space="preserve">An organisation keeps its knowledge, its daily communication, its project work and its camera surveillance in separate tools that do not know about each other's users. Knowledge Store brings these into </w:t>
      </w:r>
      <w:r>
        <w:rPr>
          <w:b/>
        </w:rPr>
        <w:t>one signed-in session, one sidebar and one permission model</w:t>
      </w:r>
      <w:r>
        <w:t>, installed on the organisation's own server, with no data sent to outside services.</w:t>
      </w:r>
    </w:p>
    <w:p>
      <w:r>
        <w:t>The system has four purposes:</w:t>
      </w:r>
    </w:p>
    <w:p>
      <w:pPr>
        <w:spacing w:after="40"/>
        <w:ind w:left="510" w:hanging="283"/>
      </w:pPr>
      <w:r>
        <w:t xml:space="preserve">1. </w:t>
      </w:r>
      <w:r>
        <w:rPr>
          <w:b/>
        </w:rPr>
        <w:t>Keep and share knowledge.</w:t>
      </w:r>
      <w:r>
        <w:t xml:space="preserve"> Records with rich text and attachments, filed in a category tree, searchable, and shared with everyone or with named people.</w:t>
      </w:r>
    </w:p>
    <w:p>
      <w:pPr>
        <w:spacing w:after="40"/>
        <w:ind w:left="510" w:hanging="283"/>
      </w:pPr>
      <w:r>
        <w:t xml:space="preserve">2. </w:t>
      </w:r>
      <w:r>
        <w:rPr>
          <w:b/>
        </w:rPr>
        <w:t>Let people work together.</w:t>
      </w:r>
      <w:r>
        <w:t xml:space="preserve"> Direct messages, internal mail with read receipts, announcements, a schedule, video meetings, and project and bug tracking with an enforced lifecycle.</w:t>
      </w:r>
    </w:p>
    <w:p>
      <w:pPr>
        <w:spacing w:after="40"/>
        <w:ind w:left="510" w:hanging="283"/>
      </w:pPr>
      <w:r>
        <w:t xml:space="preserve">3. </w:t>
      </w:r>
      <w:r>
        <w:rPr>
          <w:b/>
        </w:rPr>
        <w:t>Watch and record cameras.</w:t>
      </w:r>
      <w:r>
        <w:t xml:space="preserve"> A camera registry, live walls, PTZ control and continuous server-side recording.</w:t>
      </w:r>
    </w:p>
    <w:p>
      <w:pPr>
        <w:spacing w:after="40"/>
        <w:ind w:left="510" w:hanging="283"/>
      </w:pPr>
      <w:r>
        <w:t xml:space="preserve">4. </w:t>
      </w:r>
      <w:r>
        <w:rPr>
          <w:b/>
        </w:rPr>
        <w:t>Build and run AI models offline.</w:t>
      </w:r>
      <w:r>
        <w:t xml:space="preserve"> Labelling data, training models and running them on the organisation's own hardware: object detection (YOLO, with SAM2-assisted labelling), speech to text (Whisper), translation (Opus-MT), speaker recognition (ECAPA-TDNN), OCR (PaddleOCR), text to speech (Supertonic) and spoken commands (Moonshine). Models export to ONNX, TFLite and ORT so they can run on other devices.</w:t>
      </w:r>
    </w:p>
    <w:p>
      <w:pPr>
        <w:pStyle w:val="Heading2"/>
      </w:pPr>
      <w:r>
        <w:t>1.3 Objectives and success criteria</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2371"/>
            <w:shd w:val="clear" w:color="auto" w:fill="DCE6F2"/>
          </w:tcPr>
          <w:p>
            <w:pPr>
              <w:spacing w:after="0" w:line="240" w:lineRule="auto"/>
            </w:pPr>
            <w:r>
              <w:rPr>
                <w:b/>
                <w:sz w:val="17"/>
              </w:rPr>
              <w:t>Objective</w:t>
            </w:r>
          </w:p>
        </w:tc>
        <w:tc>
          <w:tcPr>
            <w:tcW w:type="dxa" w:w="7266"/>
            <w:shd w:val="clear" w:color="auto" w:fill="DCE6F2"/>
          </w:tcPr>
          <w:p>
            <w:pPr>
              <w:spacing w:after="0" w:line="240" w:lineRule="auto"/>
            </w:pPr>
            <w:r>
              <w:rPr>
                <w:b/>
                <w:sz w:val="17"/>
              </w:rPr>
              <w:t>Measure of success</w:t>
            </w:r>
          </w:p>
        </w:tc>
      </w:tr>
      <w:tr>
        <w:trPr>
          <w:cantSplit w:val="true"/>
        </w:trPr>
        <w:tc>
          <w:tcPr>
            <w:tcW w:type="dxa" w:w="2371"/>
          </w:tcPr>
          <w:p>
            <w:pPr>
              <w:spacing w:after="0" w:line="240" w:lineRule="auto"/>
            </w:pPr>
            <w:r>
              <w:rPr>
                <w:sz w:val="17"/>
              </w:rPr>
              <w:t>One place for the organisation's work</w:t>
            </w:r>
          </w:p>
        </w:tc>
        <w:tc>
          <w:tcPr>
            <w:tcW w:type="dxa" w:w="7266"/>
          </w:tcPr>
          <w:p>
            <w:pPr>
              <w:spacing w:after="0" w:line="240" w:lineRule="auto"/>
            </w:pPr>
            <w:r>
              <w:rPr>
                <w:sz w:val="17"/>
              </w:rPr>
              <w:t>Every module is reached from one sidebar under one account. A page the account may not use is absent, not disabled.</w:t>
            </w:r>
          </w:p>
        </w:tc>
      </w:tr>
      <w:tr>
        <w:trPr>
          <w:cantSplit w:val="true"/>
        </w:trPr>
        <w:tc>
          <w:tcPr>
            <w:tcW w:type="dxa" w:w="2371"/>
          </w:tcPr>
          <w:p>
            <w:pPr>
              <w:spacing w:after="0" w:line="240" w:lineRule="auto"/>
            </w:pPr>
            <w:r>
              <w:rPr>
                <w:sz w:val="17"/>
              </w:rPr>
              <w:t>Access that an administrator controls</w:t>
            </w:r>
          </w:p>
        </w:tc>
        <w:tc>
          <w:tcPr>
            <w:tcW w:type="dxa" w:w="7266"/>
          </w:tcPr>
          <w:p>
            <w:pPr>
              <w:spacing w:after="0" w:line="240" w:lineRule="auto"/>
            </w:pPr>
            <w:r>
              <w:rPr>
                <w:sz w:val="17"/>
              </w:rPr>
              <w:t>New accounts wait for approval. Every page and action has a permission, and a change of permission takes effect on the user's next request.</w:t>
            </w:r>
          </w:p>
        </w:tc>
      </w:tr>
      <w:tr>
        <w:trPr>
          <w:cantSplit w:val="true"/>
        </w:trPr>
        <w:tc>
          <w:tcPr>
            <w:tcW w:type="dxa" w:w="2371"/>
          </w:tcPr>
          <w:p>
            <w:pPr>
              <w:spacing w:after="0" w:line="240" w:lineRule="auto"/>
            </w:pPr>
            <w:r>
              <w:rPr>
                <w:sz w:val="17"/>
              </w:rPr>
              <w:t>Privacy by design</w:t>
            </w:r>
          </w:p>
        </w:tc>
        <w:tc>
          <w:tcPr>
            <w:tcW w:type="dxa" w:w="7266"/>
          </w:tcPr>
          <w:p>
            <w:pPr>
              <w:spacing w:after="0" w:line="240" w:lineRule="auto"/>
            </w:pPr>
            <w:r>
              <w:rPr>
                <w:sz w:val="17"/>
              </w:rPr>
              <w:t>Wallet, contacts, schedule, mail and chat are private to their owner or participants. They are enforced in the data layer, and administrators have no bypass for mail or chat.</w:t>
            </w:r>
          </w:p>
        </w:tc>
      </w:tr>
      <w:tr>
        <w:trPr>
          <w:cantSplit w:val="true"/>
        </w:trPr>
        <w:tc>
          <w:tcPr>
            <w:tcW w:type="dxa" w:w="2371"/>
          </w:tcPr>
          <w:p>
            <w:pPr>
              <w:spacing w:after="0" w:line="240" w:lineRule="auto"/>
            </w:pPr>
            <w:r>
              <w:rPr>
                <w:sz w:val="17"/>
              </w:rPr>
              <w:t>Offline AI</w:t>
            </w:r>
          </w:p>
        </w:tc>
        <w:tc>
          <w:tcPr>
            <w:tcW w:type="dxa" w:w="7266"/>
          </w:tcPr>
          <w:p>
            <w:pPr>
              <w:spacing w:after="0" w:line="240" w:lineRule="auto"/>
            </w:pPr>
            <w:r>
              <w:rPr>
                <w:sz w:val="17"/>
              </w:rPr>
              <w:t>Training, testing, recognition and export run with no network access once the models are installed.</w:t>
            </w:r>
          </w:p>
        </w:tc>
      </w:tr>
      <w:tr>
        <w:trPr>
          <w:cantSplit w:val="true"/>
        </w:trPr>
        <w:tc>
          <w:tcPr>
            <w:tcW w:type="dxa" w:w="2371"/>
          </w:tcPr>
          <w:p>
            <w:pPr>
              <w:spacing w:after="0" w:line="240" w:lineRule="auto"/>
            </w:pPr>
            <w:r>
              <w:rPr>
                <w:sz w:val="17"/>
              </w:rPr>
              <w:t>Safe destructive actions</w:t>
            </w:r>
          </w:p>
        </w:tc>
        <w:tc>
          <w:tcPr>
            <w:tcW w:type="dxa" w:w="7266"/>
          </w:tcPr>
          <w:p>
            <w:pPr>
              <w:spacing w:after="0" w:line="240" w:lineRule="auto"/>
            </w:pPr>
            <w:r>
              <w:rPr>
                <w:sz w:val="17"/>
              </w:rPr>
              <w:t>Every delete asks first and names what it takes with it. Nothing an interrupted job leaves behind appears as a finished result.</w:t>
            </w:r>
          </w:p>
        </w:tc>
      </w:tr>
      <w:tr>
        <w:trPr>
          <w:cantSplit w:val="true"/>
        </w:trPr>
        <w:tc>
          <w:tcPr>
            <w:tcW w:type="dxa" w:w="2371"/>
          </w:tcPr>
          <w:p>
            <w:pPr>
              <w:spacing w:after="0" w:line="240" w:lineRule="auto"/>
            </w:pPr>
            <w:r>
              <w:rPr>
                <w:sz w:val="17"/>
              </w:rPr>
              <w:t>Operable by a small team</w:t>
            </w:r>
          </w:p>
        </w:tc>
        <w:tc>
          <w:tcPr>
            <w:tcW w:type="dxa" w:w="7266"/>
          </w:tcPr>
          <w:p>
            <w:pPr>
              <w:spacing w:after="0" w:line="240" w:lineRule="auto"/>
            </w:pPr>
            <w:r>
              <w:rPr>
                <w:sz w:val="17"/>
              </w:rPr>
              <w:t>A single Node.js process, one MongoDB and an optional Python environment. It installs as two Windows services, or as a single frontend program (.exe).</w:t>
            </w:r>
          </w:p>
        </w:tc>
      </w:tr>
    </w:tbl>
    <w:p>
      <w:pPr>
        <w:spacing w:after="40"/>
      </w:pPr>
    </w:p>
    <w:p>
      <w:pPr>
        <w:pStyle w:val="Heading2"/>
      </w:pPr>
      <w:r>
        <w:t>1.4 Scope</w:t>
      </w:r>
    </w:p>
    <w:p>
      <w:pPr>
        <w:pStyle w:val="Heading3"/>
      </w:pPr>
      <w:r>
        <w:t>In scope</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Area</w:t>
            </w:r>
          </w:p>
        </w:tc>
        <w:tc>
          <w:tcPr>
            <w:tcW w:type="dxa" w:w="8391"/>
            <w:shd w:val="clear" w:color="auto" w:fill="DCE6F2"/>
          </w:tcPr>
          <w:p>
            <w:pPr>
              <w:spacing w:after="0" w:line="240" w:lineRule="auto"/>
            </w:pPr>
            <w:r>
              <w:rPr>
                <w:b/>
                <w:sz w:val="17"/>
              </w:rPr>
              <w:t>Content</w:t>
            </w:r>
          </w:p>
        </w:tc>
      </w:tr>
      <w:tr>
        <w:trPr>
          <w:cantSplit w:val="true"/>
        </w:trPr>
        <w:tc>
          <w:tcPr>
            <w:tcW w:type="dxa" w:w="1247"/>
          </w:tcPr>
          <w:p>
            <w:pPr>
              <w:spacing w:after="0" w:line="240" w:lineRule="auto"/>
            </w:pPr>
            <w:r>
              <w:rPr>
                <w:sz w:val="17"/>
              </w:rPr>
              <w:t>Accounts</w:t>
            </w:r>
          </w:p>
        </w:tc>
        <w:tc>
          <w:tcPr>
            <w:tcW w:type="dxa" w:w="8391"/>
          </w:tcPr>
          <w:p>
            <w:pPr>
              <w:spacing w:after="0" w:line="240" w:lineRule="auto"/>
            </w:pPr>
            <w:r>
              <w:rPr>
                <w:sz w:val="17"/>
              </w:rPr>
              <w:t>Registration with approval, sign-in by password, face or voice, profiles, roles, page permissions, blocking, deletion with a preview, connection status (presence)</w:t>
            </w:r>
          </w:p>
        </w:tc>
      </w:tr>
      <w:tr>
        <w:trPr>
          <w:cantSplit w:val="true"/>
        </w:trPr>
        <w:tc>
          <w:tcPr>
            <w:tcW w:type="dxa" w:w="1247"/>
          </w:tcPr>
          <w:p>
            <w:pPr>
              <w:spacing w:after="0" w:line="240" w:lineRule="auto"/>
            </w:pPr>
            <w:r>
              <w:rPr>
                <w:sz w:val="17"/>
              </w:rPr>
              <w:t>Knowledge</w:t>
            </w:r>
          </w:p>
        </w:tc>
        <w:tc>
          <w:tcPr>
            <w:tcW w:type="dxa" w:w="8391"/>
          </w:tcPr>
          <w:p>
            <w:pPr>
              <w:spacing w:after="0" w:line="240" w:lineRule="auto"/>
            </w:pPr>
            <w:r>
              <w:rPr>
                <w:sz w:val="17"/>
              </w:rPr>
              <w:t>Records, categories, attachments, search, Word export, per-record sharing</w:t>
            </w:r>
          </w:p>
        </w:tc>
      </w:tr>
      <w:tr>
        <w:trPr>
          <w:cantSplit w:val="true"/>
        </w:trPr>
        <w:tc>
          <w:tcPr>
            <w:tcW w:type="dxa" w:w="1247"/>
          </w:tcPr>
          <w:p>
            <w:pPr>
              <w:spacing w:after="0" w:line="240" w:lineRule="auto"/>
            </w:pPr>
            <w:r>
              <w:rPr>
                <w:sz w:val="17"/>
              </w:rPr>
              <w:t>Communication</w:t>
            </w:r>
          </w:p>
        </w:tc>
        <w:tc>
          <w:tcPr>
            <w:tcW w:type="dxa" w:w="8391"/>
          </w:tcPr>
          <w:p>
            <w:pPr>
              <w:spacing w:after="0" w:line="240" w:lineRule="auto"/>
            </w:pPr>
            <w:r>
              <w:rPr>
                <w:sz w:val="17"/>
              </w:rPr>
              <w:t>Chat with file transfer (7-day retention), internal mail with open tracking, posts with reader lists, notification bell, schedule, video meetings with screen sharing, in-call chat and recording</w:t>
            </w:r>
          </w:p>
        </w:tc>
      </w:tr>
      <w:tr>
        <w:trPr>
          <w:cantSplit w:val="true"/>
        </w:trPr>
        <w:tc>
          <w:tcPr>
            <w:tcW w:type="dxa" w:w="1247"/>
          </w:tcPr>
          <w:p>
            <w:pPr>
              <w:spacing w:after="0" w:line="240" w:lineRule="auto"/>
            </w:pPr>
            <w:r>
              <w:rPr>
                <w:sz w:val="17"/>
              </w:rPr>
              <w:t>Work</w:t>
            </w:r>
          </w:p>
        </w:tc>
        <w:tc>
          <w:tcPr>
            <w:tcW w:type="dxa" w:w="8391"/>
          </w:tcPr>
          <w:p>
            <w:pPr>
              <w:spacing w:after="0" w:line="240" w:lineRule="auto"/>
            </w:pPr>
            <w:r>
              <w:rPr>
                <w:sz w:val="17"/>
              </w:rPr>
              <w:t>Projects, tasks and bugs with a Kanban board and an enforced state machine, comments, attachments and history</w:t>
            </w:r>
          </w:p>
        </w:tc>
      </w:tr>
      <w:tr>
        <w:trPr>
          <w:cantSplit w:val="true"/>
        </w:trPr>
        <w:tc>
          <w:tcPr>
            <w:tcW w:type="dxa" w:w="1247"/>
          </w:tcPr>
          <w:p>
            <w:pPr>
              <w:spacing w:after="0" w:line="240" w:lineRule="auto"/>
            </w:pPr>
            <w:r>
              <w:rPr>
                <w:sz w:val="17"/>
              </w:rPr>
              <w:t>Personal</w:t>
            </w:r>
          </w:p>
        </w:tc>
        <w:tc>
          <w:tcPr>
            <w:tcW w:type="dxa" w:w="8391"/>
          </w:tcPr>
          <w:p>
            <w:pPr>
              <w:spacing w:after="0" w:line="240" w:lineRule="auto"/>
            </w:pPr>
            <w:r>
              <w:rPr>
                <w:sz w:val="17"/>
              </w:rPr>
              <w:t>Wallet in two currencies (USD and REM, never converted), contacts</w:t>
            </w:r>
          </w:p>
        </w:tc>
      </w:tr>
      <w:tr>
        <w:trPr>
          <w:cantSplit w:val="true"/>
        </w:trPr>
        <w:tc>
          <w:tcPr>
            <w:tcW w:type="dxa" w:w="1247"/>
          </w:tcPr>
          <w:p>
            <w:pPr>
              <w:spacing w:after="0" w:line="240" w:lineRule="auto"/>
            </w:pPr>
            <w:r>
              <w:rPr>
                <w:sz w:val="17"/>
              </w:rPr>
              <w:t>Cameras</w:t>
            </w:r>
          </w:p>
        </w:tc>
        <w:tc>
          <w:tcPr>
            <w:tcW w:type="dxa" w:w="8391"/>
          </w:tcPr>
          <w:p>
            <w:pPr>
              <w:spacing w:after="0" w:line="240" w:lineRule="auto"/>
            </w:pPr>
            <w:r>
              <w:rPr>
                <w:sz w:val="17"/>
              </w:rPr>
              <w:t>Registry, camera wall, live preview, object detection in the browser, ONVIF PTZ, continuous segmented recording with playback and retention</w:t>
            </w:r>
          </w:p>
        </w:tc>
      </w:tr>
      <w:tr>
        <w:trPr>
          <w:cantSplit w:val="true"/>
        </w:trPr>
        <w:tc>
          <w:tcPr>
            <w:tcW w:type="dxa" w:w="1247"/>
          </w:tcPr>
          <w:p>
            <w:pPr>
              <w:spacing w:after="0" w:line="240" w:lineRule="auto"/>
            </w:pPr>
            <w:r>
              <w:rPr>
                <w:sz w:val="17"/>
              </w:rPr>
              <w:t>Tools</w:t>
            </w:r>
          </w:p>
        </w:tc>
        <w:tc>
          <w:tcPr>
            <w:tcW w:type="dxa" w:w="8391"/>
          </w:tcPr>
          <w:p>
            <w:pPr>
              <w:spacing w:after="0" w:line="240" w:lineRule="auto"/>
            </w:pPr>
            <w:r>
              <w:rPr>
                <w:sz w:val="17"/>
              </w:rPr>
              <w:t>LVGL image and font converters; image, SVG, audio and video conversion (ffmpeg)</w:t>
            </w:r>
          </w:p>
        </w:tc>
      </w:tr>
      <w:tr>
        <w:trPr>
          <w:cantSplit w:val="true"/>
        </w:trPr>
        <w:tc>
          <w:tcPr>
            <w:tcW w:type="dxa" w:w="1247"/>
          </w:tcPr>
          <w:p>
            <w:pPr>
              <w:spacing w:after="0" w:line="240" w:lineRule="auto"/>
            </w:pPr>
            <w:r>
              <w:rPr>
                <w:sz w:val="17"/>
              </w:rPr>
              <w:t>Tools &gt; AI</w:t>
            </w:r>
          </w:p>
        </w:tc>
        <w:tc>
          <w:tcPr>
            <w:tcW w:type="dxa" w:w="8391"/>
          </w:tcPr>
          <w:p>
            <w:pPr>
              <w:spacing w:after="0" w:line="240" w:lineRule="auto"/>
            </w:pPr>
            <w:r>
              <w:rPr>
                <w:sz w:val="17"/>
              </w:rPr>
              <w:t>YOLO labelling (with SAM2), training and testing; Speech to Text transcription datasets and Whisper training; voice recognition (whisper.cpp); Transformers translation datasets and Opus-MT training; Speaker recognition; OCR; Text to Speech with voice datasets and voice training; Speech to Command with command sets and Moonshine training; ONNX, TFLite and ORT export; shared datasets</w:t>
            </w:r>
          </w:p>
        </w:tc>
      </w:tr>
      <w:tr>
        <w:trPr>
          <w:cantSplit w:val="true"/>
        </w:trPr>
        <w:tc>
          <w:tcPr>
            <w:tcW w:type="dxa" w:w="1247"/>
          </w:tcPr>
          <w:p>
            <w:pPr>
              <w:spacing w:after="0" w:line="240" w:lineRule="auto"/>
            </w:pPr>
            <w:r>
              <w:rPr>
                <w:sz w:val="17"/>
              </w:rPr>
              <w:t>Administration</w:t>
            </w:r>
          </w:p>
        </w:tc>
        <w:tc>
          <w:tcPr>
            <w:tcW w:type="dxa" w:w="8391"/>
          </w:tcPr>
          <w:p>
            <w:pPr>
              <w:spacing w:after="0" w:line="240" w:lineRule="auto"/>
            </w:pPr>
            <w:r>
              <w:rPr>
                <w:sz w:val="17"/>
              </w:rPr>
              <w:t>Users, database initialisation, backups and restore, replication, optimisation, activity log, system monitoring</w:t>
            </w:r>
          </w:p>
        </w:tc>
      </w:tr>
    </w:tbl>
    <w:p>
      <w:pPr>
        <w:spacing w:after="40"/>
      </w:pPr>
    </w:p>
    <w:p>
      <w:pPr>
        <w:pStyle w:val="Heading3"/>
      </w:pPr>
      <w:r>
        <w:t>Out of scope</w:t>
      </w:r>
    </w:p>
    <w:p>
      <w:r>
        <w:t>Multi-tenancy; external email delivery (mail stays within the installation); currency conversion; mobile applications (TFLite and ORT exports are provided for others to build them); single sign-on; clustering the backend across several processes; a media server for large meetings.</w:t>
      </w:r>
    </w:p>
    <w:p>
      <w:pPr>
        <w:pStyle w:val="Heading2"/>
      </w:pPr>
      <w:r>
        <w:t>1.5 Users and roles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247"/>
            <w:shd w:val="clear" w:color="auto" w:fill="DCE6F2"/>
          </w:tcPr>
          <w:p>
            <w:pPr>
              <w:spacing w:after="0" w:line="240" w:lineRule="auto"/>
            </w:pPr>
            <w:r>
              <w:rPr>
                <w:b/>
                <w:sz w:val="17"/>
              </w:rPr>
              <w:t>Role</w:t>
            </w:r>
          </w:p>
        </w:tc>
        <w:tc>
          <w:tcPr>
            <w:tcW w:type="dxa" w:w="2378"/>
            <w:shd w:val="clear" w:color="auto" w:fill="DCE6F2"/>
          </w:tcPr>
          <w:p>
            <w:pPr>
              <w:spacing w:after="0" w:line="240" w:lineRule="auto"/>
            </w:pPr>
            <w:r>
              <w:rPr>
                <w:b/>
                <w:sz w:val="17"/>
              </w:rPr>
              <w:t>Who</w:t>
            </w:r>
          </w:p>
        </w:tc>
        <w:tc>
          <w:tcPr>
            <w:tcW w:type="dxa" w:w="6012"/>
            <w:shd w:val="clear" w:color="auto" w:fill="DCE6F2"/>
          </w:tcPr>
          <w:p>
            <w:pPr>
              <w:spacing w:after="0" w:line="240" w:lineRule="auto"/>
            </w:pPr>
            <w:r>
              <w:rPr>
                <w:b/>
                <w:sz w:val="17"/>
              </w:rPr>
              <w:t>What they can do</w:t>
            </w:r>
          </w:p>
        </w:tc>
      </w:tr>
      <w:tr>
        <w:trPr>
          <w:cantSplit w:val="true"/>
        </w:trPr>
        <w:tc>
          <w:tcPr>
            <w:tcW w:type="dxa" w:w="1247"/>
          </w:tcPr>
          <w:p>
            <w:pPr>
              <w:spacing w:after="0" w:line="240" w:lineRule="auto"/>
            </w:pPr>
            <w:r>
              <w:rPr>
                <w:sz w:val="17"/>
              </w:rPr>
              <w:t>Visitor</w:t>
            </w:r>
          </w:p>
        </w:tc>
        <w:tc>
          <w:tcPr>
            <w:tcW w:type="dxa" w:w="2378"/>
          </w:tcPr>
          <w:p>
            <w:pPr>
              <w:spacing w:after="0" w:line="240" w:lineRule="auto"/>
            </w:pPr>
            <w:r>
              <w:rPr>
                <w:sz w:val="17"/>
              </w:rPr>
              <w:t>Anyone who can reach the address</w:t>
            </w:r>
          </w:p>
        </w:tc>
        <w:tc>
          <w:tcPr>
            <w:tcW w:type="dxa" w:w="6012"/>
          </w:tcPr>
          <w:p>
            <w:pPr>
              <w:spacing w:after="0" w:line="240" w:lineRule="auto"/>
            </w:pPr>
            <w:r>
              <w:rPr>
                <w:sz w:val="17"/>
              </w:rPr>
              <w:t>Register; sign in</w:t>
            </w:r>
          </w:p>
        </w:tc>
      </w:tr>
      <w:tr>
        <w:trPr>
          <w:cantSplit w:val="true"/>
        </w:trPr>
        <w:tc>
          <w:tcPr>
            <w:tcW w:type="dxa" w:w="1247"/>
          </w:tcPr>
          <w:p>
            <w:pPr>
              <w:spacing w:after="0" w:line="240" w:lineRule="auto"/>
            </w:pPr>
            <w:r>
              <w:rPr>
                <w:sz w:val="17"/>
              </w:rPr>
              <w:t>User</w:t>
            </w:r>
          </w:p>
        </w:tc>
        <w:tc>
          <w:tcPr>
            <w:tcW w:type="dxa" w:w="2378"/>
          </w:tcPr>
          <w:p>
            <w:pPr>
              <w:spacing w:after="0" w:line="240" w:lineRule="auto"/>
            </w:pPr>
            <w:r>
              <w:rPr>
                <w:sz w:val="17"/>
              </w:rPr>
              <w:t>An approved account</w:t>
            </w:r>
          </w:p>
        </w:tc>
        <w:tc>
          <w:tcPr>
            <w:tcW w:type="dxa" w:w="6012"/>
          </w:tcPr>
          <w:p>
            <w:pPr>
              <w:spacing w:after="0" w:line="240" w:lineRule="auto"/>
            </w:pPr>
            <w:r>
              <w:rPr>
                <w:sz w:val="17"/>
              </w:rPr>
              <w:t>The pages and actions its permissions allow. Defaults are granted at registration.</w:t>
            </w:r>
          </w:p>
        </w:tc>
      </w:tr>
      <w:tr>
        <w:trPr>
          <w:cantSplit w:val="true"/>
        </w:trPr>
        <w:tc>
          <w:tcPr>
            <w:tcW w:type="dxa" w:w="1247"/>
          </w:tcPr>
          <w:p>
            <w:pPr>
              <w:spacing w:after="0" w:line="240" w:lineRule="auto"/>
            </w:pPr>
            <w:r>
              <w:rPr>
                <w:sz w:val="17"/>
              </w:rPr>
              <w:t>Administrator</w:t>
            </w:r>
          </w:p>
        </w:tc>
        <w:tc>
          <w:tcPr>
            <w:tcW w:type="dxa" w:w="2378"/>
          </w:tcPr>
          <w:p>
            <w:pPr>
              <w:spacing w:after="0" w:line="240" w:lineRule="auto"/>
            </w:pPr>
            <w:r>
              <w:rPr>
                <w:rFonts w:ascii="Consolas" w:hAnsi="Consolas" w:eastAsia="Consolas"/>
                <w:color w:val="8B1A1A"/>
                <w:sz w:val="16"/>
              </w:rPr>
              <w:t>role = admin</w:t>
            </w:r>
          </w:p>
        </w:tc>
        <w:tc>
          <w:tcPr>
            <w:tcW w:type="dxa" w:w="6012"/>
          </w:tcPr>
          <w:p>
            <w:pPr>
              <w:spacing w:after="0" w:line="240" w:lineRule="auto"/>
            </w:pPr>
            <w:r>
              <w:rPr>
                <w:sz w:val="17"/>
              </w:rPr>
              <w:t>Everything. The permission list is bypassed, except for mail, chat and the wallet, which stay private.</w:t>
            </w:r>
          </w:p>
        </w:tc>
      </w:tr>
      <w:tr>
        <w:trPr>
          <w:cantSplit w:val="true"/>
        </w:trPr>
        <w:tc>
          <w:tcPr>
            <w:tcW w:type="dxa" w:w="1247"/>
          </w:tcPr>
          <w:p>
            <w:pPr>
              <w:spacing w:after="0" w:line="240" w:lineRule="auto"/>
            </w:pPr>
            <w:r>
              <w:rPr>
                <w:sz w:val="17"/>
              </w:rPr>
              <w:t>System</w:t>
            </w:r>
          </w:p>
        </w:tc>
        <w:tc>
          <w:tcPr>
            <w:tcW w:type="dxa" w:w="2378"/>
          </w:tcPr>
          <w:p>
            <w:pPr>
              <w:spacing w:after="0" w:line="240" w:lineRule="auto"/>
            </w:pPr>
            <w:r>
              <w:rPr>
                <w:sz w:val="17"/>
              </w:rPr>
              <w:t>Scheduled work</w:t>
            </w:r>
          </w:p>
        </w:tc>
        <w:tc>
          <w:tcPr>
            <w:tcW w:type="dxa" w:w="6012"/>
          </w:tcPr>
          <w:p>
            <w:pPr>
              <w:spacing w:after="0" w:line="240" w:lineRule="auto"/>
            </w:pPr>
            <w:r>
              <w:rPr>
                <w:sz w:val="17"/>
              </w:rPr>
              <w:t>Chat file retention sweep, camera recording and its retention, presence expiry, meeting socket reaping</w:t>
            </w:r>
          </w:p>
        </w:tc>
      </w:tr>
    </w:tbl>
    <w:p>
      <w:pPr>
        <w:spacing w:after="40"/>
      </w:pPr>
    </w:p>
    <w:p>
      <w:r>
        <w:t>Some permissions are never granted by default because of what they expose:</w:t>
      </w:r>
    </w:p>
    <w:p>
      <w:pPr>
        <w:pStyle w:val="ListBullet"/>
      </w:pPr>
      <w:r>
        <w:rPr>
          <w:rFonts w:ascii="Consolas" w:hAnsi="Consolas" w:eastAsia="Consolas"/>
          <w:color w:val="8B1A1A"/>
        </w:rPr>
        <w:t>transformers:execute</w:t>
      </w:r>
      <w:r>
        <w:t xml:space="preserve"> runs Python on the server.</w:t>
      </w:r>
    </w:p>
    <w:p>
      <w:pPr>
        <w:pStyle w:val="ListBullet"/>
      </w:pPr>
      <w:r>
        <w:rPr>
          <w:rFonts w:ascii="Consolas" w:hAnsi="Consolas" w:eastAsia="Consolas"/>
          <w:color w:val="8B1A1A"/>
        </w:rPr>
        <w:t>speaker:view</w:t>
      </w:r>
      <w:r>
        <w:t xml:space="preserve"> holds biometric data.</w:t>
      </w:r>
    </w:p>
    <w:p>
      <w:pPr>
        <w:pStyle w:val="ListBullet"/>
      </w:pPr>
      <w:r>
        <w:t>The AI train permissions occupy the server's CPU or GPU.</w:t>
      </w:r>
    </w:p>
    <w:p>
      <w:pPr>
        <w:pStyle w:val="Heading2"/>
      </w:pPr>
      <w:r>
        <w:t>1.6 Functional composition</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No.</w:t>
            </w:r>
          </w:p>
        </w:tc>
        <w:tc>
          <w:tcPr>
            <w:tcW w:type="dxa" w:w="1840"/>
            <w:shd w:val="clear" w:color="auto" w:fill="DCE6F2"/>
          </w:tcPr>
          <w:p>
            <w:pPr>
              <w:spacing w:after="0" w:line="240" w:lineRule="auto"/>
            </w:pPr>
            <w:r>
              <w:rPr>
                <w:b/>
                <w:sz w:val="17"/>
              </w:rPr>
              <w:t>Subsystem</w:t>
            </w:r>
          </w:p>
        </w:tc>
        <w:tc>
          <w:tcPr>
            <w:tcW w:type="dxa" w:w="4556"/>
            <w:shd w:val="clear" w:color="auto" w:fill="DCE6F2"/>
          </w:tcPr>
          <w:p>
            <w:pPr>
              <w:spacing w:after="0" w:line="240" w:lineRule="auto"/>
            </w:pPr>
            <w:r>
              <w:rPr>
                <w:b/>
                <w:sz w:val="17"/>
              </w:rPr>
              <w:t>Main functions</w:t>
            </w:r>
          </w:p>
        </w:tc>
        <w:tc>
          <w:tcPr>
            <w:tcW w:type="dxa" w:w="1994"/>
            <w:shd w:val="clear" w:color="auto" w:fill="DCE6F2"/>
          </w:tcPr>
          <w:p>
            <w:pPr>
              <w:spacing w:after="0" w:line="240" w:lineRule="auto"/>
            </w:pPr>
            <w:r>
              <w:rPr>
                <w:b/>
                <w:sz w:val="17"/>
              </w:rPr>
              <w:t>Requirements (Part 2)</w:t>
            </w:r>
          </w:p>
        </w:tc>
      </w:tr>
      <w:tr>
        <w:trPr>
          <w:cantSplit w:val="true"/>
        </w:trPr>
        <w:tc>
          <w:tcPr>
            <w:tcW w:type="dxa" w:w="1247"/>
          </w:tcPr>
          <w:p>
            <w:pPr>
              <w:spacing w:after="0" w:line="240" w:lineRule="auto"/>
            </w:pPr>
            <w:r>
              <w:rPr>
                <w:sz w:val="17"/>
              </w:rPr>
              <w:t>1</w:t>
            </w:r>
          </w:p>
        </w:tc>
        <w:tc>
          <w:tcPr>
            <w:tcW w:type="dxa" w:w="1840"/>
          </w:tcPr>
          <w:p>
            <w:pPr>
              <w:spacing w:after="0" w:line="240" w:lineRule="auto"/>
            </w:pPr>
            <w:r>
              <w:rPr>
                <w:sz w:val="17"/>
              </w:rPr>
              <w:t>Authentication and accounts</w:t>
            </w:r>
          </w:p>
        </w:tc>
        <w:tc>
          <w:tcPr>
            <w:tcW w:type="dxa" w:w="4556"/>
          </w:tcPr>
          <w:p>
            <w:pPr>
              <w:spacing w:after="0" w:line="240" w:lineRule="auto"/>
            </w:pPr>
            <w:r>
              <w:rPr>
                <w:sz w:val="17"/>
              </w:rPr>
              <w:t>Register, approve, three sign-in methods, profile, password, face and voice enrolment</w:t>
            </w:r>
          </w:p>
        </w:tc>
        <w:tc>
          <w:tcPr>
            <w:tcW w:type="dxa" w:w="1994"/>
          </w:tcPr>
          <w:p>
            <w:pPr>
              <w:spacing w:after="0" w:line="240" w:lineRule="auto"/>
            </w:pPr>
            <w:r>
              <w:rPr>
                <w:sz w:val="17"/>
              </w:rPr>
              <w:t>FR-AUTH, FR-USR</w:t>
            </w:r>
          </w:p>
        </w:tc>
      </w:tr>
      <w:tr>
        <w:trPr>
          <w:cantSplit w:val="true"/>
        </w:trPr>
        <w:tc>
          <w:tcPr>
            <w:tcW w:type="dxa" w:w="1247"/>
          </w:tcPr>
          <w:p>
            <w:pPr>
              <w:spacing w:after="0" w:line="240" w:lineRule="auto"/>
            </w:pPr>
            <w:r>
              <w:rPr>
                <w:sz w:val="17"/>
              </w:rPr>
              <w:t>2</w:t>
            </w:r>
          </w:p>
        </w:tc>
        <w:tc>
          <w:tcPr>
            <w:tcW w:type="dxa" w:w="1840"/>
          </w:tcPr>
          <w:p>
            <w:pPr>
              <w:spacing w:after="0" w:line="240" w:lineRule="auto"/>
            </w:pPr>
            <w:r>
              <w:rPr>
                <w:sz w:val="17"/>
              </w:rPr>
              <w:t>Knowledge records</w:t>
            </w:r>
          </w:p>
        </w:tc>
        <w:tc>
          <w:tcPr>
            <w:tcW w:type="dxa" w:w="4556"/>
          </w:tcPr>
          <w:p>
            <w:pPr>
              <w:spacing w:after="0" w:line="240" w:lineRule="auto"/>
            </w:pPr>
            <w:r>
              <w:rPr>
                <w:sz w:val="17"/>
              </w:rPr>
              <w:t>CRUD, categories, attachments, search, sharing, Word export</w:t>
            </w:r>
          </w:p>
        </w:tc>
        <w:tc>
          <w:tcPr>
            <w:tcW w:type="dxa" w:w="1994"/>
          </w:tcPr>
          <w:p>
            <w:pPr>
              <w:spacing w:after="0" w:line="240" w:lineRule="auto"/>
            </w:pPr>
            <w:r>
              <w:rPr>
                <w:sz w:val="17"/>
              </w:rPr>
              <w:t>FR-REC</w:t>
            </w:r>
          </w:p>
        </w:tc>
      </w:tr>
      <w:tr>
        <w:trPr>
          <w:cantSplit w:val="true"/>
        </w:trPr>
        <w:tc>
          <w:tcPr>
            <w:tcW w:type="dxa" w:w="1247"/>
          </w:tcPr>
          <w:p>
            <w:pPr>
              <w:spacing w:after="0" w:line="240" w:lineRule="auto"/>
            </w:pPr>
            <w:r>
              <w:rPr>
                <w:sz w:val="17"/>
              </w:rPr>
              <w:t>3</w:t>
            </w:r>
          </w:p>
        </w:tc>
        <w:tc>
          <w:tcPr>
            <w:tcW w:type="dxa" w:w="1840"/>
          </w:tcPr>
          <w:p>
            <w:pPr>
              <w:spacing w:after="0" w:line="240" w:lineRule="auto"/>
            </w:pPr>
            <w:r>
              <w:rPr>
                <w:sz w:val="17"/>
              </w:rPr>
              <w:t>Projects</w:t>
            </w:r>
          </w:p>
        </w:tc>
        <w:tc>
          <w:tcPr>
            <w:tcW w:type="dxa" w:w="4556"/>
          </w:tcPr>
          <w:p>
            <w:pPr>
              <w:spacing w:after="0" w:line="240" w:lineRule="auto"/>
            </w:pPr>
            <w:r>
              <w:rPr>
                <w:sz w:val="17"/>
              </w:rPr>
              <w:t>Projects, tasks, bugs, lifecycle, history</w:t>
            </w:r>
          </w:p>
        </w:tc>
        <w:tc>
          <w:tcPr>
            <w:tcW w:type="dxa" w:w="1994"/>
          </w:tcPr>
          <w:p>
            <w:pPr>
              <w:spacing w:after="0" w:line="240" w:lineRule="auto"/>
            </w:pPr>
            <w:r>
              <w:rPr>
                <w:sz w:val="17"/>
              </w:rPr>
              <w:t>FR-PRJ</w:t>
            </w:r>
          </w:p>
        </w:tc>
      </w:tr>
      <w:tr>
        <w:trPr>
          <w:cantSplit w:val="true"/>
        </w:trPr>
        <w:tc>
          <w:tcPr>
            <w:tcW w:type="dxa" w:w="1247"/>
          </w:tcPr>
          <w:p>
            <w:pPr>
              <w:spacing w:after="0" w:line="240" w:lineRule="auto"/>
            </w:pPr>
            <w:r>
              <w:rPr>
                <w:sz w:val="17"/>
              </w:rPr>
              <w:t>4</w:t>
            </w:r>
          </w:p>
        </w:tc>
        <w:tc>
          <w:tcPr>
            <w:tcW w:type="dxa" w:w="1840"/>
          </w:tcPr>
          <w:p>
            <w:pPr>
              <w:spacing w:after="0" w:line="240" w:lineRule="auto"/>
            </w:pPr>
            <w:r>
              <w:rPr>
                <w:sz w:val="17"/>
              </w:rPr>
              <w:t>Chat</w:t>
            </w:r>
          </w:p>
        </w:tc>
        <w:tc>
          <w:tcPr>
            <w:tcW w:type="dxa" w:w="4556"/>
          </w:tcPr>
          <w:p>
            <w:pPr>
              <w:spacing w:after="0" w:line="240" w:lineRule="auto"/>
            </w:pPr>
            <w:r>
              <w:rPr>
                <w:sz w:val="17"/>
              </w:rPr>
              <w:t>One-to-one threads, files, unread counts, header menu</w:t>
            </w:r>
          </w:p>
        </w:tc>
        <w:tc>
          <w:tcPr>
            <w:tcW w:type="dxa" w:w="1994"/>
          </w:tcPr>
          <w:p>
            <w:pPr>
              <w:spacing w:after="0" w:line="240" w:lineRule="auto"/>
            </w:pPr>
            <w:r>
              <w:rPr>
                <w:sz w:val="17"/>
              </w:rPr>
              <w:t>FR-CHT</w:t>
            </w:r>
          </w:p>
        </w:tc>
      </w:tr>
      <w:tr>
        <w:trPr>
          <w:cantSplit w:val="true"/>
        </w:trPr>
        <w:tc>
          <w:tcPr>
            <w:tcW w:type="dxa" w:w="1247"/>
          </w:tcPr>
          <w:p>
            <w:pPr>
              <w:spacing w:after="0" w:line="240" w:lineRule="auto"/>
            </w:pPr>
            <w:r>
              <w:rPr>
                <w:sz w:val="17"/>
              </w:rPr>
              <w:t>5</w:t>
            </w:r>
          </w:p>
        </w:tc>
        <w:tc>
          <w:tcPr>
            <w:tcW w:type="dxa" w:w="1840"/>
          </w:tcPr>
          <w:p>
            <w:pPr>
              <w:spacing w:after="0" w:line="240" w:lineRule="auto"/>
            </w:pPr>
            <w:r>
              <w:rPr>
                <w:sz w:val="17"/>
              </w:rPr>
              <w:t>Mail</w:t>
            </w:r>
          </w:p>
        </w:tc>
        <w:tc>
          <w:tcPr>
            <w:tcW w:type="dxa" w:w="4556"/>
          </w:tcPr>
          <w:p>
            <w:pPr>
              <w:spacing w:after="0" w:line="240" w:lineRule="auto"/>
            </w:pPr>
            <w:r>
              <w:rPr>
                <w:sz w:val="17"/>
              </w:rPr>
              <w:t>Internal delivery, open tracking, replies, per-person deletion</w:t>
            </w:r>
          </w:p>
        </w:tc>
        <w:tc>
          <w:tcPr>
            <w:tcW w:type="dxa" w:w="1994"/>
          </w:tcPr>
          <w:p>
            <w:pPr>
              <w:spacing w:after="0" w:line="240" w:lineRule="auto"/>
            </w:pPr>
            <w:r>
              <w:rPr>
                <w:sz w:val="17"/>
              </w:rPr>
              <w:t>FR-MSG</w:t>
            </w:r>
          </w:p>
        </w:tc>
      </w:tr>
      <w:tr>
        <w:trPr>
          <w:cantSplit w:val="true"/>
        </w:trPr>
        <w:tc>
          <w:tcPr>
            <w:tcW w:type="dxa" w:w="1247"/>
          </w:tcPr>
          <w:p>
            <w:pPr>
              <w:spacing w:after="0" w:line="240" w:lineRule="auto"/>
            </w:pPr>
            <w:r>
              <w:rPr>
                <w:sz w:val="17"/>
              </w:rPr>
              <w:t>6</w:t>
            </w:r>
          </w:p>
        </w:tc>
        <w:tc>
          <w:tcPr>
            <w:tcW w:type="dxa" w:w="1840"/>
          </w:tcPr>
          <w:p>
            <w:pPr>
              <w:spacing w:after="0" w:line="240" w:lineRule="auto"/>
            </w:pPr>
            <w:r>
              <w:rPr>
                <w:sz w:val="17"/>
              </w:rPr>
              <w:t>Posts and schedule</w:t>
            </w:r>
          </w:p>
        </w:tc>
        <w:tc>
          <w:tcPr>
            <w:tcW w:type="dxa" w:w="4556"/>
          </w:tcPr>
          <w:p>
            <w:pPr>
              <w:spacing w:after="0" w:line="240" w:lineRule="auto"/>
            </w:pPr>
            <w:r>
              <w:rPr>
                <w:sz w:val="17"/>
              </w:rPr>
              <w:t>Announcements, reader lists, notification bell, calendar</w:t>
            </w:r>
          </w:p>
        </w:tc>
        <w:tc>
          <w:tcPr>
            <w:tcW w:type="dxa" w:w="1994"/>
          </w:tcPr>
          <w:p>
            <w:pPr>
              <w:spacing w:after="0" w:line="240" w:lineRule="auto"/>
            </w:pPr>
            <w:r>
              <w:rPr>
                <w:sz w:val="17"/>
              </w:rPr>
              <w:t>FR-PST, FR-SCH</w:t>
            </w:r>
          </w:p>
        </w:tc>
      </w:tr>
      <w:tr>
        <w:trPr>
          <w:cantSplit w:val="true"/>
        </w:trPr>
        <w:tc>
          <w:tcPr>
            <w:tcW w:type="dxa" w:w="1247"/>
          </w:tcPr>
          <w:p>
            <w:pPr>
              <w:spacing w:after="0" w:line="240" w:lineRule="auto"/>
            </w:pPr>
            <w:r>
              <w:rPr>
                <w:sz w:val="17"/>
              </w:rPr>
              <w:t>7</w:t>
            </w:r>
          </w:p>
        </w:tc>
        <w:tc>
          <w:tcPr>
            <w:tcW w:type="dxa" w:w="1840"/>
          </w:tcPr>
          <w:p>
            <w:pPr>
              <w:spacing w:after="0" w:line="240" w:lineRule="auto"/>
            </w:pPr>
            <w:r>
              <w:rPr>
                <w:sz w:val="17"/>
              </w:rPr>
              <w:t>Meetings</w:t>
            </w:r>
          </w:p>
        </w:tc>
        <w:tc>
          <w:tcPr>
            <w:tcW w:type="dxa" w:w="4556"/>
          </w:tcPr>
          <w:p>
            <w:pPr>
              <w:spacing w:after="0" w:line="240" w:lineRule="auto"/>
            </w:pPr>
            <w:r>
              <w:rPr>
                <w:sz w:val="17"/>
              </w:rPr>
              <w:t>WebRTC mesh calls, screen share, recording, attendance</w:t>
            </w:r>
          </w:p>
        </w:tc>
        <w:tc>
          <w:tcPr>
            <w:tcW w:type="dxa" w:w="1994"/>
          </w:tcPr>
          <w:p>
            <w:pPr>
              <w:spacing w:after="0" w:line="240" w:lineRule="auto"/>
            </w:pPr>
            <w:r>
              <w:rPr>
                <w:sz w:val="17"/>
              </w:rPr>
              <w:t>FR-MTG</w:t>
            </w:r>
          </w:p>
        </w:tc>
      </w:tr>
      <w:tr>
        <w:trPr>
          <w:cantSplit w:val="true"/>
        </w:trPr>
        <w:tc>
          <w:tcPr>
            <w:tcW w:type="dxa" w:w="1247"/>
          </w:tcPr>
          <w:p>
            <w:pPr>
              <w:spacing w:after="0" w:line="240" w:lineRule="auto"/>
            </w:pPr>
            <w:r>
              <w:rPr>
                <w:sz w:val="17"/>
              </w:rPr>
              <w:t>8</w:t>
            </w:r>
          </w:p>
        </w:tc>
        <w:tc>
          <w:tcPr>
            <w:tcW w:type="dxa" w:w="1840"/>
          </w:tcPr>
          <w:p>
            <w:pPr>
              <w:spacing w:after="0" w:line="240" w:lineRule="auto"/>
            </w:pPr>
            <w:r>
              <w:rPr>
                <w:sz w:val="17"/>
              </w:rPr>
              <w:t>Wallet and contacts</w:t>
            </w:r>
          </w:p>
        </w:tc>
        <w:tc>
          <w:tcPr>
            <w:tcW w:type="dxa" w:w="4556"/>
          </w:tcPr>
          <w:p>
            <w:pPr>
              <w:spacing w:after="0" w:line="240" w:lineRule="auto"/>
            </w:pPr>
            <w:r>
              <w:rPr>
                <w:sz w:val="17"/>
              </w:rPr>
              <w:t>Two-currency statistics, personal address book</w:t>
            </w:r>
          </w:p>
        </w:tc>
        <w:tc>
          <w:tcPr>
            <w:tcW w:type="dxa" w:w="1994"/>
          </w:tcPr>
          <w:p>
            <w:pPr>
              <w:spacing w:after="0" w:line="240" w:lineRule="auto"/>
            </w:pPr>
            <w:r>
              <w:rPr>
                <w:sz w:val="17"/>
              </w:rPr>
              <w:t>FR-WAL, FR-CON</w:t>
            </w:r>
          </w:p>
        </w:tc>
      </w:tr>
      <w:tr>
        <w:trPr>
          <w:cantSplit w:val="true"/>
        </w:trPr>
        <w:tc>
          <w:tcPr>
            <w:tcW w:type="dxa" w:w="1247"/>
          </w:tcPr>
          <w:p>
            <w:pPr>
              <w:spacing w:after="0" w:line="240" w:lineRule="auto"/>
            </w:pPr>
            <w:r>
              <w:rPr>
                <w:sz w:val="17"/>
              </w:rPr>
              <w:t>9</w:t>
            </w:r>
          </w:p>
        </w:tc>
        <w:tc>
          <w:tcPr>
            <w:tcW w:type="dxa" w:w="1840"/>
          </w:tcPr>
          <w:p>
            <w:pPr>
              <w:spacing w:after="0" w:line="240" w:lineRule="auto"/>
            </w:pPr>
            <w:r>
              <w:rPr>
                <w:sz w:val="17"/>
              </w:rPr>
              <w:t>Cameras</w:t>
            </w:r>
          </w:p>
        </w:tc>
        <w:tc>
          <w:tcPr>
            <w:tcW w:type="dxa" w:w="4556"/>
          </w:tcPr>
          <w:p>
            <w:pPr>
              <w:spacing w:after="0" w:line="240" w:lineRule="auto"/>
            </w:pPr>
            <w:r>
              <w:rPr>
                <w:sz w:val="17"/>
              </w:rPr>
              <w:t>Registry, wall, PTZ, recording</w:t>
            </w:r>
          </w:p>
        </w:tc>
        <w:tc>
          <w:tcPr>
            <w:tcW w:type="dxa" w:w="1994"/>
          </w:tcPr>
          <w:p>
            <w:pPr>
              <w:spacing w:after="0" w:line="240" w:lineRule="auto"/>
            </w:pPr>
            <w:r>
              <w:rPr>
                <w:sz w:val="17"/>
              </w:rPr>
              <w:t>FR-CAM</w:t>
            </w:r>
          </w:p>
        </w:tc>
      </w:tr>
      <w:tr>
        <w:trPr>
          <w:cantSplit w:val="true"/>
        </w:trPr>
        <w:tc>
          <w:tcPr>
            <w:tcW w:type="dxa" w:w="1247"/>
          </w:tcPr>
          <w:p>
            <w:pPr>
              <w:spacing w:after="0" w:line="240" w:lineRule="auto"/>
            </w:pPr>
            <w:r>
              <w:rPr>
                <w:sz w:val="17"/>
              </w:rPr>
              <w:t>10</w:t>
            </w:r>
          </w:p>
        </w:tc>
        <w:tc>
          <w:tcPr>
            <w:tcW w:type="dxa" w:w="1840"/>
          </w:tcPr>
          <w:p>
            <w:pPr>
              <w:spacing w:after="0" w:line="240" w:lineRule="auto"/>
            </w:pPr>
            <w:r>
              <w:rPr>
                <w:sz w:val="17"/>
              </w:rPr>
              <w:t>Database management</w:t>
            </w:r>
          </w:p>
        </w:tc>
        <w:tc>
          <w:tcPr>
            <w:tcW w:type="dxa" w:w="4556"/>
          </w:tcPr>
          <w:p>
            <w:pPr>
              <w:spacing w:after="0" w:line="240" w:lineRule="auto"/>
            </w:pPr>
            <w:r>
              <w:rPr>
                <w:sz w:val="17"/>
              </w:rPr>
              <w:t>Initialise, backup and restore, replication, optimisation</w:t>
            </w:r>
          </w:p>
        </w:tc>
        <w:tc>
          <w:tcPr>
            <w:tcW w:type="dxa" w:w="1994"/>
          </w:tcPr>
          <w:p>
            <w:pPr>
              <w:spacing w:after="0" w:line="240" w:lineRule="auto"/>
            </w:pPr>
            <w:r>
              <w:rPr>
                <w:sz w:val="17"/>
              </w:rPr>
              <w:t>FR-DBA</w:t>
            </w:r>
          </w:p>
        </w:tc>
      </w:tr>
      <w:tr>
        <w:trPr>
          <w:cantSplit w:val="true"/>
        </w:trPr>
        <w:tc>
          <w:tcPr>
            <w:tcW w:type="dxa" w:w="1247"/>
          </w:tcPr>
          <w:p>
            <w:pPr>
              <w:spacing w:after="0" w:line="240" w:lineRule="auto"/>
            </w:pPr>
            <w:r>
              <w:rPr>
                <w:sz w:val="17"/>
              </w:rPr>
              <w:t>11</w:t>
            </w:r>
          </w:p>
        </w:tc>
        <w:tc>
          <w:tcPr>
            <w:tcW w:type="dxa" w:w="1840"/>
          </w:tcPr>
          <w:p>
            <w:pPr>
              <w:spacing w:after="0" w:line="240" w:lineRule="auto"/>
            </w:pPr>
            <w:r>
              <w:rPr>
                <w:sz w:val="17"/>
              </w:rPr>
              <w:t>Tools and AI</w:t>
            </w:r>
          </w:p>
        </w:tc>
        <w:tc>
          <w:tcPr>
            <w:tcW w:type="dxa" w:w="4556"/>
          </w:tcPr>
          <w:p>
            <w:pPr>
              <w:spacing w:after="0" w:line="240" w:lineRule="auto"/>
            </w:pPr>
            <w:r>
              <w:rPr>
                <w:sz w:val="17"/>
              </w:rPr>
              <w:t>Converters, datasets, training, recognition, export</w:t>
            </w:r>
          </w:p>
        </w:tc>
        <w:tc>
          <w:tcPr>
            <w:tcW w:type="dxa" w:w="1994"/>
          </w:tcPr>
          <w:p>
            <w:pPr>
              <w:spacing w:after="0" w:line="240" w:lineRule="auto"/>
            </w:pPr>
            <w:r>
              <w:rPr>
                <w:sz w:val="17"/>
              </w:rPr>
              <w:t>FR-SYS</w:t>
            </w:r>
          </w:p>
        </w:tc>
      </w:tr>
      <w:tr>
        <w:trPr>
          <w:cantSplit w:val="true"/>
        </w:trPr>
        <w:tc>
          <w:tcPr>
            <w:tcW w:type="dxa" w:w="1247"/>
          </w:tcPr>
          <w:p>
            <w:pPr>
              <w:spacing w:after="0" w:line="240" w:lineRule="auto"/>
            </w:pPr>
            <w:r>
              <w:rPr>
                <w:sz w:val="17"/>
              </w:rPr>
              <w:t>12</w:t>
            </w:r>
          </w:p>
        </w:tc>
        <w:tc>
          <w:tcPr>
            <w:tcW w:type="dxa" w:w="1840"/>
          </w:tcPr>
          <w:p>
            <w:pPr>
              <w:spacing w:after="0" w:line="240" w:lineRule="auto"/>
            </w:pPr>
            <w:r>
              <w:rPr>
                <w:sz w:val="17"/>
              </w:rPr>
              <w:t>Internationalisation</w:t>
            </w:r>
          </w:p>
        </w:tc>
        <w:tc>
          <w:tcPr>
            <w:tcW w:type="dxa" w:w="4556"/>
          </w:tcPr>
          <w:p>
            <w:pPr>
              <w:spacing w:after="0" w:line="240" w:lineRule="auto"/>
            </w:pPr>
            <w:r>
              <w:rPr>
                <w:sz w:val="17"/>
              </w:rPr>
              <w:t>Runtime translation catalogue, fallbacks</w:t>
            </w:r>
          </w:p>
        </w:tc>
        <w:tc>
          <w:tcPr>
            <w:tcW w:type="dxa" w:w="1994"/>
          </w:tcPr>
          <w:p>
            <w:pPr>
              <w:spacing w:after="0" w:line="240" w:lineRule="auto"/>
            </w:pPr>
            <w:r>
              <w:rPr>
                <w:sz w:val="17"/>
              </w:rPr>
              <w:t>FR-I18N</w:t>
            </w:r>
          </w:p>
        </w:tc>
      </w:tr>
    </w:tbl>
    <w:p>
      <w:pPr>
        <w:spacing w:after="40"/>
      </w:pPr>
    </w:p>
    <w:p>
      <w:pPr>
        <w:pStyle w:val="Heading2"/>
      </w:pPr>
      <w:r>
        <w:t>1.7 Technology and architecture</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247"/>
            <w:shd w:val="clear" w:color="auto" w:fill="DCE6F2"/>
          </w:tcPr>
          <w:p>
            <w:pPr>
              <w:spacing w:after="0" w:line="240" w:lineRule="auto"/>
            </w:pPr>
            <w:r>
              <w:rPr>
                <w:b/>
                <w:sz w:val="17"/>
              </w:rPr>
              <w:t>Layer</w:t>
            </w:r>
          </w:p>
        </w:tc>
        <w:tc>
          <w:tcPr>
            <w:tcW w:type="dxa" w:w="4072"/>
            <w:shd w:val="clear" w:color="auto" w:fill="DCE6F2"/>
          </w:tcPr>
          <w:p>
            <w:pPr>
              <w:spacing w:after="0" w:line="240" w:lineRule="auto"/>
            </w:pPr>
            <w:r>
              <w:rPr>
                <w:b/>
                <w:sz w:val="17"/>
              </w:rPr>
              <w:t>Technology</w:t>
            </w:r>
          </w:p>
        </w:tc>
        <w:tc>
          <w:tcPr>
            <w:tcW w:type="dxa" w:w="4318"/>
            <w:shd w:val="clear" w:color="auto" w:fill="DCE6F2"/>
          </w:tcPr>
          <w:p>
            <w:pPr>
              <w:spacing w:after="0" w:line="240" w:lineRule="auto"/>
            </w:pPr>
            <w:r>
              <w:rPr>
                <w:b/>
                <w:sz w:val="17"/>
              </w:rPr>
              <w:t>Notes</w:t>
            </w:r>
          </w:p>
        </w:tc>
      </w:tr>
      <w:tr>
        <w:trPr>
          <w:cantSplit w:val="true"/>
        </w:trPr>
        <w:tc>
          <w:tcPr>
            <w:tcW w:type="dxa" w:w="1247"/>
          </w:tcPr>
          <w:p>
            <w:pPr>
              <w:spacing w:after="0" w:line="240" w:lineRule="auto"/>
            </w:pPr>
            <w:r>
              <w:rPr>
                <w:sz w:val="17"/>
              </w:rPr>
              <w:t>Browser client</w:t>
            </w:r>
          </w:p>
        </w:tc>
        <w:tc>
          <w:tcPr>
            <w:tcW w:type="dxa" w:w="4072"/>
          </w:tcPr>
          <w:p>
            <w:pPr>
              <w:spacing w:after="0" w:line="240" w:lineRule="auto"/>
            </w:pPr>
            <w:r>
              <w:rPr>
                <w:sz w:val="17"/>
              </w:rPr>
              <w:t>React 18, Vite 5, Ant Design 5</w:t>
            </w:r>
          </w:p>
        </w:tc>
        <w:tc>
          <w:tcPr>
            <w:tcW w:type="dxa" w:w="4318"/>
          </w:tcPr>
          <w:p>
            <w:pPr>
              <w:spacing w:after="0" w:line="240" w:lineRule="auto"/>
            </w:pPr>
            <w:r>
              <w:rPr>
                <w:sz w:val="17"/>
              </w:rPr>
              <w:t>Single-page application. Charts are hand-drawn SVG. face-api runs in the browser for face descriptors and camera object detection.</w:t>
            </w:r>
          </w:p>
        </w:tc>
      </w:tr>
      <w:tr>
        <w:trPr>
          <w:cantSplit w:val="true"/>
        </w:trPr>
        <w:tc>
          <w:tcPr>
            <w:tcW w:type="dxa" w:w="1247"/>
          </w:tcPr>
          <w:p>
            <w:pPr>
              <w:spacing w:after="0" w:line="240" w:lineRule="auto"/>
            </w:pPr>
            <w:r>
              <w:rPr>
                <w:sz w:val="17"/>
              </w:rPr>
              <w:t>API server</w:t>
            </w:r>
          </w:p>
        </w:tc>
        <w:tc>
          <w:tcPr>
            <w:tcW w:type="dxa" w:w="4072"/>
          </w:tcPr>
          <w:p>
            <w:pPr>
              <w:spacing w:after="0" w:line="240" w:lineRule="auto"/>
            </w:pPr>
            <w:r>
              <w:rPr>
                <w:sz w:val="17"/>
              </w:rPr>
              <w:t>Node.js 18+, Express 4, Mongoose 8, ws 8, multer 2</w:t>
            </w:r>
          </w:p>
        </w:tc>
        <w:tc>
          <w:tcPr>
            <w:tcW w:type="dxa" w:w="4318"/>
          </w:tcPr>
          <w:p>
            <w:pPr>
              <w:spacing w:after="0" w:line="240" w:lineRule="auto"/>
            </w:pPr>
            <w:r>
              <w:rPr>
                <w:sz w:val="17"/>
              </w:rPr>
              <w:t>REST with JWT bearer tokens. There is one WebSocket (</w:t>
            </w:r>
            <w:r>
              <w:rPr>
                <w:rFonts w:ascii="Consolas" w:hAnsi="Consolas" w:eastAsia="Consolas"/>
                <w:color w:val="8B1A1A"/>
                <w:sz w:val="16"/>
              </w:rPr>
              <w:t>/rtc</w:t>
            </w:r>
            <w:r>
              <w:rPr>
                <w:sz w:val="17"/>
              </w:rPr>
              <w:t>), used only for meeting signalling.</w:t>
            </w:r>
          </w:p>
        </w:tc>
      </w:tr>
      <w:tr>
        <w:trPr>
          <w:cantSplit w:val="true"/>
        </w:trPr>
        <w:tc>
          <w:tcPr>
            <w:tcW w:type="dxa" w:w="1247"/>
          </w:tcPr>
          <w:p>
            <w:pPr>
              <w:spacing w:after="0" w:line="240" w:lineRule="auto"/>
            </w:pPr>
            <w:r>
              <w:rPr>
                <w:sz w:val="17"/>
              </w:rPr>
              <w:t>Database</w:t>
            </w:r>
          </w:p>
        </w:tc>
        <w:tc>
          <w:tcPr>
            <w:tcW w:type="dxa" w:w="4072"/>
          </w:tcPr>
          <w:p>
            <w:pPr>
              <w:spacing w:after="0" w:line="240" w:lineRule="auto"/>
            </w:pPr>
            <w:r>
              <w:rPr>
                <w:sz w:val="17"/>
              </w:rPr>
              <w:t>MongoDB (standalone is enough)</w:t>
            </w:r>
          </w:p>
        </w:tc>
        <w:tc>
          <w:tcPr>
            <w:tcW w:type="dxa" w:w="4318"/>
          </w:tcPr>
          <w:p>
            <w:pPr>
              <w:spacing w:after="0" w:line="240" w:lineRule="auto"/>
            </w:pPr>
            <w:r>
              <w:rPr>
                <w:sz w:val="17"/>
              </w:rPr>
              <w:t xml:space="preserve">UUID </w:t>
            </w:r>
            <w:r>
              <w:rPr>
                <w:rFonts w:ascii="Consolas" w:hAnsi="Consolas" w:eastAsia="Consolas"/>
                <w:color w:val="8B1A1A"/>
                <w:sz w:val="16"/>
              </w:rPr>
              <w:t>id</w:t>
            </w:r>
            <w:r>
              <w:rPr>
                <w:sz w:val="17"/>
              </w:rPr>
              <w:t xml:space="preserve"> on every document. Mongo's </w:t>
            </w:r>
            <w:r>
              <w:rPr>
                <w:rFonts w:ascii="Consolas" w:hAnsi="Consolas" w:eastAsia="Consolas"/>
                <w:color w:val="8B1A1A"/>
                <w:sz w:val="16"/>
              </w:rPr>
              <w:t>_id</w:t>
            </w:r>
            <w:r>
              <w:rPr>
                <w:sz w:val="17"/>
              </w:rPr>
              <w:t xml:space="preserve"> never leaves the server.</w:t>
            </w:r>
          </w:p>
        </w:tc>
      </w:tr>
      <w:tr>
        <w:trPr>
          <w:cantSplit w:val="true"/>
        </w:trPr>
        <w:tc>
          <w:tcPr>
            <w:tcW w:type="dxa" w:w="1247"/>
          </w:tcPr>
          <w:p>
            <w:pPr>
              <w:spacing w:after="0" w:line="240" w:lineRule="auto"/>
            </w:pPr>
            <w:r>
              <w:rPr>
                <w:sz w:val="17"/>
              </w:rPr>
              <w:t>Files</w:t>
            </w:r>
          </w:p>
        </w:tc>
        <w:tc>
          <w:tcPr>
            <w:tcW w:type="dxa" w:w="4072"/>
          </w:tcPr>
          <w:p>
            <w:pPr>
              <w:spacing w:after="0" w:line="240" w:lineRule="auto"/>
            </w:pPr>
            <w:r>
              <w:rPr>
                <w:sz w:val="17"/>
              </w:rPr>
              <w:t xml:space="preserve">Server filesystem under </w:t>
            </w:r>
            <w:r>
              <w:rPr>
                <w:rFonts w:ascii="Consolas" w:hAnsi="Consolas" w:eastAsia="Consolas"/>
                <w:color w:val="8B1A1A"/>
                <w:sz w:val="16"/>
              </w:rPr>
              <w:t>backend/uploads</w:t>
            </w:r>
            <w:r>
              <w:rPr>
                <w:sz w:val="17"/>
              </w:rPr>
              <w:t xml:space="preserve">, </w:t>
            </w:r>
            <w:r>
              <w:rPr>
                <w:rFonts w:ascii="Consolas" w:hAnsi="Consolas" w:eastAsia="Consolas"/>
                <w:color w:val="8B1A1A"/>
                <w:sz w:val="16"/>
              </w:rPr>
              <w:t>backend/backups</w:t>
            </w:r>
            <w:r>
              <w:rPr>
                <w:sz w:val="17"/>
              </w:rPr>
              <w:t xml:space="preserve"> and the dataset and model folders</w:t>
            </w:r>
          </w:p>
        </w:tc>
        <w:tc>
          <w:tcPr>
            <w:tcW w:type="dxa" w:w="4318"/>
          </w:tcPr>
          <w:p>
            <w:pPr>
              <w:spacing w:after="0" w:line="240" w:lineRule="auto"/>
            </w:pPr>
            <w:r>
              <w:rPr>
                <w:sz w:val="17"/>
              </w:rPr>
              <w:t>—</w:t>
            </w:r>
          </w:p>
        </w:tc>
      </w:tr>
      <w:tr>
        <w:trPr>
          <w:cantSplit w:val="true"/>
        </w:trPr>
        <w:tc>
          <w:tcPr>
            <w:tcW w:type="dxa" w:w="1247"/>
          </w:tcPr>
          <w:p>
            <w:pPr>
              <w:spacing w:after="0" w:line="240" w:lineRule="auto"/>
            </w:pPr>
            <w:r>
              <w:rPr>
                <w:sz w:val="17"/>
              </w:rPr>
              <w:t>AI runtime</w:t>
            </w:r>
          </w:p>
        </w:tc>
        <w:tc>
          <w:tcPr>
            <w:tcW w:type="dxa" w:w="4072"/>
          </w:tcPr>
          <w:p>
            <w:pPr>
              <w:spacing w:after="0" w:line="240" w:lineRule="auto"/>
            </w:pPr>
            <w:r>
              <w:rPr>
                <w:sz w:val="17"/>
              </w:rPr>
              <w:t>Python 3.10+ with PyTorch 2.6+, transformers, Ultralytics, ONNX Runtime, PaddleOCR, SpeechBrain, pywhispercpp</w:t>
            </w:r>
          </w:p>
        </w:tc>
        <w:tc>
          <w:tcPr>
            <w:tcW w:type="dxa" w:w="4318"/>
          </w:tcPr>
          <w:p>
            <w:pPr>
              <w:spacing w:after="0" w:line="240" w:lineRule="auto"/>
            </w:pPr>
            <w:r>
              <w:rPr>
                <w:sz w:val="17"/>
              </w:rPr>
              <w:t xml:space="preserve">Started by the API as long-lived JSON-line workers or one-off jobs. Models are read from </w:t>
            </w:r>
            <w:r>
              <w:rPr>
                <w:rFonts w:ascii="Consolas" w:hAnsi="Consolas" w:eastAsia="Consolas"/>
                <w:color w:val="8B1A1A"/>
                <w:sz w:val="16"/>
              </w:rPr>
              <w:t>backend/python/models</w:t>
            </w:r>
            <w:r>
              <w:rPr>
                <w:sz w:val="17"/>
              </w:rPr>
              <w:t>.</w:t>
            </w:r>
          </w:p>
        </w:tc>
      </w:tr>
      <w:tr>
        <w:trPr>
          <w:cantSplit w:val="true"/>
        </w:trPr>
        <w:tc>
          <w:tcPr>
            <w:tcW w:type="dxa" w:w="1247"/>
          </w:tcPr>
          <w:p>
            <w:pPr>
              <w:spacing w:after="0" w:line="240" w:lineRule="auto"/>
            </w:pPr>
            <w:r>
              <w:rPr>
                <w:sz w:val="17"/>
              </w:rPr>
              <w:t>Media</w:t>
            </w:r>
          </w:p>
        </w:tc>
        <w:tc>
          <w:tcPr>
            <w:tcW w:type="dxa" w:w="4072"/>
          </w:tcPr>
          <w:p>
            <w:pPr>
              <w:spacing w:after="0" w:line="240" w:lineRule="auto"/>
            </w:pPr>
            <w:r>
              <w:rPr>
                <w:sz w:val="17"/>
              </w:rPr>
              <w:t xml:space="preserve">ffmpeg (ffmpeg-static or </w:t>
            </w:r>
            <w:r>
              <w:rPr>
                <w:rFonts w:ascii="Consolas" w:hAnsi="Consolas" w:eastAsia="Consolas"/>
                <w:color w:val="8B1A1A"/>
                <w:sz w:val="16"/>
              </w:rPr>
              <w:t>FFMPEG_PATH</w:t>
            </w:r>
            <w:r>
              <w:rPr>
                <w:sz w:val="17"/>
              </w:rPr>
              <w:t>)</w:t>
            </w:r>
          </w:p>
        </w:tc>
        <w:tc>
          <w:tcPr>
            <w:tcW w:type="dxa" w:w="4318"/>
          </w:tcPr>
          <w:p>
            <w:pPr>
              <w:spacing w:after="0" w:line="240" w:lineRule="auto"/>
            </w:pPr>
            <w:r>
              <w:rPr>
                <w:sz w:val="17"/>
              </w:rPr>
              <w:t>Audio and video conversion, camera recording</w:t>
            </w:r>
          </w:p>
        </w:tc>
      </w:tr>
      <w:tr>
        <w:trPr>
          <w:cantSplit w:val="true"/>
        </w:trPr>
        <w:tc>
          <w:tcPr>
            <w:tcW w:type="dxa" w:w="1247"/>
          </w:tcPr>
          <w:p>
            <w:pPr>
              <w:spacing w:after="0" w:line="240" w:lineRule="auto"/>
            </w:pPr>
            <w:r>
              <w:rPr>
                <w:sz w:val="17"/>
              </w:rPr>
              <w:t>Packaging</w:t>
            </w:r>
          </w:p>
        </w:tc>
        <w:tc>
          <w:tcPr>
            <w:tcW w:type="dxa" w:w="4072"/>
          </w:tcPr>
          <w:p>
            <w:pPr>
              <w:spacing w:after="0" w:line="240" w:lineRule="auto"/>
            </w:pPr>
            <w:r>
              <w:rPr>
                <w:sz w:val="17"/>
              </w:rPr>
              <w:t>Windows services (</w:t>
            </w:r>
            <w:r>
              <w:rPr>
                <w:rFonts w:ascii="Consolas" w:hAnsi="Consolas" w:eastAsia="Consolas"/>
                <w:color w:val="8B1A1A"/>
                <w:sz w:val="16"/>
              </w:rPr>
              <w:t>npm run service:install</w:t>
            </w:r>
            <w:r>
              <w:rPr>
                <w:sz w:val="17"/>
              </w:rPr>
              <w:t>, node-windows); frontend as one .exe (Node single-executable)</w:t>
            </w:r>
          </w:p>
        </w:tc>
        <w:tc>
          <w:tcPr>
            <w:tcW w:type="dxa" w:w="4318"/>
          </w:tcPr>
          <w:p>
            <w:pPr>
              <w:spacing w:after="0" w:line="240" w:lineRule="auto"/>
            </w:pPr>
            <w:r>
              <w:rPr>
                <w:sz w:val="17"/>
              </w:rPr>
              <w:t>—</w:t>
            </w:r>
          </w:p>
        </w:tc>
      </w:tr>
    </w:tbl>
    <w:p>
      <w:pPr>
        <w:spacing w:after="40"/>
      </w:pPr>
    </w:p>
    <w:p>
      <w:r>
        <w:t>Architectural rules the implementation must keep:</w:t>
      </w:r>
    </w:p>
    <w:p>
      <w:pPr>
        <w:pStyle w:val="ListBullet"/>
      </w:pPr>
      <w:r>
        <w:rPr>
          <w:b/>
        </w:rPr>
        <w:t>Server-side authorisation.</w:t>
      </w:r>
      <w:r>
        <w:t xml:space="preserve"> Every route checks its permission against the account read from the database on that request. The role in the token is never trusted.</w:t>
      </w:r>
    </w:p>
    <w:p>
      <w:pPr>
        <w:pStyle w:val="ListBullet"/>
      </w:pPr>
      <w:r>
        <w:rPr>
          <w:b/>
        </w:rPr>
        <w:t>Scoped data access.</w:t>
      </w:r>
      <w:r>
        <w:t xml:space="preserve"> Privacy scoping is in the model layer. A query that forgets the caller must not be possible.</w:t>
      </w:r>
    </w:p>
    <w:p>
      <w:pPr>
        <w:pStyle w:val="ListBullet"/>
      </w:pPr>
      <w:r>
        <w:rPr>
          <w:b/>
        </w:rPr>
        <w:t>No request waits on long work.</w:t>
      </w:r>
      <w:r>
        <w:t xml:space="preserve"> Long work (training, export, conversion, OCR of a long PDF) runs as a job with progress, cancellation and a queue.</w:t>
      </w:r>
    </w:p>
    <w:p>
      <w:pPr>
        <w:pStyle w:val="ListBullet"/>
      </w:pPr>
      <w:r>
        <w:rPr>
          <w:b/>
        </w:rPr>
        <w:t>Nothing half-made is ever shown.</w:t>
      </w:r>
      <w:r>
        <w:t xml:space="preserve"> A job writes its output aside and moves it into place only on success.</w:t>
      </w:r>
    </w:p>
    <w:p>
      <w:pPr>
        <w:pStyle w:val="ListBullet"/>
      </w:pPr>
      <w:r>
        <w:rPr>
          <w:b/>
        </w:rPr>
        <w:t>Latency where it matters.</w:t>
      </w:r>
      <w:r>
        <w:t xml:space="preserve"> Only meeting signalling uses a socket. Everything else polls, at intervals chosen per feature.</w:t>
      </w:r>
    </w:p>
    <w:p>
      <w:pPr>
        <w:pStyle w:val="Heading2"/>
      </w:pPr>
      <w:r>
        <w:t>1.8 Requirements for the AI subsystem</w:t>
      </w:r>
    </w:p>
    <w:p>
      <w:pPr>
        <w:spacing w:after="40"/>
        <w:ind w:left="510" w:hanging="283"/>
      </w:pPr>
      <w:r>
        <w:t xml:space="preserve">1. </w:t>
      </w:r>
      <w:r>
        <w:rPr>
          <w:b/>
        </w:rPr>
        <w:t>Offline operation.</w:t>
      </w:r>
      <w:r>
        <w:t xml:space="preserve"> After </w:t>
      </w:r>
      <w:r>
        <w:rPr>
          <w:rFonts w:ascii="Consolas" w:hAnsi="Consolas" w:eastAsia="Consolas"/>
          <w:color w:val="8B1A1A"/>
        </w:rPr>
        <w:t>download_models.py</w:t>
      </w:r>
      <w:r>
        <w:t xml:space="preserve"> has installed the models, no AI function may use the network. Models are looked up on disk, and a missing model disables the matching controls with instructions instead of failing.</w:t>
      </w:r>
    </w:p>
    <w:p>
      <w:pPr>
        <w:spacing w:after="40"/>
        <w:ind w:left="510" w:hanging="283"/>
      </w:pPr>
      <w:r>
        <w:t xml:space="preserve">2. </w:t>
      </w:r>
      <w:r>
        <w:rPr>
          <w:b/>
        </w:rPr>
        <w:t>Hardware.</w:t>
      </w:r>
      <w:r>
        <w:t xml:space="preserve"> Everything must run on a CPU-only server. An NVIDIA GPU is used when present. The Train panels offer Automatic, CPU or a listed GPU. Asking for a GPU that is not there fails at once instead of training slowly on the CPU.</w:t>
      </w:r>
    </w:p>
    <w:p>
      <w:pPr>
        <w:spacing w:after="40"/>
        <w:ind w:left="510" w:hanging="283"/>
      </w:pPr>
      <w:r>
        <w:t xml:space="preserve">3. </w:t>
      </w:r>
      <w:r>
        <w:rPr>
          <w:b/>
        </w:rPr>
        <w:t>Datasets are shared, models are private.</w:t>
      </w:r>
      <w:r>
        <w:t xml:space="preserve"> Every AI dataset is visible to every account that can open the tool, and can be used and added to by them. Only its creator and administrators can change what it is or delete it. Trained models belong to the account that trained them.</w:t>
      </w:r>
    </w:p>
    <w:p>
      <w:pPr>
        <w:spacing w:after="40"/>
        <w:ind w:left="510" w:hanging="283"/>
      </w:pPr>
      <w:r>
        <w:t xml:space="preserve">4. </w:t>
      </w:r>
      <w:r>
        <w:rPr>
          <w:b/>
        </w:rPr>
        <w:t>Measured results.</w:t>
      </w:r>
      <w:r>
        <w:t xml:space="preserve"> Each training run reports a quality figure before and after, on data held back from training. Each export is run next to the original on the same input, and both results are shown.</w:t>
      </w:r>
    </w:p>
    <w:p>
      <w:pPr>
        <w:spacing w:after="40"/>
        <w:ind w:left="510" w:hanging="283"/>
      </w:pPr>
      <w:r>
        <w:t xml:space="preserve">5. </w:t>
      </w:r>
      <w:r>
        <w:rPr>
          <w:b/>
        </w:rPr>
        <w:t>Portable outputs.</w:t>
      </w:r>
      <w:r>
        <w:t xml:space="preserve"> Models export to ONNX; to TFLite (float32, fixed shapes) for Android, iOS and small devices; and, for Moonshine, to ORT with </w:t>
      </w:r>
      <w:r>
        <w:rPr>
          <w:rFonts w:ascii="Consolas" w:hAnsi="Consolas" w:eastAsia="Consolas"/>
          <w:color w:val="8B1A1A"/>
        </w:rPr>
        <w:t>tokenizer.bin</w:t>
      </w:r>
      <w:r>
        <w:t xml:space="preserve"> for Moonshine Voice apps.</w:t>
      </w:r>
    </w:p>
    <w:p>
      <w:pPr>
        <w:spacing w:after="40"/>
        <w:ind w:left="510" w:hanging="283"/>
      </w:pPr>
      <w:r>
        <w:t xml:space="preserve">6. </w:t>
      </w:r>
      <w:r>
        <w:rPr>
          <w:b/>
        </w:rPr>
        <w:t>Consent and biometrics.</w:t>
      </w:r>
      <w:r>
        <w:t xml:space="preserve"> Voice training requires confirmation that the person agreed. Voiceprints and faces are stored as descriptors, and are deleted with the account or the speaker.</w:t>
      </w:r>
    </w:p>
    <w:p>
      <w:pPr>
        <w:spacing w:after="40"/>
        <w:ind w:left="510" w:hanging="283"/>
      </w:pPr>
      <w:r>
        <w:t xml:space="preserve">7. </w:t>
      </w:r>
      <w:r>
        <w:rPr>
          <w:b/>
        </w:rPr>
        <w:t>Licences.</w:t>
      </w:r>
      <w:r>
        <w:t xml:space="preserve"> Ultralytics (YOLO, SAM2 runtime) is AGPL-3.0 and this is stated on the Train tab. Non-English Moonshine models are under the Moonshine AI Community License. SAM 2.1 is Apache-2.0.</w:t>
      </w:r>
    </w:p>
    <w:p>
      <w:pPr>
        <w:pStyle w:val="Heading2"/>
      </w:pPr>
      <w:r>
        <w:t>1.9 Security and privacy requirements</w:t>
      </w:r>
    </w:p>
    <w:p>
      <w:pPr>
        <w:pStyle w:val="ListBullet"/>
      </w:pPr>
      <w:r>
        <w:t>Passwords are stored as bcrypt hashes only. Sessions are 8-hour JWTs.</w:t>
      </w:r>
    </w:p>
    <w:p>
      <w:pPr>
        <w:pStyle w:val="ListBullet"/>
      </w:pPr>
      <w:r>
        <w:t>Registration creates a Pending account with no session. Denied and deleted accounts stop working on their next request.</w:t>
      </w:r>
    </w:p>
    <w:p>
      <w:pPr>
        <w:pStyle w:val="ListBullet"/>
      </w:pPr>
      <w:r>
        <w:t>Face and voice sign-in identify among all approved accounts. They accept only a clear winner, and refuse with one uniform message. Voice attempts are rate-limited per address.</w:t>
      </w:r>
    </w:p>
    <w:p>
      <w:pPr>
        <w:pStyle w:val="ListBullet"/>
      </w:pPr>
      <w:r>
        <w:t>Face and voice sign-in cannot tell a live person from a photograph or a recording. This is documented as a limitation, and an installation that needs strong identity should disable them.</w:t>
      </w:r>
    </w:p>
    <w:p>
      <w:pPr>
        <w:pStyle w:val="ListBullet"/>
      </w:pPr>
      <w:r>
        <w:t>Uploaded files are served from a static path: the file name is unguessable but not protected. This is a recorded limitation.</w:t>
      </w:r>
    </w:p>
    <w:p>
      <w:pPr>
        <w:pStyle w:val="ListBullet"/>
      </w:pPr>
      <w:r>
        <w:t xml:space="preserve">Scripts run with </w:t>
      </w:r>
      <w:r>
        <w:rPr>
          <w:rFonts w:ascii="Consolas" w:hAnsi="Consolas" w:eastAsia="Consolas"/>
          <w:color w:val="8B1A1A"/>
        </w:rPr>
        <w:t>transformers:execute</w:t>
      </w:r>
      <w:r>
        <w:t xml:space="preserve"> get a time limit and concurrency limits, and do not receive the server's environment secrets.</w:t>
      </w:r>
    </w:p>
    <w:p>
      <w:pPr>
        <w:pStyle w:val="ListBullet"/>
      </w:pPr>
      <w:r>
        <w:t>Images sent to OCR and SAM2, and text sent to Text to Speech, are processed and not kept.</w:t>
      </w:r>
    </w:p>
    <w:p>
      <w:pPr>
        <w:pStyle w:val="Heading2"/>
      </w:pPr>
      <w:r>
        <w:t>1.10 Performance and capacity</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993"/>
            <w:shd w:val="clear" w:color="auto" w:fill="DCE6F2"/>
          </w:tcPr>
          <w:p>
            <w:pPr>
              <w:spacing w:after="0" w:line="240" w:lineRule="auto"/>
            </w:pPr>
            <w:r>
              <w:rPr>
                <w:b/>
                <w:sz w:val="17"/>
              </w:rPr>
              <w:t>Item</w:t>
            </w:r>
          </w:p>
        </w:tc>
        <w:tc>
          <w:tcPr>
            <w:tcW w:type="dxa" w:w="7645"/>
            <w:shd w:val="clear" w:color="auto" w:fill="DCE6F2"/>
          </w:tcPr>
          <w:p>
            <w:pPr>
              <w:spacing w:after="0" w:line="240" w:lineRule="auto"/>
            </w:pPr>
            <w:r>
              <w:rPr>
                <w:b/>
                <w:sz w:val="17"/>
              </w:rPr>
              <w:t>Target</w:t>
            </w:r>
          </w:p>
        </w:tc>
      </w:tr>
      <w:tr>
        <w:trPr>
          <w:cantSplit w:val="true"/>
        </w:trPr>
        <w:tc>
          <w:tcPr>
            <w:tcW w:type="dxa" w:w="1993"/>
          </w:tcPr>
          <w:p>
            <w:pPr>
              <w:spacing w:after="0" w:line="240" w:lineRule="auto"/>
            </w:pPr>
            <w:r>
              <w:rPr>
                <w:sz w:val="17"/>
              </w:rPr>
              <w:t>Ordinary API request</w:t>
            </w:r>
          </w:p>
        </w:tc>
        <w:tc>
          <w:tcPr>
            <w:tcW w:type="dxa" w:w="7645"/>
          </w:tcPr>
          <w:p>
            <w:pPr>
              <w:spacing w:after="0" w:line="240" w:lineRule="auto"/>
            </w:pPr>
            <w:r>
              <w:rPr>
                <w:sz w:val="17"/>
              </w:rPr>
              <w:t>Well under a second on the local network. Lists paginate.</w:t>
            </w:r>
          </w:p>
        </w:tc>
      </w:tr>
      <w:tr>
        <w:trPr>
          <w:cantSplit w:val="true"/>
        </w:trPr>
        <w:tc>
          <w:tcPr>
            <w:tcW w:type="dxa" w:w="1993"/>
          </w:tcPr>
          <w:p>
            <w:pPr>
              <w:spacing w:after="0" w:line="240" w:lineRule="auto"/>
            </w:pPr>
            <w:r>
              <w:rPr>
                <w:sz w:val="17"/>
              </w:rPr>
              <w:t>Chat delivery</w:t>
            </w:r>
          </w:p>
        </w:tc>
        <w:tc>
          <w:tcPr>
            <w:tcW w:type="dxa" w:w="7645"/>
          </w:tcPr>
          <w:p>
            <w:pPr>
              <w:spacing w:after="0" w:line="240" w:lineRule="auto"/>
            </w:pPr>
            <w:r>
              <w:rPr>
                <w:sz w:val="17"/>
              </w:rPr>
              <w:t>Within about 4 seconds (conversation polled every 4 s, list every 6 s)</w:t>
            </w:r>
          </w:p>
        </w:tc>
      </w:tr>
      <w:tr>
        <w:trPr>
          <w:cantSplit w:val="true"/>
        </w:trPr>
        <w:tc>
          <w:tcPr>
            <w:tcW w:type="dxa" w:w="1993"/>
          </w:tcPr>
          <w:p>
            <w:pPr>
              <w:spacing w:after="0" w:line="240" w:lineRule="auto"/>
            </w:pPr>
            <w:r>
              <w:rPr>
                <w:sz w:val="17"/>
              </w:rPr>
              <w:t>Meetings</w:t>
            </w:r>
          </w:p>
        </w:tc>
        <w:tc>
          <w:tcPr>
            <w:tcW w:type="dxa" w:w="7645"/>
          </w:tcPr>
          <w:p>
            <w:pPr>
              <w:spacing w:after="0" w:line="240" w:lineRule="auto"/>
            </w:pPr>
            <w:r>
              <w:rPr>
                <w:sz w:val="17"/>
              </w:rPr>
              <w:t xml:space="preserve">Up to </w:t>
            </w:r>
            <w:r>
              <w:rPr>
                <w:rFonts w:ascii="Consolas" w:hAnsi="Consolas" w:eastAsia="Consolas"/>
                <w:color w:val="8B1A1A"/>
                <w:sz w:val="16"/>
              </w:rPr>
              <w:t>MEETING_MAX_PEERS</w:t>
            </w:r>
            <w:r>
              <w:rPr>
                <w:sz w:val="17"/>
              </w:rPr>
              <w:t xml:space="preserve"> (default 8) people. Comfortable at 4–6 (full mesh).</w:t>
            </w:r>
          </w:p>
        </w:tc>
      </w:tr>
      <w:tr>
        <w:trPr>
          <w:cantSplit w:val="true"/>
        </w:trPr>
        <w:tc>
          <w:tcPr>
            <w:tcW w:type="dxa" w:w="1993"/>
          </w:tcPr>
          <w:p>
            <w:pPr>
              <w:spacing w:after="0" w:line="240" w:lineRule="auto"/>
            </w:pPr>
            <w:r>
              <w:rPr>
                <w:sz w:val="17"/>
              </w:rPr>
              <w:t>Uploads</w:t>
            </w:r>
          </w:p>
        </w:tc>
        <w:tc>
          <w:tcPr>
            <w:tcW w:type="dxa" w:w="7645"/>
          </w:tcPr>
          <w:p>
            <w:pPr>
              <w:spacing w:after="0" w:line="240" w:lineRule="auto"/>
            </w:pPr>
            <w:r>
              <w:rPr>
                <w:sz w:val="17"/>
              </w:rPr>
              <w:t>25 MB chat or task file, 10 MB mail attachment, 256 MB meeting recording, 3 MB JSON body</w:t>
            </w:r>
          </w:p>
        </w:tc>
      </w:tr>
      <w:tr>
        <w:trPr>
          <w:cantSplit w:val="true"/>
        </w:trPr>
        <w:tc>
          <w:tcPr>
            <w:tcW w:type="dxa" w:w="1993"/>
          </w:tcPr>
          <w:p>
            <w:pPr>
              <w:spacing w:after="0" w:line="240" w:lineRule="auto"/>
            </w:pPr>
            <w:r>
              <w:rPr>
                <w:sz w:val="17"/>
              </w:rPr>
              <w:t>OCR</w:t>
            </w:r>
          </w:p>
        </w:tc>
        <w:tc>
          <w:tcPr>
            <w:tcW w:type="dxa" w:w="7645"/>
          </w:tcPr>
          <w:p>
            <w:pPr>
              <w:spacing w:after="0" w:line="240" w:lineRule="auto"/>
            </w:pPr>
            <w:r>
              <w:rPr>
                <w:sz w:val="17"/>
              </w:rPr>
              <w:t xml:space="preserve">About 2 s for an A4 page without layout analysis, plus about 2 s with it (CPU). Up to </w:t>
            </w:r>
            <w:r>
              <w:rPr>
                <w:rFonts w:ascii="Consolas" w:hAnsi="Consolas" w:eastAsia="Consolas"/>
                <w:color w:val="8B1A1A"/>
                <w:sz w:val="16"/>
              </w:rPr>
              <w:t>OCR_MAX_PAGES</w:t>
            </w:r>
            <w:r>
              <w:rPr>
                <w:sz w:val="17"/>
              </w:rPr>
              <w:t xml:space="preserve"> (30) pages per PDF.</w:t>
            </w:r>
          </w:p>
        </w:tc>
      </w:tr>
      <w:tr>
        <w:trPr>
          <w:cantSplit w:val="true"/>
        </w:trPr>
        <w:tc>
          <w:tcPr>
            <w:tcW w:type="dxa" w:w="1993"/>
          </w:tcPr>
          <w:p>
            <w:pPr>
              <w:spacing w:after="0" w:line="240" w:lineRule="auto"/>
            </w:pPr>
            <w:r>
              <w:rPr>
                <w:sz w:val="17"/>
              </w:rPr>
              <w:t>SAM2</w:t>
            </w:r>
          </w:p>
        </w:tc>
        <w:tc>
          <w:tcPr>
            <w:tcW w:type="dxa" w:w="7645"/>
          </w:tcPr>
          <w:p>
            <w:pPr>
              <w:spacing w:after="0" w:line="240" w:lineRule="auto"/>
            </w:pPr>
            <w:r>
              <w:rPr>
                <w:sz w:val="17"/>
              </w:rPr>
              <w:t>The first click on an image about 2 s. Later clicks under 0.5 s. Detect regions takes 3–30 s on a CPU.</w:t>
            </w:r>
          </w:p>
        </w:tc>
      </w:tr>
      <w:tr>
        <w:trPr>
          <w:cantSplit w:val="true"/>
        </w:trPr>
        <w:tc>
          <w:tcPr>
            <w:tcW w:type="dxa" w:w="1993"/>
          </w:tcPr>
          <w:p>
            <w:pPr>
              <w:spacing w:after="0" w:line="240" w:lineRule="auto"/>
            </w:pPr>
            <w:r>
              <w:rPr>
                <w:sz w:val="17"/>
              </w:rPr>
              <w:t>Training and export</w:t>
            </w:r>
          </w:p>
        </w:tc>
        <w:tc>
          <w:tcPr>
            <w:tcW w:type="dxa" w:w="7645"/>
          </w:tcPr>
          <w:p>
            <w:pPr>
              <w:spacing w:after="0" w:line="240" w:lineRule="auto"/>
            </w:pPr>
            <w:r>
              <w:rPr>
                <w:sz w:val="17"/>
              </w:rPr>
              <w:t>One job at a time on the server, queued. Progress shown every step or epoch.</w:t>
            </w:r>
          </w:p>
        </w:tc>
      </w:tr>
    </w:tbl>
    <w:p>
      <w:pPr>
        <w:spacing w:after="40"/>
      </w:pPr>
    </w:p>
    <w:p>
      <w:pPr>
        <w:pStyle w:val="Heading2"/>
      </w:pPr>
      <w:r>
        <w:t>1.11 Operating environment</w:t>
      </w:r>
    </w:p>
    <w:p>
      <w:pPr>
        <w:pStyle w:val="ListBullet"/>
      </w:pPr>
      <w:r>
        <w:rPr>
          <w:b/>
        </w:rPr>
        <w:t>Server:</w:t>
      </w:r>
      <w:r>
        <w:t xml:space="preserve"> Windows or Linux with Node.js 18 or later, MongoDB, and optionally Python 3.10+ with the packages in </w:t>
      </w:r>
      <w:r>
        <w:rPr>
          <w:rFonts w:ascii="Consolas" w:hAnsi="Consolas" w:eastAsia="Consolas"/>
          <w:color w:val="8B1A1A"/>
        </w:rPr>
        <w:t>backend/python/requirements.txt</w:t>
      </w:r>
      <w:r>
        <w:t xml:space="preserve"> (and </w:t>
      </w:r>
      <w:r>
        <w:rPr>
          <w:rFonts w:ascii="Consolas" w:hAnsi="Consolas" w:eastAsia="Consolas"/>
          <w:color w:val="8B1A1A"/>
        </w:rPr>
        <w:t>requirements-tflite.txt</w:t>
      </w:r>
      <w:r>
        <w:t xml:space="preserve"> for TFLite export). ffmpeg is bundled.</w:t>
      </w:r>
    </w:p>
    <w:p>
      <w:pPr>
        <w:pStyle w:val="ListBullet"/>
      </w:pPr>
      <w:r>
        <w:rPr>
          <w:b/>
        </w:rPr>
        <w:t>Client:</w:t>
      </w:r>
      <w:r>
        <w:t xml:space="preserve"> current Chrome, Edge, Firefox or Safari. A webcam and microphone are needed for face and voice sign-in, meetings and recording.</w:t>
      </w:r>
    </w:p>
    <w:p>
      <w:pPr>
        <w:pStyle w:val="ListBullet"/>
      </w:pPr>
      <w:r>
        <w:rPr>
          <w:b/>
        </w:rPr>
        <w:t>Network:</w:t>
      </w:r>
      <w:r>
        <w:t xml:space="preserve"> HTTPS is how the system is meant to run. Browsers release the camera, the microphone and screen capture only in a secure context. A certificate with </w:t>
      </w:r>
      <w:r>
        <w:rPr>
          <w:rFonts w:ascii="Consolas" w:hAnsi="Consolas" w:eastAsia="Consolas"/>
          <w:color w:val="8B1A1A"/>
        </w:rPr>
        <w:t>subjectAltName</w:t>
      </w:r>
      <w:r>
        <w:t xml:space="preserve"> entries for every address used is placed at the repository root as </w:t>
      </w:r>
      <w:r>
        <w:rPr>
          <w:rFonts w:ascii="Consolas" w:hAnsi="Consolas" w:eastAsia="Consolas"/>
          <w:color w:val="8B1A1A"/>
        </w:rPr>
        <w:t>server.crt</w:t>
      </w:r>
      <w:r>
        <w:t xml:space="preserve"> and </w:t>
      </w:r>
      <w:r>
        <w:rPr>
          <w:rFonts w:ascii="Consolas" w:hAnsi="Consolas" w:eastAsia="Consolas"/>
          <w:color w:val="8B1A1A"/>
        </w:rPr>
        <w:t>server.key</w:t>
      </w:r>
      <w:r>
        <w:t>. A TURN server is needed for meeting participants behind a symmetric NAT.</w:t>
      </w:r>
    </w:p>
    <w:p>
      <w:pPr>
        <w:pStyle w:val="Heading2"/>
      </w:pPr>
      <w:r>
        <w:t>1.12 Stages of work</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513"/>
            <w:shd w:val="clear" w:color="auto" w:fill="DCE6F2"/>
          </w:tcPr>
          <w:p>
            <w:pPr>
              <w:spacing w:after="0" w:line="240" w:lineRule="auto"/>
            </w:pPr>
            <w:r>
              <w:rPr>
                <w:b/>
                <w:sz w:val="17"/>
              </w:rPr>
              <w:t>Stage</w:t>
            </w:r>
          </w:p>
        </w:tc>
        <w:tc>
          <w:tcPr>
            <w:tcW w:type="dxa" w:w="5039"/>
            <w:shd w:val="clear" w:color="auto" w:fill="DCE6F2"/>
          </w:tcPr>
          <w:p>
            <w:pPr>
              <w:spacing w:after="0" w:line="240" w:lineRule="auto"/>
            </w:pPr>
            <w:r>
              <w:rPr>
                <w:b/>
                <w:sz w:val="17"/>
              </w:rPr>
              <w:t>Content</w:t>
            </w:r>
          </w:p>
        </w:tc>
        <w:tc>
          <w:tcPr>
            <w:tcW w:type="dxa" w:w="3086"/>
            <w:shd w:val="clear" w:color="auto" w:fill="DCE6F2"/>
          </w:tcPr>
          <w:p>
            <w:pPr>
              <w:spacing w:after="0" w:line="240" w:lineRule="auto"/>
            </w:pPr>
            <w:r>
              <w:rPr>
                <w:b/>
                <w:sz w:val="17"/>
              </w:rPr>
              <w:t>Result</w:t>
            </w:r>
          </w:p>
        </w:tc>
      </w:tr>
      <w:tr>
        <w:trPr>
          <w:cantSplit w:val="true"/>
        </w:trPr>
        <w:tc>
          <w:tcPr>
            <w:tcW w:type="dxa" w:w="1513"/>
          </w:tcPr>
          <w:p>
            <w:pPr>
              <w:spacing w:after="0" w:line="240" w:lineRule="auto"/>
            </w:pPr>
            <w:r>
              <w:rPr>
                <w:sz w:val="17"/>
              </w:rPr>
              <w:t>1. Core</w:t>
            </w:r>
          </w:p>
        </w:tc>
        <w:tc>
          <w:tcPr>
            <w:tcW w:type="dxa" w:w="5039"/>
          </w:tcPr>
          <w:p>
            <w:pPr>
              <w:spacing w:after="0" w:line="240" w:lineRule="auto"/>
            </w:pPr>
            <w:r>
              <w:rPr>
                <w:sz w:val="17"/>
              </w:rPr>
              <w:t>Accounts, permissions, records, categories, cameras, database management</w:t>
            </w:r>
          </w:p>
        </w:tc>
        <w:tc>
          <w:tcPr>
            <w:tcW w:type="dxa" w:w="3086"/>
          </w:tcPr>
          <w:p>
            <w:pPr>
              <w:spacing w:after="0" w:line="240" w:lineRule="auto"/>
            </w:pPr>
            <w:r>
              <w:rPr>
                <w:sz w:val="17"/>
              </w:rPr>
              <w:t>Working application with administration</w:t>
            </w:r>
          </w:p>
        </w:tc>
      </w:tr>
      <w:tr>
        <w:trPr>
          <w:cantSplit w:val="true"/>
        </w:trPr>
        <w:tc>
          <w:tcPr>
            <w:tcW w:type="dxa" w:w="1513"/>
          </w:tcPr>
          <w:p>
            <w:pPr>
              <w:spacing w:after="0" w:line="240" w:lineRule="auto"/>
            </w:pPr>
            <w:r>
              <w:rPr>
                <w:sz w:val="17"/>
              </w:rPr>
              <w:t>2. Collaboration</w:t>
            </w:r>
          </w:p>
        </w:tc>
        <w:tc>
          <w:tcPr>
            <w:tcW w:type="dxa" w:w="5039"/>
          </w:tcPr>
          <w:p>
            <w:pPr>
              <w:spacing w:after="0" w:line="240" w:lineRule="auto"/>
            </w:pPr>
            <w:r>
              <w:rPr>
                <w:sz w:val="17"/>
              </w:rPr>
              <w:t>Chat, mail, posts, schedule, projects, meetings</w:t>
            </w:r>
          </w:p>
        </w:tc>
        <w:tc>
          <w:tcPr>
            <w:tcW w:type="dxa" w:w="3086"/>
          </w:tcPr>
          <w:p>
            <w:pPr>
              <w:spacing w:after="0" w:line="240" w:lineRule="auto"/>
            </w:pPr>
            <w:r>
              <w:rPr>
                <w:sz w:val="17"/>
              </w:rPr>
              <w:t>Communication modules with privacy scoping</w:t>
            </w:r>
          </w:p>
        </w:tc>
      </w:tr>
      <w:tr>
        <w:trPr>
          <w:cantSplit w:val="true"/>
        </w:trPr>
        <w:tc>
          <w:tcPr>
            <w:tcW w:type="dxa" w:w="1513"/>
          </w:tcPr>
          <w:p>
            <w:pPr>
              <w:spacing w:after="0" w:line="240" w:lineRule="auto"/>
            </w:pPr>
            <w:r>
              <w:rPr>
                <w:sz w:val="17"/>
              </w:rPr>
              <w:t>3. Personal and operations</w:t>
            </w:r>
          </w:p>
        </w:tc>
        <w:tc>
          <w:tcPr>
            <w:tcW w:type="dxa" w:w="5039"/>
          </w:tcPr>
          <w:p>
            <w:pPr>
              <w:spacing w:after="0" w:line="240" w:lineRule="auto"/>
            </w:pPr>
            <w:r>
              <w:rPr>
                <w:sz w:val="17"/>
              </w:rPr>
              <w:t>Wallet, contacts, presence, PTZ, camera recording, converters, Windows services, .exe</w:t>
            </w:r>
          </w:p>
        </w:tc>
        <w:tc>
          <w:tcPr>
            <w:tcW w:type="dxa" w:w="3086"/>
          </w:tcPr>
          <w:p>
            <w:pPr>
              <w:spacing w:after="0" w:line="240" w:lineRule="auto"/>
            </w:pPr>
            <w:r>
              <w:rPr>
                <w:sz w:val="17"/>
              </w:rPr>
              <w:t>Operational package</w:t>
            </w:r>
          </w:p>
        </w:tc>
      </w:tr>
      <w:tr>
        <w:trPr>
          <w:cantSplit w:val="true"/>
        </w:trPr>
        <w:tc>
          <w:tcPr>
            <w:tcW w:type="dxa" w:w="1513"/>
          </w:tcPr>
          <w:p>
            <w:pPr>
              <w:spacing w:after="0" w:line="240" w:lineRule="auto"/>
            </w:pPr>
            <w:r>
              <w:rPr>
                <w:sz w:val="17"/>
              </w:rPr>
              <w:t>4. AI tools</w:t>
            </w:r>
          </w:p>
        </w:tc>
        <w:tc>
          <w:tcPr>
            <w:tcW w:type="dxa" w:w="5039"/>
          </w:tcPr>
          <w:p>
            <w:pPr>
              <w:spacing w:after="0" w:line="240" w:lineRule="auto"/>
            </w:pPr>
            <w:r>
              <w:rPr>
                <w:sz w:val="17"/>
              </w:rPr>
              <w:t>Datasets, training, testing, export, recognition for each AI tool</w:t>
            </w:r>
          </w:p>
        </w:tc>
        <w:tc>
          <w:tcPr>
            <w:tcW w:type="dxa" w:w="3086"/>
          </w:tcPr>
          <w:p>
            <w:pPr>
              <w:spacing w:after="0" w:line="240" w:lineRule="auto"/>
            </w:pPr>
            <w:r>
              <w:rPr>
                <w:sz w:val="17"/>
              </w:rPr>
              <w:t>Tools &gt; AI, offline</w:t>
            </w:r>
          </w:p>
        </w:tc>
      </w:tr>
      <w:tr>
        <w:trPr>
          <w:cantSplit w:val="true"/>
        </w:trPr>
        <w:tc>
          <w:tcPr>
            <w:tcW w:type="dxa" w:w="1513"/>
          </w:tcPr>
          <w:p>
            <w:pPr>
              <w:spacing w:after="0" w:line="240" w:lineRule="auto"/>
            </w:pPr>
            <w:r>
              <w:rPr>
                <w:sz w:val="17"/>
              </w:rPr>
              <w:t>5. Refinement</w:t>
            </w:r>
          </w:p>
        </w:tc>
        <w:tc>
          <w:tcPr>
            <w:tcW w:type="dxa" w:w="5039"/>
          </w:tcPr>
          <w:p>
            <w:pPr>
              <w:spacing w:after="0" w:line="240" w:lineRule="auto"/>
            </w:pPr>
            <w:r>
              <w:rPr>
                <w:sz w:val="17"/>
              </w:rPr>
              <w:t>Shared datasets, SAM2 labelling, ORT export, fixes found in the field</w:t>
            </w:r>
          </w:p>
        </w:tc>
        <w:tc>
          <w:tcPr>
            <w:tcW w:type="dxa" w:w="3086"/>
          </w:tcPr>
          <w:p>
            <w:pPr>
              <w:spacing w:after="0" w:line="240" w:lineRule="auto"/>
            </w:pPr>
            <w:r>
              <w:rPr>
                <w:sz w:val="17"/>
              </w:rPr>
              <w:t>This baseline (version 1.1)</w:t>
            </w:r>
          </w:p>
        </w:tc>
      </w:tr>
    </w:tbl>
    <w:p>
      <w:pPr>
        <w:spacing w:after="40"/>
      </w:pPr>
    </w:p>
    <w:p>
      <w:pPr>
        <w:pStyle w:val="Heading2"/>
      </w:pPr>
      <w:r>
        <w:t>1.13 Documentation to be delivered</w:t>
      </w:r>
    </w:p>
    <w:p>
      <w:r>
        <w:t>The six parts of this volume:</w:t>
      </w:r>
    </w:p>
    <w:p>
      <w:pPr>
        <w:spacing w:after="40"/>
        <w:ind w:left="510" w:hanging="283"/>
      </w:pPr>
      <w:r>
        <w:t xml:space="preserve">1. </w:t>
      </w:r>
      <w:r>
        <w:t>The technical task.</w:t>
      </w:r>
    </w:p>
    <w:p>
      <w:pPr>
        <w:spacing w:after="40"/>
        <w:ind w:left="510" w:hanging="283"/>
      </w:pPr>
      <w:r>
        <w:t xml:space="preserve">2. </w:t>
      </w:r>
      <w:r>
        <w:t>The requirements specification.</w:t>
      </w:r>
    </w:p>
    <w:p>
      <w:pPr>
        <w:spacing w:after="40"/>
        <w:ind w:left="510" w:hanging="283"/>
      </w:pPr>
      <w:r>
        <w:t xml:space="preserve">3. </w:t>
      </w:r>
      <w:r>
        <w:t>The system design.</w:t>
      </w:r>
    </w:p>
    <w:p>
      <w:pPr>
        <w:spacing w:after="40"/>
        <w:ind w:left="510" w:hanging="283"/>
      </w:pPr>
      <w:r>
        <w:t xml:space="preserve">4. </w:t>
      </w:r>
      <w:r>
        <w:t>The screen design.</w:t>
      </w:r>
    </w:p>
    <w:p>
      <w:pPr>
        <w:spacing w:after="40"/>
        <w:ind w:left="510" w:hanging="283"/>
      </w:pPr>
      <w:r>
        <w:t xml:space="preserve">5. </w:t>
      </w:r>
      <w:r>
        <w:t>The test case specification.</w:t>
      </w:r>
    </w:p>
    <w:p>
      <w:pPr>
        <w:spacing w:after="40"/>
        <w:ind w:left="510" w:hanging="283"/>
      </w:pPr>
      <w:r>
        <w:t xml:space="preserve">6. </w:t>
      </w:r>
      <w:r>
        <w:t>The user manual.</w:t>
      </w:r>
    </w:p>
    <w:p>
      <w:r>
        <w:t xml:space="preserve">Also: the repository </w:t>
      </w:r>
      <w:r>
        <w:rPr>
          <w:rFonts w:ascii="Consolas" w:hAnsi="Consolas" w:eastAsia="Consolas"/>
          <w:color w:val="8B1A1A"/>
        </w:rPr>
        <w:t>README.md</w:t>
      </w:r>
      <w:r>
        <w:t xml:space="preserve"> (installation and operation), </w:t>
      </w:r>
      <w:r>
        <w:rPr>
          <w:rFonts w:ascii="Consolas" w:hAnsi="Consolas" w:eastAsia="Consolas"/>
          <w:color w:val="8B1A1A"/>
        </w:rPr>
        <w:t>backend/.env.example</w:t>
      </w:r>
      <w:r>
        <w:t xml:space="preserve"> (every setting) and </w:t>
      </w:r>
      <w:r>
        <w:rPr>
          <w:rFonts w:ascii="Consolas" w:hAnsi="Consolas" w:eastAsia="Consolas"/>
          <w:color w:val="8B1A1A"/>
        </w:rPr>
        <w:t>backend/python/models/README.md</w:t>
      </w:r>
      <w:r>
        <w:t xml:space="preserve"> (installing models on a server without internet access).</w:t>
      </w:r>
    </w:p>
    <w:p>
      <w:pPr>
        <w:pStyle w:val="Heading2"/>
      </w:pPr>
      <w:r>
        <w:t>1.14 Acceptance</w:t>
      </w:r>
    </w:p>
    <w:p>
      <w:pPr>
        <w:spacing w:after="40"/>
        <w:ind w:left="510" w:hanging="283"/>
      </w:pPr>
      <w:r>
        <w:t xml:space="preserve">1. </w:t>
      </w:r>
      <w:r>
        <w:rPr>
          <w:b/>
        </w:rPr>
        <w:t>Test cases.</w:t>
      </w:r>
      <w:r>
        <w:t xml:space="preserve"> Every test case in Part 5 marked for the release regression set passes on the delivered build. Any failure is recorded with its test case number and build identifier.</w:t>
      </w:r>
    </w:p>
    <w:p>
      <w:pPr>
        <w:spacing w:after="40"/>
        <w:ind w:left="510" w:hanging="283"/>
      </w:pPr>
      <w:r>
        <w:t xml:space="preserve">2. </w:t>
      </w:r>
      <w:r>
        <w:rPr>
          <w:b/>
        </w:rPr>
        <w:t>Traceability.</w:t>
      </w:r>
      <w:r>
        <w:t xml:space="preserve"> Every requirement in Part 2 is covered by at least one test case, and every test case cites its requirement.</w:t>
      </w:r>
    </w:p>
    <w:p>
      <w:pPr>
        <w:spacing w:after="40"/>
        <w:ind w:left="510" w:hanging="283"/>
      </w:pPr>
      <w:r>
        <w:t xml:space="preserve">3. </w:t>
      </w:r>
      <w:r>
        <w:rPr>
          <w:b/>
        </w:rPr>
        <w:t>Installation.</w:t>
      </w:r>
      <w:r>
        <w:t xml:space="preserve"> The installation procedure in Part 6 §6.13 is carried out on a clean server, and the application signs in with the seeded administrator, who must then change the password.</w:t>
      </w:r>
    </w:p>
    <w:p>
      <w:pPr>
        <w:spacing w:after="40"/>
        <w:ind w:left="510" w:hanging="283"/>
      </w:pPr>
      <w:r>
        <w:t xml:space="preserve">4. </w:t>
      </w:r>
      <w:r>
        <w:rPr>
          <w:b/>
        </w:rPr>
        <w:t>Offline check.</w:t>
      </w:r>
      <w:r>
        <w:t xml:space="preserve"> With the network disconnected, the following work with the installed models:</w:t>
      </w:r>
    </w:p>
    <w:p>
      <w:pPr>
        <w:pStyle w:val="ListBullet2"/>
      </w:pPr>
      <w:r>
        <w:t>one training run and one export;</w:t>
      </w:r>
    </w:p>
    <w:p>
      <w:pPr>
        <w:pStyle w:val="ListBullet2"/>
      </w:pPr>
      <w:r>
        <w:t>OCR of a page;</w:t>
      </w:r>
    </w:p>
    <w:p>
      <w:pPr>
        <w:pStyle w:val="ListBullet2"/>
      </w:pPr>
      <w:r>
        <w:t>reading text aloud;</w:t>
      </w:r>
    </w:p>
    <w:p>
      <w:pPr>
        <w:pStyle w:val="ListBullet2"/>
      </w:pPr>
      <w:r>
        <w:t>one spoken command.</w:t>
      </w:r>
    </w:p>
    <w:p>
      <w:pPr>
        <w:spacing w:after="40"/>
        <w:ind w:left="510" w:hanging="283"/>
      </w:pPr>
      <w:r>
        <w:t xml:space="preserve">5. </w:t>
      </w:r>
      <w:r>
        <w:rPr>
          <w:b/>
        </w:rPr>
        <w:t>Acceptance record.</w:t>
      </w:r>
      <w:r>
        <w:t xml:space="preserve"> The acceptance record lists the build, the tests run, their results and any accepted deviations.</w:t>
      </w:r>
    </w:p>
    <w:p>
      <w:pPr>
        <w:pStyle w:val="Heading2"/>
      </w:pPr>
      <w:r>
        <w:t>1.15 Constraints, assumptions and risks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2553"/>
            <w:shd w:val="clear" w:color="auto" w:fill="DCE6F2"/>
          </w:tcPr>
          <w:p>
            <w:pPr>
              <w:spacing w:after="0" w:line="240" w:lineRule="auto"/>
            </w:pPr>
            <w:r>
              <w:rPr>
                <w:b/>
                <w:sz w:val="17"/>
              </w:rPr>
              <w:t>Item</w:t>
            </w:r>
          </w:p>
        </w:tc>
        <w:tc>
          <w:tcPr>
            <w:tcW w:type="dxa" w:w="7084"/>
            <w:shd w:val="clear" w:color="auto" w:fill="DCE6F2"/>
          </w:tcPr>
          <w:p>
            <w:pPr>
              <w:spacing w:after="0" w:line="240" w:lineRule="auto"/>
            </w:pPr>
            <w:r>
              <w:rPr>
                <w:b/>
                <w:sz w:val="17"/>
              </w:rPr>
              <w:t>Consequence</w:t>
            </w:r>
          </w:p>
        </w:tc>
      </w:tr>
      <w:tr>
        <w:trPr>
          <w:cantSplit w:val="true"/>
        </w:trPr>
        <w:tc>
          <w:tcPr>
            <w:tcW w:type="dxa" w:w="2553"/>
          </w:tcPr>
          <w:p>
            <w:pPr>
              <w:spacing w:after="0" w:line="240" w:lineRule="auto"/>
            </w:pPr>
            <w:r>
              <w:rPr>
                <w:sz w:val="17"/>
              </w:rPr>
              <w:t>The backend is a single process</w:t>
            </w:r>
          </w:p>
        </w:tc>
        <w:tc>
          <w:tcPr>
            <w:tcW w:type="dxa" w:w="7084"/>
          </w:tcPr>
          <w:p>
            <w:pPr>
              <w:spacing w:after="0" w:line="240" w:lineRule="auto"/>
            </w:pPr>
            <w:r>
              <w:rPr>
                <w:sz w:val="17"/>
              </w:rPr>
              <w:t>Meeting occupancy and job queues live in memory. The backend cannot be clustered without moving that state out.</w:t>
            </w:r>
          </w:p>
        </w:tc>
      </w:tr>
      <w:tr>
        <w:trPr>
          <w:cantSplit w:val="true"/>
        </w:trPr>
        <w:tc>
          <w:tcPr>
            <w:tcW w:type="dxa" w:w="2553"/>
          </w:tcPr>
          <w:p>
            <w:pPr>
              <w:spacing w:after="0" w:line="240" w:lineRule="auto"/>
            </w:pPr>
            <w:r>
              <w:rPr>
                <w:sz w:val="17"/>
              </w:rPr>
              <w:t>Standalone MongoDB</w:t>
            </w:r>
          </w:p>
        </w:tc>
        <w:tc>
          <w:tcPr>
            <w:tcW w:type="dxa" w:w="7084"/>
          </w:tcPr>
          <w:p>
            <w:pPr>
              <w:spacing w:after="0" w:line="240" w:lineRule="auto"/>
            </w:pPr>
            <w:r>
              <w:rPr>
                <w:sz w:val="17"/>
              </w:rPr>
              <w:t>No multi-document transactions. Account deletion is ordered so it can be repeated if interrupted.</w:t>
            </w:r>
          </w:p>
        </w:tc>
      </w:tr>
      <w:tr>
        <w:trPr>
          <w:cantSplit w:val="true"/>
        </w:trPr>
        <w:tc>
          <w:tcPr>
            <w:tcW w:type="dxa" w:w="2553"/>
          </w:tcPr>
          <w:p>
            <w:pPr>
              <w:spacing w:after="0" w:line="240" w:lineRule="auto"/>
            </w:pPr>
            <w:r>
              <w:rPr>
                <w:sz w:val="17"/>
              </w:rPr>
              <w:t>Face and voice can be spoofed</w:t>
            </w:r>
          </w:p>
        </w:tc>
        <w:tc>
          <w:tcPr>
            <w:tcW w:type="dxa" w:w="7084"/>
          </w:tcPr>
          <w:p>
            <w:pPr>
              <w:spacing w:after="0" w:line="240" w:lineRule="auto"/>
            </w:pPr>
            <w:r>
              <w:rPr>
                <w:sz w:val="17"/>
              </w:rPr>
              <w:t>They are conveniences, not strong authentication.</w:t>
            </w:r>
          </w:p>
        </w:tc>
      </w:tr>
      <w:tr>
        <w:trPr>
          <w:cantSplit w:val="true"/>
        </w:trPr>
        <w:tc>
          <w:tcPr>
            <w:tcW w:type="dxa" w:w="2553"/>
          </w:tcPr>
          <w:p>
            <w:pPr>
              <w:spacing w:after="0" w:line="240" w:lineRule="auto"/>
            </w:pPr>
            <w:r>
              <w:rPr>
                <w:sz w:val="17"/>
              </w:rPr>
              <w:t>Mesh meetings</w:t>
            </w:r>
          </w:p>
        </w:tc>
        <w:tc>
          <w:tcPr>
            <w:tcW w:type="dxa" w:w="7084"/>
          </w:tcPr>
          <w:p>
            <w:pPr>
              <w:spacing w:after="0" w:line="240" w:lineRule="auto"/>
            </w:pPr>
            <w:r>
              <w:rPr>
                <w:sz w:val="17"/>
              </w:rPr>
              <w:t>They do not scale past a handful of people. Going further needs a media server (SFU).</w:t>
            </w:r>
          </w:p>
        </w:tc>
      </w:tr>
      <w:tr>
        <w:trPr>
          <w:cantSplit w:val="true"/>
        </w:trPr>
        <w:tc>
          <w:tcPr>
            <w:tcW w:type="dxa" w:w="2553"/>
          </w:tcPr>
          <w:p>
            <w:pPr>
              <w:spacing w:after="0" w:line="240" w:lineRule="auto"/>
            </w:pPr>
            <w:r>
              <w:rPr>
                <w:sz w:val="17"/>
              </w:rPr>
              <w:t>CPU-only servers</w:t>
            </w:r>
          </w:p>
        </w:tc>
        <w:tc>
          <w:tcPr>
            <w:tcW w:type="dxa" w:w="7084"/>
          </w:tcPr>
          <w:p>
            <w:pPr>
              <w:spacing w:after="0" w:line="240" w:lineRule="auto"/>
            </w:pPr>
            <w:r>
              <w:rPr>
                <w:sz w:val="17"/>
              </w:rPr>
              <w:t>Training is slow (minutes to hours). Recognition and SAM2 remain interactive.</w:t>
            </w:r>
          </w:p>
        </w:tc>
      </w:tr>
      <w:tr>
        <w:trPr>
          <w:cantSplit w:val="true"/>
        </w:trPr>
        <w:tc>
          <w:tcPr>
            <w:tcW w:type="dxa" w:w="2553"/>
          </w:tcPr>
          <w:p>
            <w:pPr>
              <w:spacing w:after="0" w:line="240" w:lineRule="auto"/>
            </w:pPr>
            <w:r>
              <w:rPr>
                <w:sz w:val="17"/>
              </w:rPr>
              <w:t>Third-party model licences</w:t>
            </w:r>
          </w:p>
        </w:tc>
        <w:tc>
          <w:tcPr>
            <w:tcW w:type="dxa" w:w="7084"/>
          </w:tcPr>
          <w:p>
            <w:pPr>
              <w:spacing w:after="0" w:line="240" w:lineRule="auto"/>
            </w:pPr>
            <w:r>
              <w:rPr>
                <w:sz w:val="17"/>
              </w:rPr>
              <w:t>AGPL-3.0 for Ultralytics, and a community licence for some Moonshine models, bind whoever distributes or hosts the application.</w:t>
            </w:r>
          </w:p>
        </w:tc>
      </w:tr>
      <w:tr>
        <w:trPr>
          <w:cantSplit w:val="true"/>
        </w:trPr>
        <w:tc>
          <w:tcPr>
            <w:tcW w:type="dxa" w:w="2553"/>
          </w:tcPr>
          <w:p>
            <w:pPr>
              <w:spacing w:after="0" w:line="240" w:lineRule="auto"/>
            </w:pPr>
            <w:r>
              <w:rPr>
                <w:sz w:val="17"/>
              </w:rPr>
              <w:t xml:space="preserve">Seeded administrator </w:t>
            </w:r>
            <w:r>
              <w:rPr>
                <w:rFonts w:ascii="Consolas" w:hAnsi="Consolas" w:eastAsia="Consolas"/>
                <w:color w:val="8B1A1A"/>
                <w:sz w:val="16"/>
              </w:rPr>
              <w:t>admin</w:t>
            </w:r>
            <w:r>
              <w:rPr>
                <w:sz w:val="17"/>
              </w:rPr>
              <w:t xml:space="preserve"> / </w:t>
            </w:r>
            <w:r>
              <w:rPr>
                <w:rFonts w:ascii="Consolas" w:hAnsi="Consolas" w:eastAsia="Consolas"/>
                <w:color w:val="8B1A1A"/>
                <w:sz w:val="16"/>
              </w:rPr>
              <w:t>admin123</w:t>
            </w:r>
          </w:p>
        </w:tc>
        <w:tc>
          <w:tcPr>
            <w:tcW w:type="dxa" w:w="7084"/>
          </w:tcPr>
          <w:p>
            <w:pPr>
              <w:spacing w:after="0" w:line="240" w:lineRule="auto"/>
            </w:pPr>
            <w:r>
              <w:rPr>
                <w:sz w:val="17"/>
              </w:rPr>
              <w:t>Must be changed before any real use.</w:t>
            </w:r>
          </w:p>
        </w:tc>
      </w:tr>
    </w:tbl>
    <w:p>
      <w:pPr>
        <w:spacing w:after="40"/>
      </w:pPr>
    </w:p>
    <w:p>
      <w:pPr>
        <w:sectPr>
          <w:headerReference w:type="default" r:id="rId9"/>
          <w:footerReference w:type="default" r:id="rId10"/>
          <w:pgSz w:w="11906" w:h="16838"/>
          <w:pgMar w:top="1134" w:right="1134" w:bottom="1020" w:left="1134" w:header="720" w:footer="720" w:gutter="0"/>
          <w:cols w:space="720"/>
          <w:docGrid w:linePitch="360"/>
        </w:sectPr>
      </w:pPr>
    </w:p>
    <w:p>
      <w:pPr>
        <w:pStyle w:val="Heading1"/>
      </w:pPr>
      <w:r>
        <w:t>Part 2 — Requirements Specification</w:t>
      </w:r>
    </w:p>
    <w:p>
      <w:pPr>
        <w:pStyle w:val="Heading2"/>
      </w:pPr>
      <w:r>
        <w:t>2.1 Purpose and scope</w:t>
      </w:r>
    </w:p>
    <w:p>
      <w:r>
        <w:t>Knowledge Store is a single-tenant internal web application. One installation serves one organisation: its records, its cameras, its projects, its people. Everything is reached through one signed-in session and one sidebar.</w:t>
      </w:r>
    </w:p>
    <w:p>
      <w:r>
        <w:t>This document states what the system must do. It is written against the current build, so each requirement is either implemented or explicitly marked as not implemented. It does not describe how the code achieves any of it — that is Part 3, the System Design Specification.</w:t>
      </w:r>
    </w:p>
    <w:p>
      <w:r>
        <w:rPr>
          <w:b/>
        </w:rPr>
        <w:t>In scope:</w:t>
      </w:r>
      <w:r>
        <w:t xml:space="preserve"> knowledge records and categories, cameras (registry, PTZ, recording), project and bug tracking, direct messages, internal mail, posts, schedules, video meetings, personal wallet and contacts, user and permission administration, presence, database maintenance, system monitoring, the converter tools, and the Tools &gt; AI pages (datasets, training, recognition and export for YOLO, Speech to Text, Transformers, Speaker recognition, OCR, Text to Speech and Speech to Command).</w:t>
      </w:r>
    </w:p>
    <w:p>
      <w:r>
        <w:rPr>
          <w:b/>
        </w:rPr>
        <w:t>Out of scope:</w:t>
      </w:r>
      <w:r>
        <w:t xml:space="preserve"> multi-tenancy, external email delivery (mail is internal to the installation), currency conversion, real-time transport (messages are polled), mobile applications, and single sign-on.</w:t>
      </w:r>
    </w:p>
    <w:p>
      <w:pPr>
        <w:pStyle w:val="Heading2"/>
      </w:pPr>
      <w:r>
        <w:t>2.2 Actors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78"/>
            <w:shd w:val="clear" w:color="auto" w:fill="DCE6F2"/>
          </w:tcPr>
          <w:p>
            <w:pPr>
              <w:spacing w:after="0" w:line="240" w:lineRule="auto"/>
            </w:pPr>
            <w:r>
              <w:rPr>
                <w:b/>
                <w:sz w:val="17"/>
              </w:rPr>
              <w:t>Actor</w:t>
            </w:r>
          </w:p>
        </w:tc>
        <w:tc>
          <w:tcPr>
            <w:tcW w:type="dxa" w:w="8360"/>
            <w:shd w:val="clear" w:color="auto" w:fill="DCE6F2"/>
          </w:tcPr>
          <w:p>
            <w:pPr>
              <w:spacing w:after="0" w:line="240" w:lineRule="auto"/>
            </w:pPr>
            <w:r>
              <w:rPr>
                <w:b/>
                <w:sz w:val="17"/>
              </w:rPr>
              <w:t>Description</w:t>
            </w:r>
          </w:p>
        </w:tc>
      </w:tr>
      <w:tr>
        <w:trPr>
          <w:cantSplit w:val="true"/>
        </w:trPr>
        <w:tc>
          <w:tcPr>
            <w:tcW w:type="dxa" w:w="1278"/>
          </w:tcPr>
          <w:p>
            <w:pPr>
              <w:spacing w:after="0" w:line="240" w:lineRule="auto"/>
            </w:pPr>
            <w:r>
              <w:rPr>
                <w:sz w:val="17"/>
              </w:rPr>
              <w:t>Visitor</w:t>
            </w:r>
          </w:p>
        </w:tc>
        <w:tc>
          <w:tcPr>
            <w:tcW w:type="dxa" w:w="8360"/>
          </w:tcPr>
          <w:p>
            <w:pPr>
              <w:spacing w:after="0" w:line="240" w:lineRule="auto"/>
            </w:pPr>
            <w:r>
              <w:rPr>
                <w:sz w:val="17"/>
              </w:rPr>
              <w:t>Not signed in. May register an account or sign in.</w:t>
            </w:r>
          </w:p>
        </w:tc>
      </w:tr>
      <w:tr>
        <w:trPr>
          <w:cantSplit w:val="true"/>
        </w:trPr>
        <w:tc>
          <w:tcPr>
            <w:tcW w:type="dxa" w:w="1278"/>
          </w:tcPr>
          <w:p>
            <w:pPr>
              <w:spacing w:after="0" w:line="240" w:lineRule="auto"/>
            </w:pPr>
            <w:r>
              <w:rPr>
                <w:sz w:val="17"/>
              </w:rPr>
              <w:t>User</w:t>
            </w:r>
          </w:p>
        </w:tc>
        <w:tc>
          <w:tcPr>
            <w:tcW w:type="dxa" w:w="8360"/>
          </w:tcPr>
          <w:p>
            <w:pPr>
              <w:spacing w:after="0" w:line="240" w:lineRule="auto"/>
            </w:pPr>
            <w:r>
              <w:rPr>
                <w:sz w:val="17"/>
              </w:rPr>
              <w:t>A signed-in account. Sees exactly the pages its permissions allow.</w:t>
            </w:r>
          </w:p>
        </w:tc>
      </w:tr>
      <w:tr>
        <w:trPr>
          <w:cantSplit w:val="true"/>
        </w:trPr>
        <w:tc>
          <w:tcPr>
            <w:tcW w:type="dxa" w:w="1278"/>
          </w:tcPr>
          <w:p>
            <w:pPr>
              <w:spacing w:after="0" w:line="240" w:lineRule="auto"/>
            </w:pPr>
            <w:r>
              <w:rPr>
                <w:sz w:val="17"/>
              </w:rPr>
              <w:t>Administrator</w:t>
            </w:r>
          </w:p>
        </w:tc>
        <w:tc>
          <w:tcPr>
            <w:tcW w:type="dxa" w:w="8360"/>
          </w:tcPr>
          <w:p>
            <w:pPr>
              <w:spacing w:after="0" w:line="240" w:lineRule="auto"/>
            </w:pPr>
            <w:r>
              <w:rPr>
                <w:rFonts w:ascii="Consolas" w:hAnsi="Consolas" w:eastAsia="Consolas"/>
                <w:color w:val="8B1A1A"/>
                <w:sz w:val="16"/>
              </w:rPr>
              <w:t>role = admin</w:t>
            </w:r>
            <w:r>
              <w:rPr>
                <w:sz w:val="17"/>
              </w:rPr>
              <w:t>. Bypasses the permission list entirely and reaches every page, including Users and Database Management.</w:t>
            </w:r>
          </w:p>
        </w:tc>
      </w:tr>
      <w:tr>
        <w:trPr>
          <w:cantSplit w:val="true"/>
        </w:trPr>
        <w:tc>
          <w:tcPr>
            <w:tcW w:type="dxa" w:w="1278"/>
          </w:tcPr>
          <w:p>
            <w:pPr>
              <w:spacing w:after="0" w:line="240" w:lineRule="auto"/>
            </w:pPr>
            <w:r>
              <w:rPr>
                <w:sz w:val="17"/>
              </w:rPr>
              <w:t>System</w:t>
            </w:r>
          </w:p>
        </w:tc>
        <w:tc>
          <w:tcPr>
            <w:tcW w:type="dxa" w:w="8360"/>
          </w:tcPr>
          <w:p>
            <w:pPr>
              <w:spacing w:after="0" w:line="240" w:lineRule="auto"/>
            </w:pPr>
            <w:r>
              <w:rPr>
                <w:sz w:val="17"/>
              </w:rPr>
              <w:t>Scheduled work with no human actor: the chat file retention sweep, camera recording and its expiry, presence expiry, background AI jobs.</w:t>
            </w:r>
          </w:p>
        </w:tc>
      </w:tr>
    </w:tbl>
    <w:p>
      <w:pPr>
        <w:spacing w:after="40"/>
      </w:pPr>
    </w:p>
    <w:p>
      <w:pPr>
        <w:pStyle w:val="Heading2"/>
      </w:pPr>
      <w:r>
        <w:t>2.3 Functional requirements</w:t>
      </w:r>
    </w:p>
    <w:p>
      <w:pPr>
        <w:pStyle w:val="Heading3"/>
      </w:pPr>
      <w:r>
        <w:t>2.3.1 Authentication and account creation (FR-AUTH)</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ID</w:t>
            </w:r>
          </w:p>
        </w:tc>
        <w:tc>
          <w:tcPr>
            <w:tcW w:type="dxa" w:w="8391"/>
            <w:shd w:val="clear" w:color="auto" w:fill="DCE6F2"/>
          </w:tcPr>
          <w:p>
            <w:pPr>
              <w:spacing w:after="0" w:line="240" w:lineRule="auto"/>
            </w:pPr>
            <w:r>
              <w:rPr>
                <w:b/>
                <w:sz w:val="17"/>
              </w:rPr>
              <w:t>Requirement</w:t>
            </w:r>
          </w:p>
        </w:tc>
      </w:tr>
      <w:tr>
        <w:trPr>
          <w:cantSplit w:val="true"/>
        </w:trPr>
        <w:tc>
          <w:tcPr>
            <w:tcW w:type="dxa" w:w="1247"/>
          </w:tcPr>
          <w:p>
            <w:pPr>
              <w:spacing w:after="0" w:line="240" w:lineRule="auto"/>
            </w:pPr>
            <w:r>
              <w:rPr>
                <w:sz w:val="17"/>
              </w:rPr>
              <w:t>FR-AUTH-01</w:t>
            </w:r>
          </w:p>
        </w:tc>
        <w:tc>
          <w:tcPr>
            <w:tcW w:type="dxa" w:w="8391"/>
          </w:tcPr>
          <w:p>
            <w:pPr>
              <w:spacing w:after="0" w:line="240" w:lineRule="auto"/>
            </w:pPr>
            <w:r>
              <w:rPr>
                <w:sz w:val="17"/>
              </w:rPr>
              <w:t>A visitor can register with full name, username, email and password. All four are mandatory. A face photo may be added at the same time but is not required.</w:t>
            </w:r>
          </w:p>
        </w:tc>
      </w:tr>
      <w:tr>
        <w:trPr>
          <w:cantSplit w:val="true"/>
        </w:trPr>
        <w:tc>
          <w:tcPr>
            <w:tcW w:type="dxa" w:w="1247"/>
          </w:tcPr>
          <w:p>
            <w:pPr>
              <w:spacing w:after="0" w:line="240" w:lineRule="auto"/>
            </w:pPr>
            <w:r>
              <w:rPr>
                <w:sz w:val="17"/>
              </w:rPr>
              <w:t>FR-AUTH-02</w:t>
            </w:r>
          </w:p>
        </w:tc>
        <w:tc>
          <w:tcPr>
            <w:tcW w:type="dxa" w:w="8391"/>
          </w:tcPr>
          <w:p>
            <w:pPr>
              <w:spacing w:after="0" w:line="240" w:lineRule="auto"/>
            </w:pPr>
            <w:r>
              <w:rPr>
                <w:sz w:val="17"/>
              </w:rPr>
              <w:t>Registration must reject a username or email already in use, a password under 6 characters, and a malformed email address.</w:t>
            </w:r>
          </w:p>
        </w:tc>
      </w:tr>
      <w:tr>
        <w:trPr>
          <w:cantSplit w:val="true"/>
        </w:trPr>
        <w:tc>
          <w:tcPr>
            <w:tcW w:type="dxa" w:w="1247"/>
          </w:tcPr>
          <w:p>
            <w:pPr>
              <w:spacing w:after="0" w:line="240" w:lineRule="auto"/>
            </w:pPr>
            <w:r>
              <w:rPr>
                <w:sz w:val="17"/>
              </w:rPr>
              <w:t>FR-AUTH-03</w:t>
            </w:r>
          </w:p>
        </w:tc>
        <w:tc>
          <w:tcPr>
            <w:tcW w:type="dxa" w:w="8391"/>
          </w:tcPr>
          <w:p>
            <w:pPr>
              <w:spacing w:after="0" w:line="240" w:lineRule="auto"/>
            </w:pPr>
            <w:r>
              <w:rPr>
                <w:sz w:val="17"/>
              </w:rPr>
              <w:t>A face photo offered at registration must yield a 128-value descriptor and be stored with the photo it came from; a photo that cannot be read is rejected rather than stored. An account created without a face is complete and signs in by password. An administrator can enrol a face for it later on the Users page.</w:t>
            </w:r>
          </w:p>
        </w:tc>
      </w:tr>
      <w:tr>
        <w:trPr>
          <w:cantSplit w:val="true"/>
        </w:trPr>
        <w:tc>
          <w:tcPr>
            <w:tcW w:type="dxa" w:w="1247"/>
          </w:tcPr>
          <w:p>
            <w:pPr>
              <w:spacing w:after="0" w:line="240" w:lineRule="auto"/>
            </w:pPr>
            <w:r>
              <w:rPr>
                <w:sz w:val="17"/>
              </w:rPr>
              <w:t>FR-AUTH-04</w:t>
            </w:r>
          </w:p>
        </w:tc>
        <w:tc>
          <w:tcPr>
            <w:tcW w:type="dxa" w:w="8391"/>
          </w:tcPr>
          <w:p>
            <w:pPr>
              <w:spacing w:after="0" w:line="240" w:lineRule="auto"/>
            </w:pPr>
            <w:r>
              <w:rPr>
                <w:sz w:val="17"/>
              </w:rPr>
              <w:t>Registration may also record gender, birthday, phone number, address and job. Each is optional and an account is complete without them.</w:t>
            </w:r>
          </w:p>
        </w:tc>
      </w:tr>
      <w:tr>
        <w:trPr>
          <w:cantSplit w:val="true"/>
        </w:trPr>
        <w:tc>
          <w:tcPr>
            <w:tcW w:type="dxa" w:w="1247"/>
          </w:tcPr>
          <w:p>
            <w:pPr>
              <w:spacing w:after="0" w:line="240" w:lineRule="auto"/>
            </w:pPr>
            <w:r>
              <w:rPr>
                <w:sz w:val="17"/>
              </w:rPr>
              <w:t>FR-AUTH-05</w:t>
            </w:r>
          </w:p>
        </w:tc>
        <w:tc>
          <w:tcPr>
            <w:tcW w:type="dxa" w:w="8391"/>
          </w:tcPr>
          <w:p>
            <w:pPr>
              <w:spacing w:after="0" w:line="240" w:lineRule="auto"/>
            </w:pPr>
            <w:r>
              <w:rPr>
                <w:sz w:val="17"/>
              </w:rPr>
              <w:t xml:space="preserve">A user signs in by </w:t>
            </w:r>
            <w:r>
              <w:rPr>
                <w:b/>
                <w:sz w:val="17"/>
              </w:rPr>
              <w:t>any one</w:t>
            </w:r>
            <w:r>
              <w:rPr>
                <w:sz w:val="17"/>
              </w:rPr>
              <w:t xml:space="preserve"> of three methods. They are alternatives, not steps: (1) username and password, (2) facial recognition on its own, (3) speaker recognition on its own.</w:t>
            </w:r>
          </w:p>
        </w:tc>
      </w:tr>
      <w:tr>
        <w:trPr>
          <w:cantSplit w:val="true"/>
        </w:trPr>
        <w:tc>
          <w:tcPr>
            <w:tcW w:type="dxa" w:w="1247"/>
          </w:tcPr>
          <w:p>
            <w:pPr>
              <w:spacing w:after="0" w:line="240" w:lineRule="auto"/>
            </w:pPr>
            <w:r>
              <w:rPr>
                <w:sz w:val="17"/>
              </w:rPr>
              <w:t>FR-AUTH-05a</w:t>
            </w:r>
          </w:p>
        </w:tc>
        <w:tc>
          <w:tcPr>
            <w:tcW w:type="dxa" w:w="8391"/>
          </w:tcPr>
          <w:p>
            <w:pPr>
              <w:spacing w:after="0" w:line="240" w:lineRule="auto"/>
            </w:pPr>
            <w:r>
              <w:rPr>
                <w:sz w:val="17"/>
              </w:rPr>
              <w:t xml:space="preserve">Face sign-in supplies no username. The captured descriptor is compared against every approved account, and the closest match is accepted only if it is within the distance threshold </w:t>
            </w:r>
            <w:r>
              <w:rPr>
                <w:b/>
                <w:sz w:val="17"/>
              </w:rPr>
              <w:t>and</w:t>
            </w:r>
            <w:r>
              <w:rPr>
                <w:sz w:val="17"/>
              </w:rPr>
              <w:t xml:space="preserve"> clearly closer than the next nearest account.</w:t>
            </w:r>
          </w:p>
        </w:tc>
      </w:tr>
      <w:tr>
        <w:trPr>
          <w:cantSplit w:val="true"/>
        </w:trPr>
        <w:tc>
          <w:tcPr>
            <w:tcW w:type="dxa" w:w="1247"/>
          </w:tcPr>
          <w:p>
            <w:pPr>
              <w:spacing w:after="0" w:line="240" w:lineRule="auto"/>
            </w:pPr>
            <w:r>
              <w:rPr>
                <w:sz w:val="17"/>
              </w:rPr>
              <w:t>FR-AUTH-05b</w:t>
            </w:r>
          </w:p>
        </w:tc>
        <w:tc>
          <w:tcPr>
            <w:tcW w:type="dxa" w:w="8391"/>
          </w:tcPr>
          <w:p>
            <w:pPr>
              <w:spacing w:after="0" w:line="240" w:lineRule="auto"/>
            </w:pPr>
            <w:r>
              <w:rPr>
                <w:sz w:val="17"/>
              </w:rPr>
              <w:t>A refused face sign-in gives one message whatever the reason, so the form cannot be used to discover who is enrolled.</w:t>
            </w:r>
          </w:p>
        </w:tc>
      </w:tr>
      <w:tr>
        <w:trPr>
          <w:cantSplit w:val="true"/>
        </w:trPr>
        <w:tc>
          <w:tcPr>
            <w:tcW w:type="dxa" w:w="1247"/>
          </w:tcPr>
          <w:p>
            <w:pPr>
              <w:spacing w:after="0" w:line="240" w:lineRule="auto"/>
            </w:pPr>
            <w:r>
              <w:rPr>
                <w:sz w:val="17"/>
              </w:rPr>
              <w:t>FR-AUTH-05c</w:t>
            </w:r>
          </w:p>
        </w:tc>
        <w:tc>
          <w:tcPr>
            <w:tcW w:type="dxa" w:w="8391"/>
          </w:tcPr>
          <w:p>
            <w:pPr>
              <w:spacing w:after="0" w:line="240" w:lineRule="auto"/>
            </w:pPr>
            <w:r>
              <w:rPr>
                <w:sz w:val="17"/>
              </w:rPr>
              <w:t xml:space="preserve">A voice can be enrolled at registration (optional: three short clips) or by an administrator, who can also remove it. The server turns the clips into ECAPA-TDNN voiceprints and stores only those. Voice sign-in supplies no username: the clip is compared with every approved account's voiceprints and accepted only above a similarity threshold </w:t>
            </w:r>
            <w:r>
              <w:rPr>
                <w:b/>
                <w:sz w:val="17"/>
              </w:rPr>
              <w:t>and</w:t>
            </w:r>
            <w:r>
              <w:rPr>
                <w:sz w:val="17"/>
              </w:rPr>
              <w:t xml:space="preserve"> clearly ahead of the next account; attempts are limited per client address. It is offered only when the speaker model is installed.</w:t>
            </w:r>
          </w:p>
        </w:tc>
      </w:tr>
      <w:tr>
        <w:trPr>
          <w:cantSplit w:val="true"/>
        </w:trPr>
        <w:tc>
          <w:tcPr>
            <w:tcW w:type="dxa" w:w="1247"/>
          </w:tcPr>
          <w:p>
            <w:pPr>
              <w:spacing w:after="0" w:line="240" w:lineRule="auto"/>
            </w:pPr>
            <w:r>
              <w:rPr>
                <w:sz w:val="17"/>
              </w:rPr>
              <w:t>FR-AUTH-06</w:t>
            </w:r>
          </w:p>
        </w:tc>
        <w:tc>
          <w:tcPr>
            <w:tcW w:type="dxa" w:w="8391"/>
          </w:tcPr>
          <w:p>
            <w:pPr>
              <w:spacing w:after="0" w:line="240" w:lineRule="auto"/>
            </w:pPr>
            <w:r>
              <w:rPr>
                <w:sz w:val="17"/>
              </w:rPr>
              <w:t>A session is a bearer token valid for 8 hours. Expiry returns the user to the sign-in screen.</w:t>
            </w:r>
          </w:p>
        </w:tc>
      </w:tr>
      <w:tr>
        <w:trPr>
          <w:cantSplit w:val="true"/>
        </w:trPr>
        <w:tc>
          <w:tcPr>
            <w:tcW w:type="dxa" w:w="1247"/>
          </w:tcPr>
          <w:p>
            <w:pPr>
              <w:spacing w:after="0" w:line="240" w:lineRule="auto"/>
            </w:pPr>
            <w:r>
              <w:rPr>
                <w:sz w:val="17"/>
              </w:rPr>
              <w:t>FR-AUTH-07</w:t>
            </w:r>
          </w:p>
        </w:tc>
        <w:tc>
          <w:tcPr>
            <w:tcW w:type="dxa" w:w="8391"/>
          </w:tcPr>
          <w:p>
            <w:pPr>
              <w:spacing w:after="0" w:line="240" w:lineRule="auto"/>
            </w:pPr>
            <w:r>
              <w:rPr>
                <w:sz w:val="17"/>
              </w:rPr>
              <w:t>Self-registration always creates a plain user. A role can only be granted by an administrator afterwards.</w:t>
            </w:r>
          </w:p>
        </w:tc>
      </w:tr>
      <w:tr>
        <w:trPr>
          <w:cantSplit w:val="true"/>
        </w:trPr>
        <w:tc>
          <w:tcPr>
            <w:tcW w:type="dxa" w:w="1247"/>
          </w:tcPr>
          <w:p>
            <w:pPr>
              <w:spacing w:after="0" w:line="240" w:lineRule="auto"/>
            </w:pPr>
            <w:r>
              <w:rPr>
                <w:sz w:val="17"/>
              </w:rPr>
              <w:t>FR-AUTH-08</w:t>
            </w:r>
          </w:p>
        </w:tc>
        <w:tc>
          <w:tcPr>
            <w:tcW w:type="dxa" w:w="8391"/>
          </w:tcPr>
          <w:p>
            <w:pPr>
              <w:spacing w:after="0" w:line="240" w:lineRule="auto"/>
            </w:pPr>
            <w:r>
              <w:rPr>
                <w:sz w:val="17"/>
              </w:rPr>
              <w:t>Every user can change their own password, whatever their permissions.</w:t>
            </w:r>
          </w:p>
        </w:tc>
      </w:tr>
      <w:tr>
        <w:trPr>
          <w:cantSplit w:val="true"/>
        </w:trPr>
        <w:tc>
          <w:tcPr>
            <w:tcW w:type="dxa" w:w="1247"/>
          </w:tcPr>
          <w:p>
            <w:pPr>
              <w:spacing w:after="0" w:line="240" w:lineRule="auto"/>
            </w:pPr>
            <w:r>
              <w:rPr>
                <w:sz w:val="17"/>
              </w:rPr>
              <w:t>FR-AUTH-09</w:t>
            </w:r>
          </w:p>
        </w:tc>
        <w:tc>
          <w:tcPr>
            <w:tcW w:type="dxa" w:w="8391"/>
          </w:tcPr>
          <w:p>
            <w:pPr>
              <w:spacing w:after="0" w:line="240" w:lineRule="auto"/>
            </w:pPr>
            <w:r>
              <w:rPr>
                <w:sz w:val="17"/>
              </w:rPr>
              <w:t xml:space="preserve">Registration creates the account with status </w:t>
            </w:r>
            <w:r>
              <w:rPr>
                <w:b/>
                <w:sz w:val="17"/>
              </w:rPr>
              <w:t>Pending</w:t>
            </w:r>
            <w:r>
              <w:rPr>
                <w:sz w:val="17"/>
              </w:rPr>
              <w:t xml:space="preserve"> and does not start a session. The person is told the account is waiting for approval.</w:t>
            </w:r>
          </w:p>
        </w:tc>
      </w:tr>
      <w:tr>
        <w:trPr>
          <w:cantSplit w:val="true"/>
        </w:trPr>
        <w:tc>
          <w:tcPr>
            <w:tcW w:type="dxa" w:w="1247"/>
          </w:tcPr>
          <w:p>
            <w:pPr>
              <w:spacing w:after="0" w:line="240" w:lineRule="auto"/>
            </w:pPr>
            <w:r>
              <w:rPr>
                <w:sz w:val="17"/>
              </w:rPr>
              <w:t>FR-AUTH-10</w:t>
            </w:r>
          </w:p>
        </w:tc>
        <w:tc>
          <w:tcPr>
            <w:tcW w:type="dxa" w:w="8391"/>
          </w:tcPr>
          <w:p>
            <w:pPr>
              <w:spacing w:after="0" w:line="240" w:lineRule="auto"/>
            </w:pPr>
            <w:r>
              <w:rPr>
                <w:sz w:val="17"/>
              </w:rPr>
              <w:t>Sign-in is refused while an account is Pending or Denied, by either method, with a message that tells the two apart.</w:t>
            </w:r>
          </w:p>
        </w:tc>
      </w:tr>
      <w:tr>
        <w:trPr>
          <w:cantSplit w:val="true"/>
        </w:trPr>
        <w:tc>
          <w:tcPr>
            <w:tcW w:type="dxa" w:w="1247"/>
          </w:tcPr>
          <w:p>
            <w:pPr>
              <w:spacing w:after="0" w:line="240" w:lineRule="auto"/>
            </w:pPr>
            <w:r>
              <w:rPr>
                <w:sz w:val="17"/>
              </w:rPr>
              <w:t>FR-AUTH-11</w:t>
            </w:r>
          </w:p>
        </w:tc>
        <w:tc>
          <w:tcPr>
            <w:tcW w:type="dxa" w:w="8391"/>
          </w:tcPr>
          <w:p>
            <w:pPr>
              <w:spacing w:after="0" w:line="240" w:lineRule="auto"/>
            </w:pPr>
            <w:r>
              <w:rPr>
                <w:sz w:val="17"/>
              </w:rPr>
              <w:t>The account behind a session is re-read on every request. An account denied or deleted mid-session stops working immediately rather than when its token expires.</w:t>
            </w:r>
          </w:p>
        </w:tc>
      </w:tr>
    </w:tbl>
    <w:p>
      <w:pPr>
        <w:spacing w:after="40"/>
      </w:pPr>
    </w:p>
    <w:p>
      <w:pPr>
        <w:pStyle w:val="Heading3"/>
      </w:pPr>
      <w:r>
        <w:t>2.3.2 Users and permissions (FR-USR)</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ID</w:t>
            </w:r>
          </w:p>
        </w:tc>
        <w:tc>
          <w:tcPr>
            <w:tcW w:type="dxa" w:w="8391"/>
            <w:shd w:val="clear" w:color="auto" w:fill="DCE6F2"/>
          </w:tcPr>
          <w:p>
            <w:pPr>
              <w:spacing w:after="0" w:line="240" w:lineRule="auto"/>
            </w:pPr>
            <w:r>
              <w:rPr>
                <w:b/>
                <w:sz w:val="17"/>
              </w:rPr>
              <w:t>Requirement</w:t>
            </w:r>
          </w:p>
        </w:tc>
      </w:tr>
      <w:tr>
        <w:trPr>
          <w:cantSplit w:val="true"/>
        </w:trPr>
        <w:tc>
          <w:tcPr>
            <w:tcW w:type="dxa" w:w="1247"/>
          </w:tcPr>
          <w:p>
            <w:pPr>
              <w:spacing w:after="0" w:line="240" w:lineRule="auto"/>
            </w:pPr>
            <w:r>
              <w:rPr>
                <w:sz w:val="17"/>
              </w:rPr>
              <w:t>FR-USR-01</w:t>
            </w:r>
          </w:p>
        </w:tc>
        <w:tc>
          <w:tcPr>
            <w:tcW w:type="dxa" w:w="8391"/>
          </w:tcPr>
          <w:p>
            <w:pPr>
              <w:spacing w:after="0" w:line="240" w:lineRule="auto"/>
            </w:pPr>
            <w:r>
              <w:rPr>
                <w:sz w:val="17"/>
              </w:rPr>
              <w:t xml:space="preserve">A user holding </w:t>
            </w:r>
            <w:r>
              <w:rPr>
                <w:rFonts w:ascii="Consolas" w:hAnsi="Consolas" w:eastAsia="Consolas"/>
                <w:color w:val="8B1A1A"/>
                <w:sz w:val="16"/>
              </w:rPr>
              <w:t>users:view</w:t>
            </w:r>
            <w:r>
              <w:rPr>
                <w:sz w:val="17"/>
              </w:rPr>
              <w:t xml:space="preserve"> sees </w:t>
            </w:r>
            <w:r>
              <w:rPr>
                <w:b/>
                <w:sz w:val="17"/>
              </w:rPr>
              <w:t>every</w:t>
            </w:r>
            <w:r>
              <w:rPr>
                <w:sz w:val="17"/>
              </w:rPr>
              <w:t xml:space="preserve"> registered account, not only accounts related to them.</w:t>
            </w:r>
          </w:p>
        </w:tc>
      </w:tr>
      <w:tr>
        <w:trPr>
          <w:cantSplit w:val="true"/>
        </w:trPr>
        <w:tc>
          <w:tcPr>
            <w:tcW w:type="dxa" w:w="1247"/>
          </w:tcPr>
          <w:p>
            <w:pPr>
              <w:spacing w:after="0" w:line="240" w:lineRule="auto"/>
            </w:pPr>
            <w:r>
              <w:rPr>
                <w:sz w:val="17"/>
              </w:rPr>
              <w:t>FR-USR-02</w:t>
            </w:r>
          </w:p>
        </w:tc>
        <w:tc>
          <w:tcPr>
            <w:tcW w:type="dxa" w:w="8391"/>
          </w:tcPr>
          <w:p>
            <w:pPr>
              <w:spacing w:after="0" w:line="240" w:lineRule="auto"/>
            </w:pPr>
            <w:r>
              <w:rPr>
                <w:sz w:val="17"/>
              </w:rPr>
              <w:t>The user list must be re-read when the Users page is opened, and on demand from a Refresh control, so an account registered during the session appears without a reload.</w:t>
            </w:r>
          </w:p>
        </w:tc>
      </w:tr>
      <w:tr>
        <w:trPr>
          <w:cantSplit w:val="true"/>
        </w:trPr>
        <w:tc>
          <w:tcPr>
            <w:tcW w:type="dxa" w:w="1247"/>
          </w:tcPr>
          <w:p>
            <w:pPr>
              <w:spacing w:after="0" w:line="240" w:lineRule="auto"/>
            </w:pPr>
            <w:r>
              <w:rPr>
                <w:sz w:val="17"/>
              </w:rPr>
              <w:t>FR-USR-03</w:t>
            </w:r>
          </w:p>
        </w:tc>
        <w:tc>
          <w:tcPr>
            <w:tcW w:type="dxa" w:w="8391"/>
          </w:tcPr>
          <w:p>
            <w:pPr>
              <w:spacing w:after="0" w:line="240" w:lineRule="auto"/>
            </w:pPr>
            <w:r>
              <w:rPr>
                <w:sz w:val="17"/>
              </w:rPr>
              <w:t>An administrator can edit any account's full name, email, role, page permissions and face photo.</w:t>
            </w:r>
          </w:p>
        </w:tc>
      </w:tr>
      <w:tr>
        <w:trPr>
          <w:cantSplit w:val="true"/>
        </w:trPr>
        <w:tc>
          <w:tcPr>
            <w:tcW w:type="dxa" w:w="1247"/>
          </w:tcPr>
          <w:p>
            <w:pPr>
              <w:spacing w:after="0" w:line="240" w:lineRule="auto"/>
            </w:pPr>
            <w:r>
              <w:rPr>
                <w:sz w:val="17"/>
              </w:rPr>
              <w:t>FR-USR-04</w:t>
            </w:r>
          </w:p>
        </w:tc>
        <w:tc>
          <w:tcPr>
            <w:tcW w:type="dxa" w:w="8391"/>
          </w:tcPr>
          <w:p>
            <w:pPr>
              <w:spacing w:after="0" w:line="240" w:lineRule="auto"/>
            </w:pPr>
            <w:r>
              <w:rPr>
                <w:sz w:val="17"/>
              </w:rPr>
              <w:t>An administrator can edit any account's gender, birthday, phone number, address and job.</w:t>
            </w:r>
          </w:p>
        </w:tc>
      </w:tr>
      <w:tr>
        <w:trPr>
          <w:cantSplit w:val="true"/>
        </w:trPr>
        <w:tc>
          <w:tcPr>
            <w:tcW w:type="dxa" w:w="1247"/>
          </w:tcPr>
          <w:p>
            <w:pPr>
              <w:spacing w:after="0" w:line="240" w:lineRule="auto"/>
            </w:pPr>
            <w:r>
              <w:rPr>
                <w:sz w:val="17"/>
              </w:rPr>
              <w:t>FR-USR-05</w:t>
            </w:r>
          </w:p>
        </w:tc>
        <w:tc>
          <w:tcPr>
            <w:tcW w:type="dxa" w:w="8391"/>
          </w:tcPr>
          <w:p>
            <w:pPr>
              <w:spacing w:after="0" w:line="240" w:lineRule="auto"/>
            </w:pPr>
            <w:r>
              <w:rPr>
                <w:sz w:val="17"/>
              </w:rPr>
              <w:t>A user can edit their own gender, birthday, phone number, address and job from My Page. They cannot change their own name, email, role or permissions.</w:t>
            </w:r>
          </w:p>
        </w:tc>
      </w:tr>
      <w:tr>
        <w:trPr>
          <w:cantSplit w:val="true"/>
        </w:trPr>
        <w:tc>
          <w:tcPr>
            <w:tcW w:type="dxa" w:w="1247"/>
          </w:tcPr>
          <w:p>
            <w:pPr>
              <w:spacing w:after="0" w:line="240" w:lineRule="auto"/>
            </w:pPr>
            <w:r>
              <w:rPr>
                <w:sz w:val="17"/>
              </w:rPr>
              <w:t>FR-USR-05a</w:t>
            </w:r>
          </w:p>
        </w:tc>
        <w:tc>
          <w:tcPr>
            <w:tcW w:type="dxa" w:w="8391"/>
          </w:tcPr>
          <w:p>
            <w:pPr>
              <w:spacing w:after="0" w:line="240" w:lineRule="auto"/>
            </w:pPr>
            <w:r>
              <w:rPr>
                <w:sz w:val="17"/>
              </w:rPr>
              <w:t>A user can replace or remove their own face photo (camera only) and their own voice sign-in from My Page. The change is applied only with their current password, is validated as at sign-up, and is written to the activity log.</w:t>
            </w:r>
          </w:p>
        </w:tc>
      </w:tr>
      <w:tr>
        <w:trPr>
          <w:cantSplit w:val="true"/>
        </w:trPr>
        <w:tc>
          <w:tcPr>
            <w:tcW w:type="dxa" w:w="1247"/>
          </w:tcPr>
          <w:p>
            <w:pPr>
              <w:spacing w:after="0" w:line="240" w:lineRule="auto"/>
            </w:pPr>
            <w:r>
              <w:rPr>
                <w:sz w:val="17"/>
              </w:rPr>
              <w:t>FR-USR-06</w:t>
            </w:r>
          </w:p>
        </w:tc>
        <w:tc>
          <w:tcPr>
            <w:tcW w:type="dxa" w:w="8391"/>
          </w:tcPr>
          <w:p>
            <w:pPr>
              <w:spacing w:after="0" w:line="240" w:lineRule="auto"/>
            </w:pPr>
            <w:r>
              <w:rPr>
                <w:sz w:val="17"/>
              </w:rPr>
              <w:t>Gender is one of male, female, other, or not specified. Birthday is a calendar day, must be a real date, and must not be in the future.</w:t>
            </w:r>
          </w:p>
        </w:tc>
      </w:tr>
      <w:tr>
        <w:trPr>
          <w:cantSplit w:val="true"/>
        </w:trPr>
        <w:tc>
          <w:tcPr>
            <w:tcW w:type="dxa" w:w="1247"/>
          </w:tcPr>
          <w:p>
            <w:pPr>
              <w:spacing w:after="0" w:line="240" w:lineRule="auto"/>
            </w:pPr>
            <w:r>
              <w:rPr>
                <w:sz w:val="17"/>
              </w:rPr>
              <w:t>FR-USR-07</w:t>
            </w:r>
          </w:p>
        </w:tc>
        <w:tc>
          <w:tcPr>
            <w:tcW w:type="dxa" w:w="8391"/>
          </w:tcPr>
          <w:p>
            <w:pPr>
              <w:spacing w:after="0" w:line="240" w:lineRule="auto"/>
            </w:pPr>
            <w:r>
              <w:rPr>
                <w:sz w:val="17"/>
              </w:rPr>
              <w:t>An administrator cannot remove their own administrator role.</w:t>
            </w:r>
          </w:p>
        </w:tc>
      </w:tr>
      <w:tr>
        <w:trPr>
          <w:cantSplit w:val="true"/>
        </w:trPr>
        <w:tc>
          <w:tcPr>
            <w:tcW w:type="dxa" w:w="1247"/>
          </w:tcPr>
          <w:p>
            <w:pPr>
              <w:spacing w:after="0" w:line="240" w:lineRule="auto"/>
            </w:pPr>
            <w:r>
              <w:rPr>
                <w:sz w:val="17"/>
              </w:rPr>
              <w:t>FR-USR-08</w:t>
            </w:r>
          </w:p>
        </w:tc>
        <w:tc>
          <w:tcPr>
            <w:tcW w:type="dxa" w:w="8391"/>
          </w:tcPr>
          <w:p>
            <w:pPr>
              <w:spacing w:after="0" w:line="240" w:lineRule="auto"/>
            </w:pPr>
            <w:r>
              <w:rPr>
                <w:sz w:val="17"/>
              </w:rPr>
              <w:t>Permissions are read from the database on every request, so a change takes effect on the user's next request rather than their next sign-in.</w:t>
            </w:r>
          </w:p>
        </w:tc>
      </w:tr>
      <w:tr>
        <w:trPr>
          <w:cantSplit w:val="true"/>
        </w:trPr>
        <w:tc>
          <w:tcPr>
            <w:tcW w:type="dxa" w:w="1247"/>
          </w:tcPr>
          <w:p>
            <w:pPr>
              <w:spacing w:after="0" w:line="240" w:lineRule="auto"/>
            </w:pPr>
            <w:r>
              <w:rPr>
                <w:sz w:val="17"/>
              </w:rPr>
              <w:t>FR-USR-09</w:t>
            </w:r>
          </w:p>
        </w:tc>
        <w:tc>
          <w:tcPr>
            <w:tcW w:type="dxa" w:w="8391"/>
          </w:tcPr>
          <w:p>
            <w:pPr>
              <w:spacing w:after="0" w:line="240" w:lineRule="auto"/>
            </w:pPr>
            <w:r>
              <w:rPr>
                <w:sz w:val="17"/>
              </w:rPr>
              <w:t>Each page permission is one of view, create, edit, delete (or manage, for Database Management). A page the user cannot view is absent from the sidebar.</w:t>
            </w:r>
          </w:p>
        </w:tc>
      </w:tr>
      <w:tr>
        <w:trPr>
          <w:cantSplit w:val="true"/>
        </w:trPr>
        <w:tc>
          <w:tcPr>
            <w:tcW w:type="dxa" w:w="1247"/>
          </w:tcPr>
          <w:p>
            <w:pPr>
              <w:spacing w:after="0" w:line="240" w:lineRule="auto"/>
            </w:pPr>
            <w:r>
              <w:rPr>
                <w:sz w:val="17"/>
              </w:rPr>
              <w:t>FR-USR-10</w:t>
            </w:r>
          </w:p>
        </w:tc>
        <w:tc>
          <w:tcPr>
            <w:tcW w:type="dxa" w:w="8391"/>
          </w:tcPr>
          <w:p>
            <w:pPr>
              <w:spacing w:after="0" w:line="240" w:lineRule="auto"/>
            </w:pPr>
            <w:r>
              <w:rPr>
                <w:sz w:val="17"/>
              </w:rPr>
              <w:t xml:space="preserve">Every signed-in user can read a directory of accounts — id, name and username only — because addressing a share is not an administrative act. The full user list stays behind </w:t>
            </w:r>
            <w:r>
              <w:rPr>
                <w:rFonts w:ascii="Consolas" w:hAnsi="Consolas" w:eastAsia="Consolas"/>
                <w:color w:val="8B1A1A"/>
                <w:sz w:val="16"/>
              </w:rPr>
              <w:t>users:view</w:t>
            </w:r>
            <w:r>
              <w:rPr>
                <w:sz w:val="17"/>
              </w:rPr>
              <w:t>.</w:t>
            </w:r>
          </w:p>
        </w:tc>
      </w:tr>
      <w:tr>
        <w:trPr>
          <w:cantSplit w:val="true"/>
        </w:trPr>
        <w:tc>
          <w:tcPr>
            <w:tcW w:type="dxa" w:w="1247"/>
          </w:tcPr>
          <w:p>
            <w:pPr>
              <w:spacing w:after="0" w:line="240" w:lineRule="auto"/>
            </w:pPr>
            <w:r>
              <w:rPr>
                <w:sz w:val="17"/>
              </w:rPr>
              <w:t>FR-USR-11</w:t>
            </w:r>
          </w:p>
        </w:tc>
        <w:tc>
          <w:tcPr>
            <w:tcW w:type="dxa" w:w="8391"/>
          </w:tcPr>
          <w:p>
            <w:pPr>
              <w:spacing w:after="0" w:line="240" w:lineRule="auto"/>
            </w:pPr>
            <w:r>
              <w:rPr>
                <w:sz w:val="17"/>
              </w:rPr>
              <w:t>An administrator's bypass is read from their account on each request, not from their token, so a demotion takes effect immediately rather than when the token expires.</w:t>
            </w:r>
          </w:p>
        </w:tc>
      </w:tr>
      <w:tr>
        <w:trPr>
          <w:cantSplit w:val="true"/>
        </w:trPr>
        <w:tc>
          <w:tcPr>
            <w:tcW w:type="dxa" w:w="1247"/>
          </w:tcPr>
          <w:p>
            <w:pPr>
              <w:spacing w:after="0" w:line="240" w:lineRule="auto"/>
            </w:pPr>
            <w:r>
              <w:rPr>
                <w:sz w:val="17"/>
              </w:rPr>
              <w:t>FR-USR-12</w:t>
            </w:r>
          </w:p>
        </w:tc>
        <w:tc>
          <w:tcPr>
            <w:tcW w:type="dxa" w:w="8391"/>
          </w:tcPr>
          <w:p>
            <w:pPr>
              <w:spacing w:after="0" w:line="240" w:lineRule="auto"/>
            </w:pPr>
            <w:r>
              <w:rPr>
                <w:sz w:val="17"/>
              </w:rPr>
              <w:t>A permission added to the defaults after accounts already exist must be granted to those accounts once, at startup, and not re-granted afterwards — a permission an administrator revokes has to stay revoked.</w:t>
            </w:r>
          </w:p>
        </w:tc>
      </w:tr>
      <w:tr>
        <w:trPr>
          <w:cantSplit w:val="true"/>
        </w:trPr>
        <w:tc>
          <w:tcPr>
            <w:tcW w:type="dxa" w:w="1247"/>
          </w:tcPr>
          <w:p>
            <w:pPr>
              <w:spacing w:after="0" w:line="240" w:lineRule="auto"/>
            </w:pPr>
            <w:r>
              <w:rPr>
                <w:sz w:val="17"/>
              </w:rPr>
              <w:t>FR-USR-13</w:t>
            </w:r>
          </w:p>
        </w:tc>
        <w:tc>
          <w:tcPr>
            <w:tcW w:type="dxa" w:w="8391"/>
          </w:tcPr>
          <w:p>
            <w:pPr>
              <w:spacing w:after="0" w:line="240" w:lineRule="auto"/>
            </w:pPr>
            <w:r>
              <w:rPr>
                <w:sz w:val="17"/>
              </w:rPr>
              <w:t xml:space="preserve">Every account has a status of </w:t>
            </w:r>
            <w:r>
              <w:rPr>
                <w:b/>
                <w:sz w:val="17"/>
              </w:rPr>
              <w:t>Pending</w:t>
            </w:r>
            <w:r>
              <w:rPr>
                <w:sz w:val="17"/>
              </w:rPr>
              <w:t xml:space="preserve">, </w:t>
            </w:r>
            <w:r>
              <w:rPr>
                <w:b/>
                <w:sz w:val="17"/>
              </w:rPr>
              <w:t>Allowed</w:t>
            </w:r>
            <w:r>
              <w:rPr>
                <w:sz w:val="17"/>
              </w:rPr>
              <w:t xml:space="preserve"> or </w:t>
            </w:r>
            <w:r>
              <w:rPr>
                <w:b/>
                <w:sz w:val="17"/>
              </w:rPr>
              <w:t>Denied</w:t>
            </w:r>
            <w:r>
              <w:rPr>
                <w:sz w:val="17"/>
              </w:rPr>
              <w:t>. An administrator sets it from the Users page, and the list can be filtered by it.</w:t>
            </w:r>
          </w:p>
        </w:tc>
      </w:tr>
      <w:tr>
        <w:trPr>
          <w:cantSplit w:val="true"/>
        </w:trPr>
        <w:tc>
          <w:tcPr>
            <w:tcW w:type="dxa" w:w="1247"/>
          </w:tcPr>
          <w:p>
            <w:pPr>
              <w:spacing w:after="0" w:line="240" w:lineRule="auto"/>
            </w:pPr>
            <w:r>
              <w:rPr>
                <w:sz w:val="17"/>
              </w:rPr>
              <w:t>FR-USR-14</w:t>
            </w:r>
          </w:p>
        </w:tc>
        <w:tc>
          <w:tcPr>
            <w:tcW w:type="dxa" w:w="8391"/>
          </w:tcPr>
          <w:p>
            <w:pPr>
              <w:spacing w:after="0" w:line="240" w:lineRule="auto"/>
            </w:pPr>
            <w:r>
              <w:rPr>
                <w:sz w:val="17"/>
              </w:rPr>
              <w:t>Pending and Denied are distinct states. Pending means nobody has decided yet; Denied means somebody decided no.</w:t>
            </w:r>
          </w:p>
        </w:tc>
      </w:tr>
      <w:tr>
        <w:trPr>
          <w:cantSplit w:val="true"/>
        </w:trPr>
        <w:tc>
          <w:tcPr>
            <w:tcW w:type="dxa" w:w="1247"/>
          </w:tcPr>
          <w:p>
            <w:pPr>
              <w:spacing w:after="0" w:line="240" w:lineRule="auto"/>
            </w:pPr>
            <w:r>
              <w:rPr>
                <w:sz w:val="17"/>
              </w:rPr>
              <w:t>FR-USR-15</w:t>
            </w:r>
          </w:p>
        </w:tc>
        <w:tc>
          <w:tcPr>
            <w:tcW w:type="dxa" w:w="8391"/>
          </w:tcPr>
          <w:p>
            <w:pPr>
              <w:spacing w:after="0" w:line="240" w:lineRule="auto"/>
            </w:pPr>
            <w:r>
              <w:rPr>
                <w:sz w:val="17"/>
              </w:rPr>
              <w:t>An administrator cannot deny their own account, and cannot deny or delete the last administrator who is able to sign in.</w:t>
            </w:r>
          </w:p>
        </w:tc>
      </w:tr>
      <w:tr>
        <w:trPr>
          <w:cantSplit w:val="true"/>
        </w:trPr>
        <w:tc>
          <w:tcPr>
            <w:tcW w:type="dxa" w:w="1247"/>
          </w:tcPr>
          <w:p>
            <w:pPr>
              <w:spacing w:after="0" w:line="240" w:lineRule="auto"/>
            </w:pPr>
            <w:r>
              <w:rPr>
                <w:sz w:val="17"/>
              </w:rPr>
              <w:t>FR-USR-15a</w:t>
            </w:r>
          </w:p>
        </w:tc>
        <w:tc>
          <w:tcPr>
            <w:tcW w:type="dxa" w:w="8391"/>
          </w:tcPr>
          <w:p>
            <w:pPr>
              <w:spacing w:after="0" w:line="240" w:lineRule="auto"/>
            </w:pPr>
            <w:r>
              <w:rPr>
                <w:sz w:val="17"/>
              </w:rPr>
              <w:t>An administrator can block an Allowed account (status Denied), with an optional reason of up to 300 characters. Who blocked it and when are recorded. The blocked person's next request is refused with the reason, which signs every open session out within seconds; they are marked offline and removed from any meeting; signing in is refused with the reason. Unblocking clears the reason.</w:t>
            </w:r>
          </w:p>
        </w:tc>
      </w:tr>
      <w:tr>
        <w:trPr>
          <w:cantSplit w:val="true"/>
        </w:trPr>
        <w:tc>
          <w:tcPr>
            <w:tcW w:type="dxa" w:w="1247"/>
          </w:tcPr>
          <w:p>
            <w:pPr>
              <w:spacing w:after="0" w:line="240" w:lineRule="auto"/>
            </w:pPr>
            <w:r>
              <w:rPr>
                <w:sz w:val="17"/>
              </w:rPr>
              <w:t>FR-USR-15b</w:t>
            </w:r>
          </w:p>
        </w:tc>
        <w:tc>
          <w:tcPr>
            <w:tcW w:type="dxa" w:w="8391"/>
          </w:tcPr>
          <w:p>
            <w:pPr>
              <w:spacing w:after="0" w:line="240" w:lineRule="auto"/>
            </w:pPr>
            <w:r>
              <w:rPr>
                <w:sz w:val="17"/>
              </w:rPr>
              <w:t>Every signed-in user has a connection status — Online, Away (tab hidden or idle for five minutes), Busy, or Offline with the time last seen — from a heartbeat the application sends every 30 seconds. A user can choose Busy, Away or Appear offline instead of the automatic status; appearing offline also hides the last-seen time from other users, but not from administrators. The status is shown on the user's own avatar, beside people in Chat, and in a Connection column on the Users page.</w:t>
            </w:r>
          </w:p>
        </w:tc>
      </w:tr>
      <w:tr>
        <w:trPr>
          <w:cantSplit w:val="true"/>
        </w:trPr>
        <w:tc>
          <w:tcPr>
            <w:tcW w:type="dxa" w:w="1247"/>
          </w:tcPr>
          <w:p>
            <w:pPr>
              <w:spacing w:after="0" w:line="240" w:lineRule="auto"/>
            </w:pPr>
            <w:r>
              <w:rPr>
                <w:sz w:val="17"/>
              </w:rPr>
              <w:t>FR-USR-16</w:t>
            </w:r>
          </w:p>
        </w:tc>
        <w:tc>
          <w:tcPr>
            <w:tcW w:type="dxa" w:w="8391"/>
          </w:tcPr>
          <w:p>
            <w:pPr>
              <w:spacing w:after="0" w:line="240" w:lineRule="auto"/>
            </w:pPr>
            <w:r>
              <w:rPr>
                <w:sz w:val="17"/>
              </w:rPr>
              <w:t>Accounts that existed before the status field must be treated as already approved, once, at startup — an upgrade must not lock everybody out.</w:t>
            </w:r>
          </w:p>
        </w:tc>
      </w:tr>
      <w:tr>
        <w:trPr>
          <w:cantSplit w:val="true"/>
        </w:trPr>
        <w:tc>
          <w:tcPr>
            <w:tcW w:type="dxa" w:w="1247"/>
          </w:tcPr>
          <w:p>
            <w:pPr>
              <w:spacing w:after="0" w:line="240" w:lineRule="auto"/>
            </w:pPr>
            <w:r>
              <w:rPr>
                <w:sz w:val="17"/>
              </w:rPr>
              <w:t>FR-USR-17</w:t>
            </w:r>
          </w:p>
        </w:tc>
        <w:tc>
          <w:tcPr>
            <w:tcW w:type="dxa" w:w="8391"/>
          </w:tcPr>
          <w:p>
            <w:pPr>
              <w:spacing w:after="0" w:line="240" w:lineRule="auto"/>
            </w:pPr>
            <w:r>
              <w:rPr>
                <w:sz w:val="17"/>
              </w:rPr>
              <w:t>An administrator can delete an account. Everything belonging to it is removed: records and their files, wallet, contacts, schedule, posts, chat conversations and their files, mail, hosted meetings and their recordings, in-call messages, activity log entries, and the face photo.</w:t>
            </w:r>
          </w:p>
        </w:tc>
      </w:tr>
      <w:tr>
        <w:trPr>
          <w:cantSplit w:val="true"/>
        </w:trPr>
        <w:tc>
          <w:tcPr>
            <w:tcW w:type="dxa" w:w="1247"/>
          </w:tcPr>
          <w:p>
            <w:pPr>
              <w:spacing w:after="0" w:line="240" w:lineRule="auto"/>
            </w:pPr>
            <w:r>
              <w:rPr>
                <w:sz w:val="17"/>
              </w:rPr>
              <w:t>FR-USR-18</w:t>
            </w:r>
          </w:p>
        </w:tc>
        <w:tc>
          <w:tcPr>
            <w:tcW w:type="dxa" w:w="8391"/>
          </w:tcPr>
          <w:p>
            <w:pPr>
              <w:spacing w:after="0" w:line="240" w:lineRule="auto"/>
            </w:pPr>
            <w:r>
              <w:rPr>
                <w:sz w:val="17"/>
              </w:rPr>
              <w:t>Shared project work is not destroyed with the account. Projects they owned pass to the administrator performing the deletion, membership is removed, their tasks are unassigned, their comments are deleted, and their entries in a task's history are anonymised so the trail stays whole.</w:t>
            </w:r>
          </w:p>
        </w:tc>
      </w:tr>
      <w:tr>
        <w:trPr>
          <w:cantSplit w:val="true"/>
        </w:trPr>
        <w:tc>
          <w:tcPr>
            <w:tcW w:type="dxa" w:w="1247"/>
          </w:tcPr>
          <w:p>
            <w:pPr>
              <w:spacing w:after="0" w:line="240" w:lineRule="auto"/>
            </w:pPr>
            <w:r>
              <w:rPr>
                <w:sz w:val="17"/>
              </w:rPr>
              <w:t>FR-USR-19</w:t>
            </w:r>
          </w:p>
        </w:tc>
        <w:tc>
          <w:tcPr>
            <w:tcW w:type="dxa" w:w="8391"/>
          </w:tcPr>
          <w:p>
            <w:pPr>
              <w:spacing w:after="0" w:line="240" w:lineRule="auto"/>
            </w:pPr>
            <w:r>
              <w:rPr>
                <w:sz w:val="17"/>
              </w:rPr>
              <w:t>Before an account is deleted, the administrator is shown a count of exactly what will be destroyed and what will be kept and unlinked.</w:t>
            </w:r>
          </w:p>
        </w:tc>
      </w:tr>
      <w:tr>
        <w:trPr>
          <w:cantSplit w:val="true"/>
        </w:trPr>
        <w:tc>
          <w:tcPr>
            <w:tcW w:type="dxa" w:w="1247"/>
          </w:tcPr>
          <w:p>
            <w:pPr>
              <w:spacing w:after="0" w:line="240" w:lineRule="auto"/>
            </w:pPr>
            <w:r>
              <w:rPr>
                <w:sz w:val="17"/>
              </w:rPr>
              <w:t>FR-USR-20</w:t>
            </w:r>
          </w:p>
        </w:tc>
        <w:tc>
          <w:tcPr>
            <w:tcW w:type="dxa" w:w="8391"/>
          </w:tcPr>
          <w:p>
            <w:pPr>
              <w:spacing w:after="0" w:line="240" w:lineRule="auto"/>
            </w:pPr>
            <w:r>
              <w:rPr>
                <w:sz w:val="17"/>
              </w:rPr>
              <w:t>An administrator cannot delete their own account.</w:t>
            </w:r>
          </w:p>
        </w:tc>
      </w:tr>
      <w:tr>
        <w:trPr>
          <w:cantSplit w:val="true"/>
        </w:trPr>
        <w:tc>
          <w:tcPr>
            <w:tcW w:type="dxa" w:w="1247"/>
          </w:tcPr>
          <w:p>
            <w:pPr>
              <w:spacing w:after="0" w:line="240" w:lineRule="auto"/>
            </w:pPr>
            <w:r>
              <w:rPr>
                <w:sz w:val="17"/>
              </w:rPr>
              <w:t>FR-USR-21</w:t>
            </w:r>
          </w:p>
        </w:tc>
        <w:tc>
          <w:tcPr>
            <w:tcW w:type="dxa" w:w="8391"/>
          </w:tcPr>
          <w:p>
            <w:pPr>
              <w:spacing w:after="0" w:line="240" w:lineRule="auto"/>
            </w:pPr>
            <w:r>
              <w:rPr>
                <w:b/>
                <w:sz w:val="17"/>
              </w:rPr>
              <w:t>Every</w:t>
            </w:r>
            <w:r>
              <w:rPr>
                <w:sz w:val="17"/>
              </w:rPr>
              <w:t xml:space="preserve"> destructive action in the application asks for confirmation before it runs, and a confirmation names what is about to be destroyed rather than asking only "are you sure?".</w:t>
            </w:r>
          </w:p>
        </w:tc>
      </w:tr>
    </w:tbl>
    <w:p>
      <w:pPr>
        <w:spacing w:after="40"/>
      </w:pPr>
    </w:p>
    <w:p>
      <w:pPr>
        <w:pStyle w:val="Heading3"/>
      </w:pPr>
      <w:r>
        <w:t>2.3.3 Knowledge records and categories (FR-REC)</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ID</w:t>
            </w:r>
          </w:p>
        </w:tc>
        <w:tc>
          <w:tcPr>
            <w:tcW w:type="dxa" w:w="8391"/>
            <w:shd w:val="clear" w:color="auto" w:fill="DCE6F2"/>
          </w:tcPr>
          <w:p>
            <w:pPr>
              <w:spacing w:after="0" w:line="240" w:lineRule="auto"/>
            </w:pPr>
            <w:r>
              <w:rPr>
                <w:b/>
                <w:sz w:val="17"/>
              </w:rPr>
              <w:t>Requirement</w:t>
            </w:r>
          </w:p>
        </w:tc>
      </w:tr>
      <w:tr>
        <w:trPr>
          <w:cantSplit w:val="true"/>
        </w:trPr>
        <w:tc>
          <w:tcPr>
            <w:tcW w:type="dxa" w:w="1247"/>
          </w:tcPr>
          <w:p>
            <w:pPr>
              <w:spacing w:after="0" w:line="240" w:lineRule="auto"/>
            </w:pPr>
            <w:r>
              <w:rPr>
                <w:sz w:val="17"/>
              </w:rPr>
              <w:t>FR-REC-01</w:t>
            </w:r>
          </w:p>
        </w:tc>
        <w:tc>
          <w:tcPr>
            <w:tcW w:type="dxa" w:w="8391"/>
          </w:tcPr>
          <w:p>
            <w:pPr>
              <w:spacing w:after="0" w:line="240" w:lineRule="auto"/>
            </w:pPr>
            <w:r>
              <w:rPr>
                <w:sz w:val="17"/>
              </w:rPr>
              <w:t>A user can create, read, update and delete records, each with a title, a category, rich-text content and file attachments.</w:t>
            </w:r>
          </w:p>
        </w:tc>
      </w:tr>
      <w:tr>
        <w:trPr>
          <w:cantSplit w:val="true"/>
        </w:trPr>
        <w:tc>
          <w:tcPr>
            <w:tcW w:type="dxa" w:w="1247"/>
          </w:tcPr>
          <w:p>
            <w:pPr>
              <w:spacing w:after="0" w:line="240" w:lineRule="auto"/>
            </w:pPr>
            <w:r>
              <w:rPr>
                <w:sz w:val="17"/>
              </w:rPr>
              <w:t>FR-REC-02</w:t>
            </w:r>
          </w:p>
        </w:tc>
        <w:tc>
          <w:tcPr>
            <w:tcW w:type="dxa" w:w="8391"/>
          </w:tcPr>
          <w:p>
            <w:pPr>
              <w:spacing w:after="0" w:line="240" w:lineRule="auto"/>
            </w:pPr>
            <w:r>
              <w:rPr>
                <w:sz w:val="17"/>
              </w:rPr>
              <w:t>Records can be searched by text, by category, and by a date range.</w:t>
            </w:r>
          </w:p>
        </w:tc>
      </w:tr>
      <w:tr>
        <w:trPr>
          <w:cantSplit w:val="true"/>
        </w:trPr>
        <w:tc>
          <w:tcPr>
            <w:tcW w:type="dxa" w:w="1247"/>
          </w:tcPr>
          <w:p>
            <w:pPr>
              <w:spacing w:after="0" w:line="240" w:lineRule="auto"/>
            </w:pPr>
            <w:r>
              <w:rPr>
                <w:sz w:val="17"/>
              </w:rPr>
              <w:t>FR-REC-03</w:t>
            </w:r>
          </w:p>
        </w:tc>
        <w:tc>
          <w:tcPr>
            <w:tcW w:type="dxa" w:w="8391"/>
          </w:tcPr>
          <w:p>
            <w:pPr>
              <w:spacing w:after="0" w:line="240" w:lineRule="auto"/>
            </w:pPr>
            <w:r>
              <w:rPr>
                <w:sz w:val="17"/>
              </w:rPr>
              <w:t>A record can be exported as a Word document.</w:t>
            </w:r>
          </w:p>
        </w:tc>
      </w:tr>
      <w:tr>
        <w:trPr>
          <w:cantSplit w:val="true"/>
        </w:trPr>
        <w:tc>
          <w:tcPr>
            <w:tcW w:type="dxa" w:w="1247"/>
          </w:tcPr>
          <w:p>
            <w:pPr>
              <w:spacing w:after="0" w:line="240" w:lineRule="auto"/>
            </w:pPr>
            <w:r>
              <w:rPr>
                <w:sz w:val="17"/>
              </w:rPr>
              <w:t>FR-REC-04</w:t>
            </w:r>
          </w:p>
        </w:tc>
        <w:tc>
          <w:tcPr>
            <w:tcW w:type="dxa" w:w="8391"/>
          </w:tcPr>
          <w:p>
            <w:pPr>
              <w:spacing w:after="0" w:line="240" w:lineRule="auto"/>
            </w:pPr>
            <w:r>
              <w:rPr>
                <w:sz w:val="17"/>
              </w:rPr>
              <w:t>Categories form a tree. A category can be created and deleted; deleting one must not orphan its records silently.</w:t>
            </w:r>
          </w:p>
        </w:tc>
      </w:tr>
      <w:tr>
        <w:trPr>
          <w:cantSplit w:val="true"/>
        </w:trPr>
        <w:tc>
          <w:tcPr>
            <w:tcW w:type="dxa" w:w="1247"/>
          </w:tcPr>
          <w:p>
            <w:pPr>
              <w:spacing w:after="0" w:line="240" w:lineRule="auto"/>
            </w:pPr>
            <w:r>
              <w:rPr>
                <w:sz w:val="17"/>
              </w:rPr>
              <w:t>FR-REC-05</w:t>
            </w:r>
          </w:p>
        </w:tc>
        <w:tc>
          <w:tcPr>
            <w:tcW w:type="dxa" w:w="8391"/>
          </w:tcPr>
          <w:p>
            <w:pPr>
              <w:spacing w:after="0" w:line="240" w:lineRule="auto"/>
            </w:pPr>
            <w:r>
              <w:rPr>
                <w:sz w:val="17"/>
              </w:rPr>
              <w:t xml:space="preserve">When creating or editing a record, its owner chooses who it is shared with: </w:t>
            </w:r>
            <w:r>
              <w:rPr>
                <w:b/>
                <w:sz w:val="17"/>
              </w:rPr>
              <w:t>everyone</w:t>
            </w:r>
            <w:r>
              <w:rPr>
                <w:sz w:val="17"/>
              </w:rPr>
              <w:t>, or one or more named accounts.</w:t>
            </w:r>
          </w:p>
        </w:tc>
      </w:tr>
      <w:tr>
        <w:trPr>
          <w:cantSplit w:val="true"/>
        </w:trPr>
        <w:tc>
          <w:tcPr>
            <w:tcW w:type="dxa" w:w="1247"/>
          </w:tcPr>
          <w:p>
            <w:pPr>
              <w:spacing w:after="0" w:line="240" w:lineRule="auto"/>
            </w:pPr>
            <w:r>
              <w:rPr>
                <w:sz w:val="17"/>
              </w:rPr>
              <w:t>FR-REC-06</w:t>
            </w:r>
          </w:p>
        </w:tc>
        <w:tc>
          <w:tcPr>
            <w:tcW w:type="dxa" w:w="8391"/>
          </w:tcPr>
          <w:p>
            <w:pPr>
              <w:spacing w:after="0" w:line="240" w:lineRule="auto"/>
            </w:pPr>
            <w:r>
              <w:rPr>
                <w:sz w:val="17"/>
              </w:rPr>
              <w:t>The default is everyone. A record saved without a choice, and a record saved before this feature existed, is readable by everyone.</w:t>
            </w:r>
          </w:p>
        </w:tc>
      </w:tr>
      <w:tr>
        <w:trPr>
          <w:cantSplit w:val="true"/>
        </w:trPr>
        <w:tc>
          <w:tcPr>
            <w:tcW w:type="dxa" w:w="1247"/>
          </w:tcPr>
          <w:p>
            <w:pPr>
              <w:spacing w:after="0" w:line="240" w:lineRule="auto"/>
            </w:pPr>
            <w:r>
              <w:rPr>
                <w:sz w:val="17"/>
              </w:rPr>
              <w:t>FR-REC-07</w:t>
            </w:r>
          </w:p>
        </w:tc>
        <w:tc>
          <w:tcPr>
            <w:tcW w:type="dxa" w:w="8391"/>
          </w:tcPr>
          <w:p>
            <w:pPr>
              <w:spacing w:after="0" w:line="240" w:lineRule="auto"/>
            </w:pPr>
            <w:r>
              <w:rPr>
                <w:sz w:val="17"/>
              </w:rPr>
              <w:t>Choosing named accounts and selecting nobody means the record is readable by its owner alone.</w:t>
            </w:r>
          </w:p>
        </w:tc>
      </w:tr>
      <w:tr>
        <w:trPr>
          <w:cantSplit w:val="true"/>
        </w:trPr>
        <w:tc>
          <w:tcPr>
            <w:tcW w:type="dxa" w:w="1247"/>
          </w:tcPr>
          <w:p>
            <w:pPr>
              <w:spacing w:after="0" w:line="240" w:lineRule="auto"/>
            </w:pPr>
            <w:r>
              <w:rPr>
                <w:sz w:val="17"/>
              </w:rPr>
              <w:t>FR-REC-08</w:t>
            </w:r>
          </w:p>
        </w:tc>
        <w:tc>
          <w:tcPr>
            <w:tcW w:type="dxa" w:w="8391"/>
          </w:tcPr>
          <w:p>
            <w:pPr>
              <w:spacing w:after="0" w:line="240" w:lineRule="auto"/>
            </w:pPr>
            <w:r>
              <w:rPr>
                <w:sz w:val="17"/>
              </w:rPr>
              <w:t>Sharing grants reading only. Editing and deleting a record stay with its owner and with administrators, and the controls for them are not offered on someone else's record.</w:t>
            </w:r>
          </w:p>
        </w:tc>
      </w:tr>
      <w:tr>
        <w:trPr>
          <w:cantSplit w:val="true"/>
        </w:trPr>
        <w:tc>
          <w:tcPr>
            <w:tcW w:type="dxa" w:w="1247"/>
          </w:tcPr>
          <w:p>
            <w:pPr>
              <w:spacing w:after="0" w:line="240" w:lineRule="auto"/>
            </w:pPr>
            <w:r>
              <w:rPr>
                <w:sz w:val="17"/>
              </w:rPr>
              <w:t>FR-REC-09</w:t>
            </w:r>
          </w:p>
        </w:tc>
        <w:tc>
          <w:tcPr>
            <w:tcW w:type="dxa" w:w="8391"/>
          </w:tcPr>
          <w:p>
            <w:pPr>
              <w:spacing w:after="0" w:line="240" w:lineRule="auto"/>
            </w:pPr>
            <w:r>
              <w:rPr>
                <w:sz w:val="17"/>
              </w:rPr>
              <w:t>A record's sharing is stated on the record itself, not only in the form that created it.</w:t>
            </w:r>
          </w:p>
        </w:tc>
      </w:tr>
      <w:tr>
        <w:trPr>
          <w:cantSplit w:val="true"/>
        </w:trPr>
        <w:tc>
          <w:tcPr>
            <w:tcW w:type="dxa" w:w="1247"/>
          </w:tcPr>
          <w:p>
            <w:pPr>
              <w:spacing w:after="0" w:line="240" w:lineRule="auto"/>
            </w:pPr>
            <w:r>
              <w:rPr>
                <w:sz w:val="17"/>
              </w:rPr>
              <w:t>FR-REC-10</w:t>
            </w:r>
          </w:p>
        </w:tc>
        <w:tc>
          <w:tcPr>
            <w:tcW w:type="dxa" w:w="8391"/>
          </w:tcPr>
          <w:p>
            <w:pPr>
              <w:spacing w:after="0" w:line="240" w:lineRule="auto"/>
            </w:pPr>
            <w:r>
              <w:rPr>
                <w:sz w:val="17"/>
              </w:rPr>
              <w:t>The record list and every search must return exactly the records the caller may read — a text search must never widen that set.</w:t>
            </w:r>
          </w:p>
        </w:tc>
      </w:tr>
    </w:tbl>
    <w:p>
      <w:pPr>
        <w:spacing w:after="40"/>
      </w:pPr>
    </w:p>
    <w:p>
      <w:pPr>
        <w:pStyle w:val="Heading3"/>
      </w:pPr>
      <w:r>
        <w:t>2.3.4 Project and bug tracking (FR-PRJ)</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ID</w:t>
            </w:r>
          </w:p>
        </w:tc>
        <w:tc>
          <w:tcPr>
            <w:tcW w:type="dxa" w:w="8391"/>
            <w:shd w:val="clear" w:color="auto" w:fill="DCE6F2"/>
          </w:tcPr>
          <w:p>
            <w:pPr>
              <w:spacing w:after="0" w:line="240" w:lineRule="auto"/>
            </w:pPr>
            <w:r>
              <w:rPr>
                <w:b/>
                <w:sz w:val="17"/>
              </w:rPr>
              <w:t>Requirement</w:t>
            </w:r>
          </w:p>
        </w:tc>
      </w:tr>
      <w:tr>
        <w:trPr>
          <w:cantSplit w:val="true"/>
        </w:trPr>
        <w:tc>
          <w:tcPr>
            <w:tcW w:type="dxa" w:w="1247"/>
          </w:tcPr>
          <w:p>
            <w:pPr>
              <w:spacing w:after="0" w:line="240" w:lineRule="auto"/>
            </w:pPr>
            <w:r>
              <w:rPr>
                <w:sz w:val="17"/>
              </w:rPr>
              <w:t>FR-PRJ-01</w:t>
            </w:r>
          </w:p>
        </w:tc>
        <w:tc>
          <w:tcPr>
            <w:tcW w:type="dxa" w:w="8391"/>
          </w:tcPr>
          <w:p>
            <w:pPr>
              <w:spacing w:after="0" w:line="240" w:lineRule="auto"/>
            </w:pPr>
            <w:r>
              <w:rPr>
                <w:sz w:val="17"/>
              </w:rPr>
              <w:t>A user can create, edit and delete projects, each with a key, name, description, status, colour, dates, members and progress.</w:t>
            </w:r>
          </w:p>
        </w:tc>
      </w:tr>
      <w:tr>
        <w:trPr>
          <w:cantSplit w:val="true"/>
        </w:trPr>
        <w:tc>
          <w:tcPr>
            <w:tcW w:type="dxa" w:w="1247"/>
          </w:tcPr>
          <w:p>
            <w:pPr>
              <w:spacing w:after="0" w:line="240" w:lineRule="auto"/>
            </w:pPr>
            <w:r>
              <w:rPr>
                <w:sz w:val="17"/>
              </w:rPr>
              <w:t>FR-PRJ-02</w:t>
            </w:r>
          </w:p>
        </w:tc>
        <w:tc>
          <w:tcPr>
            <w:tcW w:type="dxa" w:w="8391"/>
          </w:tcPr>
          <w:p>
            <w:pPr>
              <w:spacing w:after="0" w:line="240" w:lineRule="auto"/>
            </w:pPr>
            <w:r>
              <w:rPr>
                <w:sz w:val="17"/>
              </w:rPr>
              <w:t>Project progress is derived from its tasks unless it has been set manually.</w:t>
            </w:r>
          </w:p>
        </w:tc>
      </w:tr>
      <w:tr>
        <w:trPr>
          <w:cantSplit w:val="true"/>
        </w:trPr>
        <w:tc>
          <w:tcPr>
            <w:tcW w:type="dxa" w:w="1247"/>
          </w:tcPr>
          <w:p>
            <w:pPr>
              <w:spacing w:after="0" w:line="240" w:lineRule="auto"/>
            </w:pPr>
            <w:r>
              <w:rPr>
                <w:sz w:val="17"/>
              </w:rPr>
              <w:t>FR-PRJ-03</w:t>
            </w:r>
          </w:p>
        </w:tc>
        <w:tc>
          <w:tcPr>
            <w:tcW w:type="dxa" w:w="8391"/>
          </w:tcPr>
          <w:p>
            <w:pPr>
              <w:spacing w:after="0" w:line="240" w:lineRule="auto"/>
            </w:pPr>
            <w:r>
              <w:rPr>
                <w:sz w:val="17"/>
              </w:rPr>
              <w:t>A project holds tasks of type bug, task or feature, with priority, assignee, reporter, due date, description, attachments and comments.</w:t>
            </w:r>
          </w:p>
        </w:tc>
      </w:tr>
      <w:tr>
        <w:trPr>
          <w:cantSplit w:val="true"/>
        </w:trPr>
        <w:tc>
          <w:tcPr>
            <w:tcW w:type="dxa" w:w="1247"/>
          </w:tcPr>
          <w:p>
            <w:pPr>
              <w:spacing w:after="0" w:line="240" w:lineRule="auto"/>
            </w:pPr>
            <w:r>
              <w:rPr>
                <w:sz w:val="17"/>
              </w:rPr>
              <w:t>FR-PRJ-04</w:t>
            </w:r>
          </w:p>
        </w:tc>
        <w:tc>
          <w:tcPr>
            <w:tcW w:type="dxa" w:w="8391"/>
          </w:tcPr>
          <w:p>
            <w:pPr>
              <w:spacing w:after="0" w:line="240" w:lineRule="auto"/>
            </w:pPr>
            <w:r>
              <w:rPr>
                <w:sz w:val="17"/>
              </w:rPr>
              <w:t>A bug carries steps to reproduce, expected result, actual result and environment.</w:t>
            </w:r>
          </w:p>
        </w:tc>
      </w:tr>
      <w:tr>
        <w:trPr>
          <w:cantSplit w:val="true"/>
        </w:trPr>
        <w:tc>
          <w:tcPr>
            <w:tcW w:type="dxa" w:w="1247"/>
          </w:tcPr>
          <w:p>
            <w:pPr>
              <w:spacing w:after="0" w:line="240" w:lineRule="auto"/>
            </w:pPr>
            <w:r>
              <w:rPr>
                <w:sz w:val="17"/>
              </w:rPr>
              <w:t>FR-PRJ-05</w:t>
            </w:r>
          </w:p>
        </w:tc>
        <w:tc>
          <w:tcPr>
            <w:tcW w:type="dxa" w:w="8391"/>
          </w:tcPr>
          <w:p>
            <w:pPr>
              <w:spacing w:after="0" w:line="240" w:lineRule="auto"/>
            </w:pPr>
            <w:r>
              <w:rPr>
                <w:sz w:val="17"/>
              </w:rPr>
              <w:t>A task moves through: open, in progress, resolved, verified, reopened, closed.</w:t>
            </w:r>
          </w:p>
        </w:tc>
      </w:tr>
      <w:tr>
        <w:trPr>
          <w:cantSplit w:val="true"/>
        </w:trPr>
        <w:tc>
          <w:tcPr>
            <w:tcW w:type="dxa" w:w="1247"/>
          </w:tcPr>
          <w:p>
            <w:pPr>
              <w:spacing w:after="0" w:line="240" w:lineRule="auto"/>
            </w:pPr>
            <w:r>
              <w:rPr>
                <w:sz w:val="17"/>
              </w:rPr>
              <w:t>FR-PRJ-06</w:t>
            </w:r>
          </w:p>
        </w:tc>
        <w:tc>
          <w:tcPr>
            <w:tcW w:type="dxa" w:w="8391"/>
          </w:tcPr>
          <w:p>
            <w:pPr>
              <w:spacing w:after="0" w:line="240" w:lineRule="auto"/>
            </w:pPr>
            <w:r>
              <w:rPr>
                <w:sz w:val="17"/>
              </w:rPr>
              <w:t>A resolved task can only be verified or reopened. It can never be closed directly — verification cannot be skipped.</w:t>
            </w:r>
          </w:p>
        </w:tc>
      </w:tr>
      <w:tr>
        <w:trPr>
          <w:cantSplit w:val="true"/>
        </w:trPr>
        <w:tc>
          <w:tcPr>
            <w:tcW w:type="dxa" w:w="1247"/>
          </w:tcPr>
          <w:p>
            <w:pPr>
              <w:spacing w:after="0" w:line="240" w:lineRule="auto"/>
            </w:pPr>
            <w:r>
              <w:rPr>
                <w:sz w:val="17"/>
              </w:rPr>
              <w:t>FR-PRJ-07</w:t>
            </w:r>
          </w:p>
        </w:tc>
        <w:tc>
          <w:tcPr>
            <w:tcW w:type="dxa" w:w="8391"/>
          </w:tcPr>
          <w:p>
            <w:pPr>
              <w:spacing w:after="0" w:line="240" w:lineRule="auto"/>
            </w:pPr>
            <w:r>
              <w:rPr>
                <w:sz w:val="17"/>
              </w:rPr>
              <w:t>The server rejects any move the lifecycle does not allow, and tells the caller which moves are legal, so a stale board can correct itself.</w:t>
            </w:r>
          </w:p>
        </w:tc>
      </w:tr>
      <w:tr>
        <w:trPr>
          <w:cantSplit w:val="true"/>
        </w:trPr>
        <w:tc>
          <w:tcPr>
            <w:tcW w:type="dxa" w:w="1247"/>
          </w:tcPr>
          <w:p>
            <w:pPr>
              <w:spacing w:after="0" w:line="240" w:lineRule="auto"/>
            </w:pPr>
            <w:r>
              <w:rPr>
                <w:sz w:val="17"/>
              </w:rPr>
              <w:t>FR-PRJ-08</w:t>
            </w:r>
          </w:p>
        </w:tc>
        <w:tc>
          <w:tcPr>
            <w:tcW w:type="dxa" w:w="8391"/>
          </w:tcPr>
          <w:p>
            <w:pPr>
              <w:spacing w:after="0" w:line="240" w:lineRule="auto"/>
            </w:pPr>
            <w:r>
              <w:rPr>
                <w:sz w:val="17"/>
              </w:rPr>
              <w:t>Every status change, assignment, comment and attachment is recorded in the task's history with who did it and when.</w:t>
            </w:r>
          </w:p>
        </w:tc>
      </w:tr>
      <w:tr>
        <w:trPr>
          <w:cantSplit w:val="true"/>
        </w:trPr>
        <w:tc>
          <w:tcPr>
            <w:tcW w:type="dxa" w:w="1247"/>
          </w:tcPr>
          <w:p>
            <w:pPr>
              <w:spacing w:after="0" w:line="240" w:lineRule="auto"/>
            </w:pPr>
            <w:r>
              <w:rPr>
                <w:sz w:val="17"/>
              </w:rPr>
              <w:t>FR-PRJ-09</w:t>
            </w:r>
          </w:p>
        </w:tc>
        <w:tc>
          <w:tcPr>
            <w:tcW w:type="dxa" w:w="8391"/>
          </w:tcPr>
          <w:p>
            <w:pPr>
              <w:spacing w:after="0" w:line="240" w:lineRule="auto"/>
            </w:pPr>
            <w:r>
              <w:rPr>
                <w:sz w:val="17"/>
              </w:rPr>
              <w:t>The member and assignee pickers must offer every account, and must be re-read when a picker is opened.</w:t>
            </w:r>
          </w:p>
        </w:tc>
      </w:tr>
    </w:tbl>
    <w:p>
      <w:pPr>
        <w:spacing w:after="40"/>
      </w:pPr>
    </w:p>
    <w:p>
      <w:pPr>
        <w:pStyle w:val="Heading3"/>
      </w:pPr>
      <w:r>
        <w:t>2.3.5 Chat (FR-CHT)</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ID</w:t>
            </w:r>
          </w:p>
        </w:tc>
        <w:tc>
          <w:tcPr>
            <w:tcW w:type="dxa" w:w="8391"/>
            <w:shd w:val="clear" w:color="auto" w:fill="DCE6F2"/>
          </w:tcPr>
          <w:p>
            <w:pPr>
              <w:spacing w:after="0" w:line="240" w:lineRule="auto"/>
            </w:pPr>
            <w:r>
              <w:rPr>
                <w:b/>
                <w:sz w:val="17"/>
              </w:rPr>
              <w:t>Requirement</w:t>
            </w:r>
          </w:p>
        </w:tc>
      </w:tr>
      <w:tr>
        <w:trPr>
          <w:cantSplit w:val="true"/>
        </w:trPr>
        <w:tc>
          <w:tcPr>
            <w:tcW w:type="dxa" w:w="1247"/>
          </w:tcPr>
          <w:p>
            <w:pPr>
              <w:spacing w:after="0" w:line="240" w:lineRule="auto"/>
            </w:pPr>
            <w:r>
              <w:rPr>
                <w:sz w:val="17"/>
              </w:rPr>
              <w:t>FR-CHT-01</w:t>
            </w:r>
          </w:p>
        </w:tc>
        <w:tc>
          <w:tcPr>
            <w:tcW w:type="dxa" w:w="8391"/>
          </w:tcPr>
          <w:p>
            <w:pPr>
              <w:spacing w:after="0" w:line="240" w:lineRule="auto"/>
            </w:pPr>
            <w:r>
              <w:rPr>
                <w:sz w:val="17"/>
              </w:rPr>
              <w:t>A user can search every other account by name, username or email and open a conversation with any of them.</w:t>
            </w:r>
          </w:p>
        </w:tc>
      </w:tr>
      <w:tr>
        <w:trPr>
          <w:cantSplit w:val="true"/>
        </w:trPr>
        <w:tc>
          <w:tcPr>
            <w:tcW w:type="dxa" w:w="1247"/>
          </w:tcPr>
          <w:p>
            <w:pPr>
              <w:spacing w:after="0" w:line="240" w:lineRule="auto"/>
            </w:pPr>
            <w:r>
              <w:rPr>
                <w:sz w:val="17"/>
              </w:rPr>
              <w:t>FR-CHT-02</w:t>
            </w:r>
          </w:p>
        </w:tc>
        <w:tc>
          <w:tcPr>
            <w:tcW w:type="dxa" w:w="8391"/>
          </w:tcPr>
          <w:p>
            <w:pPr>
              <w:spacing w:after="0" w:line="240" w:lineRule="auto"/>
            </w:pPr>
            <w:r>
              <w:rPr>
                <w:sz w:val="17"/>
              </w:rPr>
              <w:t>A conversation is between exactly two accounts. Opening one twice must reuse the same conversation.</w:t>
            </w:r>
          </w:p>
        </w:tc>
      </w:tr>
      <w:tr>
        <w:trPr>
          <w:cantSplit w:val="true"/>
        </w:trPr>
        <w:tc>
          <w:tcPr>
            <w:tcW w:type="dxa" w:w="1247"/>
          </w:tcPr>
          <w:p>
            <w:pPr>
              <w:spacing w:after="0" w:line="240" w:lineRule="auto"/>
            </w:pPr>
            <w:r>
              <w:rPr>
                <w:sz w:val="17"/>
              </w:rPr>
              <w:t>FR-CHT-03</w:t>
            </w:r>
          </w:p>
        </w:tc>
        <w:tc>
          <w:tcPr>
            <w:tcW w:type="dxa" w:w="8391"/>
          </w:tcPr>
          <w:p>
            <w:pPr>
              <w:spacing w:after="0" w:line="240" w:lineRule="auto"/>
            </w:pPr>
            <w:r>
              <w:rPr>
                <w:sz w:val="17"/>
              </w:rPr>
              <w:t>A message sent by one participant must be delivered to the other and must appear in their window without a reload.</w:t>
            </w:r>
          </w:p>
        </w:tc>
      </w:tr>
      <w:tr>
        <w:trPr>
          <w:cantSplit w:val="true"/>
        </w:trPr>
        <w:tc>
          <w:tcPr>
            <w:tcW w:type="dxa" w:w="1247"/>
          </w:tcPr>
          <w:p>
            <w:pPr>
              <w:spacing w:after="0" w:line="240" w:lineRule="auto"/>
            </w:pPr>
            <w:r>
              <w:rPr>
                <w:sz w:val="17"/>
              </w:rPr>
              <w:t>FR-CHT-04</w:t>
            </w:r>
          </w:p>
        </w:tc>
        <w:tc>
          <w:tcPr>
            <w:tcW w:type="dxa" w:w="8391"/>
          </w:tcPr>
          <w:p>
            <w:pPr>
              <w:spacing w:after="0" w:line="240" w:lineRule="auto"/>
            </w:pPr>
            <w:r>
              <w:rPr>
                <w:sz w:val="17"/>
              </w:rPr>
              <w:t>A conversation is private to its two participants. An administrator has no privileged access to it.</w:t>
            </w:r>
          </w:p>
        </w:tc>
      </w:tr>
      <w:tr>
        <w:trPr>
          <w:cantSplit w:val="true"/>
        </w:trPr>
        <w:tc>
          <w:tcPr>
            <w:tcW w:type="dxa" w:w="1247"/>
          </w:tcPr>
          <w:p>
            <w:pPr>
              <w:spacing w:after="0" w:line="240" w:lineRule="auto"/>
            </w:pPr>
            <w:r>
              <w:rPr>
                <w:sz w:val="17"/>
              </w:rPr>
              <w:t>FR-CHT-05</w:t>
            </w:r>
          </w:p>
        </w:tc>
        <w:tc>
          <w:tcPr>
            <w:tcW w:type="dxa" w:w="8391"/>
          </w:tcPr>
          <w:p>
            <w:pPr>
              <w:spacing w:after="0" w:line="240" w:lineRule="auto"/>
            </w:pPr>
            <w:r>
              <w:rPr>
                <w:sz w:val="17"/>
              </w:rPr>
              <w:t>Unread messages are counted per conversation and in total; the total is shown on the sidebar. Opening a conversation clears its count.</w:t>
            </w:r>
          </w:p>
        </w:tc>
      </w:tr>
      <w:tr>
        <w:trPr>
          <w:cantSplit w:val="true"/>
        </w:trPr>
        <w:tc>
          <w:tcPr>
            <w:tcW w:type="dxa" w:w="1247"/>
          </w:tcPr>
          <w:p>
            <w:pPr>
              <w:spacing w:after="0" w:line="240" w:lineRule="auto"/>
            </w:pPr>
            <w:r>
              <w:rPr>
                <w:sz w:val="17"/>
              </w:rPr>
              <w:t>FR-CHT-06</w:t>
            </w:r>
          </w:p>
        </w:tc>
        <w:tc>
          <w:tcPr>
            <w:tcW w:type="dxa" w:w="8391"/>
          </w:tcPr>
          <w:p>
            <w:pPr>
              <w:spacing w:after="0" w:line="240" w:lineRule="auto"/>
            </w:pPr>
            <w:r>
              <w:rPr>
                <w:sz w:val="17"/>
              </w:rPr>
              <w:t>A user can send a file of up to 25 MB in a conversation, with or without a note alongside it.</w:t>
            </w:r>
          </w:p>
        </w:tc>
      </w:tr>
      <w:tr>
        <w:trPr>
          <w:cantSplit w:val="true"/>
        </w:trPr>
        <w:tc>
          <w:tcPr>
            <w:tcW w:type="dxa" w:w="1247"/>
          </w:tcPr>
          <w:p>
            <w:pPr>
              <w:spacing w:after="0" w:line="240" w:lineRule="auto"/>
            </w:pPr>
            <w:r>
              <w:rPr>
                <w:sz w:val="17"/>
              </w:rPr>
              <w:t>FR-CHT-07</w:t>
            </w:r>
          </w:p>
        </w:tc>
        <w:tc>
          <w:tcPr>
            <w:tcW w:type="dxa" w:w="8391"/>
          </w:tcPr>
          <w:p>
            <w:pPr>
              <w:spacing w:after="0" w:line="240" w:lineRule="auto"/>
            </w:pPr>
            <w:r>
              <w:rPr>
                <w:sz w:val="17"/>
              </w:rPr>
              <w:t>An uploaded file is deleted one week after it was sent.</w:t>
            </w:r>
          </w:p>
        </w:tc>
      </w:tr>
      <w:tr>
        <w:trPr>
          <w:cantSplit w:val="true"/>
        </w:trPr>
        <w:tc>
          <w:tcPr>
            <w:tcW w:type="dxa" w:w="1247"/>
          </w:tcPr>
          <w:p>
            <w:pPr>
              <w:spacing w:after="0" w:line="240" w:lineRule="auto"/>
            </w:pPr>
            <w:r>
              <w:rPr>
                <w:sz w:val="17"/>
              </w:rPr>
              <w:t>FR-CHT-08</w:t>
            </w:r>
          </w:p>
        </w:tc>
        <w:tc>
          <w:tcPr>
            <w:tcW w:type="dxa" w:w="8391"/>
          </w:tcPr>
          <w:p>
            <w:pPr>
              <w:spacing w:after="0" w:line="240" w:lineRule="auto"/>
            </w:pPr>
            <w:r>
              <w:rPr>
                <w:sz w:val="17"/>
              </w:rPr>
              <w:t>When a file is deleted, its message stays and a deletion tag is appended to the stored file name. The conversation still shows that a file was sent; the file is simply no longer available.</w:t>
            </w:r>
          </w:p>
        </w:tc>
      </w:tr>
      <w:tr>
        <w:trPr>
          <w:cantSplit w:val="true"/>
        </w:trPr>
        <w:tc>
          <w:tcPr>
            <w:tcW w:type="dxa" w:w="1247"/>
          </w:tcPr>
          <w:p>
            <w:pPr>
              <w:spacing w:after="0" w:line="240" w:lineRule="auto"/>
            </w:pPr>
            <w:r>
              <w:rPr>
                <w:sz w:val="17"/>
              </w:rPr>
              <w:t>FR-CHT-09</w:t>
            </w:r>
          </w:p>
        </w:tc>
        <w:tc>
          <w:tcPr>
            <w:tcW w:type="dxa" w:w="8391"/>
          </w:tcPr>
          <w:p>
            <w:pPr>
              <w:spacing w:after="0" w:line="240" w:lineRule="auto"/>
            </w:pPr>
            <w:r>
              <w:rPr>
                <w:sz w:val="17"/>
              </w:rPr>
              <w:t>A file still in retention shows how long it has left.</w:t>
            </w:r>
          </w:p>
        </w:tc>
      </w:tr>
      <w:tr>
        <w:trPr>
          <w:cantSplit w:val="true"/>
        </w:trPr>
        <w:tc>
          <w:tcPr>
            <w:tcW w:type="dxa" w:w="1247"/>
          </w:tcPr>
          <w:p>
            <w:pPr>
              <w:spacing w:after="0" w:line="240" w:lineRule="auto"/>
            </w:pPr>
            <w:r>
              <w:rPr>
                <w:sz w:val="17"/>
              </w:rPr>
              <w:t>FR-CHT-10</w:t>
            </w:r>
          </w:p>
        </w:tc>
        <w:tc>
          <w:tcPr>
            <w:tcW w:type="dxa" w:w="8391"/>
          </w:tcPr>
          <w:p>
            <w:pPr>
              <w:spacing w:after="0" w:line="240" w:lineRule="auto"/>
            </w:pPr>
            <w:r>
              <w:rPr>
                <w:sz w:val="17"/>
              </w:rPr>
              <w:t>A message icon in the header carries the unread total and opens a menu of the five most recent messages addressed to the user, each showing who sent it, a preview and when.</w:t>
            </w:r>
          </w:p>
        </w:tc>
      </w:tr>
      <w:tr>
        <w:trPr>
          <w:cantSplit w:val="true"/>
        </w:trPr>
        <w:tc>
          <w:tcPr>
            <w:tcW w:type="dxa" w:w="1247"/>
          </w:tcPr>
          <w:p>
            <w:pPr>
              <w:spacing w:after="0" w:line="240" w:lineRule="auto"/>
            </w:pPr>
            <w:r>
              <w:rPr>
                <w:sz w:val="17"/>
              </w:rPr>
              <w:t>FR-CHT-11</w:t>
            </w:r>
          </w:p>
        </w:tc>
        <w:tc>
          <w:tcPr>
            <w:tcW w:type="dxa" w:w="8391"/>
          </w:tcPr>
          <w:p>
            <w:pPr>
              <w:spacing w:after="0" w:line="240" w:lineRule="auto"/>
            </w:pPr>
            <w:r>
              <w:rPr>
                <w:sz w:val="17"/>
              </w:rPr>
              <w:t xml:space="preserve">Choosing one of those messages opens the Chat page </w:t>
            </w:r>
            <w:r>
              <w:rPr>
                <w:b/>
                <w:sz w:val="17"/>
              </w:rPr>
              <w:t>on that conversation</w:t>
            </w:r>
            <w:r>
              <w:rPr>
                <w:sz w:val="17"/>
              </w:rPr>
              <w:t>. The menu is shown only to accounts that can use Chat.</w:t>
            </w:r>
          </w:p>
        </w:tc>
      </w:tr>
    </w:tbl>
    <w:p>
      <w:pPr>
        <w:spacing w:after="40"/>
      </w:pPr>
    </w:p>
    <w:p>
      <w:pPr>
        <w:pStyle w:val="Heading3"/>
      </w:pPr>
      <w:r>
        <w:t>2.3.6 Mail (FR-MSG)</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ID</w:t>
            </w:r>
          </w:p>
        </w:tc>
        <w:tc>
          <w:tcPr>
            <w:tcW w:type="dxa" w:w="8391"/>
            <w:shd w:val="clear" w:color="auto" w:fill="DCE6F2"/>
          </w:tcPr>
          <w:p>
            <w:pPr>
              <w:spacing w:after="0" w:line="240" w:lineRule="auto"/>
            </w:pPr>
            <w:r>
              <w:rPr>
                <w:b/>
                <w:sz w:val="17"/>
              </w:rPr>
              <w:t>Requirement</w:t>
            </w:r>
          </w:p>
        </w:tc>
      </w:tr>
      <w:tr>
        <w:trPr>
          <w:cantSplit w:val="true"/>
        </w:trPr>
        <w:tc>
          <w:tcPr>
            <w:tcW w:type="dxa" w:w="1247"/>
          </w:tcPr>
          <w:p>
            <w:pPr>
              <w:spacing w:after="0" w:line="240" w:lineRule="auto"/>
            </w:pPr>
            <w:r>
              <w:rPr>
                <w:sz w:val="17"/>
              </w:rPr>
              <w:t>FR-MSG-01</w:t>
            </w:r>
          </w:p>
        </w:tc>
        <w:tc>
          <w:tcPr>
            <w:tcW w:type="dxa" w:w="8391"/>
          </w:tcPr>
          <w:p>
            <w:pPr>
              <w:spacing w:after="0" w:line="240" w:lineRule="auto"/>
            </w:pPr>
            <w:r>
              <w:rPr>
                <w:sz w:val="17"/>
              </w:rPr>
              <w:t xml:space="preserve">A message is addressed to one or more </w:t>
            </w:r>
            <w:r>
              <w:rPr>
                <w:b/>
                <w:sz w:val="17"/>
              </w:rPr>
              <w:t>accounts on this installation</w:t>
            </w:r>
            <w:r>
              <w:rPr>
                <w:sz w:val="17"/>
              </w:rPr>
              <w:t>, chosen from a list, not to a typed address. Mail never leaves the installation.</w:t>
            </w:r>
          </w:p>
        </w:tc>
      </w:tr>
      <w:tr>
        <w:trPr>
          <w:cantSplit w:val="true"/>
        </w:trPr>
        <w:tc>
          <w:tcPr>
            <w:tcW w:type="dxa" w:w="1247"/>
          </w:tcPr>
          <w:p>
            <w:pPr>
              <w:spacing w:after="0" w:line="240" w:lineRule="auto"/>
            </w:pPr>
            <w:r>
              <w:rPr>
                <w:sz w:val="17"/>
              </w:rPr>
              <w:t>FR-MSG-02</w:t>
            </w:r>
          </w:p>
        </w:tc>
        <w:tc>
          <w:tcPr>
            <w:tcW w:type="dxa" w:w="8391"/>
          </w:tcPr>
          <w:p>
            <w:pPr>
              <w:spacing w:after="0" w:line="240" w:lineRule="auto"/>
            </w:pPr>
            <w:r>
              <w:rPr>
                <w:sz w:val="17"/>
              </w:rPr>
              <w:t>A sent message is delivered: it appears in every recipient's Inbox and in the sender's Sent folder.</w:t>
            </w:r>
          </w:p>
        </w:tc>
      </w:tr>
      <w:tr>
        <w:trPr>
          <w:cantSplit w:val="true"/>
        </w:trPr>
        <w:tc>
          <w:tcPr>
            <w:tcW w:type="dxa" w:w="1247"/>
          </w:tcPr>
          <w:p>
            <w:pPr>
              <w:spacing w:after="0" w:line="240" w:lineRule="auto"/>
            </w:pPr>
            <w:r>
              <w:rPr>
                <w:sz w:val="17"/>
              </w:rPr>
              <w:t>FR-MSG-03</w:t>
            </w:r>
          </w:p>
        </w:tc>
        <w:tc>
          <w:tcPr>
            <w:tcW w:type="dxa" w:w="8391"/>
          </w:tcPr>
          <w:p>
            <w:pPr>
              <w:spacing w:after="0" w:line="240" w:lineRule="auto"/>
            </w:pPr>
            <w:r>
              <w:rPr>
                <w:sz w:val="17"/>
              </w:rPr>
              <w:t>A message carries a subject, rich-text content and at most one attachment of up to 10 MB.</w:t>
            </w:r>
          </w:p>
        </w:tc>
      </w:tr>
      <w:tr>
        <w:trPr>
          <w:cantSplit w:val="true"/>
        </w:trPr>
        <w:tc>
          <w:tcPr>
            <w:tcW w:type="dxa" w:w="1247"/>
          </w:tcPr>
          <w:p>
            <w:pPr>
              <w:spacing w:after="0" w:line="240" w:lineRule="auto"/>
            </w:pPr>
            <w:r>
              <w:rPr>
                <w:sz w:val="17"/>
              </w:rPr>
              <w:t>FR-MSG-04</w:t>
            </w:r>
          </w:p>
        </w:tc>
        <w:tc>
          <w:tcPr>
            <w:tcW w:type="dxa" w:w="8391"/>
          </w:tcPr>
          <w:p>
            <w:pPr>
              <w:spacing w:after="0" w:line="240" w:lineRule="auto"/>
            </w:pPr>
            <w:r>
              <w:rPr>
                <w:sz w:val="17"/>
              </w:rPr>
              <w:t>Inbox shows how many messages are unread, and which. Opening one marks it read.</w:t>
            </w:r>
          </w:p>
        </w:tc>
      </w:tr>
      <w:tr>
        <w:trPr>
          <w:cantSplit w:val="true"/>
        </w:trPr>
        <w:tc>
          <w:tcPr>
            <w:tcW w:type="dxa" w:w="1247"/>
          </w:tcPr>
          <w:p>
            <w:pPr>
              <w:spacing w:after="0" w:line="240" w:lineRule="auto"/>
            </w:pPr>
            <w:r>
              <w:rPr>
                <w:sz w:val="17"/>
              </w:rPr>
              <w:t>FR-MSG-05</w:t>
            </w:r>
          </w:p>
        </w:tc>
        <w:tc>
          <w:tcPr>
            <w:tcW w:type="dxa" w:w="8391"/>
          </w:tcPr>
          <w:p>
            <w:pPr>
              <w:spacing w:after="0" w:line="240" w:lineRule="auto"/>
            </w:pPr>
            <w:r>
              <w:rPr>
                <w:b/>
                <w:sz w:val="17"/>
              </w:rPr>
              <w:t>Open tracking.</w:t>
            </w:r>
            <w:r>
              <w:rPr>
                <w:sz w:val="17"/>
              </w:rPr>
              <w:t xml:space="preserve"> A sender can see, for each recipient, whether they have opened the message and at what time. The summary "opened </w:t>
            </w:r>
            <w:r>
              <w:rPr>
                <w:i/>
                <w:sz w:val="17"/>
              </w:rPr>
              <w:t>n</w:t>
            </w:r>
            <w:r>
              <w:rPr>
                <w:sz w:val="17"/>
              </w:rPr>
              <w:t xml:space="preserve"> of </w:t>
            </w:r>
            <w:r>
              <w:rPr>
                <w:i/>
                <w:sz w:val="17"/>
              </w:rPr>
              <w:t>m</w:t>
            </w:r>
            <w:r>
              <w:rPr>
                <w:sz w:val="17"/>
              </w:rPr>
              <w:t>" is shown on the message and in the Sent list.</w:t>
            </w:r>
          </w:p>
        </w:tc>
      </w:tr>
      <w:tr>
        <w:trPr>
          <w:cantSplit w:val="true"/>
        </w:trPr>
        <w:tc>
          <w:tcPr>
            <w:tcW w:type="dxa" w:w="1247"/>
          </w:tcPr>
          <w:p>
            <w:pPr>
              <w:spacing w:after="0" w:line="240" w:lineRule="auto"/>
            </w:pPr>
            <w:r>
              <w:rPr>
                <w:sz w:val="17"/>
              </w:rPr>
              <w:t>FR-MSG-06</w:t>
            </w:r>
          </w:p>
        </w:tc>
        <w:tc>
          <w:tcPr>
            <w:tcW w:type="dxa" w:w="8391"/>
          </w:tcPr>
          <w:p>
            <w:pPr>
              <w:spacing w:after="0" w:line="240" w:lineRule="auto"/>
            </w:pPr>
            <w:r>
              <w:rPr>
                <w:sz w:val="17"/>
              </w:rPr>
              <w:t>The open time is recorded once, on first opening. Re-reading a message must not move it.</w:t>
            </w:r>
          </w:p>
        </w:tc>
      </w:tr>
      <w:tr>
        <w:trPr>
          <w:cantSplit w:val="true"/>
        </w:trPr>
        <w:tc>
          <w:tcPr>
            <w:tcW w:type="dxa" w:w="1247"/>
          </w:tcPr>
          <w:p>
            <w:pPr>
              <w:spacing w:after="0" w:line="240" w:lineRule="auto"/>
            </w:pPr>
            <w:r>
              <w:rPr>
                <w:sz w:val="17"/>
              </w:rPr>
              <w:t>FR-MSG-07</w:t>
            </w:r>
          </w:p>
        </w:tc>
        <w:tc>
          <w:tcPr>
            <w:tcW w:type="dxa" w:w="8391"/>
          </w:tcPr>
          <w:p>
            <w:pPr>
              <w:spacing w:after="0" w:line="240" w:lineRule="auto"/>
            </w:pPr>
            <w:r>
              <w:rPr>
                <w:sz w:val="17"/>
              </w:rPr>
              <w:t>A user can reply to a message they received; the reply is addressed to the sender with the original quoted.</w:t>
            </w:r>
          </w:p>
        </w:tc>
      </w:tr>
      <w:tr>
        <w:trPr>
          <w:cantSplit w:val="true"/>
        </w:trPr>
        <w:tc>
          <w:tcPr>
            <w:tcW w:type="dxa" w:w="1247"/>
          </w:tcPr>
          <w:p>
            <w:pPr>
              <w:spacing w:after="0" w:line="240" w:lineRule="auto"/>
            </w:pPr>
            <w:r>
              <w:rPr>
                <w:sz w:val="17"/>
              </w:rPr>
              <w:t>FR-MSG-08</w:t>
            </w:r>
          </w:p>
        </w:tc>
        <w:tc>
          <w:tcPr>
            <w:tcW w:type="dxa" w:w="8391"/>
          </w:tcPr>
          <w:p>
            <w:pPr>
              <w:spacing w:after="0" w:line="240" w:lineRule="auto"/>
            </w:pPr>
            <w:r>
              <w:rPr>
                <w:sz w:val="17"/>
              </w:rPr>
              <w:t>Deleting removes the message from the caller's own mailbox only. Everyone else keeps their copy; the message is destroyed once nobody holds it.</w:t>
            </w:r>
          </w:p>
        </w:tc>
      </w:tr>
      <w:tr>
        <w:trPr>
          <w:cantSplit w:val="true"/>
        </w:trPr>
        <w:tc>
          <w:tcPr>
            <w:tcW w:type="dxa" w:w="1247"/>
          </w:tcPr>
          <w:p>
            <w:pPr>
              <w:spacing w:after="0" w:line="240" w:lineRule="auto"/>
            </w:pPr>
            <w:r>
              <w:rPr>
                <w:sz w:val="17"/>
              </w:rPr>
              <w:t>FR-MSG-09</w:t>
            </w:r>
          </w:p>
        </w:tc>
        <w:tc>
          <w:tcPr>
            <w:tcW w:type="dxa" w:w="8391"/>
          </w:tcPr>
          <w:p>
            <w:pPr>
              <w:spacing w:after="0" w:line="240" w:lineRule="auto"/>
            </w:pPr>
            <w:r>
              <w:rPr>
                <w:sz w:val="17"/>
              </w:rPr>
              <w:t>A mailbox is private to its owner. There is no administrator bypass.</w:t>
            </w:r>
          </w:p>
        </w:tc>
      </w:tr>
      <w:tr>
        <w:trPr>
          <w:cantSplit w:val="true"/>
        </w:trPr>
        <w:tc>
          <w:tcPr>
            <w:tcW w:type="dxa" w:w="1247"/>
          </w:tcPr>
          <w:p>
            <w:pPr>
              <w:spacing w:after="0" w:line="240" w:lineRule="auto"/>
            </w:pPr>
            <w:r>
              <w:rPr>
                <w:sz w:val="17"/>
              </w:rPr>
              <w:t>FR-MSG-10</w:t>
            </w:r>
          </w:p>
        </w:tc>
        <w:tc>
          <w:tcPr>
            <w:tcW w:type="dxa" w:w="8391"/>
          </w:tcPr>
          <w:p>
            <w:pPr>
              <w:spacing w:after="0" w:line="240" w:lineRule="auto"/>
            </w:pPr>
            <w:r>
              <w:rPr>
                <w:sz w:val="17"/>
              </w:rPr>
              <w:t>Both mailboxes can be searched by subject, sender, recipient and preview text.</w:t>
            </w:r>
          </w:p>
        </w:tc>
      </w:tr>
      <w:tr>
        <w:trPr>
          <w:cantSplit w:val="true"/>
        </w:trPr>
        <w:tc>
          <w:tcPr>
            <w:tcW w:type="dxa" w:w="1247"/>
          </w:tcPr>
          <w:p>
            <w:pPr>
              <w:spacing w:after="0" w:line="240" w:lineRule="auto"/>
            </w:pPr>
            <w:r>
              <w:rPr>
                <w:sz w:val="17"/>
              </w:rPr>
              <w:t>FR-MSG-11</w:t>
            </w:r>
          </w:p>
        </w:tc>
        <w:tc>
          <w:tcPr>
            <w:tcW w:type="dxa" w:w="8391"/>
          </w:tcPr>
          <w:p>
            <w:pPr>
              <w:spacing w:after="0" w:line="240" w:lineRule="auto"/>
            </w:pPr>
            <w:r>
              <w:rPr>
                <w:sz w:val="17"/>
              </w:rPr>
              <w:t>A mail icon in the header carries the unread total and opens a menu of the five newest messages in the inbox, each showing the sender, the subject and when it arrived. It behaves exactly as the message icon beside it.</w:t>
            </w:r>
          </w:p>
        </w:tc>
      </w:tr>
      <w:tr>
        <w:trPr>
          <w:cantSplit w:val="true"/>
        </w:trPr>
        <w:tc>
          <w:tcPr>
            <w:tcW w:type="dxa" w:w="1247"/>
          </w:tcPr>
          <w:p>
            <w:pPr>
              <w:spacing w:after="0" w:line="240" w:lineRule="auto"/>
            </w:pPr>
            <w:r>
              <w:rPr>
                <w:sz w:val="17"/>
              </w:rPr>
              <w:t>FR-MSG-12</w:t>
            </w:r>
          </w:p>
        </w:tc>
        <w:tc>
          <w:tcPr>
            <w:tcW w:type="dxa" w:w="8391"/>
          </w:tcPr>
          <w:p>
            <w:pPr>
              <w:spacing w:after="0" w:line="240" w:lineRule="auto"/>
            </w:pPr>
            <w:r>
              <w:rPr>
                <w:sz w:val="17"/>
              </w:rPr>
              <w:t xml:space="preserve">Choosing one of those opens the Mail page </w:t>
            </w:r>
            <w:r>
              <w:rPr>
                <w:b/>
                <w:sz w:val="17"/>
              </w:rPr>
              <w:t>on that message</w:t>
            </w:r>
            <w:r>
              <w:rPr>
                <w:sz w:val="17"/>
              </w:rPr>
              <w:t>, switching to the Inbox if the Sent folder was open. The icon is shown only to accounts that can use Mail.</w:t>
            </w:r>
          </w:p>
        </w:tc>
      </w:tr>
    </w:tbl>
    <w:p>
      <w:pPr>
        <w:spacing w:after="40"/>
      </w:pPr>
    </w:p>
    <w:p>
      <w:pPr>
        <w:pStyle w:val="Heading3"/>
      </w:pPr>
      <w:r>
        <w:t>2.3.7 Schedule (FR-SCH)</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ID</w:t>
            </w:r>
          </w:p>
        </w:tc>
        <w:tc>
          <w:tcPr>
            <w:tcW w:type="dxa" w:w="8391"/>
            <w:shd w:val="clear" w:color="auto" w:fill="DCE6F2"/>
          </w:tcPr>
          <w:p>
            <w:pPr>
              <w:spacing w:after="0" w:line="240" w:lineRule="auto"/>
            </w:pPr>
            <w:r>
              <w:rPr>
                <w:b/>
                <w:sz w:val="17"/>
              </w:rPr>
              <w:t>Requirement</w:t>
            </w:r>
          </w:p>
        </w:tc>
      </w:tr>
      <w:tr>
        <w:trPr>
          <w:cantSplit w:val="true"/>
        </w:trPr>
        <w:tc>
          <w:tcPr>
            <w:tcW w:type="dxa" w:w="1247"/>
          </w:tcPr>
          <w:p>
            <w:pPr>
              <w:spacing w:after="0" w:line="240" w:lineRule="auto"/>
            </w:pPr>
            <w:r>
              <w:rPr>
                <w:sz w:val="17"/>
              </w:rPr>
              <w:t>FR-SCH-01</w:t>
            </w:r>
          </w:p>
        </w:tc>
        <w:tc>
          <w:tcPr>
            <w:tcW w:type="dxa" w:w="8391"/>
          </w:tcPr>
          <w:p>
            <w:pPr>
              <w:spacing w:after="0" w:line="240" w:lineRule="auto"/>
            </w:pPr>
            <w:r>
              <w:rPr>
                <w:sz w:val="17"/>
              </w:rPr>
              <w:t>A user can create, edit and delete schedule entries with a date, time and repeat rule, and see what is coming up.</w:t>
            </w:r>
          </w:p>
        </w:tc>
      </w:tr>
    </w:tbl>
    <w:p>
      <w:pPr>
        <w:spacing w:after="40"/>
      </w:pPr>
    </w:p>
    <w:p>
      <w:pPr>
        <w:pStyle w:val="Heading3"/>
      </w:pPr>
      <w:r>
        <w:t>2.3.8 Posts (FR-PST)</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ID</w:t>
            </w:r>
          </w:p>
        </w:tc>
        <w:tc>
          <w:tcPr>
            <w:tcW w:type="dxa" w:w="8391"/>
            <w:shd w:val="clear" w:color="auto" w:fill="DCE6F2"/>
          </w:tcPr>
          <w:p>
            <w:pPr>
              <w:spacing w:after="0" w:line="240" w:lineRule="auto"/>
            </w:pPr>
            <w:r>
              <w:rPr>
                <w:b/>
                <w:sz w:val="17"/>
              </w:rPr>
              <w:t>Requirement</w:t>
            </w:r>
          </w:p>
        </w:tc>
      </w:tr>
      <w:tr>
        <w:trPr>
          <w:cantSplit w:val="true"/>
        </w:trPr>
        <w:tc>
          <w:tcPr>
            <w:tcW w:type="dxa" w:w="1247"/>
          </w:tcPr>
          <w:p>
            <w:pPr>
              <w:spacing w:after="0" w:line="240" w:lineRule="auto"/>
            </w:pPr>
            <w:r>
              <w:rPr>
                <w:sz w:val="17"/>
              </w:rPr>
              <w:t>FR-PST-01</w:t>
            </w:r>
          </w:p>
        </w:tc>
        <w:tc>
          <w:tcPr>
            <w:tcW w:type="dxa" w:w="8391"/>
          </w:tcPr>
          <w:p>
            <w:pPr>
              <w:spacing w:after="0" w:line="240" w:lineRule="auto"/>
            </w:pPr>
            <w:r>
              <w:rPr>
                <w:sz w:val="17"/>
              </w:rPr>
              <w:t xml:space="preserve">An account holding </w:t>
            </w:r>
            <w:r>
              <w:rPr>
                <w:rFonts w:ascii="Consolas" w:hAnsi="Consolas" w:eastAsia="Consolas"/>
                <w:color w:val="8B1A1A"/>
                <w:sz w:val="16"/>
              </w:rPr>
              <w:t>posts:create</w:t>
            </w:r>
            <w:r>
              <w:rPr>
                <w:sz w:val="17"/>
              </w:rPr>
              <w:t xml:space="preserve"> — in practice an administrator — can publish a post with a title and rich-text content, and can pin one above the rest.</w:t>
            </w:r>
          </w:p>
        </w:tc>
      </w:tr>
      <w:tr>
        <w:trPr>
          <w:cantSplit w:val="true"/>
        </w:trPr>
        <w:tc>
          <w:tcPr>
            <w:tcW w:type="dxa" w:w="1247"/>
          </w:tcPr>
          <w:p>
            <w:pPr>
              <w:spacing w:after="0" w:line="240" w:lineRule="auto"/>
            </w:pPr>
            <w:r>
              <w:rPr>
                <w:sz w:val="17"/>
              </w:rPr>
              <w:t>FR-PST-02</w:t>
            </w:r>
          </w:p>
        </w:tc>
        <w:tc>
          <w:tcPr>
            <w:tcW w:type="dxa" w:w="8391"/>
          </w:tcPr>
          <w:p>
            <w:pPr>
              <w:spacing w:after="0" w:line="240" w:lineRule="auto"/>
            </w:pPr>
            <w:r>
              <w:rPr>
                <w:sz w:val="17"/>
              </w:rPr>
              <w:t xml:space="preserve">Posts can be edited and deleted by accounts holding the matching permission. Everyone with </w:t>
            </w:r>
            <w:r>
              <w:rPr>
                <w:rFonts w:ascii="Consolas" w:hAnsi="Consolas" w:eastAsia="Consolas"/>
                <w:color w:val="8B1A1A"/>
                <w:sz w:val="16"/>
              </w:rPr>
              <w:t>posts:view</w:t>
            </w:r>
            <w:r>
              <w:rPr>
                <w:sz w:val="17"/>
              </w:rPr>
              <w:t xml:space="preserve"> can read them.</w:t>
            </w:r>
          </w:p>
        </w:tc>
      </w:tr>
      <w:tr>
        <w:trPr>
          <w:cantSplit w:val="true"/>
        </w:trPr>
        <w:tc>
          <w:tcPr>
            <w:tcW w:type="dxa" w:w="1247"/>
          </w:tcPr>
          <w:p>
            <w:pPr>
              <w:spacing w:after="0" w:line="240" w:lineRule="auto"/>
            </w:pPr>
            <w:r>
              <w:rPr>
                <w:sz w:val="17"/>
              </w:rPr>
              <w:t>FR-PST-03</w:t>
            </w:r>
          </w:p>
        </w:tc>
        <w:tc>
          <w:tcPr>
            <w:tcW w:type="dxa" w:w="8391"/>
          </w:tcPr>
          <w:p>
            <w:pPr>
              <w:spacing w:after="0" w:line="240" w:lineRule="auto"/>
            </w:pPr>
            <w:r>
              <w:rPr>
                <w:sz w:val="17"/>
              </w:rPr>
              <w:t>Recent posts the reader has not opened appear in the notification bell, alongside the schedule reminders, and the sidebar entry carries the same count.</w:t>
            </w:r>
          </w:p>
        </w:tc>
      </w:tr>
      <w:tr>
        <w:trPr>
          <w:cantSplit w:val="true"/>
        </w:trPr>
        <w:tc>
          <w:tcPr>
            <w:tcW w:type="dxa" w:w="1247"/>
          </w:tcPr>
          <w:p>
            <w:pPr>
              <w:spacing w:after="0" w:line="240" w:lineRule="auto"/>
            </w:pPr>
            <w:r>
              <w:rPr>
                <w:sz w:val="17"/>
              </w:rPr>
              <w:t>FR-PST-04</w:t>
            </w:r>
          </w:p>
        </w:tc>
        <w:tc>
          <w:tcPr>
            <w:tcW w:type="dxa" w:w="8391"/>
          </w:tcPr>
          <w:p>
            <w:pPr>
              <w:spacing w:after="0" w:line="240" w:lineRule="auto"/>
            </w:pPr>
            <w:r>
              <w:rPr>
                <w:sz w:val="17"/>
              </w:rPr>
              <w:t xml:space="preserve">The count is of posts </w:t>
            </w:r>
            <w:r>
              <w:rPr>
                <w:b/>
                <w:sz w:val="17"/>
              </w:rPr>
              <w:t>this account has not opened</w:t>
            </w:r>
            <w:r>
              <w:rPr>
                <w:sz w:val="17"/>
              </w:rPr>
              <w:t>, so it falls as they are read. Choosing one from the bell opens it.</w:t>
            </w:r>
          </w:p>
        </w:tc>
      </w:tr>
      <w:tr>
        <w:trPr>
          <w:cantSplit w:val="true"/>
        </w:trPr>
        <w:tc>
          <w:tcPr>
            <w:tcW w:type="dxa" w:w="1247"/>
          </w:tcPr>
          <w:p>
            <w:pPr>
              <w:spacing w:after="0" w:line="240" w:lineRule="auto"/>
            </w:pPr>
            <w:r>
              <w:rPr>
                <w:sz w:val="17"/>
              </w:rPr>
              <w:t>FR-PST-05</w:t>
            </w:r>
          </w:p>
        </w:tc>
        <w:tc>
          <w:tcPr>
            <w:tcW w:type="dxa" w:w="8391"/>
          </w:tcPr>
          <w:p>
            <w:pPr>
              <w:spacing w:after="0" w:line="240" w:lineRule="auto"/>
            </w:pPr>
            <w:r>
              <w:rPr>
                <w:sz w:val="17"/>
              </w:rPr>
              <w:t>Opening a post records who read it and when. A second reading must not add a second record.</w:t>
            </w:r>
          </w:p>
        </w:tc>
      </w:tr>
      <w:tr>
        <w:trPr>
          <w:cantSplit w:val="true"/>
        </w:trPr>
        <w:tc>
          <w:tcPr>
            <w:tcW w:type="dxa" w:w="1247"/>
          </w:tcPr>
          <w:p>
            <w:pPr>
              <w:spacing w:after="0" w:line="240" w:lineRule="auto"/>
            </w:pPr>
            <w:r>
              <w:rPr>
                <w:sz w:val="17"/>
              </w:rPr>
              <w:t>FR-PST-06</w:t>
            </w:r>
          </w:p>
        </w:tc>
        <w:tc>
          <w:tcPr>
            <w:tcW w:type="dxa" w:w="8391"/>
          </w:tcPr>
          <w:p>
            <w:pPr>
              <w:spacing w:after="0" w:line="240" w:lineRule="auto"/>
            </w:pPr>
            <w:r>
              <w:rPr>
                <w:sz w:val="17"/>
              </w:rPr>
              <w:t>The post list shows how many people have read each post.</w:t>
            </w:r>
          </w:p>
        </w:tc>
      </w:tr>
      <w:tr>
        <w:trPr>
          <w:cantSplit w:val="true"/>
        </w:trPr>
        <w:tc>
          <w:tcPr>
            <w:tcW w:type="dxa" w:w="1247"/>
          </w:tcPr>
          <w:p>
            <w:pPr>
              <w:spacing w:after="0" w:line="240" w:lineRule="auto"/>
            </w:pPr>
            <w:r>
              <w:rPr>
                <w:sz w:val="17"/>
              </w:rPr>
              <w:t>FR-PST-07</w:t>
            </w:r>
          </w:p>
        </w:tc>
        <w:tc>
          <w:tcPr>
            <w:tcW w:type="dxa" w:w="8391"/>
          </w:tcPr>
          <w:p>
            <w:pPr>
              <w:spacing w:after="0" w:line="240" w:lineRule="auto"/>
            </w:pPr>
            <w:r>
              <w:rPr>
                <w:sz w:val="17"/>
              </w:rPr>
              <w:t xml:space="preserve">The reader can see exactly </w:t>
            </w:r>
            <w:r>
              <w:rPr>
                <w:b/>
                <w:sz w:val="17"/>
              </w:rPr>
              <w:t>who</w:t>
            </w:r>
            <w:r>
              <w:rPr>
                <w:sz w:val="17"/>
              </w:rPr>
              <w:t xml:space="preserve"> has read a post, with the time each of them opened it.</w:t>
            </w:r>
          </w:p>
        </w:tc>
      </w:tr>
    </w:tbl>
    <w:p>
      <w:pPr>
        <w:spacing w:after="40"/>
      </w:pPr>
    </w:p>
    <w:p>
      <w:pPr>
        <w:pStyle w:val="Heading3"/>
      </w:pPr>
      <w:r>
        <w:t>2.3.9 Video meetings (FR-MTG)</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ID</w:t>
            </w:r>
          </w:p>
        </w:tc>
        <w:tc>
          <w:tcPr>
            <w:tcW w:type="dxa" w:w="8391"/>
            <w:shd w:val="clear" w:color="auto" w:fill="DCE6F2"/>
          </w:tcPr>
          <w:p>
            <w:pPr>
              <w:spacing w:after="0" w:line="240" w:lineRule="auto"/>
            </w:pPr>
            <w:r>
              <w:rPr>
                <w:b/>
                <w:sz w:val="17"/>
              </w:rPr>
              <w:t>Requirement</w:t>
            </w:r>
          </w:p>
        </w:tc>
      </w:tr>
      <w:tr>
        <w:trPr>
          <w:cantSplit w:val="true"/>
        </w:trPr>
        <w:tc>
          <w:tcPr>
            <w:tcW w:type="dxa" w:w="1247"/>
          </w:tcPr>
          <w:p>
            <w:pPr>
              <w:spacing w:after="0" w:line="240" w:lineRule="auto"/>
            </w:pPr>
            <w:r>
              <w:rPr>
                <w:sz w:val="17"/>
              </w:rPr>
              <w:t>FR-MTG-01</w:t>
            </w:r>
          </w:p>
        </w:tc>
        <w:tc>
          <w:tcPr>
            <w:tcW w:type="dxa" w:w="8391"/>
          </w:tcPr>
          <w:p>
            <w:pPr>
              <w:spacing w:after="0" w:line="240" w:lineRule="auto"/>
            </w:pPr>
            <w:r>
              <w:rPr>
                <w:sz w:val="17"/>
              </w:rPr>
              <w:t xml:space="preserve">An account holding </w:t>
            </w:r>
            <w:r>
              <w:rPr>
                <w:rFonts w:ascii="Consolas" w:hAnsi="Consolas" w:eastAsia="Consolas"/>
                <w:color w:val="8B1A1A"/>
                <w:sz w:val="16"/>
              </w:rPr>
              <w:t>meetings:create</w:t>
            </w:r>
            <w:r>
              <w:rPr>
                <w:sz w:val="17"/>
              </w:rPr>
              <w:t xml:space="preserve"> can create a meeting with a title, an optional description and an optional start time. A meeting with no start time is a room that can be opened whenever it is needed.</w:t>
            </w:r>
          </w:p>
        </w:tc>
      </w:tr>
      <w:tr>
        <w:trPr>
          <w:cantSplit w:val="true"/>
        </w:trPr>
        <w:tc>
          <w:tcPr>
            <w:tcW w:type="dxa" w:w="1247"/>
          </w:tcPr>
          <w:p>
            <w:pPr>
              <w:spacing w:after="0" w:line="240" w:lineRule="auto"/>
            </w:pPr>
            <w:r>
              <w:rPr>
                <w:sz w:val="17"/>
              </w:rPr>
              <w:t>FR-MTG-02</w:t>
            </w:r>
          </w:p>
        </w:tc>
        <w:tc>
          <w:tcPr>
            <w:tcW w:type="dxa" w:w="8391"/>
          </w:tcPr>
          <w:p>
            <w:pPr>
              <w:spacing w:after="0" w:line="240" w:lineRule="auto"/>
            </w:pPr>
            <w:r>
              <w:rPr>
                <w:sz w:val="17"/>
              </w:rPr>
              <w:t>A meeting is open to everyone by default. The host can instead name one or more people, and only they and the host may join.</w:t>
            </w:r>
          </w:p>
        </w:tc>
      </w:tr>
      <w:tr>
        <w:trPr>
          <w:cantSplit w:val="true"/>
        </w:trPr>
        <w:tc>
          <w:tcPr>
            <w:tcW w:type="dxa" w:w="1247"/>
          </w:tcPr>
          <w:p>
            <w:pPr>
              <w:spacing w:after="0" w:line="240" w:lineRule="auto"/>
            </w:pPr>
            <w:r>
              <w:rPr>
                <w:sz w:val="17"/>
              </w:rPr>
              <w:t>FR-MTG-03</w:t>
            </w:r>
          </w:p>
        </w:tc>
        <w:tc>
          <w:tcPr>
            <w:tcW w:type="dxa" w:w="8391"/>
          </w:tcPr>
          <w:p>
            <w:pPr>
              <w:spacing w:after="0" w:line="240" w:lineRule="auto"/>
            </w:pPr>
            <w:r>
              <w:rPr>
                <w:sz w:val="17"/>
              </w:rPr>
              <w:t>Joining a meeting connects the participant's camera and microphone to every other participant. Audio and video travel directly between browsers; the server carries only the handshake.</w:t>
            </w:r>
          </w:p>
        </w:tc>
      </w:tr>
      <w:tr>
        <w:trPr>
          <w:cantSplit w:val="true"/>
        </w:trPr>
        <w:tc>
          <w:tcPr>
            <w:tcW w:type="dxa" w:w="1247"/>
          </w:tcPr>
          <w:p>
            <w:pPr>
              <w:spacing w:after="0" w:line="240" w:lineRule="auto"/>
            </w:pPr>
            <w:r>
              <w:rPr>
                <w:sz w:val="17"/>
              </w:rPr>
              <w:t>FR-MTG-04</w:t>
            </w:r>
          </w:p>
        </w:tc>
        <w:tc>
          <w:tcPr>
            <w:tcW w:type="dxa" w:w="8391"/>
          </w:tcPr>
          <w:p>
            <w:pPr>
              <w:spacing w:after="0" w:line="240" w:lineRule="auto"/>
            </w:pPr>
            <w:r>
              <w:rPr>
                <w:sz w:val="17"/>
              </w:rPr>
              <w:t>A participant can mute their microphone and turn their camera off, and everyone else sees that state on their tile.</w:t>
            </w:r>
          </w:p>
        </w:tc>
      </w:tr>
      <w:tr>
        <w:trPr>
          <w:cantSplit w:val="true"/>
        </w:trPr>
        <w:tc>
          <w:tcPr>
            <w:tcW w:type="dxa" w:w="1247"/>
          </w:tcPr>
          <w:p>
            <w:pPr>
              <w:spacing w:after="0" w:line="240" w:lineRule="auto"/>
            </w:pPr>
            <w:r>
              <w:rPr>
                <w:sz w:val="17"/>
              </w:rPr>
              <w:t>FR-MTG-05</w:t>
            </w:r>
          </w:p>
        </w:tc>
        <w:tc>
          <w:tcPr>
            <w:tcW w:type="dxa" w:w="8391"/>
          </w:tcPr>
          <w:p>
            <w:pPr>
              <w:spacing w:after="0" w:line="240" w:lineRule="auto"/>
            </w:pPr>
            <w:r>
              <w:rPr>
                <w:sz w:val="17"/>
              </w:rPr>
              <w:t>A participant can share their screen in place of their camera, and stop sharing to return to it.</w:t>
            </w:r>
          </w:p>
        </w:tc>
      </w:tr>
      <w:tr>
        <w:trPr>
          <w:cantSplit w:val="true"/>
        </w:trPr>
        <w:tc>
          <w:tcPr>
            <w:tcW w:type="dxa" w:w="1247"/>
          </w:tcPr>
          <w:p>
            <w:pPr>
              <w:spacing w:after="0" w:line="240" w:lineRule="auto"/>
            </w:pPr>
            <w:r>
              <w:rPr>
                <w:sz w:val="17"/>
              </w:rPr>
              <w:t>FR-MTG-06</w:t>
            </w:r>
          </w:p>
        </w:tc>
        <w:tc>
          <w:tcPr>
            <w:tcW w:type="dxa" w:w="8391"/>
          </w:tcPr>
          <w:p>
            <w:pPr>
              <w:spacing w:after="0" w:line="240" w:lineRule="auto"/>
            </w:pPr>
            <w:r>
              <w:rPr>
                <w:sz w:val="17"/>
              </w:rPr>
              <w:t>Participants can send text messages to everyone in the call. The messages are kept with the meeting, so somebody joining late sees what has been said.</w:t>
            </w:r>
          </w:p>
        </w:tc>
      </w:tr>
      <w:tr>
        <w:trPr>
          <w:cantSplit w:val="true"/>
        </w:trPr>
        <w:tc>
          <w:tcPr>
            <w:tcW w:type="dxa" w:w="1247"/>
          </w:tcPr>
          <w:p>
            <w:pPr>
              <w:spacing w:after="0" w:line="240" w:lineRule="auto"/>
            </w:pPr>
            <w:r>
              <w:rPr>
                <w:sz w:val="17"/>
              </w:rPr>
              <w:t>FR-MTG-07</w:t>
            </w:r>
          </w:p>
        </w:tc>
        <w:tc>
          <w:tcPr>
            <w:tcW w:type="dxa" w:w="8391"/>
          </w:tcPr>
          <w:p>
            <w:pPr>
              <w:spacing w:after="0" w:line="240" w:lineRule="auto"/>
            </w:pPr>
            <w:r>
              <w:rPr>
                <w:sz w:val="17"/>
              </w:rPr>
              <w:t>A participant can record the meeting. The recording captures every tile and everybody's audio, and is saved to the meeting when it stops.</w:t>
            </w:r>
          </w:p>
        </w:tc>
      </w:tr>
      <w:tr>
        <w:trPr>
          <w:cantSplit w:val="true"/>
        </w:trPr>
        <w:tc>
          <w:tcPr>
            <w:tcW w:type="dxa" w:w="1247"/>
          </w:tcPr>
          <w:p>
            <w:pPr>
              <w:spacing w:after="0" w:line="240" w:lineRule="auto"/>
            </w:pPr>
            <w:r>
              <w:rPr>
                <w:sz w:val="17"/>
              </w:rPr>
              <w:t>FR-MTG-08</w:t>
            </w:r>
          </w:p>
        </w:tc>
        <w:tc>
          <w:tcPr>
            <w:tcW w:type="dxa" w:w="8391"/>
          </w:tcPr>
          <w:p>
            <w:pPr>
              <w:spacing w:after="0" w:line="240" w:lineRule="auto"/>
            </w:pPr>
            <w:r>
              <w:rPr>
                <w:sz w:val="17"/>
              </w:rPr>
              <w:t>While a recording is running, every participant is told so. The indicator is not under the control of the person recording.</w:t>
            </w:r>
          </w:p>
        </w:tc>
      </w:tr>
      <w:tr>
        <w:trPr>
          <w:cantSplit w:val="true"/>
        </w:trPr>
        <w:tc>
          <w:tcPr>
            <w:tcW w:type="dxa" w:w="1247"/>
          </w:tcPr>
          <w:p>
            <w:pPr>
              <w:spacing w:after="0" w:line="240" w:lineRule="auto"/>
            </w:pPr>
            <w:r>
              <w:rPr>
                <w:sz w:val="17"/>
              </w:rPr>
              <w:t>FR-MTG-09</w:t>
            </w:r>
          </w:p>
        </w:tc>
        <w:tc>
          <w:tcPr>
            <w:tcW w:type="dxa" w:w="8391"/>
          </w:tcPr>
          <w:p>
            <w:pPr>
              <w:spacing w:after="0" w:line="240" w:lineRule="auto"/>
            </w:pPr>
            <w:r>
              <w:rPr>
                <w:sz w:val="17"/>
              </w:rPr>
              <w:t>The meeting list shows which meetings are in progress and who is in each one. This reflects live connections, so it cannot show somebody who has gone.</w:t>
            </w:r>
          </w:p>
        </w:tc>
      </w:tr>
      <w:tr>
        <w:trPr>
          <w:cantSplit w:val="true"/>
        </w:trPr>
        <w:tc>
          <w:tcPr>
            <w:tcW w:type="dxa" w:w="1247"/>
          </w:tcPr>
          <w:p>
            <w:pPr>
              <w:spacing w:after="0" w:line="240" w:lineRule="auto"/>
            </w:pPr>
            <w:r>
              <w:rPr>
                <w:sz w:val="17"/>
              </w:rPr>
              <w:t>FR-MTG-10</w:t>
            </w:r>
          </w:p>
        </w:tc>
        <w:tc>
          <w:tcPr>
            <w:tcW w:type="dxa" w:w="8391"/>
          </w:tcPr>
          <w:p>
            <w:pPr>
              <w:spacing w:after="0" w:line="240" w:lineRule="auto"/>
            </w:pPr>
            <w:r>
              <w:rPr>
                <w:sz w:val="17"/>
              </w:rPr>
              <w:t>Each meeting keeps an attendance record: who joined, when, and when they left. Leaving and rejoining is two visits, not one.</w:t>
            </w:r>
          </w:p>
        </w:tc>
      </w:tr>
      <w:tr>
        <w:trPr>
          <w:cantSplit w:val="true"/>
        </w:trPr>
        <w:tc>
          <w:tcPr>
            <w:tcW w:type="dxa" w:w="1247"/>
          </w:tcPr>
          <w:p>
            <w:pPr>
              <w:spacing w:after="0" w:line="240" w:lineRule="auto"/>
            </w:pPr>
            <w:r>
              <w:rPr>
                <w:sz w:val="17"/>
              </w:rPr>
              <w:t>FR-MTG-11</w:t>
            </w:r>
          </w:p>
        </w:tc>
        <w:tc>
          <w:tcPr>
            <w:tcW w:type="dxa" w:w="8391"/>
          </w:tcPr>
          <w:p>
            <w:pPr>
              <w:spacing w:after="0" w:line="240" w:lineRule="auto"/>
            </w:pPr>
            <w:r>
              <w:rPr>
                <w:sz w:val="17"/>
              </w:rPr>
              <w:t>The host, or an administrator, can end a meeting. Ending it disconnects anyone still in the call and keeps the recordings, the messages and the attendance record.</w:t>
            </w:r>
          </w:p>
        </w:tc>
      </w:tr>
      <w:tr>
        <w:trPr>
          <w:cantSplit w:val="true"/>
        </w:trPr>
        <w:tc>
          <w:tcPr>
            <w:tcW w:type="dxa" w:w="1247"/>
          </w:tcPr>
          <w:p>
            <w:pPr>
              <w:spacing w:after="0" w:line="240" w:lineRule="auto"/>
            </w:pPr>
            <w:r>
              <w:rPr>
                <w:sz w:val="17"/>
              </w:rPr>
              <w:t>FR-MTG-12</w:t>
            </w:r>
          </w:p>
        </w:tc>
        <w:tc>
          <w:tcPr>
            <w:tcW w:type="dxa" w:w="8391"/>
          </w:tcPr>
          <w:p>
            <w:pPr>
              <w:spacing w:after="0" w:line="240" w:lineRule="auto"/>
            </w:pPr>
            <w:r>
              <w:rPr>
                <w:sz w:val="17"/>
              </w:rPr>
              <w:t>The host, an administrator, or the person who made a recording can delete it. Deleting a meeting deletes its recordings and messages with it.</w:t>
            </w:r>
          </w:p>
        </w:tc>
      </w:tr>
      <w:tr>
        <w:trPr>
          <w:cantSplit w:val="true"/>
        </w:trPr>
        <w:tc>
          <w:tcPr>
            <w:tcW w:type="dxa" w:w="1247"/>
          </w:tcPr>
          <w:p>
            <w:pPr>
              <w:spacing w:after="0" w:line="240" w:lineRule="auto"/>
            </w:pPr>
            <w:r>
              <w:rPr>
                <w:sz w:val="17"/>
              </w:rPr>
              <w:t>FR-MTG-13</w:t>
            </w:r>
          </w:p>
        </w:tc>
        <w:tc>
          <w:tcPr>
            <w:tcW w:type="dxa" w:w="8391"/>
          </w:tcPr>
          <w:p>
            <w:pPr>
              <w:spacing w:after="0" w:line="240" w:lineRule="auto"/>
            </w:pPr>
            <w:r>
              <w:rPr>
                <w:sz w:val="17"/>
              </w:rPr>
              <w:t>The number of people in one meeting is capped, because every participant sends their camera to every other one. The cap is configurable.</w:t>
            </w:r>
          </w:p>
        </w:tc>
      </w:tr>
    </w:tbl>
    <w:p>
      <w:pPr>
        <w:spacing w:after="40"/>
      </w:pPr>
    </w:p>
    <w:p>
      <w:pPr>
        <w:pStyle w:val="Heading3"/>
      </w:pPr>
      <w:r>
        <w:t>2.3.10 Wallet (FR-WAL)</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ID</w:t>
            </w:r>
          </w:p>
        </w:tc>
        <w:tc>
          <w:tcPr>
            <w:tcW w:type="dxa" w:w="8391"/>
            <w:shd w:val="clear" w:color="auto" w:fill="DCE6F2"/>
          </w:tcPr>
          <w:p>
            <w:pPr>
              <w:spacing w:after="0" w:line="240" w:lineRule="auto"/>
            </w:pPr>
            <w:r>
              <w:rPr>
                <w:b/>
                <w:sz w:val="17"/>
              </w:rPr>
              <w:t>Requirement</w:t>
            </w:r>
          </w:p>
        </w:tc>
      </w:tr>
      <w:tr>
        <w:trPr>
          <w:cantSplit w:val="true"/>
        </w:trPr>
        <w:tc>
          <w:tcPr>
            <w:tcW w:type="dxa" w:w="1247"/>
          </w:tcPr>
          <w:p>
            <w:pPr>
              <w:spacing w:after="0" w:line="240" w:lineRule="auto"/>
            </w:pPr>
            <w:r>
              <w:rPr>
                <w:sz w:val="17"/>
              </w:rPr>
              <w:t>FR-WAL-01</w:t>
            </w:r>
          </w:p>
        </w:tc>
        <w:tc>
          <w:tcPr>
            <w:tcW w:type="dxa" w:w="8391"/>
          </w:tcPr>
          <w:p>
            <w:pPr>
              <w:spacing w:after="0" w:line="240" w:lineRule="auto"/>
            </w:pPr>
            <w:r>
              <w:rPr>
                <w:sz w:val="17"/>
              </w:rPr>
              <w:t>A wallet is personal. No user, administrator included, can see another user's entries.</w:t>
            </w:r>
          </w:p>
        </w:tc>
      </w:tr>
      <w:tr>
        <w:trPr>
          <w:cantSplit w:val="true"/>
        </w:trPr>
        <w:tc>
          <w:tcPr>
            <w:tcW w:type="dxa" w:w="1247"/>
          </w:tcPr>
          <w:p>
            <w:pPr>
              <w:spacing w:after="0" w:line="240" w:lineRule="auto"/>
            </w:pPr>
            <w:r>
              <w:rPr>
                <w:sz w:val="17"/>
              </w:rPr>
              <w:t>FR-WAL-02</w:t>
            </w:r>
          </w:p>
        </w:tc>
        <w:tc>
          <w:tcPr>
            <w:tcW w:type="dxa" w:w="8391"/>
          </w:tcPr>
          <w:p>
            <w:pPr>
              <w:spacing w:after="0" w:line="240" w:lineRule="auto"/>
            </w:pPr>
            <w:r>
              <w:rPr>
                <w:sz w:val="17"/>
              </w:rPr>
              <w:t>An entry records type (income or expense), amount, currency, category, date, and optionally a note and a payment method.</w:t>
            </w:r>
          </w:p>
        </w:tc>
      </w:tr>
      <w:tr>
        <w:trPr>
          <w:cantSplit w:val="true"/>
        </w:trPr>
        <w:tc>
          <w:tcPr>
            <w:tcW w:type="dxa" w:w="1247"/>
          </w:tcPr>
          <w:p>
            <w:pPr>
              <w:spacing w:after="0" w:line="240" w:lineRule="auto"/>
            </w:pPr>
            <w:r>
              <w:rPr>
                <w:sz w:val="17"/>
              </w:rPr>
              <w:t>FR-WAL-03</w:t>
            </w:r>
          </w:p>
        </w:tc>
        <w:tc>
          <w:tcPr>
            <w:tcW w:type="dxa" w:w="8391"/>
          </w:tcPr>
          <w:p>
            <w:pPr>
              <w:spacing w:after="0" w:line="240" w:lineRule="auto"/>
            </w:pPr>
            <w:r>
              <w:rPr>
                <w:sz w:val="17"/>
              </w:rPr>
              <w:t xml:space="preserve">The currency is chosen </w:t>
            </w:r>
            <w:r>
              <w:rPr>
                <w:b/>
                <w:sz w:val="17"/>
              </w:rPr>
              <w:t>per entry</w:t>
            </w:r>
            <w:r>
              <w:rPr>
                <w:sz w:val="17"/>
              </w:rPr>
              <w:t>, and is one of USD or REM.</w:t>
            </w:r>
          </w:p>
        </w:tc>
      </w:tr>
      <w:tr>
        <w:trPr>
          <w:cantSplit w:val="true"/>
        </w:trPr>
        <w:tc>
          <w:tcPr>
            <w:tcW w:type="dxa" w:w="1247"/>
          </w:tcPr>
          <w:p>
            <w:pPr>
              <w:spacing w:after="0" w:line="240" w:lineRule="auto"/>
            </w:pPr>
            <w:r>
              <w:rPr>
                <w:sz w:val="17"/>
              </w:rPr>
              <w:t>FR-WAL-04</w:t>
            </w:r>
          </w:p>
        </w:tc>
        <w:tc>
          <w:tcPr>
            <w:tcW w:type="dxa" w:w="8391"/>
          </w:tcPr>
          <w:p>
            <w:pPr>
              <w:spacing w:after="0" w:line="240" w:lineRule="auto"/>
            </w:pPr>
            <w:r>
              <w:rPr>
                <w:sz w:val="17"/>
              </w:rPr>
              <w:t>An entry saved before currencies existed is treated as USD.</w:t>
            </w:r>
          </w:p>
        </w:tc>
      </w:tr>
      <w:tr>
        <w:trPr>
          <w:cantSplit w:val="true"/>
        </w:trPr>
        <w:tc>
          <w:tcPr>
            <w:tcW w:type="dxa" w:w="1247"/>
          </w:tcPr>
          <w:p>
            <w:pPr>
              <w:spacing w:after="0" w:line="240" w:lineRule="auto"/>
            </w:pPr>
            <w:r>
              <w:rPr>
                <w:sz w:val="17"/>
              </w:rPr>
              <w:t>FR-WAL-05</w:t>
            </w:r>
          </w:p>
        </w:tc>
        <w:tc>
          <w:tcPr>
            <w:tcW w:type="dxa" w:w="8391"/>
          </w:tcPr>
          <w:p>
            <w:pPr>
              <w:spacing w:after="0" w:line="240" w:lineRule="auto"/>
            </w:pPr>
            <w:r>
              <w:rPr>
                <w:sz w:val="17"/>
              </w:rPr>
              <w:t>The statistics show both currencies at the same time: totals, monthly income and expense, running balance and category breakdown, once per currency.</w:t>
            </w:r>
          </w:p>
        </w:tc>
      </w:tr>
      <w:tr>
        <w:trPr>
          <w:cantSplit w:val="true"/>
        </w:trPr>
        <w:tc>
          <w:tcPr>
            <w:tcW w:type="dxa" w:w="1247"/>
          </w:tcPr>
          <w:p>
            <w:pPr>
              <w:spacing w:after="0" w:line="240" w:lineRule="auto"/>
            </w:pPr>
            <w:r>
              <w:rPr>
                <w:sz w:val="17"/>
              </w:rPr>
              <w:t>FR-WAL-06</w:t>
            </w:r>
          </w:p>
        </w:tc>
        <w:tc>
          <w:tcPr>
            <w:tcW w:type="dxa" w:w="8391"/>
          </w:tcPr>
          <w:p>
            <w:pPr>
              <w:spacing w:after="0" w:line="240" w:lineRule="auto"/>
            </w:pPr>
            <w:r>
              <w:rPr>
                <w:sz w:val="17"/>
              </w:rPr>
              <w:t>Figures in different currencies are never added together and never converted. The system holds no exchange rate.</w:t>
            </w:r>
          </w:p>
        </w:tc>
      </w:tr>
      <w:tr>
        <w:trPr>
          <w:cantSplit w:val="true"/>
        </w:trPr>
        <w:tc>
          <w:tcPr>
            <w:tcW w:type="dxa" w:w="1247"/>
          </w:tcPr>
          <w:p>
            <w:pPr>
              <w:spacing w:after="0" w:line="240" w:lineRule="auto"/>
            </w:pPr>
            <w:r>
              <w:rPr>
                <w:sz w:val="17"/>
              </w:rPr>
              <w:t>FR-WAL-07</w:t>
            </w:r>
          </w:p>
        </w:tc>
        <w:tc>
          <w:tcPr>
            <w:tcW w:type="dxa" w:w="8391"/>
          </w:tcPr>
          <w:p>
            <w:pPr>
              <w:spacing w:after="0" w:line="240" w:lineRule="auto"/>
            </w:pPr>
            <w:r>
              <w:rPr>
                <w:sz w:val="17"/>
              </w:rPr>
              <w:t>Totals are calculated on the server, so the cards, charts and tables cannot disagree with each other.</w:t>
            </w:r>
          </w:p>
        </w:tc>
      </w:tr>
    </w:tbl>
    <w:p>
      <w:pPr>
        <w:spacing w:after="40"/>
      </w:pPr>
    </w:p>
    <w:p>
      <w:pPr>
        <w:pStyle w:val="Heading3"/>
      </w:pPr>
      <w:r>
        <w:t>2.3.11 Contacts (FR-CON)</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ID</w:t>
            </w:r>
          </w:p>
        </w:tc>
        <w:tc>
          <w:tcPr>
            <w:tcW w:type="dxa" w:w="8391"/>
            <w:shd w:val="clear" w:color="auto" w:fill="DCE6F2"/>
          </w:tcPr>
          <w:p>
            <w:pPr>
              <w:spacing w:after="0" w:line="240" w:lineRule="auto"/>
            </w:pPr>
            <w:r>
              <w:rPr>
                <w:b/>
                <w:sz w:val="17"/>
              </w:rPr>
              <w:t>Requirement</w:t>
            </w:r>
          </w:p>
        </w:tc>
      </w:tr>
      <w:tr>
        <w:trPr>
          <w:cantSplit w:val="true"/>
        </w:trPr>
        <w:tc>
          <w:tcPr>
            <w:tcW w:type="dxa" w:w="1247"/>
          </w:tcPr>
          <w:p>
            <w:pPr>
              <w:spacing w:after="0" w:line="240" w:lineRule="auto"/>
            </w:pPr>
            <w:r>
              <w:rPr>
                <w:sz w:val="17"/>
              </w:rPr>
              <w:t>FR-CON-01</w:t>
            </w:r>
          </w:p>
        </w:tc>
        <w:tc>
          <w:tcPr>
            <w:tcW w:type="dxa" w:w="8391"/>
          </w:tcPr>
          <w:p>
            <w:pPr>
              <w:spacing w:after="0" w:line="240" w:lineRule="auto"/>
            </w:pPr>
            <w:r>
              <w:rPr>
                <w:sz w:val="17"/>
              </w:rPr>
              <w:t>A user can create, edit, delete and favourite personal contacts with name, email, phone, company, job title, group, tags and notes.</w:t>
            </w:r>
          </w:p>
        </w:tc>
      </w:tr>
      <w:tr>
        <w:trPr>
          <w:cantSplit w:val="true"/>
        </w:trPr>
        <w:tc>
          <w:tcPr>
            <w:tcW w:type="dxa" w:w="1247"/>
          </w:tcPr>
          <w:p>
            <w:pPr>
              <w:spacing w:after="0" w:line="240" w:lineRule="auto"/>
            </w:pPr>
            <w:r>
              <w:rPr>
                <w:sz w:val="17"/>
              </w:rPr>
              <w:t>FR-CON-02</w:t>
            </w:r>
          </w:p>
        </w:tc>
        <w:tc>
          <w:tcPr>
            <w:tcW w:type="dxa" w:w="8391"/>
          </w:tcPr>
          <w:p>
            <w:pPr>
              <w:spacing w:after="0" w:line="240" w:lineRule="auto"/>
            </w:pPr>
            <w:r>
              <w:rPr>
                <w:sz w:val="17"/>
              </w:rPr>
              <w:t>Contacts are personal and scoped to their owner, like the wallet.</w:t>
            </w:r>
          </w:p>
        </w:tc>
      </w:tr>
    </w:tbl>
    <w:p>
      <w:pPr>
        <w:spacing w:after="40"/>
      </w:pPr>
    </w:p>
    <w:p>
      <w:pPr>
        <w:pStyle w:val="Heading3"/>
      </w:pPr>
      <w:r>
        <w:t>2.3.12 Cameras (FR-CAM)</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ID</w:t>
            </w:r>
          </w:p>
        </w:tc>
        <w:tc>
          <w:tcPr>
            <w:tcW w:type="dxa" w:w="8391"/>
            <w:shd w:val="clear" w:color="auto" w:fill="DCE6F2"/>
          </w:tcPr>
          <w:p>
            <w:pPr>
              <w:spacing w:after="0" w:line="240" w:lineRule="auto"/>
            </w:pPr>
            <w:r>
              <w:rPr>
                <w:b/>
                <w:sz w:val="17"/>
              </w:rPr>
              <w:t>Requirement</w:t>
            </w:r>
          </w:p>
        </w:tc>
      </w:tr>
      <w:tr>
        <w:trPr>
          <w:cantSplit w:val="true"/>
        </w:trPr>
        <w:tc>
          <w:tcPr>
            <w:tcW w:type="dxa" w:w="1247"/>
          </w:tcPr>
          <w:p>
            <w:pPr>
              <w:spacing w:after="0" w:line="240" w:lineRule="auto"/>
            </w:pPr>
            <w:r>
              <w:rPr>
                <w:sz w:val="17"/>
              </w:rPr>
              <w:t>FR-CAM-01</w:t>
            </w:r>
          </w:p>
        </w:tc>
        <w:tc>
          <w:tcPr>
            <w:tcW w:type="dxa" w:w="8391"/>
          </w:tcPr>
          <w:p>
            <w:pPr>
              <w:spacing w:after="0" w:line="240" w:lineRule="auto"/>
            </w:pPr>
            <w:r>
              <w:rPr>
                <w:sz w:val="17"/>
              </w:rPr>
              <w:t>A user can register cameras with a name, location, address, status and notes, and view a single camera or a wall of them.</w:t>
            </w:r>
          </w:p>
        </w:tc>
      </w:tr>
      <w:tr>
        <w:trPr>
          <w:cantSplit w:val="true"/>
        </w:trPr>
        <w:tc>
          <w:tcPr>
            <w:tcW w:type="dxa" w:w="1247"/>
          </w:tcPr>
          <w:p>
            <w:pPr>
              <w:spacing w:after="0" w:line="240" w:lineRule="auto"/>
            </w:pPr>
            <w:r>
              <w:rPr>
                <w:sz w:val="17"/>
              </w:rPr>
              <w:t>FR-CAM-02</w:t>
            </w:r>
          </w:p>
        </w:tc>
        <w:tc>
          <w:tcPr>
            <w:tcW w:type="dxa" w:w="8391"/>
          </w:tcPr>
          <w:p>
            <w:pPr>
              <w:spacing w:after="0" w:line="240" w:lineRule="auto"/>
            </w:pPr>
            <w:r>
              <w:rPr>
                <w:sz w:val="17"/>
              </w:rPr>
              <w:t>The Add, Edit and Delete controls are shown only to accounts holding the matching camera permission; a viewer sees the cameras and nothing else.</w:t>
            </w:r>
          </w:p>
        </w:tc>
      </w:tr>
      <w:tr>
        <w:trPr>
          <w:cantSplit w:val="true"/>
        </w:trPr>
        <w:tc>
          <w:tcPr>
            <w:tcW w:type="dxa" w:w="1247"/>
          </w:tcPr>
          <w:p>
            <w:pPr>
              <w:spacing w:after="0" w:line="240" w:lineRule="auto"/>
            </w:pPr>
            <w:r>
              <w:rPr>
                <w:sz w:val="17"/>
              </w:rPr>
              <w:t>FR-CAM-03</w:t>
            </w:r>
          </w:p>
        </w:tc>
        <w:tc>
          <w:tcPr>
            <w:tcW w:type="dxa" w:w="8391"/>
          </w:tcPr>
          <w:p>
            <w:pPr>
              <w:spacing w:after="0" w:line="240" w:lineRule="auto"/>
            </w:pPr>
            <w:r>
              <w:rPr>
                <w:sz w:val="17"/>
              </w:rPr>
              <w:t>Opening the edit dialog shows the camera's current values.</w:t>
            </w:r>
          </w:p>
        </w:tc>
      </w:tr>
      <w:tr>
        <w:trPr>
          <w:cantSplit w:val="true"/>
        </w:trPr>
        <w:tc>
          <w:tcPr>
            <w:tcW w:type="dxa" w:w="1247"/>
          </w:tcPr>
          <w:p>
            <w:pPr>
              <w:spacing w:after="0" w:line="240" w:lineRule="auto"/>
            </w:pPr>
            <w:r>
              <w:rPr>
                <w:sz w:val="17"/>
              </w:rPr>
              <w:t>FR-CAM-04</w:t>
            </w:r>
          </w:p>
        </w:tc>
        <w:tc>
          <w:tcPr>
            <w:tcW w:type="dxa" w:w="8391"/>
          </w:tcPr>
          <w:p>
            <w:pPr>
              <w:spacing w:after="0" w:line="240" w:lineRule="auto"/>
            </w:pPr>
            <w:r>
              <w:rPr>
                <w:sz w:val="17"/>
              </w:rPr>
              <w:t>A stream is previewed in the page only when it is an http(s) source and the camera is marked online; anything else states that no preview is available rather than showing a broken frame. Status is a value an operator sets — the system does not probe the camera.</w:t>
            </w:r>
          </w:p>
        </w:tc>
      </w:tr>
      <w:tr>
        <w:trPr>
          <w:cantSplit w:val="true"/>
        </w:trPr>
        <w:tc>
          <w:tcPr>
            <w:tcW w:type="dxa" w:w="1247"/>
          </w:tcPr>
          <w:p>
            <w:pPr>
              <w:spacing w:after="0" w:line="240" w:lineRule="auto"/>
            </w:pPr>
            <w:r>
              <w:rPr>
                <w:sz w:val="17"/>
              </w:rPr>
              <w:t>FR-CAM-05</w:t>
            </w:r>
          </w:p>
        </w:tc>
        <w:tc>
          <w:tcPr>
            <w:tcW w:type="dxa" w:w="8391"/>
          </w:tcPr>
          <w:p>
            <w:pPr>
              <w:spacing w:after="0" w:line="240" w:lineRule="auto"/>
            </w:pPr>
            <w:r>
              <w:rPr>
                <w:sz w:val="17"/>
              </w:rPr>
              <w:t xml:space="preserve">Selecting one camera on the camera wall shows its PTZ control panel beside the wall (for PTZ-configured cameras and accounts with </w:t>
            </w:r>
            <w:r>
              <w:rPr>
                <w:rFonts w:ascii="Consolas" w:hAnsi="Consolas" w:eastAsia="Consolas"/>
                <w:color w:val="8B1A1A"/>
                <w:sz w:val="16"/>
              </w:rPr>
              <w:t>cameras:edit</w:t>
            </w:r>
            <w:r>
              <w:rPr>
                <w:sz w:val="17"/>
              </w:rPr>
              <w:t>).</w:t>
            </w:r>
          </w:p>
        </w:tc>
      </w:tr>
      <w:tr>
        <w:trPr>
          <w:cantSplit w:val="true"/>
        </w:trPr>
        <w:tc>
          <w:tcPr>
            <w:tcW w:type="dxa" w:w="1247"/>
          </w:tcPr>
          <w:p>
            <w:pPr>
              <w:spacing w:after="0" w:line="240" w:lineRule="auto"/>
            </w:pPr>
            <w:r>
              <w:rPr>
                <w:sz w:val="17"/>
              </w:rPr>
              <w:t>FR-CAM-06</w:t>
            </w:r>
          </w:p>
        </w:tc>
        <w:tc>
          <w:tcPr>
            <w:tcW w:type="dxa" w:w="8391"/>
          </w:tcPr>
          <w:p>
            <w:pPr>
              <w:spacing w:after="0" w:line="240" w:lineRule="auto"/>
            </w:pPr>
            <w:r>
              <w:rPr>
                <w:sz w:val="17"/>
              </w:rPr>
              <w:t xml:space="preserve">A camera with an rtsp or http(s) stream can be recorded on the server continuously, in fixed-length segments, until stopped — also across restarts. Recordings can be listed by camera and date, played back (the next segment following on), downloaded and deleted; old recordings expire after a configurable number of days. Recording needs </w:t>
            </w:r>
            <w:r>
              <w:rPr>
                <w:rFonts w:ascii="Consolas" w:hAnsi="Consolas" w:eastAsia="Consolas"/>
                <w:color w:val="8B1A1A"/>
                <w:sz w:val="16"/>
              </w:rPr>
              <w:t>cameras:edit</w:t>
            </w:r>
            <w:r>
              <w:rPr>
                <w:sz w:val="17"/>
              </w:rPr>
              <w:t xml:space="preserve">, playback </w:t>
            </w:r>
            <w:r>
              <w:rPr>
                <w:rFonts w:ascii="Consolas" w:hAnsi="Consolas" w:eastAsia="Consolas"/>
                <w:color w:val="8B1A1A"/>
                <w:sz w:val="16"/>
              </w:rPr>
              <w:t>cameras:view</w:t>
            </w:r>
            <w:r>
              <w:rPr>
                <w:sz w:val="17"/>
              </w:rPr>
              <w:t xml:space="preserve">, deletion </w:t>
            </w:r>
            <w:r>
              <w:rPr>
                <w:rFonts w:ascii="Consolas" w:hAnsi="Consolas" w:eastAsia="Consolas"/>
                <w:color w:val="8B1A1A"/>
                <w:sz w:val="16"/>
              </w:rPr>
              <w:t>cameras:delete</w:t>
            </w:r>
            <w:r>
              <w:rPr>
                <w:sz w:val="17"/>
              </w:rPr>
              <w:t>.</w:t>
            </w:r>
          </w:p>
        </w:tc>
      </w:tr>
    </w:tbl>
    <w:p>
      <w:pPr>
        <w:spacing w:after="40"/>
      </w:pPr>
    </w:p>
    <w:p>
      <w:pPr>
        <w:pStyle w:val="Heading3"/>
      </w:pPr>
      <w:r>
        <w:t>2.3.13 Database management (FR-DBA)</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ID</w:t>
            </w:r>
          </w:p>
        </w:tc>
        <w:tc>
          <w:tcPr>
            <w:tcW w:type="dxa" w:w="8391"/>
            <w:shd w:val="clear" w:color="auto" w:fill="DCE6F2"/>
          </w:tcPr>
          <w:p>
            <w:pPr>
              <w:spacing w:after="0" w:line="240" w:lineRule="auto"/>
            </w:pPr>
            <w:r>
              <w:rPr>
                <w:b/>
                <w:sz w:val="17"/>
              </w:rPr>
              <w:t>Requirement</w:t>
            </w:r>
          </w:p>
        </w:tc>
      </w:tr>
      <w:tr>
        <w:trPr>
          <w:cantSplit w:val="true"/>
        </w:trPr>
        <w:tc>
          <w:tcPr>
            <w:tcW w:type="dxa" w:w="1247"/>
          </w:tcPr>
          <w:p>
            <w:pPr>
              <w:spacing w:after="0" w:line="240" w:lineRule="auto"/>
            </w:pPr>
            <w:r>
              <w:rPr>
                <w:sz w:val="17"/>
              </w:rPr>
              <w:t>FR-DBA-01</w:t>
            </w:r>
          </w:p>
        </w:tc>
        <w:tc>
          <w:tcPr>
            <w:tcW w:type="dxa" w:w="8391"/>
          </w:tcPr>
          <w:p>
            <w:pPr>
              <w:spacing w:after="0" w:line="240" w:lineRule="auto"/>
            </w:pPr>
            <w:r>
              <w:rPr>
                <w:sz w:val="17"/>
              </w:rPr>
              <w:t>An administrator can initialise the database, either safely (indexes and seed data only) or by reset.</w:t>
            </w:r>
          </w:p>
        </w:tc>
      </w:tr>
      <w:tr>
        <w:trPr>
          <w:cantSplit w:val="true"/>
        </w:trPr>
        <w:tc>
          <w:tcPr>
            <w:tcW w:type="dxa" w:w="1247"/>
          </w:tcPr>
          <w:p>
            <w:pPr>
              <w:spacing w:after="0" w:line="240" w:lineRule="auto"/>
            </w:pPr>
            <w:r>
              <w:rPr>
                <w:sz w:val="17"/>
              </w:rPr>
              <w:t>FR-DBA-02</w:t>
            </w:r>
          </w:p>
        </w:tc>
        <w:tc>
          <w:tcPr>
            <w:tcW w:type="dxa" w:w="8391"/>
          </w:tcPr>
          <w:p>
            <w:pPr>
              <w:spacing w:after="0" w:line="240" w:lineRule="auto"/>
            </w:pPr>
            <w:r>
              <w:rPr>
                <w:sz w:val="17"/>
              </w:rPr>
              <w:t>A reset must require the word RESET to be typed, must create a backup first, and must create a superuser. Because it drops the user collection, it invalidates the current session and says so.</w:t>
            </w:r>
          </w:p>
        </w:tc>
      </w:tr>
      <w:tr>
        <w:trPr>
          <w:cantSplit w:val="true"/>
        </w:trPr>
        <w:tc>
          <w:tcPr>
            <w:tcW w:type="dxa" w:w="1247"/>
          </w:tcPr>
          <w:p>
            <w:pPr>
              <w:spacing w:after="0" w:line="240" w:lineRule="auto"/>
            </w:pPr>
            <w:r>
              <w:rPr>
                <w:sz w:val="17"/>
              </w:rPr>
              <w:t>FR-DBA-03</w:t>
            </w:r>
          </w:p>
        </w:tc>
        <w:tc>
          <w:tcPr>
            <w:tcW w:type="dxa" w:w="8391"/>
          </w:tcPr>
          <w:p>
            <w:pPr>
              <w:spacing w:after="0" w:line="240" w:lineRule="auto"/>
            </w:pPr>
            <w:r>
              <w:rPr>
                <w:sz w:val="17"/>
              </w:rPr>
              <w:t>An administrator can create, download, upload, inspect, restore and delete backups. A restore takes a safety backup first and can replace or merge.</w:t>
            </w:r>
          </w:p>
        </w:tc>
      </w:tr>
      <w:tr>
        <w:trPr>
          <w:cantSplit w:val="true"/>
        </w:trPr>
        <w:tc>
          <w:tcPr>
            <w:tcW w:type="dxa" w:w="1247"/>
          </w:tcPr>
          <w:p>
            <w:pPr>
              <w:spacing w:after="0" w:line="240" w:lineRule="auto"/>
            </w:pPr>
            <w:r>
              <w:rPr>
                <w:sz w:val="17"/>
              </w:rPr>
              <w:t>FR-DBA-04</w:t>
            </w:r>
          </w:p>
        </w:tc>
        <w:tc>
          <w:tcPr>
            <w:tcW w:type="dxa" w:w="8391"/>
          </w:tcPr>
          <w:p>
            <w:pPr>
              <w:spacing w:after="0" w:line="240" w:lineRule="auto"/>
            </w:pPr>
            <w:r>
              <w:rPr>
                <w:sz w:val="17"/>
              </w:rPr>
              <w:t>An administrator can see replication status, initiate a replica set, and add or remove members. A standalone server must be reported as such, not as an empty list.</w:t>
            </w:r>
          </w:p>
        </w:tc>
      </w:tr>
      <w:tr>
        <w:trPr>
          <w:cantSplit w:val="true"/>
        </w:trPr>
        <w:tc>
          <w:tcPr>
            <w:tcW w:type="dxa" w:w="1247"/>
          </w:tcPr>
          <w:p>
            <w:pPr>
              <w:spacing w:after="0" w:line="240" w:lineRule="auto"/>
            </w:pPr>
            <w:r>
              <w:rPr>
                <w:sz w:val="17"/>
              </w:rPr>
              <w:t>FR-DBA-05</w:t>
            </w:r>
          </w:p>
        </w:tc>
        <w:tc>
          <w:tcPr>
            <w:tcW w:type="dxa" w:w="8391"/>
          </w:tcPr>
          <w:p>
            <w:pPr>
              <w:spacing w:after="0" w:line="240" w:lineRule="auto"/>
            </w:pPr>
            <w:r>
              <w:rPr>
                <w:sz w:val="17"/>
              </w:rPr>
              <w:t>Optimisation can delete upload files that nothing references, clear activity logs, compact collections and re-synchronise indexes, reporting each task separately.</w:t>
            </w:r>
          </w:p>
        </w:tc>
      </w:tr>
      <w:tr>
        <w:trPr>
          <w:cantSplit w:val="true"/>
        </w:trPr>
        <w:tc>
          <w:tcPr>
            <w:tcW w:type="dxa" w:w="1247"/>
          </w:tcPr>
          <w:p>
            <w:pPr>
              <w:spacing w:after="0" w:line="240" w:lineRule="auto"/>
            </w:pPr>
            <w:r>
              <w:rPr>
                <w:sz w:val="17"/>
              </w:rPr>
              <w:t>FR-DBA-06</w:t>
            </w:r>
          </w:p>
        </w:tc>
        <w:tc>
          <w:tcPr>
            <w:tcW w:type="dxa" w:w="8391"/>
          </w:tcPr>
          <w:p>
            <w:pPr>
              <w:spacing w:after="0" w:line="240" w:lineRule="auto"/>
            </w:pPr>
            <w:r>
              <w:rPr>
                <w:sz w:val="17"/>
              </w:rPr>
              <w:t>An upload referenced by a record, a mail, a task or a live chat attachment must never be treated as unreferenced. Files younger than one hour are reported but never deleted.</w:t>
            </w:r>
          </w:p>
        </w:tc>
      </w:tr>
    </w:tbl>
    <w:p>
      <w:pPr>
        <w:spacing w:after="40"/>
      </w:pPr>
    </w:p>
    <w:p>
      <w:pPr>
        <w:pStyle w:val="Heading3"/>
      </w:pPr>
      <w:r>
        <w:t>2.3.14 System monitoring and tools (FR-SYS)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ID</w:t>
            </w:r>
          </w:p>
        </w:tc>
        <w:tc>
          <w:tcPr>
            <w:tcW w:type="dxa" w:w="8391"/>
            <w:shd w:val="clear" w:color="auto" w:fill="DCE6F2"/>
          </w:tcPr>
          <w:p>
            <w:pPr>
              <w:spacing w:after="0" w:line="240" w:lineRule="auto"/>
            </w:pPr>
            <w:r>
              <w:rPr>
                <w:b/>
                <w:sz w:val="17"/>
              </w:rPr>
              <w:t>Requirement</w:t>
            </w:r>
          </w:p>
        </w:tc>
      </w:tr>
      <w:tr>
        <w:trPr>
          <w:cantSplit w:val="true"/>
        </w:trPr>
        <w:tc>
          <w:tcPr>
            <w:tcW w:type="dxa" w:w="1247"/>
          </w:tcPr>
          <w:p>
            <w:pPr>
              <w:spacing w:after="0" w:line="240" w:lineRule="auto"/>
            </w:pPr>
            <w:r>
              <w:rPr>
                <w:sz w:val="17"/>
              </w:rPr>
              <w:t>FR-SYS-01</w:t>
            </w:r>
          </w:p>
        </w:tc>
        <w:tc>
          <w:tcPr>
            <w:tcW w:type="dxa" w:w="8391"/>
          </w:tcPr>
          <w:p>
            <w:pPr>
              <w:spacing w:after="0" w:line="240" w:lineRule="auto"/>
            </w:pPr>
            <w:r>
              <w:rPr>
                <w:sz w:val="17"/>
              </w:rPr>
              <w:t>The monitoring page charts measured figures only: API latency measured around a real request, and browser heap use. No plotted series may be fabricated.</w:t>
            </w:r>
          </w:p>
        </w:tc>
      </w:tr>
      <w:tr>
        <w:trPr>
          <w:cantSplit w:val="true"/>
        </w:trPr>
        <w:tc>
          <w:tcPr>
            <w:tcW w:type="dxa" w:w="1247"/>
          </w:tcPr>
          <w:p>
            <w:pPr>
              <w:spacing w:after="0" w:line="240" w:lineRule="auto"/>
            </w:pPr>
            <w:r>
              <w:rPr>
                <w:sz w:val="17"/>
              </w:rPr>
              <w:t>FR-SYS-02</w:t>
            </w:r>
          </w:p>
        </w:tc>
        <w:tc>
          <w:tcPr>
            <w:tcW w:type="dxa" w:w="8391"/>
          </w:tcPr>
          <w:p>
            <w:pPr>
              <w:spacing w:after="0" w:line="240" w:lineRule="auto"/>
            </w:pPr>
            <w:r>
              <w:rPr>
                <w:sz w:val="17"/>
              </w:rPr>
              <w:t>The tool pages (LVGL, Converting, YOLO, Speech to Text, Transformers, Speaker recognition, OCR, Text to Speech, Speech to Command) are each gated by their own permission; the AI pages have separate view and train permissions, and train permissions are never granted by default.</w:t>
            </w:r>
          </w:p>
        </w:tc>
      </w:tr>
      <w:tr>
        <w:trPr>
          <w:cantSplit w:val="true"/>
        </w:trPr>
        <w:tc>
          <w:tcPr>
            <w:tcW w:type="dxa" w:w="1247"/>
          </w:tcPr>
          <w:p>
            <w:pPr>
              <w:spacing w:after="0" w:line="240" w:lineRule="auto"/>
            </w:pPr>
            <w:r>
              <w:rPr>
                <w:sz w:val="17"/>
              </w:rPr>
              <w:t>FR-SYS-03</w:t>
            </w:r>
          </w:p>
        </w:tc>
        <w:tc>
          <w:tcPr>
            <w:tcW w:type="dxa" w:w="8391"/>
          </w:tcPr>
          <w:p>
            <w:pPr>
              <w:spacing w:after="0" w:line="240" w:lineRule="auto"/>
            </w:pPr>
            <w:r>
              <w:rPr>
                <w:sz w:val="17"/>
              </w:rPr>
              <w:t>The Transformers page lets a user create, edit, import, export and delete their own multilingual translation datasets. Datasets are shared (FR-SYS-14).</w:t>
            </w:r>
          </w:p>
        </w:tc>
      </w:tr>
      <w:tr>
        <w:trPr>
          <w:cantSplit w:val="true"/>
        </w:trPr>
        <w:tc>
          <w:tcPr>
            <w:tcW w:type="dxa" w:w="1247"/>
          </w:tcPr>
          <w:p>
            <w:pPr>
              <w:spacing w:after="0" w:line="240" w:lineRule="auto"/>
            </w:pPr>
            <w:r>
              <w:rPr>
                <w:sz w:val="17"/>
              </w:rPr>
              <w:t>FR-SYS-04</w:t>
            </w:r>
          </w:p>
        </w:tc>
        <w:tc>
          <w:tcPr>
            <w:tcW w:type="dxa" w:w="8391"/>
          </w:tcPr>
          <w:p>
            <w:pPr>
              <w:spacing w:after="0" w:line="240" w:lineRule="auto"/>
            </w:pPr>
            <w:r>
              <w:rPr>
                <w:sz w:val="17"/>
              </w:rPr>
              <w:t xml:space="preserve">Running Python against a dataset requires </w:t>
            </w:r>
            <w:r>
              <w:rPr>
                <w:rFonts w:ascii="Consolas" w:hAnsi="Consolas" w:eastAsia="Consolas"/>
                <w:color w:val="8B1A1A"/>
                <w:sz w:val="16"/>
              </w:rPr>
              <w:t>transformers:execute</w:t>
            </w:r>
            <w:r>
              <w:rPr>
                <w:sz w:val="17"/>
              </w:rPr>
              <w:t>, which is never a default permission. A run has a time limit, a per-user and a server-wide concurrency limit, and does not receive the server's environment secrets.</w:t>
            </w:r>
          </w:p>
        </w:tc>
      </w:tr>
      <w:tr>
        <w:trPr>
          <w:cantSplit w:val="true"/>
        </w:trPr>
        <w:tc>
          <w:tcPr>
            <w:tcW w:type="dxa" w:w="1247"/>
          </w:tcPr>
          <w:p>
            <w:pPr>
              <w:spacing w:after="0" w:line="240" w:lineRule="auto"/>
            </w:pPr>
            <w:r>
              <w:rPr>
                <w:sz w:val="17"/>
              </w:rPr>
              <w:t>FR-SYS-05</w:t>
            </w:r>
          </w:p>
        </w:tc>
        <w:tc>
          <w:tcPr>
            <w:tcW w:type="dxa" w:w="8391"/>
          </w:tcPr>
          <w:p>
            <w:pPr>
              <w:spacing w:after="0" w:line="240" w:lineRule="auto"/>
            </w:pPr>
            <w:r>
              <w:rPr>
                <w:sz w:val="17"/>
              </w:rPr>
              <w:t xml:space="preserve">With </w:t>
            </w:r>
            <w:r>
              <w:rPr>
                <w:rFonts w:ascii="Consolas" w:hAnsi="Consolas" w:eastAsia="Consolas"/>
                <w:color w:val="8B1A1A"/>
                <w:sz w:val="16"/>
              </w:rPr>
              <w:t>transformers:train</w:t>
            </w:r>
            <w:r>
              <w:rPr>
                <w:sz w:val="17"/>
              </w:rPr>
              <w:t xml:space="preserve">, a user can fine-tune a local Opus-MT model on a saved dataset, watch its progress, cancel it, test the result and export it to ONNX. None of this may use the network: models are read from </w:t>
            </w:r>
            <w:r>
              <w:rPr>
                <w:rFonts w:ascii="Consolas" w:hAnsi="Consolas" w:eastAsia="Consolas"/>
                <w:color w:val="8B1A1A"/>
                <w:sz w:val="16"/>
              </w:rPr>
              <w:t>backend/python/models</w:t>
            </w:r>
            <w:r>
              <w:rPr>
                <w:sz w:val="17"/>
              </w:rPr>
              <w:t xml:space="preserve">, installed beforehand with </w:t>
            </w:r>
            <w:r>
              <w:rPr>
                <w:rFonts w:ascii="Consolas" w:hAnsi="Consolas" w:eastAsia="Consolas"/>
                <w:color w:val="8B1A1A"/>
                <w:sz w:val="16"/>
              </w:rPr>
              <w:t>download_models.py</w:t>
            </w:r>
            <w:r>
              <w:rPr>
                <w:sz w:val="17"/>
              </w:rPr>
              <w:t>.</w:t>
            </w:r>
          </w:p>
        </w:tc>
      </w:tr>
      <w:tr>
        <w:trPr>
          <w:cantSplit w:val="true"/>
        </w:trPr>
        <w:tc>
          <w:tcPr>
            <w:tcW w:type="dxa" w:w="1247"/>
          </w:tcPr>
          <w:p>
            <w:pPr>
              <w:spacing w:after="0" w:line="240" w:lineRule="auto"/>
            </w:pPr>
            <w:r>
              <w:rPr>
                <w:sz w:val="17"/>
              </w:rPr>
              <w:t>FR-SYS-06</w:t>
            </w:r>
          </w:p>
        </w:tc>
        <w:tc>
          <w:tcPr>
            <w:tcW w:type="dxa" w:w="8391"/>
          </w:tcPr>
          <w:p>
            <w:pPr>
              <w:spacing w:after="0" w:line="240" w:lineRule="auto"/>
            </w:pPr>
            <w:r>
              <w:rPr>
                <w:sz w:val="17"/>
              </w:rPr>
              <w:t>An interrupted, failed or cancelled training or export must never appear as a model: output is written aside and moved into place only on success.</w:t>
            </w:r>
          </w:p>
        </w:tc>
      </w:tr>
      <w:tr>
        <w:trPr>
          <w:cantSplit w:val="true"/>
        </w:trPr>
        <w:tc>
          <w:tcPr>
            <w:tcW w:type="dxa" w:w="1247"/>
          </w:tcPr>
          <w:p>
            <w:pPr>
              <w:spacing w:after="0" w:line="240" w:lineRule="auto"/>
            </w:pPr>
            <w:r>
              <w:rPr>
                <w:sz w:val="17"/>
              </w:rPr>
              <w:t>FR-SYS-07</w:t>
            </w:r>
          </w:p>
        </w:tc>
        <w:tc>
          <w:tcPr>
            <w:tcW w:type="dxa" w:w="8391"/>
          </w:tcPr>
          <w:p>
            <w:pPr>
              <w:spacing w:after="0" w:line="240" w:lineRule="auto"/>
            </w:pPr>
            <w:r>
              <w:rPr>
                <w:sz w:val="17"/>
              </w:rPr>
              <w:t xml:space="preserve">With </w:t>
            </w:r>
            <w:r>
              <w:rPr>
                <w:rFonts w:ascii="Consolas" w:hAnsi="Consolas" w:eastAsia="Consolas"/>
                <w:color w:val="8B1A1A"/>
                <w:sz w:val="16"/>
              </w:rPr>
              <w:t>yolo:view</w:t>
            </w:r>
            <w:r>
              <w:rPr>
                <w:sz w:val="17"/>
              </w:rPr>
              <w:t xml:space="preserve"> / </w:t>
            </w:r>
            <w:r>
              <w:rPr>
                <w:rFonts w:ascii="Consolas" w:hAnsi="Consolas" w:eastAsia="Consolas"/>
                <w:color w:val="8B1A1A"/>
                <w:sz w:val="16"/>
              </w:rPr>
              <w:t>tts:view</w:t>
            </w:r>
            <w:r>
              <w:rPr>
                <w:sz w:val="17"/>
              </w:rPr>
              <w:t>, a user can save a labelled image folder / transcribed clip folder to the server as a dataset, shared as in FR-SYS-14. Re-saving uploads only changed files and removes files no longer in the folder. Uploaded paths must stay inside the dataset folder.</w:t>
            </w:r>
          </w:p>
        </w:tc>
      </w:tr>
      <w:tr>
        <w:trPr>
          <w:cantSplit w:val="true"/>
        </w:trPr>
        <w:tc>
          <w:tcPr>
            <w:tcW w:type="dxa" w:w="1247"/>
          </w:tcPr>
          <w:p>
            <w:pPr>
              <w:spacing w:after="0" w:line="240" w:lineRule="auto"/>
            </w:pPr>
            <w:r>
              <w:rPr>
                <w:sz w:val="17"/>
              </w:rPr>
              <w:t>FR-SYS-07a</w:t>
            </w:r>
          </w:p>
        </w:tc>
        <w:tc>
          <w:tcPr>
            <w:tcW w:type="dxa" w:w="8391"/>
          </w:tcPr>
          <w:p>
            <w:pPr>
              <w:spacing w:after="0" w:line="240" w:lineRule="auto"/>
            </w:pPr>
            <w:r>
              <w:rPr>
                <w:sz w:val="17"/>
              </w:rPr>
              <w:t xml:space="preserve">With </w:t>
            </w:r>
            <w:r>
              <w:rPr>
                <w:rFonts w:ascii="Consolas" w:hAnsi="Consolas" w:eastAsia="Consolas"/>
                <w:color w:val="8B1A1A"/>
                <w:sz w:val="16"/>
              </w:rPr>
              <w:t>yolo:view</w:t>
            </w:r>
            <w:r>
              <w:rPr>
                <w:sz w:val="17"/>
              </w:rPr>
              <w:t xml:space="preserve">, while labelling YOLO images a user can have SAM2 (Segment Anything 2, run on the server with a model from </w:t>
            </w:r>
            <w:r>
              <w:rPr>
                <w:rFonts w:ascii="Consolas" w:hAnsi="Consolas" w:eastAsia="Consolas"/>
                <w:color w:val="8B1A1A"/>
                <w:sz w:val="16"/>
              </w:rPr>
              <w:t>download_models.py sam2.1_t</w:t>
            </w:r>
            <w:r>
              <w:rPr>
                <w:sz w:val="17"/>
              </w:rPr>
              <w:t>) outline the object at a click, or inside a rough box, as a shape of the selected class (a polygon for segmentation, a box for detection); and detect every region in the image, added as unreviewed shapes that are kept by giving them a class (or all at once) and discarded together otherwise, leaving out regions that mostly cover a shape already there. Only the image on screen is sent, scaled to at most 1024 pixels, and it is not stored. Selecting a shape and picking a class changes the shape's class. Without the model, the controls are disabled and say how to install it.</w:t>
            </w:r>
          </w:p>
        </w:tc>
      </w:tr>
      <w:tr>
        <w:trPr>
          <w:cantSplit w:val="true"/>
        </w:trPr>
        <w:tc>
          <w:tcPr>
            <w:tcW w:type="dxa" w:w="1247"/>
          </w:tcPr>
          <w:p>
            <w:pPr>
              <w:spacing w:after="0" w:line="240" w:lineRule="auto"/>
            </w:pPr>
            <w:r>
              <w:rPr>
                <w:sz w:val="17"/>
              </w:rPr>
              <w:t>FR-SYS-08</w:t>
            </w:r>
          </w:p>
        </w:tc>
        <w:tc>
          <w:tcPr>
            <w:tcW w:type="dxa" w:w="8391"/>
          </w:tcPr>
          <w:p>
            <w:pPr>
              <w:spacing w:after="0" w:line="240" w:lineRule="auto"/>
            </w:pPr>
            <w:r>
              <w:rPr>
                <w:sz w:val="17"/>
              </w:rPr>
              <w:t xml:space="preserve">With </w:t>
            </w:r>
            <w:r>
              <w:rPr>
                <w:rFonts w:ascii="Consolas" w:hAnsi="Consolas" w:eastAsia="Consolas"/>
                <w:color w:val="8B1A1A"/>
                <w:sz w:val="16"/>
              </w:rPr>
              <w:t>yolo:train</w:t>
            </w:r>
            <w:r>
              <w:rPr>
                <w:sz w:val="17"/>
              </w:rPr>
              <w:t xml:space="preserve"> / </w:t>
            </w:r>
            <w:r>
              <w:rPr>
                <w:rFonts w:ascii="Consolas" w:hAnsi="Consolas" w:eastAsia="Consolas"/>
                <w:color w:val="8B1A1A"/>
                <w:sz w:val="16"/>
              </w:rPr>
              <w:t>tts:train</w:t>
            </w:r>
            <w:r>
              <w:rPr>
                <w:sz w:val="17"/>
              </w:rPr>
              <w:t>, a user can fine-tune an Ultralytics YOLO model (detection or segmentation) / a Whisper model on such a dataset, test it on an image / WAV file, and export it to ONNX, offline. Each page sees only its own models.</w:t>
            </w:r>
          </w:p>
        </w:tc>
      </w:tr>
      <w:tr>
        <w:trPr>
          <w:cantSplit w:val="true"/>
        </w:trPr>
        <w:tc>
          <w:tcPr>
            <w:tcW w:type="dxa" w:w="1247"/>
          </w:tcPr>
          <w:p>
            <w:pPr>
              <w:spacing w:after="0" w:line="240" w:lineRule="auto"/>
            </w:pPr>
            <w:r>
              <w:rPr>
                <w:sz w:val="17"/>
              </w:rPr>
              <w:t>FR-SYS-09</w:t>
            </w:r>
          </w:p>
        </w:tc>
        <w:tc>
          <w:tcPr>
            <w:tcW w:type="dxa" w:w="8391"/>
          </w:tcPr>
          <w:p>
            <w:pPr>
              <w:spacing w:after="0" w:line="240" w:lineRule="auto"/>
            </w:pPr>
            <w:r>
              <w:rPr>
                <w:sz w:val="17"/>
              </w:rPr>
              <w:t xml:space="preserve">With </w:t>
            </w:r>
            <w:r>
              <w:rPr>
                <w:rFonts w:ascii="Consolas" w:hAnsi="Consolas" w:eastAsia="Consolas"/>
                <w:color w:val="8B1A1A"/>
                <w:sz w:val="16"/>
              </w:rPr>
              <w:t>speaker:view</w:t>
            </w:r>
            <w:r>
              <w:rPr>
                <w:sz w:val="17"/>
              </w:rPr>
              <w:t xml:space="preserve"> (not granted by default: voiceprints are biometric data), a user can enroll speakers by voice samples and identify, verify or follow live who is speaking, using an offline ECAPA-TDNN model. Speakers, voiceprints and sample audio are shared by everyone with </w:t>
            </w:r>
            <w:r>
              <w:rPr>
                <w:rFonts w:ascii="Consolas" w:hAnsi="Consolas" w:eastAsia="Consolas"/>
                <w:color w:val="8B1A1A"/>
                <w:sz w:val="16"/>
              </w:rPr>
              <w:t>speaker:view</w:t>
            </w:r>
            <w:r>
              <w:rPr>
                <w:sz w:val="17"/>
              </w:rPr>
              <w:t xml:space="preserve"> as in FR-SYS-14 (anyone adds samples; renaming or deleting a speaker is for whoever enrolled it and administrators), and deleting a speaker or sample deletes its audio.</w:t>
            </w:r>
          </w:p>
        </w:tc>
      </w:tr>
      <w:tr>
        <w:trPr>
          <w:cantSplit w:val="true"/>
        </w:trPr>
        <w:tc>
          <w:tcPr>
            <w:tcW w:type="dxa" w:w="1247"/>
          </w:tcPr>
          <w:p>
            <w:pPr>
              <w:spacing w:after="0" w:line="240" w:lineRule="auto"/>
            </w:pPr>
            <w:r>
              <w:rPr>
                <w:sz w:val="17"/>
              </w:rPr>
              <w:t>FR-SYS-10</w:t>
            </w:r>
          </w:p>
        </w:tc>
        <w:tc>
          <w:tcPr>
            <w:tcW w:type="dxa" w:w="8391"/>
          </w:tcPr>
          <w:p>
            <w:pPr>
              <w:spacing w:after="0" w:line="240" w:lineRule="auto"/>
            </w:pPr>
            <w:r>
              <w:rPr>
                <w:sz w:val="17"/>
              </w:rPr>
              <w:t xml:space="preserve">With </w:t>
            </w:r>
            <w:r>
              <w:rPr>
                <w:rFonts w:ascii="Consolas" w:hAnsi="Consolas" w:eastAsia="Consolas"/>
                <w:color w:val="8B1A1A"/>
                <w:sz w:val="16"/>
              </w:rPr>
              <w:t>ocr:view</w:t>
            </w:r>
            <w:r>
              <w:rPr>
                <w:sz w:val="17"/>
              </w:rPr>
              <w:t xml:space="preserve"> (granted by default), a user can read the text in an image or in the pages of a PDF (up to </w:t>
            </w:r>
            <w:r>
              <w:rPr>
                <w:rFonts w:ascii="Consolas" w:hAnsi="Consolas" w:eastAsia="Consolas"/>
                <w:color w:val="8B1A1A"/>
                <w:sz w:val="16"/>
              </w:rPr>
              <w:t>OCR_MAX_PAGES</w:t>
            </w:r>
            <w:r>
              <w:rPr>
                <w:sz w:val="17"/>
              </w:rPr>
              <w:t>) — English, Chinese, Korean, Japanese or Russian — with offline PaddleOCR (PP-OCRv5) models: the original beside the result, scrolling and pointing in step, with each page's progress shown; the result laid out as the original (line positions, sizes, colours and weight; tables rebuilt with their grid and merged cells; figures in place) in a font the user chooses, or as lines with their size; and exportable to Word (.docx, editable, keeping that formatting), Excel (.xlsx, tables in cells with numbers as numbers), laid-out HTML or text. The file is deleted on the server once read.</w:t>
            </w:r>
          </w:p>
        </w:tc>
      </w:tr>
      <w:tr>
        <w:trPr>
          <w:cantSplit w:val="true"/>
        </w:trPr>
        <w:tc>
          <w:tcPr>
            <w:tcW w:type="dxa" w:w="1247"/>
          </w:tcPr>
          <w:p>
            <w:pPr>
              <w:spacing w:after="0" w:line="240" w:lineRule="auto"/>
            </w:pPr>
            <w:r>
              <w:rPr>
                <w:sz w:val="17"/>
              </w:rPr>
              <w:t>FR-SYS-11</w:t>
            </w:r>
          </w:p>
        </w:tc>
        <w:tc>
          <w:tcPr>
            <w:tcW w:type="dxa" w:w="8391"/>
          </w:tcPr>
          <w:p>
            <w:pPr>
              <w:spacing w:after="0" w:line="240" w:lineRule="auto"/>
            </w:pPr>
            <w:r>
              <w:rPr>
                <w:sz w:val="17"/>
              </w:rPr>
              <w:t xml:space="preserve">With </w:t>
            </w:r>
            <w:r>
              <w:rPr>
                <w:rFonts w:ascii="Consolas" w:hAnsi="Consolas" w:eastAsia="Consolas"/>
                <w:color w:val="8B1A1A"/>
                <w:sz w:val="16"/>
              </w:rPr>
              <w:t>text-to-speech:view</w:t>
            </w:r>
            <w:r>
              <w:rPr>
                <w:sz w:val="17"/>
              </w:rPr>
              <w:t xml:space="preserve"> (granted by default), a user can have text read aloud by an offline Supertonic 3 model (ONNX) in any of its 31 languages (not Chinese), in one of its ten voices, at a chosen speed and quality. Long text is sent in parts so the first part plays while the rest is made, with progress shown and a way to stop. Each result can be played again or saved as WAV in the browser; nothing is kept on the server.</w:t>
            </w:r>
          </w:p>
        </w:tc>
      </w:tr>
      <w:tr>
        <w:trPr>
          <w:cantSplit w:val="true"/>
        </w:trPr>
        <w:tc>
          <w:tcPr>
            <w:tcW w:type="dxa" w:w="1247"/>
          </w:tcPr>
          <w:p>
            <w:pPr>
              <w:spacing w:after="0" w:line="240" w:lineRule="auto"/>
            </w:pPr>
            <w:r>
              <w:rPr>
                <w:sz w:val="17"/>
              </w:rPr>
              <w:t>FR-SYS-11a</w:t>
            </w:r>
          </w:p>
        </w:tc>
        <w:tc>
          <w:tcPr>
            <w:tcW w:type="dxa" w:w="8391"/>
          </w:tcPr>
          <w:p>
            <w:pPr>
              <w:spacing w:after="0" w:line="240" w:lineRule="auto"/>
            </w:pPr>
            <w:r>
              <w:rPr>
                <w:sz w:val="17"/>
              </w:rPr>
              <w:t xml:space="preserve">With </w:t>
            </w:r>
            <w:r>
              <w:rPr>
                <w:rFonts w:ascii="Consolas" w:hAnsi="Consolas" w:eastAsia="Consolas"/>
                <w:color w:val="8B1A1A"/>
                <w:sz w:val="16"/>
              </w:rPr>
              <w:t>text-to-speech:train</w:t>
            </w:r>
            <w:r>
              <w:rPr>
                <w:sz w:val="17"/>
              </w:rPr>
              <w:t xml:space="preserve"> (not granted by default), a user can train a voice from a voice dataset (FR-SYS-11b) or a Speech to Text dataset of one person's recordings, in a language Supertonic reads, after confirming the person's consent: the Supertonic models stay frozen and a voice style is optimised so that the speaker model's voiceprint of its speech matches the recordings'. It runs as a background job with progress, reports the likeness before and after on sentences not trained on, and yields a private voice usable on Read aloud. A Test section speaks a sentence in the trained voice and another voice and scores both against the recordings.</w:t>
            </w:r>
          </w:p>
        </w:tc>
      </w:tr>
      <w:tr>
        <w:trPr>
          <w:cantSplit w:val="true"/>
        </w:trPr>
        <w:tc>
          <w:tcPr>
            <w:tcW w:type="dxa" w:w="1247"/>
          </w:tcPr>
          <w:p>
            <w:pPr>
              <w:spacing w:after="0" w:line="240" w:lineRule="auto"/>
            </w:pPr>
            <w:r>
              <w:rPr>
                <w:sz w:val="17"/>
              </w:rPr>
              <w:t>FR-SYS-11b</w:t>
            </w:r>
          </w:p>
        </w:tc>
        <w:tc>
          <w:tcPr>
            <w:tcW w:type="dxa" w:w="8391"/>
          </w:tcPr>
          <w:p>
            <w:pPr>
              <w:spacing w:after="0" w:line="240" w:lineRule="auto"/>
            </w:pPr>
            <w:r>
              <w:rPr>
                <w:sz w:val="17"/>
              </w:rPr>
              <w:t xml:space="preserve">With </w:t>
            </w:r>
            <w:r>
              <w:rPr>
                <w:rFonts w:ascii="Consolas" w:hAnsi="Consolas" w:eastAsia="Consolas"/>
                <w:color w:val="8B1A1A"/>
                <w:sz w:val="16"/>
              </w:rPr>
              <w:t>text-to-speech:view</w:t>
            </w:r>
            <w:r>
              <w:rPr>
                <w:sz w:val="17"/>
              </w:rPr>
              <w:t>, a user can keep voice datasets, shared as in FR-SYS-14, on the Text to Speech page: a script of sentences (built-in for several languages, or their own, one per line) in a language Supertonic reads, and one recording per line from the microphone or an audio file. Each recording is stored on the server as soon as it is made. The page shows progress and total speech, flags recordings that look too short or too long for their sentence, and lets lines be re-recorded, edited, added and removed; editing the script keeps the recordings of unchanged lines and warns before deleting others.</w:t>
            </w:r>
          </w:p>
        </w:tc>
      </w:tr>
      <w:tr>
        <w:trPr>
          <w:cantSplit w:val="true"/>
        </w:trPr>
        <w:tc>
          <w:tcPr>
            <w:tcW w:type="dxa" w:w="1247"/>
          </w:tcPr>
          <w:p>
            <w:pPr>
              <w:spacing w:after="0" w:line="240" w:lineRule="auto"/>
            </w:pPr>
            <w:r>
              <w:rPr>
                <w:sz w:val="17"/>
              </w:rPr>
              <w:t>FR-SYS-12</w:t>
            </w:r>
          </w:p>
        </w:tc>
        <w:tc>
          <w:tcPr>
            <w:tcW w:type="dxa" w:w="8391"/>
          </w:tcPr>
          <w:p>
            <w:pPr>
              <w:spacing w:after="0" w:line="240" w:lineRule="auto"/>
            </w:pPr>
            <w:r>
              <w:rPr>
                <w:sz w:val="17"/>
              </w:rPr>
              <w:t xml:space="preserve">With </w:t>
            </w:r>
            <w:r>
              <w:rPr>
                <w:rFonts w:ascii="Consolas" w:hAnsi="Consolas" w:eastAsia="Consolas"/>
                <w:color w:val="8B1A1A"/>
                <w:sz w:val="16"/>
              </w:rPr>
              <w:t>speech-command:view</w:t>
            </w:r>
            <w:r>
              <w:rPr>
                <w:sz w:val="17"/>
              </w:rPr>
              <w:t xml:space="preserve"> (granted by default), a user can recognise spoken commands with a Moonshine model on the server: from the microphone, one at a time or continuously, or from a file. What was said is transcribed and matched to the closest phrase of a command in a command set, with an adjustable strictness; when two commands are about equally close, no command is chosen. The result shows the command, the transcript, the match score and the time taken.</w:t>
            </w:r>
          </w:p>
        </w:tc>
      </w:tr>
      <w:tr>
        <w:trPr>
          <w:cantSplit w:val="true"/>
        </w:trPr>
        <w:tc>
          <w:tcPr>
            <w:tcW w:type="dxa" w:w="1247"/>
          </w:tcPr>
          <w:p>
            <w:pPr>
              <w:spacing w:after="0" w:line="240" w:lineRule="auto"/>
            </w:pPr>
            <w:r>
              <w:rPr>
                <w:sz w:val="17"/>
              </w:rPr>
              <w:t>FR-SYS-12a</w:t>
            </w:r>
          </w:p>
        </w:tc>
        <w:tc>
          <w:tcPr>
            <w:tcW w:type="dxa" w:w="8391"/>
          </w:tcPr>
          <w:p>
            <w:pPr>
              <w:spacing w:after="0" w:line="240" w:lineRule="auto"/>
            </w:pPr>
            <w:r>
              <w:rPr>
                <w:sz w:val="17"/>
              </w:rPr>
              <w:t xml:space="preserve">With </w:t>
            </w:r>
            <w:r>
              <w:rPr>
                <w:rFonts w:ascii="Consolas" w:hAnsi="Consolas" w:eastAsia="Consolas"/>
                <w:color w:val="8B1A1A"/>
                <w:sz w:val="16"/>
              </w:rPr>
              <w:t>speech-command:view</w:t>
            </w:r>
            <w:r>
              <w:rPr>
                <w:sz w:val="17"/>
              </w:rPr>
              <w:t>, a user can keep command sets, shared as in FR-SYS-14: commands, each with one or more phrases, in a language Moonshine has a model for, starting from example commands or none; and recordings of each command from the microphone or an audio file, stored on the server as soon as they are made. Removing a command deletes its recordings.</w:t>
            </w:r>
          </w:p>
        </w:tc>
      </w:tr>
      <w:tr>
        <w:trPr>
          <w:cantSplit w:val="true"/>
        </w:trPr>
        <w:tc>
          <w:tcPr>
            <w:tcW w:type="dxa" w:w="1247"/>
          </w:tcPr>
          <w:p>
            <w:pPr>
              <w:spacing w:after="0" w:line="240" w:lineRule="auto"/>
            </w:pPr>
            <w:r>
              <w:rPr>
                <w:sz w:val="17"/>
              </w:rPr>
              <w:t>FR-SYS-12b</w:t>
            </w:r>
          </w:p>
        </w:tc>
        <w:tc>
          <w:tcPr>
            <w:tcW w:type="dxa" w:w="8391"/>
          </w:tcPr>
          <w:p>
            <w:pPr>
              <w:spacing w:after="0" w:line="240" w:lineRule="auto"/>
            </w:pPr>
            <w:r>
              <w:rPr>
                <w:sz w:val="17"/>
              </w:rPr>
              <w:t xml:space="preserve">With </w:t>
            </w:r>
            <w:r>
              <w:rPr>
                <w:rFonts w:ascii="Consolas" w:hAnsi="Consolas" w:eastAsia="Consolas"/>
                <w:color w:val="8B1A1A"/>
                <w:sz w:val="16"/>
              </w:rPr>
              <w:t>speech-command:train</w:t>
            </w:r>
            <w:r>
              <w:rPr>
                <w:sz w:val="17"/>
              </w:rPr>
              <w:t xml:space="preserve"> (not granted by default), a user can fine-tune a Moonshine model for the set's language on a command set's recordings as a background job, which reports the share of held-back recordings recognised as the right command before and after, and yields a private model that carries its commands. A Test section compares a model's answers with those of the model it came from.</w:t>
            </w:r>
          </w:p>
        </w:tc>
      </w:tr>
      <w:tr>
        <w:trPr>
          <w:cantSplit w:val="true"/>
        </w:trPr>
        <w:tc>
          <w:tcPr>
            <w:tcW w:type="dxa" w:w="1247"/>
          </w:tcPr>
          <w:p>
            <w:pPr>
              <w:spacing w:after="0" w:line="240" w:lineRule="auto"/>
            </w:pPr>
            <w:r>
              <w:rPr>
                <w:sz w:val="17"/>
              </w:rPr>
              <w:t>FR-SYS-13</w:t>
            </w:r>
          </w:p>
        </w:tc>
        <w:tc>
          <w:tcPr>
            <w:tcW w:type="dxa" w:w="8391"/>
          </w:tcPr>
          <w:p>
            <w:pPr>
              <w:spacing w:after="0" w:line="240" w:lineRule="auto"/>
            </w:pPr>
            <w:r>
              <w:rPr>
                <w:sz w:val="17"/>
              </w:rPr>
              <w:t xml:space="preserve">With the same permission that allows a tool's ONNX export, a user can export a YOLO, Speech to Text (Whisper), Transformers (translation), Speaker recognition or Speech to Command (Moonshine) model to TFLite as a background job, and download a zip with float32 </w:t>
            </w:r>
            <w:r>
              <w:rPr>
                <w:rFonts w:ascii="Consolas" w:hAnsi="Consolas" w:eastAsia="Consolas"/>
                <w:color w:val="8B1A1A"/>
                <w:sz w:val="16"/>
              </w:rPr>
              <w:t>.tflite</w:t>
            </w:r>
            <w:r>
              <w:rPr>
                <w:sz w:val="17"/>
              </w:rPr>
              <w:t xml:space="preserve"> files of fixed input sizes, the files the model needs (tokenizer, class names, commands) and a README on how to feed them. Each export is run next to the original on the same input and the result shown. Deleting a model deletes its TFLite export.</w:t>
            </w:r>
          </w:p>
        </w:tc>
      </w:tr>
      <w:tr>
        <w:trPr>
          <w:cantSplit w:val="true"/>
        </w:trPr>
        <w:tc>
          <w:tcPr>
            <w:tcW w:type="dxa" w:w="1247"/>
          </w:tcPr>
          <w:p>
            <w:pPr>
              <w:spacing w:after="0" w:line="240" w:lineRule="auto"/>
            </w:pPr>
            <w:r>
              <w:rPr>
                <w:sz w:val="17"/>
              </w:rPr>
              <w:t>FR-SYS-13a</w:t>
            </w:r>
          </w:p>
        </w:tc>
        <w:tc>
          <w:tcPr>
            <w:tcW w:type="dxa" w:w="8391"/>
          </w:tcPr>
          <w:p>
            <w:pPr>
              <w:spacing w:after="0" w:line="240" w:lineRule="auto"/>
            </w:pPr>
            <w:r>
              <w:rPr>
                <w:sz w:val="17"/>
              </w:rPr>
              <w:t xml:space="preserve">With the Speech to Command train permission, a user can convert a Moonshine model (base or their own) to ONNX Runtime's ORT format, int8 or float32, as a background job, and download a zip with </w:t>
            </w:r>
            <w:r>
              <w:rPr>
                <w:rFonts w:ascii="Consolas" w:hAnsi="Consolas" w:eastAsia="Consolas"/>
                <w:color w:val="8B1A1A"/>
                <w:sz w:val="16"/>
              </w:rPr>
              <w:t>encoder_model.ort</w:t>
            </w:r>
            <w:r>
              <w:rPr>
                <w:sz w:val="17"/>
              </w:rPr>
              <w:t xml:space="preserve">, </w:t>
            </w:r>
            <w:r>
              <w:rPr>
                <w:rFonts w:ascii="Consolas" w:hAnsi="Consolas" w:eastAsia="Consolas"/>
                <w:color w:val="8B1A1A"/>
                <w:sz w:val="16"/>
              </w:rPr>
              <w:t>decoder_model_merged.ort</w:t>
            </w:r>
            <w:r>
              <w:rPr>
                <w:sz w:val="17"/>
              </w:rPr>
              <w:t xml:space="preserve"> and </w:t>
            </w:r>
            <w:r>
              <w:rPr>
                <w:rFonts w:ascii="Consolas" w:hAnsi="Consolas" w:eastAsia="Consolas"/>
                <w:color w:val="8B1A1A"/>
                <w:sz w:val="16"/>
              </w:rPr>
              <w:t>tokenizer.bin</w:t>
            </w:r>
            <w:r>
              <w:rPr>
                <w:sz w:val="17"/>
              </w:rPr>
              <w:t xml:space="preserve"> (the files Moonshine Voice loads), the model's </w:t>
            </w:r>
            <w:r>
              <w:rPr>
                <w:rFonts w:ascii="Consolas" w:hAnsi="Consolas" w:eastAsia="Consolas"/>
                <w:color w:val="8B1A1A"/>
                <w:sz w:val="16"/>
              </w:rPr>
              <w:t>commands.json</w:t>
            </w:r>
            <w:r>
              <w:rPr>
                <w:sz w:val="17"/>
              </w:rPr>
              <w:t xml:space="preserve"> when it has one, and a README. The files are run the way Moonshine's runtime runs them, next to the original model, and both results shown. Deleting a model deletes its ORT export.</w:t>
            </w:r>
          </w:p>
        </w:tc>
      </w:tr>
      <w:tr>
        <w:trPr>
          <w:cantSplit w:val="true"/>
        </w:trPr>
        <w:tc>
          <w:tcPr>
            <w:tcW w:type="dxa" w:w="1247"/>
          </w:tcPr>
          <w:p>
            <w:pPr>
              <w:spacing w:after="0" w:line="240" w:lineRule="auto"/>
            </w:pPr>
            <w:r>
              <w:rPr>
                <w:sz w:val="17"/>
              </w:rPr>
              <w:t>FR-SYS-14</w:t>
            </w:r>
          </w:p>
        </w:tc>
        <w:tc>
          <w:tcPr>
            <w:tcW w:type="dxa" w:w="8391"/>
          </w:tcPr>
          <w:p>
            <w:pPr>
              <w:spacing w:after="0" w:line="240" w:lineRule="auto"/>
            </w:pPr>
            <w:r>
              <w:rPr>
                <w:sz w:val="17"/>
              </w:rPr>
              <w:t>Every Tools &gt; AI dataset — translation, YOLO, Speech to Text, voice, command sets and Speaker recognition's speakers — is visible to every account that can open that tool, with its creator's name, and can be used by them for training, testing and recognition. Any of them can add to it (recordings, samples, rows, files); what they add is recorded as theirs, and they alone (with the creator and administrators) can change or remove it. Changing what a dataset is (name, commands, script, classes, languages), removing other people's additions and deleting the dataset are limited to its creator and administrators; the server enforces this and the page does not offer those controls to anyone else. An addition to a YOLO or Speech to Text dataset must use its classes or language and cannot overwrite a file someone else added. Trained models stay private to the account that trained them.</w:t>
            </w:r>
          </w:p>
        </w:tc>
      </w:tr>
    </w:tbl>
    <w:p>
      <w:pPr>
        <w:spacing w:after="40"/>
      </w:pPr>
    </w:p>
    <w:p>
      <w:pPr>
        <w:pStyle w:val="Heading3"/>
      </w:pPr>
      <w:r>
        <w:t>2.3.15 Internationalisation (FR-I18N)</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ID</w:t>
            </w:r>
          </w:p>
        </w:tc>
        <w:tc>
          <w:tcPr>
            <w:tcW w:type="dxa" w:w="8391"/>
            <w:shd w:val="clear" w:color="auto" w:fill="DCE6F2"/>
          </w:tcPr>
          <w:p>
            <w:pPr>
              <w:spacing w:after="0" w:line="240" w:lineRule="auto"/>
            </w:pPr>
            <w:r>
              <w:rPr>
                <w:b/>
                <w:sz w:val="17"/>
              </w:rPr>
              <w:t>Requirement</w:t>
            </w:r>
          </w:p>
        </w:tc>
      </w:tr>
      <w:tr>
        <w:trPr>
          <w:cantSplit w:val="true"/>
        </w:trPr>
        <w:tc>
          <w:tcPr>
            <w:tcW w:type="dxa" w:w="1247"/>
          </w:tcPr>
          <w:p>
            <w:pPr>
              <w:spacing w:after="0" w:line="240" w:lineRule="auto"/>
            </w:pPr>
            <w:r>
              <w:rPr>
                <w:sz w:val="17"/>
              </w:rPr>
              <w:t>FR-I18N-01</w:t>
            </w:r>
          </w:p>
        </w:tc>
        <w:tc>
          <w:tcPr>
            <w:tcW w:type="dxa" w:w="8391"/>
          </w:tcPr>
          <w:p>
            <w:pPr>
              <w:spacing w:after="0" w:line="240" w:lineRule="auto"/>
            </w:pPr>
            <w:r>
              <w:rPr>
                <w:sz w:val="17"/>
              </w:rPr>
              <w:t xml:space="preserve">Interface text is loaded at runtime from </w:t>
            </w:r>
            <w:r>
              <w:rPr>
                <w:rFonts w:ascii="Consolas" w:hAnsi="Consolas" w:eastAsia="Consolas"/>
                <w:color w:val="8B1A1A"/>
                <w:sz w:val="16"/>
              </w:rPr>
              <w:t>frontend/public/translations.xml</w:t>
            </w:r>
            <w:r>
              <w:rPr>
                <w:sz w:val="17"/>
              </w:rPr>
              <w:t xml:space="preserve"> in English, Spanish, Chinese and Japanese.</w:t>
            </w:r>
          </w:p>
        </w:tc>
      </w:tr>
      <w:tr>
        <w:trPr>
          <w:cantSplit w:val="true"/>
        </w:trPr>
        <w:tc>
          <w:tcPr>
            <w:tcW w:type="dxa" w:w="1247"/>
          </w:tcPr>
          <w:p>
            <w:pPr>
              <w:spacing w:after="0" w:line="240" w:lineRule="auto"/>
            </w:pPr>
            <w:r>
              <w:rPr>
                <w:sz w:val="17"/>
              </w:rPr>
              <w:t>FR-I18N-02</w:t>
            </w:r>
          </w:p>
        </w:tc>
        <w:tc>
          <w:tcPr>
            <w:tcW w:type="dxa" w:w="8391"/>
          </w:tcPr>
          <w:p>
            <w:pPr>
              <w:spacing w:after="0" w:line="240" w:lineRule="auto"/>
            </w:pPr>
            <w:r>
              <w:rPr>
                <w:sz w:val="17"/>
              </w:rPr>
              <w:t>A missing translation falls back to English, then to the key itself. A missing catalogue must not blank the application.</w:t>
            </w:r>
          </w:p>
        </w:tc>
      </w:tr>
    </w:tbl>
    <w:p>
      <w:pPr>
        <w:spacing w:after="40"/>
      </w:pPr>
    </w:p>
    <w:p>
      <w:pPr>
        <w:pStyle w:val="Heading2"/>
      </w:pPr>
      <w:r>
        <w:t>2.4 Non-functional requirements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ID</w:t>
            </w:r>
          </w:p>
        </w:tc>
        <w:tc>
          <w:tcPr>
            <w:tcW w:type="dxa" w:w="8391"/>
            <w:shd w:val="clear" w:color="auto" w:fill="DCE6F2"/>
          </w:tcPr>
          <w:p>
            <w:pPr>
              <w:spacing w:after="0" w:line="240" w:lineRule="auto"/>
            </w:pPr>
            <w:r>
              <w:rPr>
                <w:b/>
                <w:sz w:val="17"/>
              </w:rPr>
              <w:t>Requirement</w:t>
            </w:r>
          </w:p>
        </w:tc>
      </w:tr>
      <w:tr>
        <w:trPr>
          <w:cantSplit w:val="true"/>
        </w:trPr>
        <w:tc>
          <w:tcPr>
            <w:tcW w:type="dxa" w:w="1247"/>
          </w:tcPr>
          <w:p>
            <w:pPr>
              <w:spacing w:after="0" w:line="240" w:lineRule="auto"/>
            </w:pPr>
            <w:r>
              <w:rPr>
                <w:sz w:val="17"/>
              </w:rPr>
              <w:t>NFR-01</w:t>
            </w:r>
          </w:p>
        </w:tc>
        <w:tc>
          <w:tcPr>
            <w:tcW w:type="dxa" w:w="8391"/>
          </w:tcPr>
          <w:p>
            <w:pPr>
              <w:spacing w:after="0" w:line="240" w:lineRule="auto"/>
            </w:pPr>
            <w:r>
              <w:rPr>
                <w:b/>
                <w:sz w:val="17"/>
              </w:rPr>
              <w:t>Authorisation.</w:t>
            </w:r>
            <w:r>
              <w:rPr>
                <w:sz w:val="17"/>
              </w:rPr>
              <w:t xml:space="preserve"> Every API route is gated server-side. Hiding a control in the browser is never the only protection.</w:t>
            </w:r>
          </w:p>
        </w:tc>
      </w:tr>
      <w:tr>
        <w:trPr>
          <w:cantSplit w:val="true"/>
        </w:trPr>
        <w:tc>
          <w:tcPr>
            <w:tcW w:type="dxa" w:w="1247"/>
          </w:tcPr>
          <w:p>
            <w:pPr>
              <w:spacing w:after="0" w:line="240" w:lineRule="auto"/>
            </w:pPr>
            <w:r>
              <w:rPr>
                <w:sz w:val="17"/>
              </w:rPr>
              <w:t>NFR-02</w:t>
            </w:r>
          </w:p>
        </w:tc>
        <w:tc>
          <w:tcPr>
            <w:tcW w:type="dxa" w:w="8391"/>
          </w:tcPr>
          <w:p>
            <w:pPr>
              <w:spacing w:after="0" w:line="240" w:lineRule="auto"/>
            </w:pPr>
            <w:r>
              <w:rPr>
                <w:b/>
                <w:sz w:val="17"/>
              </w:rPr>
              <w:t>Password storage.</w:t>
            </w:r>
            <w:r>
              <w:rPr>
                <w:sz w:val="17"/>
              </w:rPr>
              <w:t xml:space="preserve"> Passwords are stored only as bcrypt hashes and are never returned by any endpoint.</w:t>
            </w:r>
          </w:p>
        </w:tc>
      </w:tr>
      <w:tr>
        <w:trPr>
          <w:cantSplit w:val="true"/>
        </w:trPr>
        <w:tc>
          <w:tcPr>
            <w:tcW w:type="dxa" w:w="1247"/>
          </w:tcPr>
          <w:p>
            <w:pPr>
              <w:spacing w:after="0" w:line="240" w:lineRule="auto"/>
            </w:pPr>
            <w:r>
              <w:rPr>
                <w:sz w:val="17"/>
              </w:rPr>
              <w:t>NFR-03</w:t>
            </w:r>
          </w:p>
        </w:tc>
        <w:tc>
          <w:tcPr>
            <w:tcW w:type="dxa" w:w="8391"/>
          </w:tcPr>
          <w:p>
            <w:pPr>
              <w:spacing w:after="0" w:line="240" w:lineRule="auto"/>
            </w:pPr>
            <w:r>
              <w:rPr>
                <w:b/>
                <w:sz w:val="17"/>
              </w:rPr>
              <w:t>Session.</w:t>
            </w:r>
            <w:r>
              <w:rPr>
                <w:sz w:val="17"/>
              </w:rPr>
              <w:t xml:space="preserve"> Tokens expire after 8 hours. The role in a token is never used for an authorisation decision; the database record is read instead.</w:t>
            </w:r>
          </w:p>
        </w:tc>
      </w:tr>
      <w:tr>
        <w:trPr>
          <w:cantSplit w:val="true"/>
        </w:trPr>
        <w:tc>
          <w:tcPr>
            <w:tcW w:type="dxa" w:w="1247"/>
          </w:tcPr>
          <w:p>
            <w:pPr>
              <w:spacing w:after="0" w:line="240" w:lineRule="auto"/>
            </w:pPr>
            <w:r>
              <w:rPr>
                <w:sz w:val="17"/>
              </w:rPr>
              <w:t>NFR-04</w:t>
            </w:r>
          </w:p>
        </w:tc>
        <w:tc>
          <w:tcPr>
            <w:tcW w:type="dxa" w:w="8391"/>
          </w:tcPr>
          <w:p>
            <w:pPr>
              <w:spacing w:after="0" w:line="240" w:lineRule="auto"/>
            </w:pPr>
            <w:r>
              <w:rPr>
                <w:b/>
                <w:sz w:val="17"/>
              </w:rPr>
              <w:t>Privacy scoping.</w:t>
            </w:r>
            <w:r>
              <w:rPr>
                <w:sz w:val="17"/>
              </w:rPr>
              <w:t xml:space="preserve"> Wallet entries, contacts, schedules, mail and chat threads are scoped to their owner or participants in the data layer, not in the UI.</w:t>
            </w:r>
          </w:p>
        </w:tc>
      </w:tr>
      <w:tr>
        <w:trPr>
          <w:cantSplit w:val="true"/>
        </w:trPr>
        <w:tc>
          <w:tcPr>
            <w:tcW w:type="dxa" w:w="1247"/>
          </w:tcPr>
          <w:p>
            <w:pPr>
              <w:spacing w:after="0" w:line="240" w:lineRule="auto"/>
            </w:pPr>
            <w:r>
              <w:rPr>
                <w:sz w:val="17"/>
              </w:rPr>
              <w:t>NFR-05</w:t>
            </w:r>
          </w:p>
        </w:tc>
        <w:tc>
          <w:tcPr>
            <w:tcW w:type="dxa" w:w="8391"/>
          </w:tcPr>
          <w:p>
            <w:pPr>
              <w:spacing w:after="0" w:line="240" w:lineRule="auto"/>
            </w:pPr>
            <w:r>
              <w:rPr>
                <w:b/>
                <w:sz w:val="17"/>
              </w:rPr>
              <w:t>Responsiveness.</w:t>
            </w:r>
            <w:r>
              <w:rPr>
                <w:sz w:val="17"/>
              </w:rPr>
              <w:t xml:space="preserve"> List pages paginate rather than render unbounded tables. Chat polls at 4–6 second intervals; an idle conversation costs one small empty response.</w:t>
            </w:r>
          </w:p>
        </w:tc>
      </w:tr>
      <w:tr>
        <w:trPr>
          <w:cantSplit w:val="true"/>
        </w:trPr>
        <w:tc>
          <w:tcPr>
            <w:tcW w:type="dxa" w:w="1247"/>
          </w:tcPr>
          <w:p>
            <w:pPr>
              <w:spacing w:after="0" w:line="240" w:lineRule="auto"/>
            </w:pPr>
            <w:r>
              <w:rPr>
                <w:sz w:val="17"/>
              </w:rPr>
              <w:t>NFR-06</w:t>
            </w:r>
          </w:p>
        </w:tc>
        <w:tc>
          <w:tcPr>
            <w:tcW w:type="dxa" w:w="8391"/>
          </w:tcPr>
          <w:p>
            <w:pPr>
              <w:spacing w:after="0" w:line="240" w:lineRule="auto"/>
            </w:pPr>
            <w:r>
              <w:rPr>
                <w:b/>
                <w:sz w:val="17"/>
              </w:rPr>
              <w:t>Upload limits.</w:t>
            </w:r>
            <w:r>
              <w:rPr>
                <w:sz w:val="17"/>
              </w:rPr>
              <w:t xml:space="preserve"> 25 MB per chat or task file; 3 MB request bodies for JSON. Limits are enforced on the server.</w:t>
            </w:r>
          </w:p>
        </w:tc>
      </w:tr>
      <w:tr>
        <w:trPr>
          <w:cantSplit w:val="true"/>
        </w:trPr>
        <w:tc>
          <w:tcPr>
            <w:tcW w:type="dxa" w:w="1247"/>
          </w:tcPr>
          <w:p>
            <w:pPr>
              <w:spacing w:after="0" w:line="240" w:lineRule="auto"/>
            </w:pPr>
            <w:r>
              <w:rPr>
                <w:sz w:val="17"/>
              </w:rPr>
              <w:t>NFR-07</w:t>
            </w:r>
          </w:p>
        </w:tc>
        <w:tc>
          <w:tcPr>
            <w:tcW w:type="dxa" w:w="8391"/>
          </w:tcPr>
          <w:p>
            <w:pPr>
              <w:spacing w:after="0" w:line="240" w:lineRule="auto"/>
            </w:pPr>
            <w:r>
              <w:rPr>
                <w:b/>
                <w:sz w:val="17"/>
              </w:rPr>
              <w:t>Accessibility.</w:t>
            </w:r>
            <w:r>
              <w:rPr>
                <w:sz w:val="17"/>
              </w:rPr>
              <w:t xml:space="preserve"> Icon-only controls carry a tooltip and an accessible label. Charts carry a text alternative and do not rely on colour alone.</w:t>
            </w:r>
          </w:p>
        </w:tc>
      </w:tr>
      <w:tr>
        <w:trPr>
          <w:cantSplit w:val="true"/>
        </w:trPr>
        <w:tc>
          <w:tcPr>
            <w:tcW w:type="dxa" w:w="1247"/>
          </w:tcPr>
          <w:p>
            <w:pPr>
              <w:spacing w:after="0" w:line="240" w:lineRule="auto"/>
            </w:pPr>
            <w:r>
              <w:rPr>
                <w:sz w:val="17"/>
              </w:rPr>
              <w:t>NFR-08</w:t>
            </w:r>
          </w:p>
        </w:tc>
        <w:tc>
          <w:tcPr>
            <w:tcW w:type="dxa" w:w="8391"/>
          </w:tcPr>
          <w:p>
            <w:pPr>
              <w:spacing w:after="0" w:line="240" w:lineRule="auto"/>
            </w:pPr>
            <w:r>
              <w:rPr>
                <w:b/>
                <w:sz w:val="17"/>
              </w:rPr>
              <w:t>Browser support.</w:t>
            </w:r>
            <w:r>
              <w:rPr>
                <w:sz w:val="17"/>
              </w:rPr>
              <w:t xml:space="preserve"> Current Chromium, Firefox and Safari. Heap statistics are Chromium-only and degrade to an estimate elsewhere.</w:t>
            </w:r>
          </w:p>
        </w:tc>
      </w:tr>
      <w:tr>
        <w:trPr>
          <w:cantSplit w:val="true"/>
        </w:trPr>
        <w:tc>
          <w:tcPr>
            <w:tcW w:type="dxa" w:w="1247"/>
          </w:tcPr>
          <w:p>
            <w:pPr>
              <w:spacing w:after="0" w:line="240" w:lineRule="auto"/>
            </w:pPr>
            <w:r>
              <w:rPr>
                <w:sz w:val="17"/>
              </w:rPr>
              <w:t>NFR-09</w:t>
            </w:r>
          </w:p>
        </w:tc>
        <w:tc>
          <w:tcPr>
            <w:tcW w:type="dxa" w:w="8391"/>
          </w:tcPr>
          <w:p>
            <w:pPr>
              <w:spacing w:after="0" w:line="240" w:lineRule="auto"/>
            </w:pPr>
            <w:r>
              <w:rPr>
                <w:b/>
                <w:sz w:val="17"/>
              </w:rPr>
              <w:t>Data retention.</w:t>
            </w:r>
            <w:r>
              <w:rPr>
                <w:sz w:val="17"/>
              </w:rPr>
              <w:t xml:space="preserve"> Chat uploads are deleted after 7 days. Nothing else is deleted automatically.</w:t>
            </w:r>
          </w:p>
        </w:tc>
      </w:tr>
    </w:tbl>
    <w:p>
      <w:pPr>
        <w:spacing w:after="40"/>
      </w:pPr>
    </w:p>
    <w:p>
      <w:pPr>
        <w:pStyle w:val="Heading2"/>
      </w:pPr>
      <w:r>
        <w:t>2.5 Constraints and assumptions</w:t>
      </w:r>
    </w:p>
    <w:p>
      <w:pPr>
        <w:pStyle w:val="ListBullet"/>
      </w:pPr>
      <w:r>
        <w:t xml:space="preserve">Uploaded files are served from the static </w:t>
      </w:r>
      <w:r>
        <w:rPr>
          <w:rFonts w:ascii="Consolas" w:hAnsi="Consolas" w:eastAsia="Consolas"/>
          <w:color w:val="8B1A1A"/>
        </w:rPr>
        <w:t>/uploads</w:t>
      </w:r>
      <w:r>
        <w:t xml:space="preserve"> path; anyone holding a file's URL can fetch it without signing in. The generated name is the only obscurity. This is a known limitation, not a design goal.</w:t>
      </w:r>
    </w:p>
    <w:p>
      <w:pPr>
        <w:pStyle w:val="ListBullet"/>
      </w:pPr>
      <w:r>
        <w:t>REM is not an ISO 4217 code and is formatted as a number followed by the code. There is no exchange rate anywhere in the system, by decision.</w:t>
      </w:r>
    </w:p>
    <w:p>
      <w:pPr>
        <w:pStyle w:val="ListBullet"/>
      </w:pPr>
      <w:r>
        <w:t>Records created before sharing existed have no visibility field and read as shared with everyone, the same as a new record's default. This widened what non-owners could see compared with the previous build.</w:t>
      </w:r>
    </w:p>
    <w:p>
      <w:pPr>
        <w:pStyle w:val="ListBullet"/>
      </w:pPr>
      <w:r>
        <w:t xml:space="preserve">Camera, microphone and screen capture need a secure context (HTTPS or </w:t>
      </w:r>
      <w:r>
        <w:rPr>
          <w:rFonts w:ascii="Consolas" w:hAnsi="Consolas" w:eastAsia="Consolas"/>
          <w:color w:val="8B1A1A"/>
        </w:rPr>
        <w:t>localhost</w:t>
      </w:r>
      <w:r>
        <w:t xml:space="preserve">). The API listens on </w:t>
      </w:r>
      <w:r>
        <w:rPr>
          <w:rFonts w:ascii="Consolas" w:hAnsi="Consolas" w:eastAsia="Consolas"/>
          <w:color w:val="8B1A1A"/>
        </w:rPr>
        <w:t>127.0.0.1</w:t>
      </w:r>
      <w:r>
        <w:t xml:space="preserve"> unless </w:t>
      </w:r>
      <w:r>
        <w:rPr>
          <w:rFonts w:ascii="Consolas" w:hAnsi="Consolas" w:eastAsia="Consolas"/>
          <w:color w:val="8B1A1A"/>
        </w:rPr>
        <w:t>HOST</w:t>
      </w:r>
      <w:r>
        <w:t xml:space="preserve"> says otherwise.</w:t>
      </w:r>
    </w:p>
    <w:p>
      <w:pPr>
        <w:pStyle w:val="ListBullet"/>
      </w:pPr>
      <w:r>
        <w:t xml:space="preserve">Meetings are a full mesh capped by </w:t>
      </w:r>
      <w:r>
        <w:rPr>
          <w:rFonts w:ascii="Consolas" w:hAnsi="Consolas" w:eastAsia="Consolas"/>
          <w:color w:val="8B1A1A"/>
        </w:rPr>
        <w:t>MEETING_MAX_PEERS</w:t>
      </w:r>
      <w:r>
        <w:t>; peers behind a symmetric NAT need a TURN server. Meeting occupancy and job queues live in the API process's memory, so the backend runs as a single process.</w:t>
      </w:r>
    </w:p>
    <w:p>
      <w:pPr>
        <w:pStyle w:val="ListBullet"/>
      </w:pPr>
      <w:r>
        <w:t>Face and voice sign-in are each sufficient on their own and cannot detect a photograph or a recording. An installation needing strong identity should not rely on them.</w:t>
      </w:r>
    </w:p>
    <w:p>
      <w:pPr>
        <w:pStyle w:val="ListBullet"/>
      </w:pPr>
      <w:r>
        <w:t>AI functions need the Python packages and the models installed beforehand (</w:t>
      </w:r>
      <w:r>
        <w:rPr>
          <w:rFonts w:ascii="Consolas" w:hAnsi="Consolas" w:eastAsia="Consolas"/>
          <w:color w:val="8B1A1A"/>
        </w:rPr>
        <w:t>download_models.py</w:t>
      </w:r>
      <w:r>
        <w:t>); without them the matching controls are disabled and say how to install them.</w:t>
      </w:r>
    </w:p>
    <w:p>
      <w:pPr>
        <w:pStyle w:val="ListBullet"/>
      </w:pPr>
      <w:r>
        <w:t xml:space="preserve">The seeded administrator is </w:t>
      </w:r>
      <w:r>
        <w:rPr>
          <w:rFonts w:ascii="Consolas" w:hAnsi="Consolas" w:eastAsia="Consolas"/>
          <w:color w:val="8B1A1A"/>
        </w:rPr>
        <w:t>admin</w:t>
      </w:r>
      <w:r>
        <w:t xml:space="preserve"> / </w:t>
      </w:r>
      <w:r>
        <w:rPr>
          <w:rFonts w:ascii="Consolas" w:hAnsi="Consolas" w:eastAsia="Consolas"/>
          <w:color w:val="8B1A1A"/>
        </w:rPr>
        <w:t>admin123</w:t>
      </w:r>
      <w:r>
        <w:t xml:space="preserve"> and must be changed before any real use.</w:t>
      </w:r>
    </w:p>
    <w:p>
      <w:pPr>
        <w:pStyle w:val="Heading2"/>
      </w:pPr>
      <w:r>
        <w:t>2.6 Traceability</w:t>
      </w:r>
    </w:p>
    <w:p>
      <w:r>
        <w:t>Each requirement above has at least one case in Part 5, the Test Case Specification, which cites requirement IDs directly. Screen behaviour for each requirement is described in Part 4, the Screen Design Specification.</w:t>
      </w:r>
    </w:p>
    <w:p>
      <w:pPr>
        <w:sectPr>
          <w:headerReference w:type="default" r:id="rId11"/>
          <w:footerReference w:type="default" r:id="rId12"/>
          <w:pgSz w:w="11906" w:h="16838"/>
          <w:pgMar w:top="1134" w:right="1134" w:bottom="1020" w:left="1134" w:header="720" w:footer="720" w:gutter="0"/>
          <w:cols w:space="720"/>
          <w:docGrid w:linePitch="360"/>
        </w:sectPr>
      </w:pPr>
    </w:p>
    <w:p>
      <w:pPr>
        <w:pStyle w:val="Heading1"/>
      </w:pPr>
      <w:r>
        <w:t>Part 3 — System Design Specification</w:t>
      </w:r>
    </w:p>
    <w:p>
      <w:pPr>
        <w:pStyle w:val="Heading2"/>
      </w:pPr>
      <w:r>
        <w:t>3.1 Architecture</w:t>
      </w:r>
    </w:p>
    <w:p>
      <w:r>
        <w:t>There are two deployable parts and one database. The AI tools add a Python environment, which the API starts and stops itself.</w:t>
      </w:r>
    </w:p>
    <w:p>
      <w:pPr>
        <w:shd w:val="clear" w:color="auto" w:fill="F2F2F2"/>
        <w:spacing w:after="120" w:line="240" w:lineRule="auto"/>
        <w:ind w:left="170"/>
      </w:pPr>
      <w:r>
        <w:rPr>
          <w:rFonts w:ascii="Consolas" w:hAnsi="Consolas" w:eastAsia="Consolas"/>
          <w:sz w:val="16"/>
        </w:rPr>
        <w:t>Browser ── React 18 / Vite 5 / Ant Design 5 (frontend)</w:t>
        <w:br/>
      </w:r>
      <w:r>
        <w:rPr>
          <w:rFonts w:ascii="Consolas" w:hAnsi="Consolas" w:eastAsia="Consolas"/>
          <w:sz w:val="16"/>
        </w:rPr>
        <w:t xml:space="preserve">   │  HTTPS + JWT (Authorization: Bearer …)</w:t>
        <w:br/>
      </w:r>
      <w:r>
        <w:rPr>
          <w:rFonts w:ascii="Consolas" w:hAnsi="Consolas" w:eastAsia="Consolas"/>
          <w:sz w:val="16"/>
        </w:rPr>
        <w:t xml:space="preserve">   │  WebSocket /rtc — meeting signalling only</w:t>
        <w:br/>
      </w:r>
      <w:r>
        <w:rPr>
          <w:rFonts w:ascii="Consolas" w:hAnsi="Consolas" w:eastAsia="Consolas"/>
          <w:sz w:val="16"/>
        </w:rPr>
        <w:t xml:space="preserve">   ▼</w:t>
        <w:br/>
      </w:r>
      <w:r>
        <w:rPr>
          <w:rFonts w:ascii="Consolas" w:hAnsi="Consolas" w:eastAsia="Consolas"/>
          <w:sz w:val="16"/>
        </w:rPr>
        <w:t>Express 4 API (backend) ── filesystem: uploads/, backups/,</w:t>
        <w:br/>
      </w:r>
      <w:r>
        <w:rPr>
          <w:rFonts w:ascii="Consolas" w:hAnsi="Consolas" w:eastAsia="Consolas"/>
          <w:sz w:val="16"/>
        </w:rPr>
        <w:t xml:space="preserve">   │   │                  python/datasets/, python/models/, recordings</w:t>
        <w:br/>
      </w:r>
      <w:r>
        <w:rPr>
          <w:rFonts w:ascii="Consolas" w:hAnsi="Consolas" w:eastAsia="Consolas"/>
          <w:sz w:val="16"/>
        </w:rPr>
        <w:t xml:space="preserve">   │   └── child processes: Python workers and jobs, ffmpeg</w:t>
        <w:br/>
      </w:r>
      <w:r>
        <w:rPr>
          <w:rFonts w:ascii="Consolas" w:hAnsi="Consolas" w:eastAsia="Consolas"/>
          <w:sz w:val="16"/>
        </w:rPr>
        <w:t xml:space="preserve">   │  Mongoose 8</w:t>
        <w:br/>
      </w:r>
      <w:r>
        <w:rPr>
          <w:rFonts w:ascii="Consolas" w:hAnsi="Consolas" w:eastAsia="Consolas"/>
          <w:sz w:val="16"/>
        </w:rPr>
        <w:t xml:space="preserve">   ▼</w:t>
        <w:br/>
      </w:r>
      <w:r>
        <w:rPr>
          <w:rFonts w:ascii="Consolas" w:hAnsi="Consolas" w:eastAsia="Consolas"/>
          <w:sz w:val="16"/>
        </w:rPr>
        <w:t>MongoDB</w:t>
        <w:br/>
      </w:r>
      <w:r>
        <w:rPr>
          <w:rFonts w:ascii="Consolas" w:hAnsi="Consolas" w:eastAsia="Consolas"/>
          <w:sz w:val="16"/>
        </w:rPr>
        <w:br/>
      </w:r>
      <w:r>
        <w:rPr>
          <w:rFonts w:ascii="Consolas" w:hAnsi="Consolas" w:eastAsia="Consolas"/>
          <w:sz w:val="16"/>
        </w:rPr>
        <w:t>Browser ⇄ Browser — meeting audio and video, peer to peer</w:t>
      </w:r>
    </w:p>
    <w:p>
      <w:r>
        <w:t>There is no message broker, no cache and no separate worker service. Scheduled work runs on intervals inside the API process:</w:t>
      </w:r>
    </w:p>
    <w:p>
      <w:pPr>
        <w:pStyle w:val="ListBullet"/>
      </w:pPr>
      <w:r>
        <w:t>the chat retention sweep;</w:t>
      </w:r>
    </w:p>
    <w:p>
      <w:pPr>
        <w:pStyle w:val="ListBullet"/>
      </w:pPr>
      <w:r>
        <w:t>presence expiry;</w:t>
      </w:r>
    </w:p>
    <w:p>
      <w:pPr>
        <w:pStyle w:val="ListBullet"/>
      </w:pPr>
      <w:r>
        <w:t>the ping that reaps dead meeting sockets;</w:t>
      </w:r>
    </w:p>
    <w:p>
      <w:pPr>
        <w:pStyle w:val="ListBullet"/>
      </w:pPr>
      <w:r>
        <w:t>camera recording supervision.</w:t>
      </w:r>
    </w:p>
    <w:p>
      <w:r>
        <w:t xml:space="preserve">Everything is request and response, except meeting signalling (§3.4.9). Long work (training, export, conversion, OCR) is a </w:t>
      </w:r>
      <w:r>
        <w:rPr>
          <w:b/>
        </w:rPr>
        <w:t>job</w:t>
      </w:r>
      <w:r>
        <w:t>: the request that starts it returns at once, and the page polls for progress.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247"/>
            <w:shd w:val="clear" w:color="auto" w:fill="DCE6F2"/>
          </w:tcPr>
          <w:p>
            <w:pPr>
              <w:spacing w:after="0" w:line="240" w:lineRule="auto"/>
            </w:pPr>
            <w:r>
              <w:rPr>
                <w:b/>
                <w:sz w:val="17"/>
              </w:rPr>
              <w:t>Layer</w:t>
            </w:r>
          </w:p>
        </w:tc>
        <w:tc>
          <w:tcPr>
            <w:tcW w:type="dxa" w:w="2160"/>
            <w:shd w:val="clear" w:color="auto" w:fill="DCE6F2"/>
          </w:tcPr>
          <w:p>
            <w:pPr>
              <w:spacing w:after="0" w:line="240" w:lineRule="auto"/>
            </w:pPr>
            <w:r>
              <w:rPr>
                <w:b/>
                <w:sz w:val="17"/>
              </w:rPr>
              <w:t>Location</w:t>
            </w:r>
          </w:p>
        </w:tc>
        <w:tc>
          <w:tcPr>
            <w:tcW w:type="dxa" w:w="6231"/>
            <w:shd w:val="clear" w:color="auto" w:fill="DCE6F2"/>
          </w:tcPr>
          <w:p>
            <w:pPr>
              <w:spacing w:after="0" w:line="240" w:lineRule="auto"/>
            </w:pPr>
            <w:r>
              <w:rPr>
                <w:b/>
                <w:sz w:val="17"/>
              </w:rPr>
              <w:t>Responsibility</w:t>
            </w:r>
          </w:p>
        </w:tc>
      </w:tr>
      <w:tr>
        <w:trPr>
          <w:cantSplit w:val="true"/>
        </w:trPr>
        <w:tc>
          <w:tcPr>
            <w:tcW w:type="dxa" w:w="1247"/>
          </w:tcPr>
          <w:p>
            <w:pPr>
              <w:spacing w:after="0" w:line="240" w:lineRule="auto"/>
            </w:pPr>
            <w:r>
              <w:rPr>
                <w:sz w:val="17"/>
              </w:rPr>
              <w:t>Routes</w:t>
            </w:r>
          </w:p>
        </w:tc>
        <w:tc>
          <w:tcPr>
            <w:tcW w:type="dxa" w:w="2160"/>
          </w:tcPr>
          <w:p>
            <w:pPr>
              <w:spacing w:after="0" w:line="240" w:lineRule="auto"/>
            </w:pPr>
            <w:r>
              <w:rPr>
                <w:rFonts w:ascii="Consolas" w:hAnsi="Consolas" w:eastAsia="Consolas"/>
                <w:color w:val="8B1A1A"/>
                <w:sz w:val="16"/>
              </w:rPr>
              <w:t>backend/src/routes</w:t>
            </w:r>
          </w:p>
        </w:tc>
        <w:tc>
          <w:tcPr>
            <w:tcW w:type="dxa" w:w="6231"/>
          </w:tcPr>
          <w:p>
            <w:pPr>
              <w:spacing w:after="0" w:line="240" w:lineRule="auto"/>
            </w:pPr>
            <w:r>
              <w:rPr>
                <w:sz w:val="17"/>
              </w:rPr>
              <w:t>URL shape, permission middleware, multipart handling</w:t>
            </w:r>
          </w:p>
        </w:tc>
      </w:tr>
      <w:tr>
        <w:trPr>
          <w:cantSplit w:val="true"/>
        </w:trPr>
        <w:tc>
          <w:tcPr>
            <w:tcW w:type="dxa" w:w="1247"/>
          </w:tcPr>
          <w:p>
            <w:pPr>
              <w:spacing w:after="0" w:line="240" w:lineRule="auto"/>
            </w:pPr>
            <w:r>
              <w:rPr>
                <w:sz w:val="17"/>
              </w:rPr>
              <w:t>Controllers</w:t>
            </w:r>
          </w:p>
        </w:tc>
        <w:tc>
          <w:tcPr>
            <w:tcW w:type="dxa" w:w="2160"/>
          </w:tcPr>
          <w:p>
            <w:pPr>
              <w:spacing w:after="0" w:line="240" w:lineRule="auto"/>
            </w:pPr>
            <w:r>
              <w:rPr>
                <w:rFonts w:ascii="Consolas" w:hAnsi="Consolas" w:eastAsia="Consolas"/>
                <w:color w:val="8B1A1A"/>
                <w:sz w:val="16"/>
              </w:rPr>
              <w:t>backend/src/controllers</w:t>
            </w:r>
          </w:p>
        </w:tc>
        <w:tc>
          <w:tcPr>
            <w:tcW w:type="dxa" w:w="6231"/>
          </w:tcPr>
          <w:p>
            <w:pPr>
              <w:spacing w:after="0" w:line="240" w:lineRule="auto"/>
            </w:pPr>
            <w:r>
              <w:rPr>
                <w:sz w:val="17"/>
              </w:rPr>
              <w:t>Request validation, orchestration, response shape</w:t>
            </w:r>
          </w:p>
        </w:tc>
      </w:tr>
      <w:tr>
        <w:trPr>
          <w:cantSplit w:val="true"/>
        </w:trPr>
        <w:tc>
          <w:tcPr>
            <w:tcW w:type="dxa" w:w="1247"/>
          </w:tcPr>
          <w:p>
            <w:pPr>
              <w:spacing w:after="0" w:line="240" w:lineRule="auto"/>
            </w:pPr>
            <w:r>
              <w:rPr>
                <w:sz w:val="17"/>
              </w:rPr>
              <w:t>Models</w:t>
            </w:r>
          </w:p>
        </w:tc>
        <w:tc>
          <w:tcPr>
            <w:tcW w:type="dxa" w:w="2160"/>
          </w:tcPr>
          <w:p>
            <w:pPr>
              <w:spacing w:after="0" w:line="240" w:lineRule="auto"/>
            </w:pPr>
            <w:r>
              <w:rPr>
                <w:rFonts w:ascii="Consolas" w:hAnsi="Consolas" w:eastAsia="Consolas"/>
                <w:color w:val="8B1A1A"/>
                <w:sz w:val="16"/>
              </w:rPr>
              <w:t>backend/src/models</w:t>
            </w:r>
          </w:p>
        </w:tc>
        <w:tc>
          <w:tcPr>
            <w:tcW w:type="dxa" w:w="6231"/>
          </w:tcPr>
          <w:p>
            <w:pPr>
              <w:spacing w:after="0" w:line="240" w:lineRule="auto"/>
            </w:pPr>
            <w:r>
              <w:rPr>
                <w:sz w:val="17"/>
              </w:rPr>
              <w:t>Mongoose schemas and the queries that enforce ownership</w:t>
            </w:r>
          </w:p>
        </w:tc>
      </w:tr>
      <w:tr>
        <w:trPr>
          <w:cantSplit w:val="true"/>
        </w:trPr>
        <w:tc>
          <w:tcPr>
            <w:tcW w:type="dxa" w:w="1247"/>
          </w:tcPr>
          <w:p>
            <w:pPr>
              <w:spacing w:after="0" w:line="240" w:lineRule="auto"/>
            </w:pPr>
            <w:r>
              <w:rPr>
                <w:sz w:val="17"/>
              </w:rPr>
              <w:t>Helpers</w:t>
            </w:r>
          </w:p>
        </w:tc>
        <w:tc>
          <w:tcPr>
            <w:tcW w:type="dxa" w:w="2160"/>
          </w:tcPr>
          <w:p>
            <w:pPr>
              <w:spacing w:after="0" w:line="240" w:lineRule="auto"/>
            </w:pPr>
            <w:r>
              <w:rPr>
                <w:rFonts w:ascii="Consolas" w:hAnsi="Consolas" w:eastAsia="Consolas"/>
                <w:color w:val="8B1A1A"/>
                <w:sz w:val="16"/>
              </w:rPr>
              <w:t>backend/src/helpers</w:t>
            </w:r>
          </w:p>
        </w:tc>
        <w:tc>
          <w:tcPr>
            <w:tcW w:type="dxa" w:w="6231"/>
          </w:tcPr>
          <w:p>
            <w:pPr>
              <w:spacing w:after="0" w:line="240" w:lineRule="auto"/>
            </w:pPr>
            <w:r>
              <w:rPr>
                <w:sz w:val="17"/>
              </w:rPr>
              <w:t>Cross-cutting rules: auth, permissions, workflow, retention, jobs, Python workers, datasets, maintenance</w:t>
            </w:r>
          </w:p>
        </w:tc>
      </w:tr>
      <w:tr>
        <w:trPr>
          <w:cantSplit w:val="true"/>
        </w:trPr>
        <w:tc>
          <w:tcPr>
            <w:tcW w:type="dxa" w:w="1247"/>
          </w:tcPr>
          <w:p>
            <w:pPr>
              <w:spacing w:after="0" w:line="240" w:lineRule="auto"/>
            </w:pPr>
            <w:r>
              <w:rPr>
                <w:sz w:val="17"/>
              </w:rPr>
              <w:t>Python</w:t>
            </w:r>
          </w:p>
        </w:tc>
        <w:tc>
          <w:tcPr>
            <w:tcW w:type="dxa" w:w="2160"/>
          </w:tcPr>
          <w:p>
            <w:pPr>
              <w:spacing w:after="0" w:line="240" w:lineRule="auto"/>
            </w:pPr>
            <w:r>
              <w:rPr>
                <w:rFonts w:ascii="Consolas" w:hAnsi="Consolas" w:eastAsia="Consolas"/>
                <w:color w:val="8B1A1A"/>
                <w:sz w:val="16"/>
              </w:rPr>
              <w:t>backend/python</w:t>
            </w:r>
          </w:p>
        </w:tc>
        <w:tc>
          <w:tcPr>
            <w:tcW w:type="dxa" w:w="6231"/>
          </w:tcPr>
          <w:p>
            <w:pPr>
              <w:spacing w:after="0" w:line="240" w:lineRule="auto"/>
            </w:pPr>
            <w:r>
              <w:rPr>
                <w:sz w:val="17"/>
              </w:rPr>
              <w:t xml:space="preserve">Training, export and recognition scripts; long-lived workers; </w:t>
            </w:r>
            <w:r>
              <w:rPr>
                <w:rFonts w:ascii="Consolas" w:hAnsi="Consolas" w:eastAsia="Consolas"/>
                <w:color w:val="8B1A1A"/>
                <w:sz w:val="16"/>
              </w:rPr>
              <w:t>download_models.py</w:t>
            </w:r>
          </w:p>
        </w:tc>
      </w:tr>
      <w:tr>
        <w:trPr>
          <w:cantSplit w:val="true"/>
        </w:trPr>
        <w:tc>
          <w:tcPr>
            <w:tcW w:type="dxa" w:w="1247"/>
          </w:tcPr>
          <w:p>
            <w:pPr>
              <w:spacing w:after="0" w:line="240" w:lineRule="auto"/>
            </w:pPr>
            <w:r>
              <w:rPr>
                <w:sz w:val="17"/>
              </w:rPr>
              <w:t>Pages</w:t>
            </w:r>
          </w:p>
        </w:tc>
        <w:tc>
          <w:tcPr>
            <w:tcW w:type="dxa" w:w="2160"/>
          </w:tcPr>
          <w:p>
            <w:pPr>
              <w:spacing w:after="0" w:line="240" w:lineRule="auto"/>
            </w:pPr>
            <w:r>
              <w:rPr>
                <w:rFonts w:ascii="Consolas" w:hAnsi="Consolas" w:eastAsia="Consolas"/>
                <w:color w:val="8B1A1A"/>
                <w:sz w:val="16"/>
              </w:rPr>
              <w:t>frontend/src/pages</w:t>
            </w:r>
          </w:p>
        </w:tc>
        <w:tc>
          <w:tcPr>
            <w:tcW w:type="dxa" w:w="6231"/>
          </w:tcPr>
          <w:p>
            <w:pPr>
              <w:spacing w:after="0" w:line="240" w:lineRule="auto"/>
            </w:pPr>
            <w:r>
              <w:rPr>
                <w:sz w:val="17"/>
              </w:rPr>
              <w:t>One page per sidebar entry; each page fetches its own data</w:t>
            </w:r>
          </w:p>
        </w:tc>
      </w:tr>
      <w:tr>
        <w:trPr>
          <w:cantSplit w:val="true"/>
        </w:trPr>
        <w:tc>
          <w:tcPr>
            <w:tcW w:type="dxa" w:w="1247"/>
          </w:tcPr>
          <w:p>
            <w:pPr>
              <w:spacing w:after="0" w:line="240" w:lineRule="auto"/>
            </w:pPr>
            <w:r>
              <w:rPr>
                <w:sz w:val="17"/>
              </w:rPr>
              <w:t>Components</w:t>
            </w:r>
          </w:p>
        </w:tc>
        <w:tc>
          <w:tcPr>
            <w:tcW w:type="dxa" w:w="2160"/>
          </w:tcPr>
          <w:p>
            <w:pPr>
              <w:spacing w:after="0" w:line="240" w:lineRule="auto"/>
            </w:pPr>
            <w:r>
              <w:rPr>
                <w:rFonts w:ascii="Consolas" w:hAnsi="Consolas" w:eastAsia="Consolas"/>
                <w:color w:val="8B1A1A"/>
                <w:sz w:val="16"/>
              </w:rPr>
              <w:t>frontend/src/components</w:t>
            </w:r>
          </w:p>
        </w:tc>
        <w:tc>
          <w:tcPr>
            <w:tcW w:type="dxa" w:w="6231"/>
          </w:tcPr>
          <w:p>
            <w:pPr>
              <w:spacing w:after="0" w:line="240" w:lineRule="auto"/>
            </w:pPr>
            <w:r>
              <w:rPr>
                <w:sz w:val="17"/>
              </w:rPr>
              <w:t>Reusable UI grouped by feature (</w:t>
            </w:r>
            <w:r>
              <w:rPr>
                <w:rFonts w:ascii="Consolas" w:hAnsi="Consolas" w:eastAsia="Consolas"/>
                <w:color w:val="8B1A1A"/>
                <w:sz w:val="16"/>
              </w:rPr>
              <w:t>wallet/</w:t>
            </w:r>
            <w:r>
              <w:rPr>
                <w:sz w:val="17"/>
              </w:rPr>
              <w:t xml:space="preserve">, </w:t>
            </w:r>
            <w:r>
              <w:rPr>
                <w:rFonts w:ascii="Consolas" w:hAnsi="Consolas" w:eastAsia="Consolas"/>
                <w:color w:val="8B1A1A"/>
                <w:sz w:val="16"/>
              </w:rPr>
              <w:t>project/</w:t>
            </w:r>
            <w:r>
              <w:rPr>
                <w:sz w:val="17"/>
              </w:rPr>
              <w:t xml:space="preserve">, </w:t>
            </w:r>
            <w:r>
              <w:rPr>
                <w:rFonts w:ascii="Consolas" w:hAnsi="Consolas" w:eastAsia="Consolas"/>
                <w:color w:val="8B1A1A"/>
                <w:sz w:val="16"/>
              </w:rPr>
              <w:t>yolo/</w:t>
            </w:r>
            <w:r>
              <w:rPr>
                <w:sz w:val="17"/>
              </w:rPr>
              <w:t xml:space="preserve">, </w:t>
            </w:r>
            <w:r>
              <w:rPr>
                <w:rFonts w:ascii="Consolas" w:hAnsi="Consolas" w:eastAsia="Consolas"/>
                <w:color w:val="8B1A1A"/>
                <w:sz w:val="16"/>
              </w:rPr>
              <w:t>ml/</w:t>
            </w:r>
            <w:r>
              <w:rPr>
                <w:sz w:val="17"/>
              </w:rPr>
              <w:t xml:space="preserve">, </w:t>
            </w:r>
            <w:r>
              <w:rPr>
                <w:rFonts w:ascii="Consolas" w:hAnsi="Consolas" w:eastAsia="Consolas"/>
                <w:color w:val="8B1A1A"/>
                <w:sz w:val="16"/>
              </w:rPr>
              <w:t>command/</w:t>
            </w:r>
            <w:r>
              <w:rPr>
                <w:sz w:val="17"/>
              </w:rPr>
              <w:t xml:space="preserve">, </w:t>
            </w:r>
            <w:r>
              <w:rPr>
                <w:rFonts w:ascii="Consolas" w:hAnsi="Consolas" w:eastAsia="Consolas"/>
                <w:color w:val="8B1A1A"/>
                <w:sz w:val="16"/>
              </w:rPr>
              <w:t>ui/</w:t>
            </w:r>
            <w:r>
              <w:rPr>
                <w:sz w:val="17"/>
              </w:rPr>
              <w:t xml:space="preserve"> …)</w:t>
            </w:r>
          </w:p>
        </w:tc>
      </w:tr>
      <w:tr>
        <w:trPr>
          <w:cantSplit w:val="true"/>
        </w:trPr>
        <w:tc>
          <w:tcPr>
            <w:tcW w:type="dxa" w:w="1247"/>
          </w:tcPr>
          <w:p>
            <w:pPr>
              <w:spacing w:after="0" w:line="240" w:lineRule="auto"/>
            </w:pPr>
            <w:r>
              <w:rPr>
                <w:sz w:val="17"/>
              </w:rPr>
              <w:t>Clients</w:t>
            </w:r>
          </w:p>
        </w:tc>
        <w:tc>
          <w:tcPr>
            <w:tcW w:type="dxa" w:w="2160"/>
          </w:tcPr>
          <w:p>
            <w:pPr>
              <w:spacing w:after="0" w:line="240" w:lineRule="auto"/>
            </w:pPr>
            <w:r>
              <w:rPr>
                <w:rFonts w:ascii="Consolas" w:hAnsi="Consolas" w:eastAsia="Consolas"/>
                <w:color w:val="8B1A1A"/>
                <w:sz w:val="16"/>
              </w:rPr>
              <w:t>frontend/src/lib</w:t>
            </w:r>
          </w:p>
        </w:tc>
        <w:tc>
          <w:tcPr>
            <w:tcW w:type="dxa" w:w="6231"/>
          </w:tcPr>
          <w:p>
            <w:pPr>
              <w:spacing w:after="0" w:line="240" w:lineRule="auto"/>
            </w:pPr>
            <w:r>
              <w:rPr>
                <w:sz w:val="17"/>
              </w:rPr>
              <w:t>API wrappers and browser-side processing (face recognition, YOLO datasets, SAM2 client, audio)</w:t>
            </w:r>
          </w:p>
        </w:tc>
      </w:tr>
    </w:tbl>
    <w:p>
      <w:pPr>
        <w:spacing w:after="40"/>
      </w:pPr>
    </w:p>
    <w:p>
      <w:r>
        <w:rPr>
          <w:rFonts w:ascii="Consolas" w:hAnsi="Consolas" w:eastAsia="Consolas"/>
          <w:color w:val="8B1A1A"/>
        </w:rPr>
        <w:t>frontend/src/App.jsx</w:t>
      </w:r>
      <w:r>
        <w:t xml:space="preserve"> holds the session state and the resources several pages share, such as users, records, categories and cameras. </w:t>
      </w:r>
      <w:r>
        <w:rPr>
          <w:rFonts w:ascii="Consolas" w:hAnsi="Consolas" w:eastAsia="Consolas"/>
          <w:color w:val="8B1A1A"/>
        </w:rPr>
        <w:t>DashboardPage.jsx</w:t>
      </w:r>
      <w:r>
        <w:t xml:space="preserve"> owns the shell, the sidebar and page switching.</w:t>
      </w:r>
    </w:p>
    <w:p>
      <w:pPr>
        <w:pStyle w:val="Heading2"/>
      </w:pPr>
      <w:r>
        <w:t>3.2 Authentication and authorisation</w:t>
      </w:r>
    </w:p>
    <w:p>
      <w:r>
        <w:rPr>
          <w:b/>
        </w:rPr>
        <w:t>Three ways in, and they are alternatives.</w:t>
      </w:r>
    </w:p>
    <w:p>
      <w:pPr>
        <w:pStyle w:val="ListBullet"/>
      </w:pPr>
      <w:r>
        <w:rPr>
          <w:rFonts w:ascii="Consolas" w:hAnsi="Consolas" w:eastAsia="Consolas"/>
          <w:color w:val="8B1A1A"/>
        </w:rPr>
        <w:t>POST /auth/login</w:t>
      </w:r>
      <w:r>
        <w:t xml:space="preserve"> takes a username and password.</w:t>
      </w:r>
    </w:p>
    <w:p>
      <w:pPr>
        <w:pStyle w:val="ListBullet"/>
      </w:pPr>
      <w:r>
        <w:rPr>
          <w:rFonts w:ascii="Consolas" w:hAnsi="Consolas" w:eastAsia="Consolas"/>
          <w:color w:val="8B1A1A"/>
        </w:rPr>
        <w:t>POST /auth/login/face</w:t>
      </w:r>
      <w:r>
        <w:t xml:space="preserve"> takes a face descriptor.</w:t>
      </w:r>
    </w:p>
    <w:p>
      <w:pPr>
        <w:pStyle w:val="ListBullet"/>
      </w:pPr>
      <w:r>
        <w:rPr>
          <w:rFonts w:ascii="Consolas" w:hAnsi="Consolas" w:eastAsia="Consolas"/>
          <w:color w:val="8B1A1A"/>
        </w:rPr>
        <w:t>POST /auth/login/voice</w:t>
      </w:r>
      <w:r>
        <w:t xml:space="preserve"> takes a voice clip.</w:t>
      </w:r>
    </w:p>
    <w:p>
      <w:r>
        <w:t xml:space="preserve">Each returns a JWT signed with </w:t>
      </w:r>
      <w:r>
        <w:rPr>
          <w:rFonts w:ascii="Consolas" w:hAnsi="Consolas" w:eastAsia="Consolas"/>
          <w:color w:val="8B1A1A"/>
        </w:rPr>
        <w:t>JWT_SECRET</w:t>
      </w:r>
      <w:r>
        <w:t xml:space="preserve">, carrying </w:t>
      </w:r>
      <w:r>
        <w:rPr>
          <w:rFonts w:ascii="Consolas" w:hAnsi="Consolas" w:eastAsia="Consolas"/>
          <w:color w:val="8B1A1A"/>
        </w:rPr>
        <w:t>{ sub, username, role }</w:t>
      </w:r>
      <w:r>
        <w:t xml:space="preserve"> and expiring in 8 hours.</w:t>
      </w:r>
    </w:p>
    <w:p>
      <w:r>
        <w:rPr>
          <w:b/>
        </w:rPr>
        <w:t>The token is not trusted.</w:t>
      </w:r>
      <w:r>
        <w:t xml:space="preserve"> </w:t>
      </w:r>
      <w:r>
        <w:rPr>
          <w:rFonts w:ascii="Consolas" w:hAnsi="Consolas" w:eastAsia="Consolas"/>
          <w:color w:val="8B1A1A"/>
        </w:rPr>
        <w:t>requireAuth</w:t>
      </w:r>
      <w:r>
        <w:t xml:space="preserve"> verifies the signature, then re-reads the account (without the heavy face photo) and refuses one that is gone or not </w:t>
      </w:r>
      <w:r>
        <w:rPr>
          <w:rFonts w:ascii="Consolas" w:hAnsi="Consolas" w:eastAsia="Consolas"/>
          <w:color w:val="8B1A1A"/>
        </w:rPr>
        <w:t>allowed</w:t>
      </w:r>
      <w:r>
        <w:t xml:space="preserve">, so denying or deleting an account acts on the next request, not when the token expires. </w:t>
      </w:r>
      <w:r>
        <w:rPr>
          <w:rFonts w:ascii="Consolas" w:hAnsi="Consolas" w:eastAsia="Consolas"/>
          <w:color w:val="8B1A1A"/>
        </w:rPr>
        <w:t>requirePermission('page:action')</w:t>
      </w:r>
      <w:r>
        <w:t xml:space="preserve"> decides from that </w:t>
      </w:r>
      <w:r>
        <w:rPr>
          <w:i/>
        </w:rPr>
        <w:t>current</w:t>
      </w:r>
      <w:r>
        <w:t xml:space="preserve"> record, never from the role in the token, so promotions and revocations also act at once; administrators bypass the list. (Trusting the token's role once left a promoted user seeing only themselves on </w:t>
      </w:r>
      <w:r>
        <w:rPr>
          <w:rFonts w:ascii="Consolas" w:hAnsi="Consolas" w:eastAsia="Consolas"/>
          <w:color w:val="8B1A1A"/>
        </w:rPr>
        <w:t>GET /users</w:t>
      </w:r>
      <w:r>
        <w:t>.)</w:t>
      </w:r>
    </w:p>
    <w:p>
      <w:r>
        <w:rPr>
          <w:b/>
        </w:rPr>
        <w:t>Account status</w:t>
      </w:r>
      <w:r>
        <w:t xml:space="preserve"> (</w:t>
      </w:r>
      <w:r>
        <w:rPr>
          <w:rFonts w:ascii="Consolas" w:hAnsi="Consolas" w:eastAsia="Consolas"/>
          <w:color w:val="8B1A1A"/>
        </w:rPr>
        <w:t>pending</w:t>
      </w:r>
      <w:r>
        <w:t xml:space="preserve"> → </w:t>
      </w:r>
      <w:r>
        <w:rPr>
          <w:rFonts w:ascii="Consolas" w:hAnsi="Consolas" w:eastAsia="Consolas"/>
          <w:color w:val="8B1A1A"/>
        </w:rPr>
        <w:t>allowed</w:t>
      </w:r>
      <w:r>
        <w:t xml:space="preserve"> / </w:t>
      </w:r>
      <w:r>
        <w:rPr>
          <w:rFonts w:ascii="Consolas" w:hAnsi="Consolas" w:eastAsia="Consolas"/>
          <w:color w:val="8B1A1A"/>
        </w:rPr>
        <w:t>denied</w:t>
      </w:r>
      <w:r>
        <w:t xml:space="preserve">) is checked before roles. Registration produces </w:t>
      </w:r>
      <w:r>
        <w:rPr>
          <w:rFonts w:ascii="Consolas" w:hAnsi="Consolas" w:eastAsia="Consolas"/>
          <w:color w:val="8B1A1A"/>
        </w:rPr>
        <w:t>pending</w:t>
      </w:r>
      <w:r>
        <w:t xml:space="preserve"> and no token. Because Mongoose applies a schema default to a missing path, </w:t>
      </w:r>
      <w:r>
        <w:rPr>
          <w:rFonts w:ascii="Consolas" w:hAnsi="Consolas" w:eastAsia="Consolas"/>
          <w:color w:val="8B1A1A"/>
        </w:rPr>
        <w:t>helpers/accountStatusBackfill.js</w:t>
      </w:r>
      <w:r>
        <w:t xml:space="preserve"> sets pre-existing accounts to </w:t>
      </w:r>
      <w:r>
        <w:rPr>
          <w:rFonts w:ascii="Consolas" w:hAnsi="Consolas" w:eastAsia="Consolas"/>
          <w:color w:val="8B1A1A"/>
        </w:rPr>
        <w:t>allowed</w:t>
      </w:r>
      <w:r>
        <w:t xml:space="preserve"> once, marker-guarded, before the port opens; seed and superuser accounts are written </w:t>
      </w:r>
      <w:r>
        <w:rPr>
          <w:rFonts w:ascii="Consolas" w:hAnsi="Consolas" w:eastAsia="Consolas"/>
          <w:color w:val="8B1A1A"/>
        </w:rPr>
        <w:t>allowed</w:t>
      </w:r>
      <w:r>
        <w:t xml:space="preserve">. </w:t>
      </w:r>
      <w:r>
        <w:rPr>
          <w:b/>
        </w:rPr>
        <w:t>Blocking</w:t>
      </w:r>
      <w:r>
        <w:t xml:space="preserve"> is </w:t>
      </w:r>
      <w:r>
        <w:rPr>
          <w:rFonts w:ascii="Consolas" w:hAnsi="Consolas" w:eastAsia="Consolas"/>
          <w:color w:val="8B1A1A"/>
        </w:rPr>
        <w:t>denied</w:t>
      </w:r>
      <w:r>
        <w:t xml:space="preserve"> with a reason, who and when: the next request fails with the reason, signing out every session within seconds and leaving any meeting.</w:t>
      </w:r>
    </w:p>
    <w:p>
      <w:r>
        <w:rPr>
          <w:b/>
        </w:rPr>
        <w:t>Face sign-in</w:t>
      </w:r>
      <w:r>
        <w:t xml:space="preserve"> identifies rather than verifies. The browser computes a 128-float descriptor (</w:t>
      </w:r>
      <w:r>
        <w:rPr>
          <w:rFonts w:ascii="Consolas" w:hAnsi="Consolas" w:eastAsia="Consolas"/>
          <w:color w:val="8B1A1A"/>
        </w:rPr>
        <w:t>lib/faceRecognition</w:t>
      </w:r>
      <w:r>
        <w:t xml:space="preserve">), stored with </w:t>
      </w:r>
      <w:r>
        <w:rPr>
          <w:rFonts w:ascii="Consolas" w:hAnsi="Consolas" w:eastAsia="Consolas"/>
          <w:color w:val="8B1A1A"/>
        </w:rPr>
        <w:t>select: false</w:t>
      </w:r>
      <w:r>
        <w:t xml:space="preserve">. Every approved account with a face is a candidate; the best distance must be under </w:t>
      </w:r>
      <w:r>
        <w:rPr>
          <w:rFonts w:ascii="Consolas" w:hAnsi="Consolas" w:eastAsia="Consolas"/>
          <w:color w:val="8B1A1A"/>
        </w:rPr>
        <w:t>FACE_MATCH_MAX</w:t>
      </w:r>
      <w:r>
        <w:t xml:space="preserve"> (0.5) </w:t>
      </w:r>
      <w:r>
        <w:rPr>
          <w:b/>
        </w:rPr>
        <w:t>and</w:t>
      </w:r>
      <w:r>
        <w:t xml:space="preserve"> beat the runner-up by </w:t>
      </w:r>
      <w:r>
        <w:rPr>
          <w:rFonts w:ascii="Consolas" w:hAnsi="Consolas" w:eastAsia="Consolas"/>
          <w:color w:val="8B1A1A"/>
        </w:rPr>
        <w:t>FACE_MATCH_MARGIN</w:t>
      </w:r>
      <w:r>
        <w:t xml:space="preserve"> (0.05). Every refusal returns the same message, so the form cannot reveal who is enrolled.</w:t>
      </w:r>
    </w:p>
    <w:p>
      <w:r>
        <w:rPr>
          <w:b/>
        </w:rPr>
        <w:t>Voice sign-in.</w:t>
      </w:r>
      <w:r>
        <w:t xml:space="preserve"> </w:t>
      </w:r>
      <w:r>
        <w:rPr>
          <w:rFonts w:ascii="Consolas" w:hAnsi="Consolas" w:eastAsia="Consolas"/>
          <w:color w:val="8B1A1A"/>
        </w:rPr>
        <w:t>helpers/voiceLogin.js</w:t>
      </w:r>
      <w:r>
        <w:t xml:space="preserve"> turns two to five enrolment clips into ECAPA-TDNN voiceprints through the speaker worker (§3.6.1); only the embeddings are kept. A sign-in clip needs cosine similarity of at least </w:t>
      </w:r>
      <w:r>
        <w:rPr>
          <w:rFonts w:ascii="Consolas" w:hAnsi="Consolas" w:eastAsia="Consolas"/>
          <w:color w:val="8B1A1A"/>
        </w:rPr>
        <w:t>VOICE_LOGIN_THRESHOLD</w:t>
      </w:r>
      <w:r>
        <w:t xml:space="preserve"> (0.6) and a lead of </w:t>
      </w:r>
      <w:r>
        <w:rPr>
          <w:rFonts w:ascii="Consolas" w:hAnsi="Consolas" w:eastAsia="Consolas"/>
          <w:color w:val="8B1A1A"/>
        </w:rPr>
        <w:t>VOICE_LOGIN_MARGIN</w:t>
      </w:r>
      <w:r>
        <w:t xml:space="preserve"> (0.1) over the next account; </w:t>
      </w:r>
      <w:r>
        <w:rPr>
          <w:rFonts w:ascii="Consolas" w:hAnsi="Consolas" w:eastAsia="Consolas"/>
          <w:color w:val="8B1A1A"/>
        </w:rPr>
        <w:t>VOICE_LOGIN_ATTEMPTS</w:t>
      </w:r>
      <w:r>
        <w:t xml:space="preserve"> (10) per ten minutes per address. Neither face nor voice has a liveness test.</w:t>
      </w:r>
    </w:p>
    <w:p>
      <w:r>
        <w:rPr>
          <w:b/>
        </w:rPr>
        <w:t>Presence</w:t>
      </w:r>
      <w:r>
        <w:t xml:space="preserve"> (</w:t>
      </w:r>
      <w:r>
        <w:rPr>
          <w:rFonts w:ascii="Consolas" w:hAnsi="Consolas" w:eastAsia="Consolas"/>
          <w:color w:val="8B1A1A"/>
        </w:rPr>
        <w:t>helpers/presence.js</w:t>
      </w:r>
      <w:r>
        <w:t>, in memory): a heartbeat every 30 s; connected while the last is under 75 s old. Online, Away (tab hidden or idle five minutes), Busy or Offline; a user may choose Busy, Away or Appear offline, which administrators see through. Last-seen is saved at most once a minute.</w:t>
      </w:r>
    </w:p>
    <w:p>
      <w:pPr>
        <w:pStyle w:val="Heading2"/>
      </w:pPr>
      <w:r>
        <w:t>3.3 Data model</w:t>
      </w:r>
    </w:p>
    <w:p>
      <w:r>
        <w:t xml:space="preserve">All collections use a UUID string </w:t>
      </w:r>
      <w:r>
        <w:rPr>
          <w:rFonts w:ascii="Consolas" w:hAnsi="Consolas" w:eastAsia="Consolas"/>
          <w:color w:val="8B1A1A"/>
        </w:rPr>
        <w:t>id</w:t>
      </w:r>
      <w:r>
        <w:t xml:space="preserve"> as the public identifier; Mongo's </w:t>
      </w:r>
      <w:r>
        <w:rPr>
          <w:rFonts w:ascii="Consolas" w:hAnsi="Consolas" w:eastAsia="Consolas"/>
          <w:color w:val="8B1A1A"/>
        </w:rPr>
        <w:t>_id</w:t>
      </w:r>
      <w:r>
        <w:t xml:space="preserve"> never leaves the server.</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583"/>
            <w:shd w:val="clear" w:color="auto" w:fill="DCE6F2"/>
          </w:tcPr>
          <w:p>
            <w:pPr>
              <w:spacing w:after="0" w:line="240" w:lineRule="auto"/>
            </w:pPr>
            <w:r>
              <w:rPr>
                <w:b/>
                <w:sz w:val="17"/>
              </w:rPr>
              <w:t>Collection</w:t>
            </w:r>
          </w:p>
        </w:tc>
        <w:tc>
          <w:tcPr>
            <w:tcW w:type="dxa" w:w="6405"/>
            <w:shd w:val="clear" w:color="auto" w:fill="DCE6F2"/>
          </w:tcPr>
          <w:p>
            <w:pPr>
              <w:spacing w:after="0" w:line="240" w:lineRule="auto"/>
            </w:pPr>
            <w:r>
              <w:rPr>
                <w:b/>
                <w:sz w:val="17"/>
              </w:rPr>
              <w:t>Key fields</w:t>
            </w:r>
          </w:p>
        </w:tc>
        <w:tc>
          <w:tcPr>
            <w:tcW w:type="dxa" w:w="1650"/>
            <w:shd w:val="clear" w:color="auto" w:fill="DCE6F2"/>
          </w:tcPr>
          <w:p>
            <w:pPr>
              <w:spacing w:after="0" w:line="240" w:lineRule="auto"/>
            </w:pPr>
            <w:r>
              <w:rPr>
                <w:b/>
                <w:sz w:val="17"/>
              </w:rPr>
              <w:t>Ownership</w:t>
            </w:r>
          </w:p>
        </w:tc>
      </w:tr>
      <w:tr>
        <w:trPr>
          <w:cantSplit w:val="true"/>
        </w:trPr>
        <w:tc>
          <w:tcPr>
            <w:tcW w:type="dxa" w:w="1583"/>
          </w:tcPr>
          <w:p>
            <w:pPr>
              <w:spacing w:after="0" w:line="240" w:lineRule="auto"/>
            </w:pPr>
            <w:r>
              <w:rPr>
                <w:rFonts w:ascii="Consolas" w:hAnsi="Consolas" w:eastAsia="Consolas"/>
                <w:color w:val="8B1A1A"/>
                <w:sz w:val="16"/>
              </w:rPr>
              <w:t>users</w:t>
            </w:r>
          </w:p>
        </w:tc>
        <w:tc>
          <w:tcPr>
            <w:tcW w:type="dxa" w:w="6405"/>
          </w:tcPr>
          <w:p>
            <w:pPr>
              <w:spacing w:after="0" w:line="240" w:lineRule="auto"/>
            </w:pPr>
            <w:r>
              <w:rPr>
                <w:sz w:val="17"/>
              </w:rPr>
              <w:t>username, email, fullName, role, status (+ reason, by, at), permissions[], passwordHash, faceDescriptor, faceImage, voiceEmbeddings, gender, birthday, phone, address, job, presence choice, lastSeen</w:t>
            </w:r>
          </w:p>
        </w:tc>
        <w:tc>
          <w:tcPr>
            <w:tcW w:type="dxa" w:w="1650"/>
          </w:tcPr>
          <w:p>
            <w:pPr>
              <w:spacing w:after="0" w:line="240" w:lineRule="auto"/>
            </w:pPr>
            <w:r>
              <w:rPr>
                <w:sz w:val="17"/>
              </w:rPr>
              <w:t>—</w:t>
            </w:r>
          </w:p>
        </w:tc>
      </w:tr>
      <w:tr>
        <w:trPr>
          <w:cantSplit w:val="true"/>
        </w:trPr>
        <w:tc>
          <w:tcPr>
            <w:tcW w:type="dxa" w:w="1583"/>
          </w:tcPr>
          <w:p>
            <w:pPr>
              <w:spacing w:after="0" w:line="240" w:lineRule="auto"/>
            </w:pPr>
            <w:r>
              <w:rPr>
                <w:rFonts w:ascii="Consolas" w:hAnsi="Consolas" w:eastAsia="Consolas"/>
                <w:color w:val="8B1A1A"/>
                <w:sz w:val="16"/>
              </w:rPr>
              <w:t>records</w:t>
            </w:r>
          </w:p>
        </w:tc>
        <w:tc>
          <w:tcPr>
            <w:tcW w:type="dxa" w:w="6405"/>
          </w:tcPr>
          <w:p>
            <w:pPr>
              <w:spacing w:after="0" w:line="240" w:lineRule="auto"/>
            </w:pPr>
            <w:r>
              <w:rPr>
                <w:sz w:val="17"/>
              </w:rPr>
              <w:t>title, categoryId, content (HTML), attachments, ownerId, visibility, sharedWith[]</w:t>
            </w:r>
          </w:p>
        </w:tc>
        <w:tc>
          <w:tcPr>
            <w:tcW w:type="dxa" w:w="1650"/>
          </w:tcPr>
          <w:p>
            <w:pPr>
              <w:spacing w:after="0" w:line="240" w:lineRule="auto"/>
            </w:pPr>
            <w:r>
              <w:rPr>
                <w:sz w:val="17"/>
              </w:rPr>
              <w:t>owner, plus the people it is shared with</w:t>
            </w:r>
          </w:p>
        </w:tc>
      </w:tr>
      <w:tr>
        <w:trPr>
          <w:cantSplit w:val="true"/>
        </w:trPr>
        <w:tc>
          <w:tcPr>
            <w:tcW w:type="dxa" w:w="1583"/>
          </w:tcPr>
          <w:p>
            <w:pPr>
              <w:spacing w:after="0" w:line="240" w:lineRule="auto"/>
            </w:pPr>
            <w:r>
              <w:rPr>
                <w:rFonts w:ascii="Consolas" w:hAnsi="Consolas" w:eastAsia="Consolas"/>
                <w:color w:val="8B1A1A"/>
                <w:sz w:val="16"/>
              </w:rPr>
              <w:t>categories</w:t>
            </w:r>
          </w:p>
        </w:tc>
        <w:tc>
          <w:tcPr>
            <w:tcW w:type="dxa" w:w="6405"/>
          </w:tcPr>
          <w:p>
            <w:pPr>
              <w:spacing w:after="0" w:line="240" w:lineRule="auto"/>
            </w:pPr>
            <w:r>
              <w:rPr>
                <w:sz w:val="17"/>
              </w:rPr>
              <w:t>name, parentId, path, level</w:t>
            </w:r>
          </w:p>
        </w:tc>
        <w:tc>
          <w:tcPr>
            <w:tcW w:type="dxa" w:w="1650"/>
          </w:tcPr>
          <w:p>
            <w:pPr>
              <w:spacing w:after="0" w:line="240" w:lineRule="auto"/>
            </w:pPr>
            <w:r>
              <w:rPr>
                <w:sz w:val="17"/>
              </w:rPr>
              <w:t>shared</w:t>
            </w:r>
          </w:p>
        </w:tc>
      </w:tr>
      <w:tr>
        <w:trPr>
          <w:cantSplit w:val="true"/>
        </w:trPr>
        <w:tc>
          <w:tcPr>
            <w:tcW w:type="dxa" w:w="1583"/>
          </w:tcPr>
          <w:p>
            <w:pPr>
              <w:spacing w:after="0" w:line="240" w:lineRule="auto"/>
            </w:pPr>
            <w:r>
              <w:rPr>
                <w:rFonts w:ascii="Consolas" w:hAnsi="Consolas" w:eastAsia="Consolas"/>
                <w:color w:val="8B1A1A"/>
                <w:sz w:val="16"/>
              </w:rPr>
              <w:t>cameras</w:t>
            </w:r>
          </w:p>
        </w:tc>
        <w:tc>
          <w:tcPr>
            <w:tcW w:type="dxa" w:w="6405"/>
          </w:tcPr>
          <w:p>
            <w:pPr>
              <w:spacing w:after="0" w:line="240" w:lineRule="auto"/>
            </w:pPr>
            <w:r>
              <w:rPr>
                <w:sz w:val="17"/>
              </w:rPr>
              <w:t>name, location, address, status, notes, PTZ settings, recording flag</w:t>
            </w:r>
          </w:p>
        </w:tc>
        <w:tc>
          <w:tcPr>
            <w:tcW w:type="dxa" w:w="1650"/>
          </w:tcPr>
          <w:p>
            <w:pPr>
              <w:spacing w:after="0" w:line="240" w:lineRule="auto"/>
            </w:pPr>
            <w:r>
              <w:rPr>
                <w:sz w:val="17"/>
              </w:rPr>
              <w:t>shared</w:t>
            </w:r>
          </w:p>
        </w:tc>
      </w:tr>
      <w:tr>
        <w:trPr>
          <w:cantSplit w:val="true"/>
        </w:trPr>
        <w:tc>
          <w:tcPr>
            <w:tcW w:type="dxa" w:w="1583"/>
          </w:tcPr>
          <w:p>
            <w:pPr>
              <w:spacing w:after="0" w:line="240" w:lineRule="auto"/>
            </w:pPr>
            <w:r>
              <w:rPr>
                <w:rFonts w:ascii="Consolas" w:hAnsi="Consolas" w:eastAsia="Consolas"/>
                <w:color w:val="8B1A1A"/>
                <w:sz w:val="16"/>
              </w:rPr>
              <w:t>schedules</w:t>
            </w:r>
          </w:p>
        </w:tc>
        <w:tc>
          <w:tcPr>
            <w:tcW w:type="dxa" w:w="6405"/>
          </w:tcPr>
          <w:p>
            <w:pPr>
              <w:spacing w:after="0" w:line="240" w:lineRule="auto"/>
            </w:pPr>
            <w:r>
              <w:rPr>
                <w:sz w:val="17"/>
              </w:rPr>
              <w:t>title, notes, date, time, repeat, repeatUntil, ownerId</w:t>
            </w:r>
          </w:p>
        </w:tc>
        <w:tc>
          <w:tcPr>
            <w:tcW w:type="dxa" w:w="1650"/>
          </w:tcPr>
          <w:p>
            <w:pPr>
              <w:spacing w:after="0" w:line="240" w:lineRule="auto"/>
            </w:pPr>
            <w:r>
              <w:rPr>
                <w:sz w:val="17"/>
              </w:rPr>
              <w:t>per owner</w:t>
            </w:r>
          </w:p>
        </w:tc>
      </w:tr>
      <w:tr>
        <w:trPr>
          <w:cantSplit w:val="true"/>
        </w:trPr>
        <w:tc>
          <w:tcPr>
            <w:tcW w:type="dxa" w:w="1583"/>
          </w:tcPr>
          <w:p>
            <w:pPr>
              <w:spacing w:after="0" w:line="240" w:lineRule="auto"/>
            </w:pPr>
            <w:r>
              <w:rPr>
                <w:rFonts w:ascii="Consolas" w:hAnsi="Consolas" w:eastAsia="Consolas"/>
                <w:color w:val="8B1A1A"/>
                <w:sz w:val="16"/>
              </w:rPr>
              <w:t>mail_messages</w:t>
            </w:r>
          </w:p>
        </w:tc>
        <w:tc>
          <w:tcPr>
            <w:tcW w:type="dxa" w:w="6405"/>
          </w:tcPr>
          <w:p>
            <w:pPr>
              <w:spacing w:after="0" w:line="240" w:lineRule="auto"/>
            </w:pPr>
            <w:r>
              <w:rPr>
                <w:sz w:val="17"/>
              </w:rPr>
              <w:t>senderId, subject, body, recipients[{userId, name, readAt, deletedAt}], recipientIds[], attachment, replyToId</w:t>
            </w:r>
          </w:p>
        </w:tc>
        <w:tc>
          <w:tcPr>
            <w:tcW w:type="dxa" w:w="1650"/>
          </w:tcPr>
          <w:p>
            <w:pPr>
              <w:spacing w:after="0" w:line="240" w:lineRule="auto"/>
            </w:pPr>
            <w:r>
              <w:rPr>
                <w:sz w:val="17"/>
              </w:rPr>
              <w:t>sender and recipients</w:t>
            </w:r>
          </w:p>
        </w:tc>
      </w:tr>
      <w:tr>
        <w:trPr>
          <w:cantSplit w:val="true"/>
        </w:trPr>
        <w:tc>
          <w:tcPr>
            <w:tcW w:type="dxa" w:w="1583"/>
          </w:tcPr>
          <w:p>
            <w:pPr>
              <w:spacing w:after="0" w:line="240" w:lineRule="auto"/>
            </w:pPr>
            <w:r>
              <w:rPr>
                <w:rFonts w:ascii="Consolas" w:hAnsi="Consolas" w:eastAsia="Consolas"/>
                <w:color w:val="8B1A1A"/>
                <w:sz w:val="16"/>
              </w:rPr>
              <w:t>posts</w:t>
            </w:r>
          </w:p>
        </w:tc>
        <w:tc>
          <w:tcPr>
            <w:tcW w:type="dxa" w:w="6405"/>
          </w:tcPr>
          <w:p>
            <w:pPr>
              <w:spacing w:after="0" w:line="240" w:lineRule="auto"/>
            </w:pPr>
            <w:r>
              <w:rPr>
                <w:sz w:val="17"/>
              </w:rPr>
              <w:t>title, body, authorId, pinned, views[{userId, userName, viewedAt}], viewerIds[]</w:t>
            </w:r>
          </w:p>
        </w:tc>
        <w:tc>
          <w:tcPr>
            <w:tcW w:type="dxa" w:w="1650"/>
          </w:tcPr>
          <w:p>
            <w:pPr>
              <w:spacing w:after="0" w:line="240" w:lineRule="auto"/>
            </w:pPr>
            <w:r>
              <w:rPr>
                <w:sz w:val="17"/>
              </w:rPr>
              <w:t>shared</w:t>
            </w:r>
          </w:p>
        </w:tc>
      </w:tr>
      <w:tr>
        <w:trPr>
          <w:cantSplit w:val="true"/>
        </w:trPr>
        <w:tc>
          <w:tcPr>
            <w:tcW w:type="dxa" w:w="1583"/>
          </w:tcPr>
          <w:p>
            <w:pPr>
              <w:spacing w:after="0" w:line="240" w:lineRule="auto"/>
            </w:pPr>
            <w:r>
              <w:rPr>
                <w:rFonts w:ascii="Consolas" w:hAnsi="Consolas" w:eastAsia="Consolas"/>
                <w:color w:val="8B1A1A"/>
                <w:sz w:val="16"/>
              </w:rPr>
              <w:t>meetings</w:t>
            </w:r>
          </w:p>
        </w:tc>
        <w:tc>
          <w:tcPr>
            <w:tcW w:type="dxa" w:w="6405"/>
          </w:tcPr>
          <w:p>
            <w:pPr>
              <w:spacing w:after="0" w:line="240" w:lineRule="auto"/>
            </w:pPr>
            <w:r>
              <w:rPr>
                <w:sz w:val="17"/>
              </w:rPr>
              <w:t>title, hostId, openToAll, inviteeIds[], scheduledAt, status, participants[{userId, joinedAt, leftAt}], recordings[]</w:t>
            </w:r>
          </w:p>
        </w:tc>
        <w:tc>
          <w:tcPr>
            <w:tcW w:type="dxa" w:w="1650"/>
          </w:tcPr>
          <w:p>
            <w:pPr>
              <w:spacing w:after="0" w:line="240" w:lineRule="auto"/>
            </w:pPr>
            <w:r>
              <w:rPr>
                <w:sz w:val="17"/>
              </w:rPr>
              <w:t>host and invitees, or everyone</w:t>
            </w:r>
          </w:p>
        </w:tc>
      </w:tr>
      <w:tr>
        <w:trPr>
          <w:cantSplit w:val="true"/>
        </w:trPr>
        <w:tc>
          <w:tcPr>
            <w:tcW w:type="dxa" w:w="1583"/>
          </w:tcPr>
          <w:p>
            <w:pPr>
              <w:spacing w:after="0" w:line="240" w:lineRule="auto"/>
            </w:pPr>
            <w:r>
              <w:rPr>
                <w:rFonts w:ascii="Consolas" w:hAnsi="Consolas" w:eastAsia="Consolas"/>
                <w:color w:val="8B1A1A"/>
                <w:sz w:val="16"/>
              </w:rPr>
              <w:t>meeting_messages</w:t>
            </w:r>
          </w:p>
        </w:tc>
        <w:tc>
          <w:tcPr>
            <w:tcW w:type="dxa" w:w="6405"/>
          </w:tcPr>
          <w:p>
            <w:pPr>
              <w:spacing w:after="0" w:line="240" w:lineRule="auto"/>
            </w:pPr>
            <w:r>
              <w:rPr>
                <w:sz w:val="17"/>
              </w:rPr>
              <w:t>meetingId, senderId, senderName, body</w:t>
            </w:r>
          </w:p>
        </w:tc>
        <w:tc>
          <w:tcPr>
            <w:tcW w:type="dxa" w:w="1650"/>
          </w:tcPr>
          <w:p>
            <w:pPr>
              <w:spacing w:after="0" w:line="240" w:lineRule="auto"/>
            </w:pPr>
            <w:r>
              <w:rPr>
                <w:sz w:val="17"/>
              </w:rPr>
              <w:t>the meeting</w:t>
            </w:r>
          </w:p>
        </w:tc>
      </w:tr>
      <w:tr>
        <w:trPr>
          <w:cantSplit w:val="true"/>
        </w:trPr>
        <w:tc>
          <w:tcPr>
            <w:tcW w:type="dxa" w:w="1583"/>
          </w:tcPr>
          <w:p>
            <w:pPr>
              <w:spacing w:after="0" w:line="240" w:lineRule="auto"/>
            </w:pPr>
            <w:r>
              <w:rPr>
                <w:rFonts w:ascii="Consolas" w:hAnsi="Consolas" w:eastAsia="Consolas"/>
                <w:color w:val="8B1A1A"/>
                <w:sz w:val="16"/>
              </w:rPr>
              <w:t>contacts</w:t>
            </w:r>
          </w:p>
        </w:tc>
        <w:tc>
          <w:tcPr>
            <w:tcW w:type="dxa" w:w="6405"/>
          </w:tcPr>
          <w:p>
            <w:pPr>
              <w:spacing w:after="0" w:line="240" w:lineRule="auto"/>
            </w:pPr>
            <w:r>
              <w:rPr>
                <w:sz w:val="17"/>
              </w:rPr>
              <w:t>fullName, email, phones[{label, number}], company, jobTitle, group, tags[], favourite, ownerId</w:t>
            </w:r>
          </w:p>
        </w:tc>
        <w:tc>
          <w:tcPr>
            <w:tcW w:type="dxa" w:w="1650"/>
          </w:tcPr>
          <w:p>
            <w:pPr>
              <w:spacing w:after="0" w:line="240" w:lineRule="auto"/>
            </w:pPr>
            <w:r>
              <w:rPr>
                <w:sz w:val="17"/>
              </w:rPr>
              <w:t>per owner</w:t>
            </w:r>
          </w:p>
        </w:tc>
      </w:tr>
      <w:tr>
        <w:trPr>
          <w:cantSplit w:val="true"/>
        </w:trPr>
        <w:tc>
          <w:tcPr>
            <w:tcW w:type="dxa" w:w="1583"/>
          </w:tcPr>
          <w:p>
            <w:pPr>
              <w:spacing w:after="0" w:line="240" w:lineRule="auto"/>
            </w:pPr>
            <w:r>
              <w:rPr>
                <w:rFonts w:ascii="Consolas" w:hAnsi="Consolas" w:eastAsia="Consolas"/>
                <w:color w:val="8B1A1A"/>
                <w:sz w:val="16"/>
              </w:rPr>
              <w:t>wallet_entries</w:t>
            </w:r>
          </w:p>
        </w:tc>
        <w:tc>
          <w:tcPr>
            <w:tcW w:type="dxa" w:w="6405"/>
          </w:tcPr>
          <w:p>
            <w:pPr>
              <w:spacing w:after="0" w:line="240" w:lineRule="auto"/>
            </w:pPr>
            <w:r>
              <w:rPr>
                <w:sz w:val="17"/>
              </w:rPr>
              <w:t>type, amount, currency, category, note, method, date, ownerId</w:t>
            </w:r>
          </w:p>
        </w:tc>
        <w:tc>
          <w:tcPr>
            <w:tcW w:type="dxa" w:w="1650"/>
          </w:tcPr>
          <w:p>
            <w:pPr>
              <w:spacing w:after="0" w:line="240" w:lineRule="auto"/>
            </w:pPr>
            <w:r>
              <w:rPr>
                <w:sz w:val="17"/>
              </w:rPr>
              <w:t>per owner</w:t>
            </w:r>
          </w:p>
        </w:tc>
      </w:tr>
      <w:tr>
        <w:trPr>
          <w:cantSplit w:val="true"/>
        </w:trPr>
        <w:tc>
          <w:tcPr>
            <w:tcW w:type="dxa" w:w="1583"/>
          </w:tcPr>
          <w:p>
            <w:pPr>
              <w:spacing w:after="0" w:line="240" w:lineRule="auto"/>
            </w:pPr>
            <w:r>
              <w:rPr>
                <w:rFonts w:ascii="Consolas" w:hAnsi="Consolas" w:eastAsia="Consolas"/>
                <w:color w:val="8B1A1A"/>
                <w:sz w:val="16"/>
              </w:rPr>
              <w:t>projects</w:t>
            </w:r>
            <w:r>
              <w:rPr>
                <w:sz w:val="17"/>
              </w:rPr>
              <w:t xml:space="preserve">, </w:t>
            </w:r>
            <w:r>
              <w:rPr>
                <w:rFonts w:ascii="Consolas" w:hAnsi="Consolas" w:eastAsia="Consolas"/>
                <w:color w:val="8B1A1A"/>
                <w:sz w:val="16"/>
              </w:rPr>
              <w:t>tasks</w:t>
            </w:r>
          </w:p>
        </w:tc>
        <w:tc>
          <w:tcPr>
            <w:tcW w:type="dxa" w:w="6405"/>
          </w:tcPr>
          <w:p>
            <w:pPr>
              <w:spacing w:after="0" w:line="240" w:lineRule="auto"/>
            </w:pPr>
            <w:r>
              <w:rPr>
                <w:sz w:val="17"/>
              </w:rPr>
              <w:t>key, name, status, members; tasks with number, type, status, priority, assignee, bug fields, attachments[], comments[], activity[]</w:t>
            </w:r>
          </w:p>
        </w:tc>
        <w:tc>
          <w:tcPr>
            <w:tcW w:type="dxa" w:w="1650"/>
          </w:tcPr>
          <w:p>
            <w:pPr>
              <w:spacing w:after="0" w:line="240" w:lineRule="auto"/>
            </w:pPr>
            <w:r>
              <w:rPr>
                <w:sz w:val="17"/>
              </w:rPr>
              <w:t>shared</w:t>
            </w:r>
          </w:p>
        </w:tc>
      </w:tr>
      <w:tr>
        <w:trPr>
          <w:cantSplit w:val="true"/>
        </w:trPr>
        <w:tc>
          <w:tcPr>
            <w:tcW w:type="dxa" w:w="1583"/>
          </w:tcPr>
          <w:p>
            <w:pPr>
              <w:spacing w:after="0" w:line="240" w:lineRule="auto"/>
            </w:pPr>
            <w:r>
              <w:rPr>
                <w:rFonts w:ascii="Consolas" w:hAnsi="Consolas" w:eastAsia="Consolas"/>
                <w:color w:val="8B1A1A"/>
                <w:sz w:val="16"/>
              </w:rPr>
              <w:t>chat_threads</w:t>
            </w:r>
            <w:r>
              <w:rPr>
                <w:sz w:val="17"/>
              </w:rPr>
              <w:t xml:space="preserve">, </w:t>
            </w:r>
            <w:r>
              <w:rPr>
                <w:rFonts w:ascii="Consolas" w:hAnsi="Consolas" w:eastAsia="Consolas"/>
                <w:color w:val="8B1A1A"/>
                <w:sz w:val="16"/>
              </w:rPr>
              <w:t>chat_messages</w:t>
            </w:r>
          </w:p>
        </w:tc>
        <w:tc>
          <w:tcPr>
            <w:tcW w:type="dxa" w:w="6405"/>
          </w:tcPr>
          <w:p>
            <w:pPr>
              <w:spacing w:after="0" w:line="240" w:lineRule="auto"/>
            </w:pPr>
            <w:r>
              <w:rPr>
                <w:sz w:val="17"/>
              </w:rPr>
              <w:t>participantIds[2]; threadId, senderId, recipientId, body, attachment, readAt</w:t>
            </w:r>
          </w:p>
        </w:tc>
        <w:tc>
          <w:tcPr>
            <w:tcW w:type="dxa" w:w="1650"/>
          </w:tcPr>
          <w:p>
            <w:pPr>
              <w:spacing w:after="0" w:line="240" w:lineRule="auto"/>
            </w:pPr>
            <w:r>
              <w:rPr>
                <w:sz w:val="17"/>
              </w:rPr>
              <w:t>the two participants</w:t>
            </w:r>
          </w:p>
        </w:tc>
      </w:tr>
      <w:tr>
        <w:trPr>
          <w:cantSplit w:val="true"/>
        </w:trPr>
        <w:tc>
          <w:tcPr>
            <w:tcW w:type="dxa" w:w="1583"/>
          </w:tcPr>
          <w:p>
            <w:pPr>
              <w:spacing w:after="0" w:line="240" w:lineRule="auto"/>
            </w:pPr>
            <w:r>
              <w:rPr>
                <w:rFonts w:ascii="Consolas" w:hAnsi="Consolas" w:eastAsia="Consolas"/>
                <w:color w:val="8B1A1A"/>
                <w:sz w:val="16"/>
              </w:rPr>
              <w:t>translation_datasets</w:t>
            </w:r>
          </w:p>
        </w:tc>
        <w:tc>
          <w:tcPr>
            <w:tcW w:type="dxa" w:w="6405"/>
          </w:tcPr>
          <w:p>
            <w:pPr>
              <w:spacing w:after="0" w:line="240" w:lineRule="auto"/>
            </w:pPr>
            <w:r>
              <w:rPr>
                <w:sz w:val="17"/>
              </w:rPr>
              <w:t>name, languages[], rows[{…, addedBy}], ownerId</w:t>
            </w:r>
          </w:p>
        </w:tc>
        <w:tc>
          <w:tcPr>
            <w:tcW w:type="dxa" w:w="1650"/>
          </w:tcPr>
          <w:p>
            <w:pPr>
              <w:spacing w:after="0" w:line="240" w:lineRule="auto"/>
            </w:pPr>
            <w:r>
              <w:rPr>
                <w:sz w:val="17"/>
              </w:rPr>
              <w:t>shared (§3.6.2)</w:t>
            </w:r>
          </w:p>
        </w:tc>
      </w:tr>
      <w:tr>
        <w:trPr>
          <w:cantSplit w:val="true"/>
        </w:trPr>
        <w:tc>
          <w:tcPr>
            <w:tcW w:type="dxa" w:w="1583"/>
          </w:tcPr>
          <w:p>
            <w:pPr>
              <w:spacing w:after="0" w:line="240" w:lineRule="auto"/>
            </w:pPr>
            <w:r>
              <w:rPr>
                <w:rFonts w:ascii="Consolas" w:hAnsi="Consolas" w:eastAsia="Consolas"/>
                <w:color w:val="8B1A1A"/>
                <w:sz w:val="16"/>
              </w:rPr>
              <w:t>speakers</w:t>
            </w:r>
          </w:p>
        </w:tc>
        <w:tc>
          <w:tcPr>
            <w:tcW w:type="dxa" w:w="6405"/>
          </w:tcPr>
          <w:p>
            <w:pPr>
              <w:spacing w:after="0" w:line="240" w:lineRule="auto"/>
            </w:pPr>
            <w:r>
              <w:rPr>
                <w:sz w:val="17"/>
              </w:rPr>
              <w:t>name, ownerId, samples[{id, embedding, audio, addedBy}] per model</w:t>
            </w:r>
          </w:p>
        </w:tc>
        <w:tc>
          <w:tcPr>
            <w:tcW w:type="dxa" w:w="1650"/>
          </w:tcPr>
          <w:p>
            <w:pPr>
              <w:spacing w:after="0" w:line="240" w:lineRule="auto"/>
            </w:pPr>
            <w:r>
              <w:rPr>
                <w:sz w:val="17"/>
              </w:rPr>
              <w:t>shared (§3.6.2)</w:t>
            </w:r>
          </w:p>
        </w:tc>
      </w:tr>
      <w:tr>
        <w:trPr>
          <w:cantSplit w:val="true"/>
        </w:trPr>
        <w:tc>
          <w:tcPr>
            <w:tcW w:type="dxa" w:w="1583"/>
          </w:tcPr>
          <w:p>
            <w:pPr>
              <w:spacing w:after="0" w:line="240" w:lineRule="auto"/>
            </w:pPr>
            <w:r>
              <w:rPr>
                <w:rFonts w:ascii="Consolas" w:hAnsi="Consolas" w:eastAsia="Consolas"/>
                <w:color w:val="8B1A1A"/>
                <w:sz w:val="16"/>
              </w:rPr>
              <w:t>activity_logs</w:t>
            </w:r>
            <w:r>
              <w:rPr>
                <w:sz w:val="17"/>
              </w:rPr>
              <w:t xml:space="preserve">, </w:t>
            </w:r>
            <w:r>
              <w:rPr>
                <w:rFonts w:ascii="Consolas" w:hAnsi="Consolas" w:eastAsia="Consolas"/>
                <w:color w:val="8B1A1A"/>
                <w:sz w:val="16"/>
              </w:rPr>
              <w:t>app_migrations</w:t>
            </w:r>
          </w:p>
        </w:tc>
        <w:tc>
          <w:tcPr>
            <w:tcW w:type="dxa" w:w="6405"/>
          </w:tcPr>
          <w:p>
            <w:pPr>
              <w:spacing w:after="0" w:line="240" w:lineRule="auto"/>
            </w:pPr>
            <w:r>
              <w:rPr>
                <w:sz w:val="17"/>
              </w:rPr>
              <w:t>level, source, action, actor; migration markers</w:t>
            </w:r>
          </w:p>
        </w:tc>
        <w:tc>
          <w:tcPr>
            <w:tcW w:type="dxa" w:w="1650"/>
          </w:tcPr>
          <w:p>
            <w:pPr>
              <w:spacing w:after="0" w:line="240" w:lineRule="auto"/>
            </w:pPr>
            <w:r>
              <w:rPr>
                <w:sz w:val="17"/>
              </w:rPr>
              <w:t>—</w:t>
            </w:r>
          </w:p>
        </w:tc>
      </w:tr>
    </w:tbl>
    <w:p>
      <w:pPr>
        <w:spacing w:after="40"/>
      </w:pPr>
    </w:p>
    <w:p>
      <w:r>
        <w:t xml:space="preserve">YOLO, Speech to Text, voice and command datasets live on disk (§3.6.2), not in MongoDB. Trained models live on disk under </w:t>
      </w:r>
      <w:r>
        <w:rPr>
          <w:rFonts w:ascii="Consolas" w:hAnsi="Consolas" w:eastAsia="Consolas"/>
          <w:color w:val="8B1A1A"/>
        </w:rPr>
        <w:t>backend/python/models</w:t>
      </w:r>
      <w:r>
        <w:t>.</w:t>
      </w:r>
    </w:p>
    <w:p>
      <w:r>
        <w:rPr>
          <w:b/>
        </w:rPr>
        <w:t>Calendar dates are strings.</w:t>
      </w:r>
      <w:r>
        <w:t xml:space="preserve"> Dates that mean a calendar day (a schedule date, a wallet date, a birthday) are stored as </w:t>
      </w:r>
      <w:r>
        <w:rPr>
          <w:rFonts w:ascii="Consolas" w:hAnsi="Consolas" w:eastAsia="Consolas"/>
          <w:color w:val="8B1A1A"/>
        </w:rPr>
        <w:t>YYYY-MM-DD</w:t>
      </w:r>
      <w:r>
        <w:t xml:space="preserve"> strings. A </w:t>
      </w:r>
      <w:r>
        <w:rPr>
          <w:rFonts w:ascii="Consolas" w:hAnsi="Consolas" w:eastAsia="Consolas"/>
          <w:color w:val="8B1A1A"/>
        </w:rPr>
        <w:t>Date</w:t>
      </w:r>
      <w:r>
        <w:t xml:space="preserve"> value would shift across a timezone and move the day.</w:t>
      </w:r>
    </w:p>
    <w:p>
      <w:r>
        <w:rPr>
          <w:b/>
        </w:rPr>
        <w:t>Ownership is enforced in the model layer.</w:t>
      </w:r>
      <w:r>
        <w:t xml:space="preserve"> </w:t>
      </w:r>
      <w:r>
        <w:rPr>
          <w:rFonts w:ascii="Consolas" w:hAnsi="Consolas" w:eastAsia="Consolas"/>
          <w:color w:val="8B1A1A"/>
        </w:rPr>
        <w:t>getWalletEntries(ownerId, …)</w:t>
      </w:r>
      <w:r>
        <w:t xml:space="preserve">, </w:t>
      </w:r>
      <w:r>
        <w:rPr>
          <w:rFonts w:ascii="Consolas" w:hAnsi="Consolas" w:eastAsia="Consolas"/>
          <w:color w:val="8B1A1A"/>
        </w:rPr>
        <w:t>getThreadFor(userId, threadId)</w:t>
      </w:r>
      <w:r>
        <w:t xml:space="preserve"> and </w:t>
      </w:r>
      <w:r>
        <w:rPr>
          <w:rFonts w:ascii="Consolas" w:hAnsi="Consolas" w:eastAsia="Consolas"/>
          <w:color w:val="8B1A1A"/>
        </w:rPr>
        <w:t>getMailFor(userId, id)</w:t>
      </w:r>
      <w:r>
        <w:t xml:space="preserve"> take the caller as their first argument. </w:t>
      </w:r>
      <w:r>
        <w:rPr>
          <w:rFonts w:ascii="Consolas" w:hAnsi="Consolas" w:eastAsia="Consolas"/>
          <w:color w:val="8B1A1A"/>
        </w:rPr>
        <w:t>getThreadFor</w:t>
      </w:r>
      <w:r>
        <w:t xml:space="preserve"> and </w:t>
      </w:r>
      <w:r>
        <w:rPr>
          <w:rFonts w:ascii="Consolas" w:hAnsi="Consolas" w:eastAsia="Consolas"/>
          <w:color w:val="8B1A1A"/>
        </w:rPr>
        <w:t>getMailFor</w:t>
      </w:r>
      <w:r>
        <w:t xml:space="preserve"> have no administrator bypass.</w:t>
      </w:r>
    </w:p>
    <w:p>
      <w:pPr>
        <w:pStyle w:val="Heading2"/>
      </w:pPr>
      <w:r>
        <w:t>3.4 Key mechanisms</w:t>
      </w:r>
    </w:p>
    <w:p>
      <w:pPr>
        <w:pStyle w:val="Heading3"/>
      </w:pPr>
      <w:r>
        <w:t>3.4.1 Task lifecycle</w:t>
      </w:r>
    </w:p>
    <w:p>
      <w:r>
        <w:rPr>
          <w:rFonts w:ascii="Consolas" w:hAnsi="Consolas" w:eastAsia="Consolas"/>
          <w:color w:val="8B1A1A"/>
        </w:rPr>
        <w:t>helpers/taskWorkflow.js</w:t>
      </w:r>
      <w:r>
        <w:t xml:space="preserve"> is the single source of the state machine:</w:t>
      </w:r>
    </w:p>
    <w:p>
      <w:pPr>
        <w:shd w:val="clear" w:color="auto" w:fill="F2F2F2"/>
        <w:spacing w:after="120" w:line="240" w:lineRule="auto"/>
        <w:ind w:left="170"/>
      </w:pPr>
      <w:r>
        <w:rPr>
          <w:rFonts w:ascii="Consolas" w:hAnsi="Consolas" w:eastAsia="Consolas"/>
          <w:sz w:val="16"/>
        </w:rPr>
        <w:t>open        → in_progress, resolved, closed</w:t>
        <w:br/>
      </w:r>
      <w:r>
        <w:rPr>
          <w:rFonts w:ascii="Consolas" w:hAnsi="Consolas" w:eastAsia="Consolas"/>
          <w:sz w:val="16"/>
        </w:rPr>
        <w:t>in_progress → resolved, open, closed</w:t>
        <w:br/>
      </w:r>
      <w:r>
        <w:rPr>
          <w:rFonts w:ascii="Consolas" w:hAnsi="Consolas" w:eastAsia="Consolas"/>
          <w:sz w:val="16"/>
        </w:rPr>
        <w:t>resolved    → verified, reopened</w:t>
        <w:br/>
      </w:r>
      <w:r>
        <w:rPr>
          <w:rFonts w:ascii="Consolas" w:hAnsi="Consolas" w:eastAsia="Consolas"/>
          <w:sz w:val="16"/>
        </w:rPr>
        <w:t>verified    → closed, reopened</w:t>
        <w:br/>
      </w:r>
      <w:r>
        <w:rPr>
          <w:rFonts w:ascii="Consolas" w:hAnsi="Consolas" w:eastAsia="Consolas"/>
          <w:sz w:val="16"/>
        </w:rPr>
        <w:t>reopened    → in_progress, resolved, closed</w:t>
        <w:br/>
      </w:r>
      <w:r>
        <w:rPr>
          <w:rFonts w:ascii="Consolas" w:hAnsi="Consolas" w:eastAsia="Consolas"/>
          <w:sz w:val="16"/>
        </w:rPr>
        <w:t>closed      → reopened</w:t>
      </w:r>
    </w:p>
    <w:p>
      <w:r>
        <w:t xml:space="preserve">There is no </w:t>
      </w:r>
      <w:r>
        <w:rPr>
          <w:rFonts w:ascii="Consolas" w:hAnsi="Consolas" w:eastAsia="Consolas"/>
          <w:color w:val="8B1A1A"/>
        </w:rPr>
        <w:t>resolved → closed</w:t>
      </w:r>
      <w:r>
        <w:t xml:space="preserve"> edge, so verification cannot be skipped. An illegal move returns 409 with the list of legal moves, so a stale board can correct itself. The Kanban board dims columns using the same table, but the server makes the decision.</w:t>
      </w:r>
    </w:p>
    <w:p>
      <w:pPr>
        <w:pStyle w:val="Heading3"/>
      </w:pPr>
      <w:r>
        <w:t>3.4.2 Wallet currencies</w:t>
      </w:r>
    </w:p>
    <w:p>
      <w:r>
        <w:t xml:space="preserve">Each entry carries </w:t>
      </w:r>
      <w:r>
        <w:rPr>
          <w:rFonts w:ascii="Consolas" w:hAnsi="Consolas" w:eastAsia="Consolas"/>
          <w:color w:val="8B1A1A"/>
        </w:rPr>
        <w:t>currency</w:t>
      </w:r>
      <w:r>
        <w:t xml:space="preserve"> (</w:t>
      </w:r>
      <w:r>
        <w:rPr>
          <w:rFonts w:ascii="Consolas" w:hAnsi="Consolas" w:eastAsia="Consolas"/>
          <w:color w:val="8B1A1A"/>
        </w:rPr>
        <w:t>USD</w:t>
      </w:r>
      <w:r>
        <w:t xml:space="preserve"> or </w:t>
      </w:r>
      <w:r>
        <w:rPr>
          <w:rFonts w:ascii="Consolas" w:hAnsi="Consolas" w:eastAsia="Consolas"/>
          <w:color w:val="8B1A1A"/>
        </w:rPr>
        <w:t>REM</w:t>
      </w:r>
      <w:r>
        <w:t xml:space="preserve">). An entry without one is USD. </w:t>
      </w:r>
      <w:r>
        <w:rPr>
          <w:rFonts w:ascii="Consolas" w:hAnsi="Consolas" w:eastAsia="Consolas"/>
          <w:color w:val="8B1A1A"/>
        </w:rPr>
        <w:t>GET /wallet/summary</w:t>
      </w:r>
      <w:r>
        <w:t xml:space="preserve"> groups the filtered rows by currency and summarises each group separately, as </w:t>
      </w:r>
      <w:r>
        <w:rPr>
          <w:rFonts w:ascii="Consolas" w:hAnsi="Consolas" w:eastAsia="Consolas"/>
          <w:color w:val="8B1A1A"/>
        </w:rPr>
        <w:t>byCurrency: { USD: {totals, monthly[], categories}, REM: {…} }</w:t>
      </w:r>
      <w:r>
        <w:t>. Every currency is summarised even when it has no rows.</w:t>
      </w:r>
    </w:p>
    <w:p>
      <w:r>
        <w:t xml:space="preserve">Nothing converts between currencies: the system holds no exchange rate. USD is formatted through </w:t>
      </w:r>
      <w:r>
        <w:rPr>
          <w:rFonts w:ascii="Consolas" w:hAnsi="Consolas" w:eastAsia="Consolas"/>
          <w:color w:val="8B1A1A"/>
        </w:rPr>
        <w:t>Intl</w:t>
      </w:r>
      <w:r>
        <w:t>. REM is shown as a number followed by its code, because it is not an ISO 4217 code.</w:t>
      </w:r>
    </w:p>
    <w:p>
      <w:pPr>
        <w:pStyle w:val="Heading3"/>
      </w:pPr>
      <w:r>
        <w:t>3.4.3 Chat delivery and retention</w:t>
      </w:r>
    </w:p>
    <w:p>
      <w:r>
        <w:t xml:space="preserve">The open conversation polls </w:t>
      </w:r>
      <w:r>
        <w:rPr>
          <w:rFonts w:ascii="Consolas" w:hAnsi="Consolas" w:eastAsia="Consolas"/>
          <w:color w:val="8B1A1A"/>
        </w:rPr>
        <w:t>GET /chat/threads/:id/messages?after=&lt;ISO&gt;</w:t>
      </w:r>
      <w:r>
        <w:t xml:space="preserve"> every 4 s and the list every 6 s; fetching marks incoming messages read. A file is a message of its own, with an optional note, and </w:t>
      </w:r>
      <w:r>
        <w:rPr>
          <w:rFonts w:ascii="Consolas" w:hAnsi="Consolas" w:eastAsia="Consolas"/>
          <w:color w:val="8B1A1A"/>
        </w:rPr>
        <w:t>expiresAt</w:t>
      </w:r>
      <w:r>
        <w:t xml:space="preserve"> one week ahead. </w:t>
      </w:r>
      <w:r>
        <w:rPr>
          <w:rFonts w:ascii="Consolas" w:hAnsi="Consolas" w:eastAsia="Consolas"/>
          <w:color w:val="8B1A1A"/>
        </w:rPr>
        <w:t>helpers/chatRetention.js</w:t>
      </w:r>
      <w:r>
        <w:t xml:space="preserve"> sweeps at boot and hourly: it resolves each expired path (refusing anything outside </w:t>
      </w:r>
      <w:r>
        <w:rPr>
          <w:rFonts w:ascii="Consolas" w:hAnsi="Consolas" w:eastAsia="Consolas"/>
          <w:color w:val="8B1A1A"/>
        </w:rPr>
        <w:t>uploads/chat</w:t>
      </w:r>
      <w:r>
        <w:t xml:space="preserve">), deletes the file, appends </w:t>
      </w:r>
      <w:r>
        <w:rPr>
          <w:rFonts w:ascii="Consolas" w:hAnsi="Consolas" w:eastAsia="Consolas"/>
          <w:color w:val="8B1A1A"/>
        </w:rPr>
        <w:t>(deleted)</w:t>
      </w:r>
      <w:r>
        <w:t xml:space="preserve"> to the name (guarded against stacking) and stamps </w:t>
      </w:r>
      <w:r>
        <w:rPr>
          <w:rFonts w:ascii="Consolas" w:hAnsi="Consolas" w:eastAsia="Consolas"/>
          <w:color w:val="8B1A1A"/>
        </w:rPr>
        <w:t>deletedAt</w:t>
      </w:r>
      <w:r>
        <w:t>. The message is never removed.</w:t>
      </w:r>
    </w:p>
    <w:p>
      <w:pPr>
        <w:pStyle w:val="Heading3"/>
      </w:pPr>
      <w:r>
        <w:t>3.4.4 Record sharing</w:t>
      </w:r>
    </w:p>
    <w:p>
      <w:r>
        <w:t xml:space="preserve">A record carries </w:t>
      </w:r>
      <w:r>
        <w:rPr>
          <w:rFonts w:ascii="Consolas" w:hAnsi="Consolas" w:eastAsia="Consolas"/>
          <w:color w:val="8B1A1A"/>
        </w:rPr>
        <w:t>visibility</w:t>
      </w:r>
      <w:r>
        <w:t xml:space="preserve"> (</w:t>
      </w:r>
      <w:r>
        <w:rPr>
          <w:rFonts w:ascii="Consolas" w:hAnsi="Consolas" w:eastAsia="Consolas"/>
          <w:color w:val="8B1A1A"/>
        </w:rPr>
        <w:t>everyone</w:t>
      </w:r>
      <w:r>
        <w:t xml:space="preserve"> / </w:t>
      </w:r>
      <w:r>
        <w:rPr>
          <w:rFonts w:ascii="Consolas" w:hAnsi="Consolas" w:eastAsia="Consolas"/>
          <w:color w:val="8B1A1A"/>
        </w:rPr>
        <w:t>selected</w:t>
      </w:r>
      <w:r>
        <w:t xml:space="preserve">) and </w:t>
      </w:r>
      <w:r>
        <w:rPr>
          <w:rFonts w:ascii="Consolas" w:hAnsi="Consolas" w:eastAsia="Consolas"/>
          <w:color w:val="8B1A1A"/>
        </w:rPr>
        <w:t>sharedWith</w:t>
      </w:r>
      <w:r>
        <w:t xml:space="preserve">. </w:t>
      </w:r>
      <w:r>
        <w:rPr>
          <w:rFonts w:ascii="Consolas" w:hAnsi="Consolas" w:eastAsia="Consolas"/>
          <w:color w:val="8B1A1A"/>
        </w:rPr>
        <w:t>recordAccessFilter</w:t>
      </w:r>
      <w:r>
        <w:t xml:space="preserve"> builds the clause every read goes through — </w:t>
      </w:r>
      <w:r>
        <w:rPr>
          <w:rFonts w:ascii="Consolas" w:hAnsi="Consolas" w:eastAsia="Consolas"/>
          <w:color w:val="8B1A1A"/>
        </w:rPr>
        <w:t>owner is me OR visibility != 'selected' OR sharedWith contains me</w:t>
      </w:r>
      <w:r>
        <w:t xml:space="preserve"> — testing </w:t>
      </w:r>
      <w:r>
        <w:rPr>
          <w:rFonts w:ascii="Consolas" w:hAnsi="Consolas" w:eastAsia="Consolas"/>
          <w:color w:val="8B1A1A"/>
        </w:rPr>
        <w:t>!= 'selected'</w:t>
      </w:r>
      <w:r>
        <w:t xml:space="preserve"> so a legacy record without the field reads as the default. The access filter and a text search are both </w:t>
      </w:r>
      <w:r>
        <w:rPr>
          <w:rFonts w:ascii="Consolas" w:hAnsi="Consolas" w:eastAsia="Consolas"/>
          <w:color w:val="8B1A1A"/>
        </w:rPr>
        <w:t>$or</w:t>
      </w:r>
      <w:r>
        <w:t xml:space="preserve"> expressions, so everything composes through </w:t>
      </w:r>
      <w:r>
        <w:rPr>
          <w:rFonts w:ascii="Consolas" w:hAnsi="Consolas" w:eastAsia="Consolas"/>
          <w:color w:val="8B1A1A"/>
        </w:rPr>
        <w:t>allOf</w:t>
      </w:r>
      <w:r>
        <w:t xml:space="preserve"> under </w:t>
      </w:r>
      <w:r>
        <w:rPr>
          <w:rFonts w:ascii="Consolas" w:hAnsi="Consolas" w:eastAsia="Consolas"/>
          <w:color w:val="8B1A1A"/>
        </w:rPr>
        <w:t>$and</w:t>
      </w:r>
      <w:r>
        <w:t xml:space="preserve">; spreading one into the other would drop the access check. The administrator bypass comes from </w:t>
      </w:r>
      <w:r>
        <w:rPr>
          <w:rFonts w:ascii="Consolas" w:hAnsi="Consolas" w:eastAsia="Consolas"/>
          <w:color w:val="8B1A1A"/>
        </w:rPr>
        <w:t>req.currentUser</w:t>
      </w:r>
      <w:r>
        <w:t xml:space="preserve">, never the token. Sharing grants reading only. The people picker uses </w:t>
      </w:r>
      <w:r>
        <w:rPr>
          <w:rFonts w:ascii="Consolas" w:hAnsi="Consolas" w:eastAsia="Consolas"/>
          <w:color w:val="8B1A1A"/>
        </w:rPr>
        <w:t>GET /users/directory</w:t>
      </w:r>
      <w:r>
        <w:t xml:space="preserve"> (id, name, username), behind </w:t>
      </w:r>
      <w:r>
        <w:rPr>
          <w:rFonts w:ascii="Consolas" w:hAnsi="Consolas" w:eastAsia="Consolas"/>
          <w:color w:val="8B1A1A"/>
        </w:rPr>
        <w:t>requireAuth</w:t>
      </w:r>
      <w:r>
        <w:t xml:space="preserve"> alone.</w:t>
      </w:r>
    </w:p>
    <w:p>
      <w:pPr>
        <w:pStyle w:val="Heading3"/>
      </w:pPr>
      <w:r>
        <w:t>3.4.5 Mail delivery and open tracking</w:t>
      </w:r>
    </w:p>
    <w:p>
      <w:r>
        <w:t xml:space="preserve">One document per message with a row per recipient — </w:t>
      </w:r>
      <w:r>
        <w:rPr>
          <w:rFonts w:ascii="Consolas" w:hAnsi="Consolas" w:eastAsia="Consolas"/>
          <w:color w:val="8B1A1A"/>
        </w:rPr>
        <w:t>recipients[{ userId, name, readAt, deletedAt }]</w:t>
      </w:r>
      <w:r>
        <w:t xml:space="preserve"> plus </w:t>
      </w:r>
      <w:r>
        <w:rPr>
          <w:rFonts w:ascii="Consolas" w:hAnsi="Consolas" w:eastAsia="Consolas"/>
          <w:color w:val="8B1A1A"/>
        </w:rPr>
        <w:t>recipientIds</w:t>
      </w:r>
      <w:r>
        <w:t xml:space="preserve">. The sender's copy is the recipients' copy, so </w:t>
      </w:r>
      <w:r>
        <w:rPr>
          <w:rFonts w:ascii="Consolas" w:hAnsi="Consolas" w:eastAsia="Consolas"/>
          <w:color w:val="8B1A1A"/>
        </w:rPr>
        <w:t>readAt</w:t>
      </w:r>
      <w:r>
        <w:t xml:space="preserve">, stamped on first opening, is exactly what the sender sees as "opened at 14:12". Inbox matches </w:t>
      </w:r>
      <w:r>
        <w:rPr>
          <w:rFonts w:ascii="Consolas" w:hAnsi="Consolas" w:eastAsia="Consolas"/>
          <w:color w:val="8B1A1A"/>
        </w:rPr>
        <w:t>{ userId, deletedAt: null }</w:t>
      </w:r>
      <w:r>
        <w:t xml:space="preserve">; Sent is </w:t>
      </w:r>
      <w:r>
        <w:rPr>
          <w:rFonts w:ascii="Consolas" w:hAnsi="Consolas" w:eastAsia="Consolas"/>
          <w:color w:val="8B1A1A"/>
        </w:rPr>
        <w:t>senderId</w:t>
      </w:r>
      <w:r>
        <w:t xml:space="preserve"> with </w:t>
      </w:r>
      <w:r>
        <w:rPr>
          <w:rFonts w:ascii="Consolas" w:hAnsi="Consolas" w:eastAsia="Consolas"/>
          <w:color w:val="8B1A1A"/>
        </w:rPr>
        <w:t>deletedBySender</w:t>
      </w:r>
      <w:r>
        <w:t xml:space="preserve"> false. Deleting stamps only your own row; the document and its attachment go once nobody holds it.</w:t>
      </w:r>
    </w:p>
    <w:p>
      <w:pPr>
        <w:pStyle w:val="Heading3"/>
      </w:pPr>
      <w:r>
        <w:t>3.4.6 Posts and the notification count</w:t>
      </w:r>
    </w:p>
    <w:p>
      <w:r>
        <w:t xml:space="preserve">A post stores </w:t>
      </w:r>
      <w:r>
        <w:rPr>
          <w:rFonts w:ascii="Consolas" w:hAnsi="Consolas" w:eastAsia="Consolas"/>
          <w:color w:val="8B1A1A"/>
        </w:rPr>
        <w:t>views[{userId, userName, viewedAt}]</w:t>
      </w:r>
      <w:r>
        <w:t xml:space="preserve"> and a flat </w:t>
      </w:r>
      <w:r>
        <w:rPr>
          <w:rFonts w:ascii="Consolas" w:hAnsi="Consolas" w:eastAsia="Consolas"/>
          <w:color w:val="8B1A1A"/>
        </w:rPr>
        <w:t>viewerIds</w:t>
      </w:r>
      <w:r>
        <w:t xml:space="preserve"> for indexed tests. </w:t>
      </w:r>
      <w:r>
        <w:rPr>
          <w:rFonts w:ascii="Consolas" w:hAnsi="Consolas" w:eastAsia="Consolas"/>
          <w:color w:val="8B1A1A"/>
        </w:rPr>
        <w:t>recordPostView</w:t>
      </w:r>
      <w:r>
        <w:t xml:space="preserve"> filters on </w:t>
      </w:r>
      <w:r>
        <w:rPr>
          <w:rFonts w:ascii="Consolas" w:hAnsi="Consolas" w:eastAsia="Consolas"/>
          <w:color w:val="8B1A1A"/>
        </w:rPr>
        <w:t>viewerIds: { $ne: userId }</w:t>
      </w:r>
      <w:r>
        <w:t xml:space="preserve"> and applies </w:t>
      </w:r>
      <w:r>
        <w:rPr>
          <w:rFonts w:ascii="Consolas" w:hAnsi="Consolas" w:eastAsia="Consolas"/>
          <w:color w:val="8B1A1A"/>
        </w:rPr>
        <w:t>$addToSet</w:t>
      </w:r>
      <w:r>
        <w:t xml:space="preserve"> and </w:t>
      </w:r>
      <w:r>
        <w:rPr>
          <w:rFonts w:ascii="Consolas" w:hAnsi="Consolas" w:eastAsia="Consolas"/>
          <w:color w:val="8B1A1A"/>
        </w:rPr>
        <w:t>$push</w:t>
      </w:r>
      <w:r>
        <w:t xml:space="preserve"> together, so a second reading adds nothing. The bell counts posts whose </w:t>
      </w:r>
      <w:r>
        <w:rPr>
          <w:rFonts w:ascii="Consolas" w:hAnsi="Consolas" w:eastAsia="Consolas"/>
          <w:color w:val="8B1A1A"/>
        </w:rPr>
        <w:t>viewerIds</w:t>
      </w:r>
      <w:r>
        <w:t xml:space="preserve"> lacks the caller. Recording a view is its own request (</w:t>
      </w:r>
      <w:r>
        <w:rPr>
          <w:rFonts w:ascii="Consolas" w:hAnsi="Consolas" w:eastAsia="Consolas"/>
          <w:color w:val="8B1A1A"/>
        </w:rPr>
        <w:t>POST /posts/:id/view</w:t>
      </w:r>
      <w:r>
        <w:t>), so prefetching never marks a post read.</w:t>
      </w:r>
    </w:p>
    <w:p>
      <w:pPr>
        <w:pStyle w:val="Heading3"/>
      </w:pPr>
      <w:r>
        <w:t>3.4.7 Permission backfills and maintenance</w:t>
      </w:r>
    </w:p>
    <w:p>
      <w:r>
        <w:rPr>
          <w:rFonts w:ascii="Consolas" w:hAnsi="Consolas" w:eastAsia="Consolas"/>
          <w:color w:val="8B1A1A"/>
        </w:rPr>
        <w:t>DEFAULT_USER_PERMISSIONS</w:t>
      </w:r>
      <w:r>
        <w:t xml:space="preserve"> applies only at account creation, so </w:t>
      </w:r>
      <w:r>
        <w:rPr>
          <w:rFonts w:ascii="Consolas" w:hAnsi="Consolas" w:eastAsia="Consolas"/>
          <w:color w:val="8B1A1A"/>
        </w:rPr>
        <w:t>helpers/permissionBackfill.js</w:t>
      </w:r>
      <w:r>
        <w:t xml:space="preserve"> lists keys added later (</w:t>
      </w:r>
      <w:r>
        <w:rPr>
          <w:rFonts w:ascii="Consolas" w:hAnsi="Consolas" w:eastAsia="Consolas"/>
          <w:color w:val="8B1A1A"/>
        </w:rPr>
        <w:t>posts:view</w:t>
      </w:r>
      <w:r>
        <w:t xml:space="preserve">, </w:t>
      </w:r>
      <w:r>
        <w:rPr>
          <w:rFonts w:ascii="Consolas" w:hAnsi="Consolas" w:eastAsia="Consolas"/>
          <w:color w:val="8B1A1A"/>
        </w:rPr>
        <w:t>meetings:view</w:t>
      </w:r>
      <w:r>
        <w:t xml:space="preserve"> …), each applied </w:t>
      </w:r>
      <w:r>
        <w:rPr>
          <w:b/>
        </w:rPr>
        <w:t>once</w:t>
      </w:r>
      <w:r>
        <w:t xml:space="preserve"> and recorded in </w:t>
      </w:r>
      <w:r>
        <w:rPr>
          <w:rFonts w:ascii="Consolas" w:hAnsi="Consolas" w:eastAsia="Consolas"/>
          <w:color w:val="8B1A1A"/>
        </w:rPr>
        <w:t>app_migrations</w:t>
      </w:r>
      <w:r>
        <w:t xml:space="preserve"> — re-applying on every boot would undo deliberate revocations. </w:t>
      </w:r>
      <w:r>
        <w:rPr>
          <w:rFonts w:ascii="Consolas" w:hAnsi="Consolas" w:eastAsia="Consolas"/>
          <w:color w:val="8B1A1A"/>
        </w:rPr>
        <w:t>databaseMaintenance.js</w:t>
      </w:r>
      <w:r>
        <w:t xml:space="preserve"> provides backup (canonical Extended JSON, so </w:t>
      </w:r>
      <w:r>
        <w:rPr>
          <w:rFonts w:ascii="Consolas" w:hAnsi="Consolas" w:eastAsia="Consolas"/>
          <w:color w:val="8B1A1A"/>
        </w:rPr>
        <w:t>Date</w:t>
      </w:r>
      <w:r>
        <w:t xml:space="preserve"> and </w:t>
      </w:r>
      <w:r>
        <w:rPr>
          <w:rFonts w:ascii="Consolas" w:hAnsi="Consolas" w:eastAsia="Consolas"/>
          <w:color w:val="8B1A1A"/>
        </w:rPr>
        <w:t>ObjectId</w:t>
      </w:r>
      <w:r>
        <w:t xml:space="preserve"> round-trip), restore (replace or merge, after a safety backup), replication commands and optimisation. The orphan scan builds the referenced set from record, mail, task and live chat attachments; only files outside it and older than an hour are orphans.</w:t>
      </w:r>
    </w:p>
    <w:p>
      <w:pPr>
        <w:pStyle w:val="Heading3"/>
      </w:pPr>
      <w:r>
        <w:t>3.4.8 Video meetings</w:t>
      </w:r>
    </w:p>
    <w:p>
      <w:r>
        <w:t xml:space="preserve">Media never passes through the server: browsers exchange offer, answer and ICE candidates over the </w:t>
      </w:r>
      <w:r>
        <w:rPr>
          <w:rFonts w:ascii="Consolas" w:hAnsi="Consolas" w:eastAsia="Consolas"/>
          <w:color w:val="8B1A1A"/>
        </w:rPr>
        <w:t>/rtc</w:t>
      </w:r>
      <w:r>
        <w:t xml:space="preserve"> WebSocket on the API's port, then send audio and video peer to peer. It is the one socket in the system, because a late handshake is a failed call. The design choices:</w:t>
      </w:r>
    </w:p>
    <w:p>
      <w:pPr>
        <w:pStyle w:val="ListBullet"/>
      </w:pPr>
      <w:r>
        <w:rPr>
          <w:b/>
        </w:rPr>
        <w:t>Full mesh</w:t>
      </w:r>
      <w:r>
        <w:t xml:space="preserve">, capped by </w:t>
      </w:r>
      <w:r>
        <w:rPr>
          <w:rFonts w:ascii="Consolas" w:hAnsi="Consolas" w:eastAsia="Consolas"/>
          <w:color w:val="8B1A1A"/>
        </w:rPr>
        <w:t>MEETING_MAX_PEERS</w:t>
      </w:r>
      <w:r>
        <w:t xml:space="preserve"> (8). </w:t>
      </w:r>
      <w:r>
        <w:rPr>
          <w:b/>
        </w:rPr>
        <w:t>Only the incumbent offers</w:t>
      </w:r>
      <w:r>
        <w:t xml:space="preserve"> to a newcomer, which rules out glare.</w:t>
      </w:r>
    </w:p>
    <w:p>
      <w:pPr>
        <w:pStyle w:val="ListBullet"/>
      </w:pPr>
      <w:r>
        <w:rPr>
          <w:b/>
        </w:rPr>
        <w:t>Both m-lines are reserved at connection time</w:t>
      </w:r>
      <w:r>
        <w:t xml:space="preserve">, so a screen share is </w:t>
      </w:r>
      <w:r>
        <w:rPr>
          <w:rFonts w:ascii="Consolas" w:hAnsi="Consolas" w:eastAsia="Consolas"/>
          <w:color w:val="8B1A1A"/>
        </w:rPr>
        <w:t>replaceTrack</w:t>
      </w:r>
      <w:r>
        <w:t xml:space="preserve"> with no renegotiation; </w:t>
      </w:r>
      <w:r>
        <w:rPr>
          <w:rFonts w:ascii="Consolas" w:hAnsi="Consolas" w:eastAsia="Consolas"/>
          <w:color w:val="8B1A1A"/>
        </w:rPr>
        <w:t>ensurePeer</w:t>
      </w:r>
      <w:r>
        <w:t xml:space="preserve"> also reads the current screen track, so late joiners see a share in progress. ICE candidates are queued until their description is applied.</w:t>
      </w:r>
    </w:p>
    <w:p>
      <w:pPr>
        <w:pStyle w:val="ListBullet"/>
      </w:pPr>
      <w:r>
        <w:rPr>
          <w:b/>
        </w:rPr>
        <w:t>Occupancy is derived from live sockets</w:t>
      </w:r>
      <w:r>
        <w:t xml:space="preserve"> in memory, so it cannot go stale; a 30 s ping reaps suspended browsers. Identity is per connection; roster, cap and attendance de-duplicate by account.</w:t>
      </w:r>
    </w:p>
    <w:p>
      <w:pPr>
        <w:pStyle w:val="ListBullet"/>
      </w:pPr>
      <w:r>
        <w:rPr>
          <w:b/>
        </w:rPr>
        <w:t>Authentication is the socket's first message</w:t>
      </w:r>
      <w:r>
        <w:t xml:space="preserve"> (never a query parameter, which would log the token); silence for 10 s closes it.</w:t>
      </w:r>
    </w:p>
    <w:p>
      <w:pPr>
        <w:pStyle w:val="ListBullet"/>
      </w:pPr>
      <w:r>
        <w:rPr>
          <w:b/>
        </w:rPr>
        <w:t>Recording happens in the browser</w:t>
      </w:r>
      <w:r>
        <w:t xml:space="preserve">: tiles painted to a canvas, audio mixed with Web Audio, </w:t>
      </w:r>
      <w:r>
        <w:rPr>
          <w:rFonts w:ascii="Consolas" w:hAnsi="Consolas" w:eastAsia="Consolas"/>
          <w:color w:val="8B1A1A"/>
        </w:rPr>
        <w:t>MediaRecorder</w:t>
      </w:r>
      <w:r>
        <w:t xml:space="preserve"> output uploaded at the end. The recording state is broadcast and the recorder cannot hide it. Ending a meeting, or narrowing it to exclude someone in the call, closes the room.</w:t>
      </w:r>
    </w:p>
    <w:p>
      <w:pPr>
        <w:pStyle w:val="Heading3"/>
      </w:pPr>
      <w:r>
        <w:t>3.4.9 Deleting an account</w:t>
      </w:r>
    </w:p>
    <w:p>
      <w:r>
        <w:rPr>
          <w:rFonts w:ascii="Consolas" w:hAnsi="Consolas" w:eastAsia="Consolas"/>
          <w:color w:val="8B1A1A"/>
        </w:rPr>
        <w:t>helpers/userPurge.js</w:t>
      </w:r>
      <w:r>
        <w:t xml:space="preserve"> </w:t>
      </w:r>
      <w:r>
        <w:rPr>
          <w:b/>
        </w:rPr>
        <w:t>destroys</w:t>
      </w:r>
      <w:r>
        <w:t xml:space="preserve"> what is the person's alone, files included — records, wallet, contacts, schedule, posts, chat threads (both sides), sent mail and their copy of received mail, hosted meetings and recordings, in-call messages, activity entries, the account with face and voice — and </w:t>
      </w:r>
      <w:r>
        <w:rPr>
          <w:b/>
        </w:rPr>
        <w:t>unlinks</w:t>
      </w:r>
      <w:r>
        <w:t xml:space="preserve"> shared work: projects pass to the deleting administrator, tasks are unassigned, comments deleted, history anonymised. </w:t>
      </w:r>
      <w:r>
        <w:rPr>
          <w:rFonts w:ascii="Consolas" w:hAnsi="Consolas" w:eastAsia="Consolas"/>
          <w:color w:val="8B1A1A"/>
        </w:rPr>
        <w:t>GET /users/:id/deletion-preview</w:t>
      </w:r>
      <w:r>
        <w:t xml:space="preserve"> runs </w:t>
      </w:r>
      <w:r>
        <w:rPr>
          <w:rFonts w:ascii="Consolas" w:hAnsi="Consolas" w:eastAsia="Consolas"/>
          <w:color w:val="8B1A1A"/>
        </w:rPr>
        <w:t>describeUserFootprint</w:t>
      </w:r>
      <w:r>
        <w:t xml:space="preserve">, the function the purge starts with, so the dialog cannot disagree with the deletion. A standalone </w:t>
      </w:r>
      <w:r>
        <w:rPr>
          <w:rFonts w:ascii="Consolas" w:hAnsi="Consolas" w:eastAsia="Consolas"/>
          <w:color w:val="8B1A1A"/>
        </w:rPr>
        <w:t>mongod</w:t>
      </w:r>
      <w:r>
        <w:t xml:space="preserve"> has no transactions, so the order (shared links, personal data, activity log, account) lets an interrupted run simply be repeated. Nobody can delete or deny themselves or the last administrator able to sign in.</w:t>
      </w:r>
    </w:p>
    <w:p>
      <w:pPr>
        <w:pStyle w:val="Heading3"/>
      </w:pPr>
      <w:r>
        <w:t>3.4.10 Confirming destructive actions</w:t>
      </w:r>
    </w:p>
    <w:p>
      <w:r>
        <w:t xml:space="preserve">Every delete asks first and names what is at stake (sub-categories, the number of records, recordings, an account's footprint). A bulk delete confirms once: </w:t>
      </w:r>
      <w:r>
        <w:rPr>
          <w:rFonts w:ascii="Consolas" w:hAnsi="Consolas" w:eastAsia="Consolas"/>
          <w:color w:val="8B1A1A"/>
        </w:rPr>
        <w:t>handleDeleteRecords</w:t>
      </w:r>
      <w:r>
        <w:t xml:space="preserve"> runs without a second dialog and reloads once.</w:t>
      </w:r>
    </w:p>
    <w:p>
      <w:pPr>
        <w:pStyle w:val="Heading2"/>
      </w:pPr>
      <w:r>
        <w:t>3.5 Cameras and media conversion</w:t>
      </w:r>
    </w:p>
    <w:p>
      <w:r>
        <w:rPr>
          <w:b/>
        </w:rPr>
        <w:t>PTZ</w:t>
      </w:r>
      <w:r>
        <w:t xml:space="preserve"> (</w:t>
      </w:r>
      <w:r>
        <w:rPr>
          <w:rFonts w:ascii="Consolas" w:hAnsi="Consolas" w:eastAsia="Consolas"/>
          <w:color w:val="8B1A1A"/>
        </w:rPr>
        <w:t>helpers/ptz/</w:t>
      </w:r>
      <w:r>
        <w:t xml:space="preserve">) is ONVIF SOAP with WS-Security and HTTP Digest, run on the server, which alone holds camera credentials; discovery is WS-Discovery multicast plus an opt-in subnet sweep. A held direction button moves the camera; the stop is sent on pointer-up, leave, cancel and unmount, with a 4 s timer behind them. </w:t>
      </w:r>
      <w:r>
        <w:rPr>
          <w:b/>
        </w:rPr>
        <w:t>Recording</w:t>
      </w:r>
      <w:r>
        <w:t xml:space="preserve"> (</w:t>
      </w:r>
      <w:r>
        <w:rPr>
          <w:rFonts w:ascii="Consolas" w:hAnsi="Consolas" w:eastAsia="Consolas"/>
          <w:color w:val="8B1A1A"/>
        </w:rPr>
        <w:t>helpers/cameraRecorder.js</w:t>
      </w:r>
      <w:r>
        <w:t xml:space="preserve">) runs one ffmpeg per camera, writing fragmented MP4 segments of </w:t>
      </w:r>
      <w:r>
        <w:rPr>
          <w:rFonts w:ascii="Consolas" w:hAnsi="Consolas" w:eastAsia="Consolas"/>
          <w:color w:val="8B1A1A"/>
        </w:rPr>
        <w:t>CAMERA_SEGMENT_MINUTES</w:t>
      </w:r>
      <w:r>
        <w:t xml:space="preserve"> to </w:t>
      </w:r>
      <w:r>
        <w:rPr>
          <w:rFonts w:ascii="Consolas" w:hAnsi="Consolas" w:eastAsia="Consolas"/>
          <w:color w:val="8B1A1A"/>
        </w:rPr>
        <w:t>CAMERA_RECORDINGS_DIR/&lt;camera&gt;/</w:t>
      </w:r>
      <w:r>
        <w:t xml:space="preserve"> (H.264 copied, anything else transcoded), restarting with backoff and resuming after an API restart; segments expire after </w:t>
      </w:r>
      <w:r>
        <w:rPr>
          <w:rFonts w:ascii="Consolas" w:hAnsi="Consolas" w:eastAsia="Consolas"/>
          <w:color w:val="8B1A1A"/>
        </w:rPr>
        <w:t>CAMERA_RECORDING_KEEP_DAYS</w:t>
      </w:r>
      <w:r>
        <w:t xml:space="preserve"> and play through short-lived tickets. </w:t>
      </w:r>
      <w:r>
        <w:rPr>
          <w:b/>
        </w:rPr>
        <w:t>Conversion</w:t>
      </w:r>
      <w:r>
        <w:t xml:space="preserve"> (</w:t>
      </w:r>
      <w:r>
        <w:rPr>
          <w:rFonts w:ascii="Consolas" w:hAnsi="Consolas" w:eastAsia="Consolas"/>
          <w:color w:val="8B1A1A"/>
        </w:rPr>
        <w:t>helpers/mediaConvert.js</w:t>
      </w:r>
      <w:r>
        <w:t xml:space="preserve">) runs ffmpeg as a job with </w:t>
      </w:r>
      <w:r>
        <w:rPr>
          <w:rFonts w:ascii="Consolas" w:hAnsi="Consolas" w:eastAsia="Consolas"/>
          <w:color w:val="8B1A1A"/>
        </w:rPr>
        <w:t>-progress pipe:1</w:t>
      </w:r>
      <w:r>
        <w:t xml:space="preserve">, from whitelisted choices and clamped numbers passed to </w:t>
      </w:r>
      <w:r>
        <w:rPr>
          <w:rFonts w:ascii="Consolas" w:hAnsi="Consolas" w:eastAsia="Consolas"/>
          <w:color w:val="8B1A1A"/>
        </w:rPr>
        <w:t>spawn</w:t>
      </w:r>
      <w:r>
        <w:t xml:space="preserve"> without a shell; at most </w:t>
      </w:r>
      <w:r>
        <w:rPr>
          <w:rFonts w:ascii="Consolas" w:hAnsi="Consolas" w:eastAsia="Consolas"/>
          <w:color w:val="8B1A1A"/>
        </w:rPr>
        <w:t>CONVERT_MAX_JOBS</w:t>
      </w:r>
      <w:r>
        <w:t xml:space="preserve"> at once, results by a 48-hex-character token, deleted after </w:t>
      </w:r>
      <w:r>
        <w:rPr>
          <w:rFonts w:ascii="Consolas" w:hAnsi="Consolas" w:eastAsia="Consolas"/>
          <w:color w:val="8B1A1A"/>
        </w:rPr>
        <w:t>CONVERT_KEEP_MINUTES</w:t>
      </w:r>
      <w:r>
        <w:t>.</w:t>
      </w:r>
    </w:p>
    <w:p>
      <w:pPr>
        <w:pStyle w:val="Heading2"/>
      </w:pPr>
      <w:r>
        <w:t>3.6 AI subsystem (Tools &gt; AI)</w:t>
      </w:r>
    </w:p>
    <w:p>
      <w:pPr>
        <w:pStyle w:val="Heading3"/>
      </w:pPr>
      <w:r>
        <w:t>3.6.1 How Node runs Python</w:t>
      </w:r>
    </w:p>
    <w:p>
      <w:r>
        <w:rPr>
          <w:rFonts w:ascii="Consolas" w:hAnsi="Consolas" w:eastAsia="Consolas"/>
          <w:color w:val="8B1A1A"/>
        </w:rPr>
        <w:t>PYTHON_BIN</w:t>
      </w:r>
      <w:r>
        <w:t xml:space="preserve"> names the interpreter. </w:t>
      </w:r>
      <w:r>
        <w:rPr>
          <w:rFonts w:ascii="Consolas" w:hAnsi="Consolas" w:eastAsia="Consolas"/>
          <w:color w:val="8B1A1A"/>
        </w:rPr>
        <w:t>pythonRunner.childEnv()</w:t>
      </w:r>
      <w:r>
        <w:t xml:space="preserve"> passes a whitelist of environment variables (PATH, temp directories, virtual-environment, Hugging Face and CUDA settings) and forces UTF-8 unbuffered output. </w:t>
      </w:r>
      <w:r>
        <w:rPr>
          <w:rFonts w:ascii="Consolas" w:hAnsi="Consolas" w:eastAsia="Consolas"/>
          <w:color w:val="8B1A1A"/>
        </w:rPr>
        <w:t>MONGODB_URI</w:t>
      </w:r>
      <w:r>
        <w:t xml:space="preserve">, </w:t>
      </w:r>
      <w:r>
        <w:rPr>
          <w:rFonts w:ascii="Consolas" w:hAnsi="Consolas" w:eastAsia="Consolas"/>
          <w:color w:val="8B1A1A"/>
        </w:rPr>
        <w:t>JWT_SECRET</w:t>
      </w:r>
      <w:r>
        <w:t xml:space="preserve"> and other secrets are never passed to Python.</w:t>
      </w:r>
    </w:p>
    <w:p>
      <w:r>
        <w:t xml:space="preserve">Python runs in three ways. </w:t>
      </w:r>
      <w:r>
        <w:rPr>
          <w:b/>
        </w:rPr>
        <w:t>Long-lived workers</w:t>
      </w:r>
      <w:r>
        <w:t xml:space="preserve"> (</w:t>
      </w:r>
      <w:r>
        <w:rPr>
          <w:rFonts w:ascii="Consolas" w:hAnsi="Consolas" w:eastAsia="Consolas"/>
          <w:color w:val="8B1A1A"/>
        </w:rPr>
        <w:t>helpers/pythonWorker.js</w:t>
      </w:r>
      <w:r>
        <w:t xml:space="preserve">) keep a model loaded between requests and speak JSON lines: the first line must be </w:t>
      </w:r>
      <w:r>
        <w:rPr>
          <w:rFonts w:ascii="Consolas" w:hAnsi="Consolas" w:eastAsia="Consolas"/>
          <w:color w:val="8B1A1A"/>
        </w:rPr>
        <w:t>{"ready":true}</w:t>
      </w:r>
      <w:r>
        <w:t xml:space="preserve"> (or </w:t>
      </w:r>
      <w:r>
        <w:rPr>
          <w:rFonts w:ascii="Consolas" w:hAnsi="Consolas" w:eastAsia="Consolas"/>
          <w:color w:val="8B1A1A"/>
        </w:rPr>
        <w:t>{"fatal":…}</w:t>
      </w:r>
      <w:r>
        <w:t xml:space="preserve">) within 90 s; a request is </w:t>
      </w:r>
      <w:r>
        <w:rPr>
          <w:rFonts w:ascii="Consolas" w:hAnsi="Consolas" w:eastAsia="Consolas"/>
          <w:color w:val="8B1A1A"/>
        </w:rPr>
        <w:t>{id, …}</w:t>
      </w:r>
      <w:r>
        <w:t xml:space="preserve">, answered by </w:t>
      </w:r>
      <w:r>
        <w:rPr>
          <w:rFonts w:ascii="Consolas" w:hAnsi="Consolas" w:eastAsia="Consolas"/>
          <w:color w:val="8B1A1A"/>
        </w:rPr>
        <w:t>{id, ok:true, …}</w:t>
      </w:r>
      <w:r>
        <w:t xml:space="preserve"> or </w:t>
      </w:r>
      <w:r>
        <w:rPr>
          <w:rFonts w:ascii="Consolas" w:hAnsi="Consolas" w:eastAsia="Consolas"/>
          <w:color w:val="8B1A1A"/>
        </w:rPr>
        <w:t>{id, ok:false, error}</w:t>
      </w:r>
      <w:r>
        <w:t xml:space="preserve">, optionally preceded by </w:t>
      </w:r>
      <w:r>
        <w:rPr>
          <w:rFonts w:ascii="Consolas" w:hAnsi="Consolas" w:eastAsia="Consolas"/>
          <w:color w:val="8B1A1A"/>
        </w:rPr>
        <w:t>{id, progress:true, …}</w:t>
      </w:r>
      <w:r>
        <w:t xml:space="preserve"> lines. Requests go one at a time; past the queue limit a request gets 429; a timeout kills the worker (504) and the next request starts a fresh one; a crash rejects what is pending; a cancel is a fire-and-forget </w:t>
      </w:r>
      <w:r>
        <w:rPr>
          <w:rFonts w:ascii="Consolas" w:hAnsi="Consolas" w:eastAsia="Consolas"/>
          <w:color w:val="8B1A1A"/>
        </w:rPr>
        <w:t>{cancel:id}</w:t>
      </w:r>
      <w:r>
        <w:t>; an idle worker exits to free memory.</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423"/>
            <w:shd w:val="clear" w:color="auto" w:fill="DCE6F2"/>
          </w:tcPr>
          <w:p>
            <w:pPr>
              <w:spacing w:after="0" w:line="240" w:lineRule="auto"/>
            </w:pPr>
            <w:r>
              <w:rPr>
                <w:b/>
                <w:sz w:val="17"/>
              </w:rPr>
              <w:t>Worker</w:t>
            </w:r>
          </w:p>
        </w:tc>
        <w:tc>
          <w:tcPr>
            <w:tcW w:type="dxa" w:w="1363"/>
            <w:shd w:val="clear" w:color="auto" w:fill="DCE6F2"/>
          </w:tcPr>
          <w:p>
            <w:pPr>
              <w:spacing w:after="0" w:line="240" w:lineRule="auto"/>
            </w:pPr>
            <w:r>
              <w:rPr>
                <w:b/>
                <w:sz w:val="17"/>
              </w:rPr>
              <w:t>Helper</w:t>
            </w:r>
          </w:p>
        </w:tc>
        <w:tc>
          <w:tcPr>
            <w:tcW w:type="dxa" w:w="3426"/>
            <w:shd w:val="clear" w:color="auto" w:fill="DCE6F2"/>
          </w:tcPr>
          <w:p>
            <w:pPr>
              <w:spacing w:after="0" w:line="240" w:lineRule="auto"/>
            </w:pPr>
            <w:r>
              <w:rPr>
                <w:b/>
                <w:sz w:val="17"/>
              </w:rPr>
              <w:t>Model</w:t>
            </w:r>
          </w:p>
        </w:tc>
        <w:tc>
          <w:tcPr>
            <w:tcW w:type="dxa" w:w="3426"/>
            <w:shd w:val="clear" w:color="auto" w:fill="DCE6F2"/>
          </w:tcPr>
          <w:p>
            <w:pPr>
              <w:spacing w:after="0" w:line="240" w:lineRule="auto"/>
            </w:pPr>
            <w:r>
              <w:rPr>
                <w:b/>
                <w:sz w:val="17"/>
              </w:rPr>
              <w:t>Settings</w:t>
            </w:r>
          </w:p>
        </w:tc>
      </w:tr>
      <w:tr>
        <w:trPr>
          <w:cantSplit w:val="true"/>
        </w:trPr>
        <w:tc>
          <w:tcPr>
            <w:tcW w:type="dxa" w:w="1423"/>
          </w:tcPr>
          <w:p>
            <w:pPr>
              <w:spacing w:after="0" w:line="240" w:lineRule="auto"/>
            </w:pPr>
            <w:r>
              <w:rPr>
                <w:rFonts w:ascii="Consolas" w:hAnsi="Consolas" w:eastAsia="Consolas"/>
                <w:color w:val="8B1A1A"/>
                <w:sz w:val="16"/>
              </w:rPr>
              <w:t>ocr_worker.py</w:t>
            </w:r>
          </w:p>
        </w:tc>
        <w:tc>
          <w:tcPr>
            <w:tcW w:type="dxa" w:w="1363"/>
          </w:tcPr>
          <w:p>
            <w:pPr>
              <w:spacing w:after="0" w:line="240" w:lineRule="auto"/>
            </w:pPr>
            <w:r>
              <w:rPr>
                <w:rFonts w:ascii="Consolas" w:hAnsi="Consolas" w:eastAsia="Consolas"/>
                <w:color w:val="8B1A1A"/>
                <w:sz w:val="16"/>
              </w:rPr>
              <w:t>ocr.js</w:t>
            </w:r>
          </w:p>
        </w:tc>
        <w:tc>
          <w:tcPr>
            <w:tcW w:type="dxa" w:w="3426"/>
          </w:tcPr>
          <w:p>
            <w:pPr>
              <w:spacing w:after="0" w:line="240" w:lineRule="auto"/>
            </w:pPr>
            <w:r>
              <w:rPr>
                <w:sz w:val="17"/>
              </w:rPr>
              <w:t>PaddleOCR PP-OCRv5 (detection, recognition, layout, tables); ONNX Runtime copies when present</w:t>
            </w:r>
          </w:p>
        </w:tc>
        <w:tc>
          <w:tcPr>
            <w:tcW w:type="dxa" w:w="3426"/>
          </w:tcPr>
          <w:p>
            <w:pPr>
              <w:spacing w:after="0" w:line="240" w:lineRule="auto"/>
            </w:pPr>
            <w:r>
              <w:rPr>
                <w:rFonts w:ascii="Consolas" w:hAnsi="Consolas" w:eastAsia="Consolas"/>
                <w:color w:val="8B1A1A"/>
                <w:sz w:val="16"/>
              </w:rPr>
              <w:t>OCR_ENGINE</w:t>
            </w:r>
            <w:r>
              <w:rPr>
                <w:sz w:val="17"/>
              </w:rPr>
              <w:t xml:space="preserve">, </w:t>
            </w:r>
            <w:r>
              <w:rPr>
                <w:rFonts w:ascii="Consolas" w:hAnsi="Consolas" w:eastAsia="Consolas"/>
                <w:color w:val="8B1A1A"/>
                <w:sz w:val="16"/>
              </w:rPr>
              <w:t>OCR_MAX_PAGES</w:t>
            </w:r>
            <w:r>
              <w:rPr>
                <w:sz w:val="17"/>
              </w:rPr>
              <w:t xml:space="preserve"> (30), </w:t>
            </w:r>
            <w:r>
              <w:rPr>
                <w:rFonts w:ascii="Consolas" w:hAnsi="Consolas" w:eastAsia="Consolas"/>
                <w:color w:val="8B1A1A"/>
                <w:sz w:val="16"/>
              </w:rPr>
              <w:t>OCR_PAGE_SECONDS</w:t>
            </w:r>
            <w:r>
              <w:rPr>
                <w:sz w:val="17"/>
              </w:rPr>
              <w:t xml:space="preserve">, </w:t>
            </w:r>
            <w:r>
              <w:rPr>
                <w:rFonts w:ascii="Consolas" w:hAnsi="Consolas" w:eastAsia="Consolas"/>
                <w:color w:val="8B1A1A"/>
                <w:sz w:val="16"/>
              </w:rPr>
              <w:t>OCR_IDLE_SECONDS</w:t>
            </w:r>
            <w:r>
              <w:rPr>
                <w:sz w:val="17"/>
              </w:rPr>
              <w:t xml:space="preserve">, </w:t>
            </w:r>
            <w:r>
              <w:rPr>
                <w:rFonts w:ascii="Consolas" w:hAnsi="Consolas" w:eastAsia="Consolas"/>
                <w:color w:val="8B1A1A"/>
                <w:sz w:val="16"/>
              </w:rPr>
              <w:t>OCR_MAX_QUEUE</w:t>
            </w:r>
          </w:p>
        </w:tc>
      </w:tr>
      <w:tr>
        <w:trPr>
          <w:cantSplit w:val="true"/>
        </w:trPr>
        <w:tc>
          <w:tcPr>
            <w:tcW w:type="dxa" w:w="1423"/>
          </w:tcPr>
          <w:p>
            <w:pPr>
              <w:spacing w:after="0" w:line="240" w:lineRule="auto"/>
            </w:pPr>
            <w:r>
              <w:rPr>
                <w:rFonts w:ascii="Consolas" w:hAnsi="Consolas" w:eastAsia="Consolas"/>
                <w:color w:val="8B1A1A"/>
                <w:sz w:val="16"/>
              </w:rPr>
              <w:t>tts_worker.py</w:t>
            </w:r>
          </w:p>
        </w:tc>
        <w:tc>
          <w:tcPr>
            <w:tcW w:type="dxa" w:w="1363"/>
          </w:tcPr>
          <w:p>
            <w:pPr>
              <w:spacing w:after="0" w:line="240" w:lineRule="auto"/>
            </w:pPr>
            <w:r>
              <w:rPr>
                <w:rFonts w:ascii="Consolas" w:hAnsi="Consolas" w:eastAsia="Consolas"/>
                <w:color w:val="8B1A1A"/>
                <w:sz w:val="16"/>
              </w:rPr>
              <w:t>textToSpeech.js</w:t>
            </w:r>
          </w:p>
        </w:tc>
        <w:tc>
          <w:tcPr>
            <w:tcW w:type="dxa" w:w="3426"/>
          </w:tcPr>
          <w:p>
            <w:pPr>
              <w:spacing w:after="0" w:line="240" w:lineRule="auto"/>
            </w:pPr>
            <w:r>
              <w:rPr>
                <w:sz w:val="17"/>
              </w:rPr>
              <w:t>Supertonic 3 (ONNX), 31 languages, 4/8/16 denoising steps</w:t>
            </w:r>
          </w:p>
        </w:tc>
        <w:tc>
          <w:tcPr>
            <w:tcW w:type="dxa" w:w="3426"/>
          </w:tcPr>
          <w:p>
            <w:pPr>
              <w:spacing w:after="0" w:line="240" w:lineRule="auto"/>
            </w:pPr>
            <w:r>
              <w:rPr>
                <w:rFonts w:ascii="Consolas" w:hAnsi="Consolas" w:eastAsia="Consolas"/>
                <w:color w:val="8B1A1A"/>
                <w:sz w:val="16"/>
              </w:rPr>
              <w:t>TTS_MAX_CHARS</w:t>
            </w:r>
            <w:r>
              <w:rPr>
                <w:sz w:val="17"/>
              </w:rPr>
              <w:t xml:space="preserve"> (2000), </w:t>
            </w:r>
            <w:r>
              <w:rPr>
                <w:rFonts w:ascii="Consolas" w:hAnsi="Consolas" w:eastAsia="Consolas"/>
                <w:color w:val="8B1A1A"/>
                <w:sz w:val="16"/>
              </w:rPr>
              <w:t>TTS_THREADS</w:t>
            </w:r>
            <w:r>
              <w:rPr>
                <w:sz w:val="17"/>
              </w:rPr>
              <w:t xml:space="preserve">, </w:t>
            </w:r>
            <w:r>
              <w:rPr>
                <w:rFonts w:ascii="Consolas" w:hAnsi="Consolas" w:eastAsia="Consolas"/>
                <w:color w:val="8B1A1A"/>
                <w:sz w:val="16"/>
              </w:rPr>
              <w:t>TTS_IDLE_SECONDS</w:t>
            </w:r>
          </w:p>
        </w:tc>
      </w:tr>
      <w:tr>
        <w:trPr>
          <w:cantSplit w:val="true"/>
        </w:trPr>
        <w:tc>
          <w:tcPr>
            <w:tcW w:type="dxa" w:w="1423"/>
          </w:tcPr>
          <w:p>
            <w:pPr>
              <w:spacing w:after="0" w:line="240" w:lineRule="auto"/>
            </w:pPr>
            <w:r>
              <w:rPr>
                <w:rFonts w:ascii="Consolas" w:hAnsi="Consolas" w:eastAsia="Consolas"/>
                <w:color w:val="8B1A1A"/>
                <w:sz w:val="16"/>
              </w:rPr>
              <w:t>speaker_worker.py</w:t>
            </w:r>
          </w:p>
        </w:tc>
        <w:tc>
          <w:tcPr>
            <w:tcW w:type="dxa" w:w="1363"/>
          </w:tcPr>
          <w:p>
            <w:pPr>
              <w:spacing w:after="0" w:line="240" w:lineRule="auto"/>
            </w:pPr>
            <w:r>
              <w:rPr>
                <w:rFonts w:ascii="Consolas" w:hAnsi="Consolas" w:eastAsia="Consolas"/>
                <w:color w:val="8B1A1A"/>
                <w:sz w:val="16"/>
              </w:rPr>
              <w:t>speakerRecognition.js</w:t>
            </w:r>
            <w:r>
              <w:rPr>
                <w:sz w:val="17"/>
              </w:rPr>
              <w:t xml:space="preserve">, </w:t>
            </w:r>
            <w:r>
              <w:rPr>
                <w:rFonts w:ascii="Consolas" w:hAnsi="Consolas" w:eastAsia="Consolas"/>
                <w:color w:val="8B1A1A"/>
                <w:sz w:val="16"/>
              </w:rPr>
              <w:t>voiceLogin.js</w:t>
            </w:r>
          </w:p>
        </w:tc>
        <w:tc>
          <w:tcPr>
            <w:tcW w:type="dxa" w:w="3426"/>
          </w:tcPr>
          <w:p>
            <w:pPr>
              <w:spacing w:after="0" w:line="240" w:lineRule="auto"/>
            </w:pPr>
            <w:r>
              <w:rPr>
                <w:sz w:val="17"/>
              </w:rPr>
              <w:t>SpeechBrain ECAPA-TDNN, 192-value voiceprints</w:t>
            </w:r>
          </w:p>
        </w:tc>
        <w:tc>
          <w:tcPr>
            <w:tcW w:type="dxa" w:w="3426"/>
          </w:tcPr>
          <w:p>
            <w:pPr>
              <w:spacing w:after="0" w:line="240" w:lineRule="auto"/>
            </w:pPr>
            <w:r>
              <w:rPr>
                <w:rFonts w:ascii="Consolas" w:hAnsi="Consolas" w:eastAsia="Consolas"/>
                <w:color w:val="8B1A1A"/>
                <w:sz w:val="16"/>
              </w:rPr>
              <w:t>SPEAKER_IDLE_SECONDS</w:t>
            </w:r>
            <w:r>
              <w:rPr>
                <w:sz w:val="17"/>
              </w:rPr>
              <w:t xml:space="preserve">, </w:t>
            </w:r>
            <w:r>
              <w:rPr>
                <w:rFonts w:ascii="Consolas" w:hAnsi="Consolas" w:eastAsia="Consolas"/>
                <w:color w:val="8B1A1A"/>
                <w:sz w:val="16"/>
              </w:rPr>
              <w:t>SPEAKER_MAX_QUEUE</w:t>
            </w:r>
          </w:p>
        </w:tc>
      </w:tr>
      <w:tr>
        <w:trPr>
          <w:cantSplit w:val="true"/>
        </w:trPr>
        <w:tc>
          <w:tcPr>
            <w:tcW w:type="dxa" w:w="1423"/>
          </w:tcPr>
          <w:p>
            <w:pPr>
              <w:spacing w:after="0" w:line="240" w:lineRule="auto"/>
            </w:pPr>
            <w:r>
              <w:rPr>
                <w:rFonts w:ascii="Consolas" w:hAnsi="Consolas" w:eastAsia="Consolas"/>
                <w:color w:val="8B1A1A"/>
                <w:sz w:val="16"/>
              </w:rPr>
              <w:t>command_worker.py</w:t>
            </w:r>
          </w:p>
        </w:tc>
        <w:tc>
          <w:tcPr>
            <w:tcW w:type="dxa" w:w="1363"/>
          </w:tcPr>
          <w:p>
            <w:pPr>
              <w:spacing w:after="0" w:line="240" w:lineRule="auto"/>
            </w:pPr>
            <w:r>
              <w:rPr>
                <w:rFonts w:ascii="Consolas" w:hAnsi="Consolas" w:eastAsia="Consolas"/>
                <w:color w:val="8B1A1A"/>
                <w:sz w:val="16"/>
              </w:rPr>
              <w:t>speechCommand.js</w:t>
            </w:r>
          </w:p>
        </w:tc>
        <w:tc>
          <w:tcPr>
            <w:tcW w:type="dxa" w:w="3426"/>
          </w:tcPr>
          <w:p>
            <w:pPr>
              <w:spacing w:after="0" w:line="240" w:lineRule="auto"/>
            </w:pPr>
            <w:r>
              <w:rPr>
                <w:sz w:val="17"/>
              </w:rPr>
              <w:t>Moonshine tiny or base, per language</w:t>
            </w:r>
          </w:p>
        </w:tc>
        <w:tc>
          <w:tcPr>
            <w:tcW w:type="dxa" w:w="3426"/>
          </w:tcPr>
          <w:p>
            <w:pPr>
              <w:spacing w:after="0" w:line="240" w:lineRule="auto"/>
            </w:pPr>
            <w:r>
              <w:rPr>
                <w:rFonts w:ascii="Consolas" w:hAnsi="Consolas" w:eastAsia="Consolas"/>
                <w:color w:val="8B1A1A"/>
                <w:sz w:val="16"/>
              </w:rPr>
              <w:t>COMMAND_DEVICE</w:t>
            </w:r>
            <w:r>
              <w:rPr>
                <w:sz w:val="17"/>
              </w:rPr>
              <w:t xml:space="preserve">, </w:t>
            </w:r>
            <w:r>
              <w:rPr>
                <w:rFonts w:ascii="Consolas" w:hAnsi="Consolas" w:eastAsia="Consolas"/>
                <w:color w:val="8B1A1A"/>
                <w:sz w:val="16"/>
              </w:rPr>
              <w:t>COMMAND_IDLE_SECONDS</w:t>
            </w:r>
          </w:p>
        </w:tc>
      </w:tr>
      <w:tr>
        <w:trPr>
          <w:cantSplit w:val="true"/>
        </w:trPr>
        <w:tc>
          <w:tcPr>
            <w:tcW w:type="dxa" w:w="1423"/>
          </w:tcPr>
          <w:p>
            <w:pPr>
              <w:spacing w:after="0" w:line="240" w:lineRule="auto"/>
            </w:pPr>
            <w:r>
              <w:rPr>
                <w:rFonts w:ascii="Consolas" w:hAnsi="Consolas" w:eastAsia="Consolas"/>
                <w:color w:val="8B1A1A"/>
                <w:sz w:val="16"/>
              </w:rPr>
              <w:t>sam_worker.py</w:t>
            </w:r>
          </w:p>
        </w:tc>
        <w:tc>
          <w:tcPr>
            <w:tcW w:type="dxa" w:w="1363"/>
          </w:tcPr>
          <w:p>
            <w:pPr>
              <w:spacing w:after="0" w:line="240" w:lineRule="auto"/>
            </w:pPr>
            <w:r>
              <w:rPr>
                <w:rFonts w:ascii="Consolas" w:hAnsi="Consolas" w:eastAsia="Consolas"/>
                <w:color w:val="8B1A1A"/>
                <w:sz w:val="16"/>
              </w:rPr>
              <w:t>samSegment.js</w:t>
            </w:r>
          </w:p>
        </w:tc>
        <w:tc>
          <w:tcPr>
            <w:tcW w:type="dxa" w:w="3426"/>
          </w:tcPr>
          <w:p>
            <w:pPr>
              <w:spacing w:after="0" w:line="240" w:lineRule="auto"/>
            </w:pPr>
            <w:r>
              <w:rPr>
                <w:sz w:val="17"/>
              </w:rPr>
              <w:t>SAM 2.1 through Ultralytics</w:t>
            </w:r>
          </w:p>
        </w:tc>
        <w:tc>
          <w:tcPr>
            <w:tcW w:type="dxa" w:w="3426"/>
          </w:tcPr>
          <w:p>
            <w:pPr>
              <w:spacing w:after="0" w:line="240" w:lineRule="auto"/>
            </w:pPr>
            <w:r>
              <w:rPr>
                <w:rFonts w:ascii="Consolas" w:hAnsi="Consolas" w:eastAsia="Consolas"/>
                <w:color w:val="8B1A1A"/>
                <w:sz w:val="16"/>
              </w:rPr>
              <w:t>SAM_IDLE_SECONDS</w:t>
            </w:r>
            <w:r>
              <w:rPr>
                <w:sz w:val="17"/>
              </w:rPr>
              <w:t xml:space="preserve">, </w:t>
            </w:r>
            <w:r>
              <w:rPr>
                <w:rFonts w:ascii="Consolas" w:hAnsi="Consolas" w:eastAsia="Consolas"/>
                <w:color w:val="8B1A1A"/>
                <w:sz w:val="16"/>
              </w:rPr>
              <w:t>SAM_MAX_QUEUE</w:t>
            </w:r>
          </w:p>
        </w:tc>
      </w:tr>
      <w:tr>
        <w:trPr>
          <w:cantSplit w:val="true"/>
        </w:trPr>
        <w:tc>
          <w:tcPr>
            <w:tcW w:type="dxa" w:w="1423"/>
          </w:tcPr>
          <w:p>
            <w:pPr>
              <w:spacing w:after="0" w:line="240" w:lineRule="auto"/>
            </w:pPr>
            <w:r>
              <w:rPr>
                <w:rFonts w:ascii="Consolas" w:hAnsi="Consolas" w:eastAsia="Consolas"/>
                <w:color w:val="8B1A1A"/>
                <w:sz w:val="16"/>
              </w:rPr>
              <w:t>whisper_cpp_worker.py</w:t>
            </w:r>
          </w:p>
        </w:tc>
        <w:tc>
          <w:tcPr>
            <w:tcW w:type="dxa" w:w="1363"/>
          </w:tcPr>
          <w:p>
            <w:pPr>
              <w:spacing w:after="0" w:line="240" w:lineRule="auto"/>
            </w:pPr>
            <w:r>
              <w:rPr>
                <w:rFonts w:ascii="Consolas" w:hAnsi="Consolas" w:eastAsia="Consolas"/>
                <w:color w:val="8B1A1A"/>
                <w:sz w:val="16"/>
              </w:rPr>
              <w:t>whisperCpp.js</w:t>
            </w:r>
          </w:p>
        </w:tc>
        <w:tc>
          <w:tcPr>
            <w:tcW w:type="dxa" w:w="3426"/>
          </w:tcPr>
          <w:p>
            <w:pPr>
              <w:spacing w:after="0" w:line="240" w:lineRule="auto"/>
            </w:pPr>
            <w:r>
              <w:rPr>
                <w:sz w:val="17"/>
              </w:rPr>
              <w:t>whisper.cpp ggml models</w:t>
            </w:r>
          </w:p>
        </w:tc>
        <w:tc>
          <w:tcPr>
            <w:tcW w:type="dxa" w:w="3426"/>
          </w:tcPr>
          <w:p>
            <w:pPr>
              <w:spacing w:after="0" w:line="240" w:lineRule="auto"/>
            </w:pPr>
            <w:r>
              <w:rPr>
                <w:rFonts w:ascii="Consolas" w:hAnsi="Consolas" w:eastAsia="Consolas"/>
                <w:color w:val="8B1A1A"/>
                <w:sz w:val="16"/>
              </w:rPr>
              <w:t>WHISPER_CPP_THREADS</w:t>
            </w:r>
            <w:r>
              <w:rPr>
                <w:sz w:val="17"/>
              </w:rPr>
              <w:t xml:space="preserve">, </w:t>
            </w:r>
            <w:r>
              <w:rPr>
                <w:rFonts w:ascii="Consolas" w:hAnsi="Consolas" w:eastAsia="Consolas"/>
                <w:color w:val="8B1A1A"/>
                <w:sz w:val="16"/>
              </w:rPr>
              <w:t>WHISPER_CPP_IDLE_SECONDS</w:t>
            </w:r>
          </w:p>
        </w:tc>
      </w:tr>
    </w:tbl>
    <w:p>
      <w:pPr>
        <w:spacing w:after="40"/>
      </w:pPr>
    </w:p>
    <w:p>
      <w:r>
        <w:rPr>
          <w:b/>
        </w:rPr>
        <w:t>One-off processes</w:t>
      </w:r>
      <w:r>
        <w:t xml:space="preserve"> (</w:t>
      </w:r>
      <w:r>
        <w:rPr>
          <w:rFonts w:ascii="Consolas" w:hAnsi="Consolas" w:eastAsia="Consolas"/>
          <w:color w:val="8B1A1A"/>
        </w:rPr>
        <w:t>runProcess</w:t>
      </w:r>
      <w:r>
        <w:t xml:space="preserve">: 5-minute timeout, 256 KB of output) run model tests and the GPU probe — </w:t>
      </w:r>
      <w:r>
        <w:rPr>
          <w:rFonts w:ascii="Consolas" w:hAnsi="Consolas" w:eastAsia="Consolas"/>
          <w:color w:val="8B1A1A"/>
        </w:rPr>
        <w:t>yolo_predict.py</w:t>
      </w:r>
      <w:r>
        <w:t xml:space="preserve">, </w:t>
      </w:r>
      <w:r>
        <w:rPr>
          <w:rFonts w:ascii="Consolas" w:hAnsi="Consolas" w:eastAsia="Consolas"/>
          <w:color w:val="8B1A1A"/>
        </w:rPr>
        <w:t>speech_transcribe.py</w:t>
      </w:r>
      <w:r>
        <w:t xml:space="preserve">, </w:t>
      </w:r>
      <w:r>
        <w:rPr>
          <w:rFonts w:ascii="Consolas" w:hAnsi="Consolas" w:eastAsia="Consolas"/>
          <w:color w:val="8B1A1A"/>
        </w:rPr>
        <w:t>translate.py</w:t>
      </w:r>
      <w:r>
        <w:t xml:space="preserve">, </w:t>
      </w:r>
      <w:r>
        <w:rPr>
          <w:rFonts w:ascii="Consolas" w:hAnsi="Consolas" w:eastAsia="Consolas"/>
          <w:color w:val="8B1A1A"/>
        </w:rPr>
        <w:t>gpu_info.py</w:t>
      </w:r>
      <w:r>
        <w:t xml:space="preserve"> — and the user's own Transformers script, in a temporary folder with </w:t>
      </w:r>
      <w:r>
        <w:rPr>
          <w:rFonts w:ascii="Consolas" w:hAnsi="Consolas" w:eastAsia="Consolas"/>
          <w:color w:val="8B1A1A"/>
        </w:rPr>
        <w:t>main.py</w:t>
      </w:r>
      <w:r>
        <w:t xml:space="preserve">, </w:t>
      </w:r>
      <w:r>
        <w:rPr>
          <w:rFonts w:ascii="Consolas" w:hAnsi="Consolas" w:eastAsia="Consolas"/>
          <w:color w:val="8B1A1A"/>
        </w:rPr>
        <w:t>dataset.jsonl</w:t>
      </w:r>
      <w:r>
        <w:t xml:space="preserve"> and the </w:t>
      </w:r>
      <w:r>
        <w:rPr>
          <w:rFonts w:ascii="Consolas" w:hAnsi="Consolas" w:eastAsia="Consolas"/>
          <w:color w:val="8B1A1A"/>
        </w:rPr>
        <w:t>ks_dataset</w:t>
      </w:r>
      <w:r>
        <w:t xml:space="preserve"> helper: one per user, </w:t>
      </w:r>
      <w:r>
        <w:rPr>
          <w:rFonts w:ascii="Consolas" w:hAnsi="Consolas" w:eastAsia="Consolas"/>
          <w:color w:val="8B1A1A"/>
        </w:rPr>
        <w:t>PYTHON_MAX_CONCURRENT</w:t>
      </w:r>
      <w:r>
        <w:t xml:space="preserve"> overall, </w:t>
      </w:r>
      <w:r>
        <w:rPr>
          <w:rFonts w:ascii="Consolas" w:hAnsi="Consolas" w:eastAsia="Consolas"/>
          <w:color w:val="8B1A1A"/>
        </w:rPr>
        <w:t>PYTHON_TIMEOUT_MS</w:t>
      </w:r>
      <w:r>
        <w:t xml:space="preserve"> (5 min), 100 KB of code. It is not a sandbox; the gate is </w:t>
      </w:r>
      <w:r>
        <w:rPr>
          <w:rFonts w:ascii="Consolas" w:hAnsi="Consolas" w:eastAsia="Consolas"/>
          <w:color w:val="8B1A1A"/>
        </w:rPr>
        <w:t>transformers:execute</w:t>
      </w:r>
      <w:r>
        <w:t xml:space="preserve">. </w:t>
      </w:r>
      <w:r>
        <w:rPr>
          <w:b/>
        </w:rPr>
        <w:t>Background jobs</w:t>
      </w:r>
      <w:r>
        <w:t xml:space="preserve"> (§3.6.3) run training and export.</w:t>
      </w:r>
    </w:p>
    <w:p>
      <w:pPr>
        <w:pStyle w:val="Heading3"/>
      </w:pPr>
      <w:r>
        <w:t>3.6.2 Datasets and sharing</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529"/>
            <w:shd w:val="clear" w:color="auto" w:fill="DCE6F2"/>
          </w:tcPr>
          <w:p>
            <w:pPr>
              <w:spacing w:after="0" w:line="240" w:lineRule="auto"/>
            </w:pPr>
            <w:r>
              <w:rPr>
                <w:b/>
                <w:sz w:val="17"/>
              </w:rPr>
              <w:t>Kind</w:t>
            </w:r>
          </w:p>
        </w:tc>
        <w:tc>
          <w:tcPr>
            <w:tcW w:type="dxa" w:w="2888"/>
            <w:shd w:val="clear" w:color="auto" w:fill="DCE6F2"/>
          </w:tcPr>
          <w:p>
            <w:pPr>
              <w:spacing w:after="0" w:line="240" w:lineRule="auto"/>
            </w:pPr>
            <w:r>
              <w:rPr>
                <w:b/>
                <w:sz w:val="17"/>
              </w:rPr>
              <w:t>Storage</w:t>
            </w:r>
          </w:p>
        </w:tc>
        <w:tc>
          <w:tcPr>
            <w:tcW w:type="dxa" w:w="5221"/>
            <w:shd w:val="clear" w:color="auto" w:fill="DCE6F2"/>
          </w:tcPr>
          <w:p>
            <w:pPr>
              <w:spacing w:after="0" w:line="240" w:lineRule="auto"/>
            </w:pPr>
            <w:r>
              <w:rPr>
                <w:b/>
                <w:sz w:val="17"/>
              </w:rPr>
              <w:t>Content</w:t>
            </w:r>
          </w:p>
        </w:tc>
      </w:tr>
      <w:tr>
        <w:trPr>
          <w:cantSplit w:val="true"/>
        </w:trPr>
        <w:tc>
          <w:tcPr>
            <w:tcW w:type="dxa" w:w="1529"/>
          </w:tcPr>
          <w:p>
            <w:pPr>
              <w:spacing w:after="0" w:line="240" w:lineRule="auto"/>
            </w:pPr>
            <w:r>
              <w:rPr>
                <w:sz w:val="17"/>
              </w:rPr>
              <w:t>Translation</w:t>
            </w:r>
          </w:p>
        </w:tc>
        <w:tc>
          <w:tcPr>
            <w:tcW w:type="dxa" w:w="2888"/>
          </w:tcPr>
          <w:p>
            <w:pPr>
              <w:spacing w:after="0" w:line="240" w:lineRule="auto"/>
            </w:pPr>
            <w:r>
              <w:rPr>
                <w:sz w:val="17"/>
              </w:rPr>
              <w:t xml:space="preserve">MongoDB </w:t>
            </w:r>
            <w:r>
              <w:rPr>
                <w:rFonts w:ascii="Consolas" w:hAnsi="Consolas" w:eastAsia="Consolas"/>
                <w:color w:val="8B1A1A"/>
                <w:sz w:val="16"/>
              </w:rPr>
              <w:t>translation_datasets</w:t>
            </w:r>
          </w:p>
        </w:tc>
        <w:tc>
          <w:tcPr>
            <w:tcW w:type="dxa" w:w="5221"/>
          </w:tcPr>
          <w:p>
            <w:pPr>
              <w:spacing w:after="0" w:line="240" w:lineRule="auto"/>
            </w:pPr>
            <w:r>
              <w:rPr>
                <w:sz w:val="17"/>
              </w:rPr>
              <w:t xml:space="preserve">Languages; rows of parallel sentences, each with </w:t>
            </w:r>
            <w:r>
              <w:rPr>
                <w:rFonts w:ascii="Consolas" w:hAnsi="Consolas" w:eastAsia="Consolas"/>
                <w:color w:val="8B1A1A"/>
                <w:sz w:val="16"/>
              </w:rPr>
              <w:t>addedBy</w:t>
            </w:r>
          </w:p>
        </w:tc>
      </w:tr>
      <w:tr>
        <w:trPr>
          <w:cantSplit w:val="true"/>
        </w:trPr>
        <w:tc>
          <w:tcPr>
            <w:tcW w:type="dxa" w:w="1529"/>
          </w:tcPr>
          <w:p>
            <w:pPr>
              <w:spacing w:after="0" w:line="240" w:lineRule="auto"/>
            </w:pPr>
            <w:r>
              <w:rPr>
                <w:sz w:val="17"/>
              </w:rPr>
              <w:t>YOLO</w:t>
            </w:r>
          </w:p>
        </w:tc>
        <w:tc>
          <w:tcPr>
            <w:tcW w:type="dxa" w:w="2888"/>
          </w:tcPr>
          <w:p>
            <w:pPr>
              <w:spacing w:after="0" w:line="240" w:lineRule="auto"/>
            </w:pPr>
            <w:r>
              <w:rPr>
                <w:rFonts w:ascii="Consolas" w:hAnsi="Consolas" w:eastAsia="Consolas"/>
                <w:color w:val="8B1A1A"/>
                <w:sz w:val="16"/>
              </w:rPr>
              <w:t>python/datasets/yolo/&lt;id&gt;/</w:t>
            </w:r>
          </w:p>
        </w:tc>
        <w:tc>
          <w:tcPr>
            <w:tcW w:type="dxa" w:w="5221"/>
          </w:tcPr>
          <w:p>
            <w:pPr>
              <w:spacing w:after="0" w:line="240" w:lineRule="auto"/>
            </w:pPr>
            <w:r>
              <w:rPr>
                <w:rFonts w:ascii="Consolas" w:hAnsi="Consolas" w:eastAsia="Consolas"/>
                <w:color w:val="8B1A1A"/>
                <w:sz w:val="16"/>
              </w:rPr>
              <w:t>images/</w:t>
            </w:r>
            <w:r>
              <w:rPr>
                <w:sz w:val="17"/>
              </w:rPr>
              <w:t xml:space="preserve">, </w:t>
            </w:r>
            <w:r>
              <w:rPr>
                <w:rFonts w:ascii="Consolas" w:hAnsi="Consolas" w:eastAsia="Consolas"/>
                <w:color w:val="8B1A1A"/>
                <w:sz w:val="16"/>
              </w:rPr>
              <w:t>labels/*.txt</w:t>
            </w:r>
            <w:r>
              <w:rPr>
                <w:sz w:val="17"/>
              </w:rPr>
              <w:t xml:space="preserve">, </w:t>
            </w:r>
            <w:r>
              <w:rPr>
                <w:rFonts w:ascii="Consolas" w:hAnsi="Consolas" w:eastAsia="Consolas"/>
                <w:color w:val="8B1A1A"/>
                <w:sz w:val="16"/>
              </w:rPr>
              <w:t>ks-dataset.json</w:t>
            </w:r>
            <w:r>
              <w:rPr>
                <w:sz w:val="17"/>
              </w:rPr>
              <w:t xml:space="preserve"> (classes, task, </w:t>
            </w:r>
            <w:r>
              <w:rPr>
                <w:rFonts w:ascii="Consolas" w:hAnsi="Consolas" w:eastAsia="Consolas"/>
                <w:color w:val="8B1A1A"/>
                <w:sz w:val="16"/>
              </w:rPr>
              <w:t>addedBy</w:t>
            </w:r>
            <w:r>
              <w:rPr>
                <w:sz w:val="17"/>
              </w:rPr>
              <w:t>)</w:t>
            </w:r>
          </w:p>
        </w:tc>
      </w:tr>
      <w:tr>
        <w:trPr>
          <w:cantSplit w:val="true"/>
        </w:trPr>
        <w:tc>
          <w:tcPr>
            <w:tcW w:type="dxa" w:w="1529"/>
          </w:tcPr>
          <w:p>
            <w:pPr>
              <w:spacing w:after="0" w:line="240" w:lineRule="auto"/>
            </w:pPr>
            <w:r>
              <w:rPr>
                <w:sz w:val="17"/>
              </w:rPr>
              <w:t>Speech to Text</w:t>
            </w:r>
          </w:p>
        </w:tc>
        <w:tc>
          <w:tcPr>
            <w:tcW w:type="dxa" w:w="2888"/>
          </w:tcPr>
          <w:p>
            <w:pPr>
              <w:spacing w:after="0" w:line="240" w:lineRule="auto"/>
            </w:pPr>
            <w:r>
              <w:rPr>
                <w:rFonts w:ascii="Consolas" w:hAnsi="Consolas" w:eastAsia="Consolas"/>
                <w:color w:val="8B1A1A"/>
                <w:sz w:val="16"/>
              </w:rPr>
              <w:t>python/datasets/speech/&lt;id&gt;/</w:t>
            </w:r>
          </w:p>
        </w:tc>
        <w:tc>
          <w:tcPr>
            <w:tcW w:type="dxa" w:w="5221"/>
          </w:tcPr>
          <w:p>
            <w:pPr>
              <w:spacing w:after="0" w:line="240" w:lineRule="auto"/>
            </w:pPr>
            <w:r>
              <w:rPr>
                <w:rFonts w:ascii="Consolas" w:hAnsi="Consolas" w:eastAsia="Consolas"/>
                <w:color w:val="8B1A1A"/>
                <w:sz w:val="16"/>
              </w:rPr>
              <w:t>audio/*.wav</w:t>
            </w:r>
            <w:r>
              <w:rPr>
                <w:sz w:val="17"/>
              </w:rPr>
              <w:t xml:space="preserve">, </w:t>
            </w:r>
            <w:r>
              <w:rPr>
                <w:rFonts w:ascii="Consolas" w:hAnsi="Consolas" w:eastAsia="Consolas"/>
                <w:color w:val="8B1A1A"/>
                <w:sz w:val="16"/>
              </w:rPr>
              <w:t>metadata.jsonl</w:t>
            </w:r>
            <w:r>
              <w:rPr>
                <w:sz w:val="17"/>
              </w:rPr>
              <w:t xml:space="preserve"> (</w:t>
            </w:r>
            <w:r>
              <w:rPr>
                <w:rFonts w:ascii="Consolas" w:hAnsi="Consolas" w:eastAsia="Consolas"/>
                <w:color w:val="8B1A1A"/>
                <w:sz w:val="16"/>
              </w:rPr>
              <w:t>{audio, text}</w:t>
            </w:r>
            <w:r>
              <w:rPr>
                <w:sz w:val="17"/>
              </w:rPr>
              <w:t>), language</w:t>
            </w:r>
          </w:p>
        </w:tc>
      </w:tr>
      <w:tr>
        <w:trPr>
          <w:cantSplit w:val="true"/>
        </w:trPr>
        <w:tc>
          <w:tcPr>
            <w:tcW w:type="dxa" w:w="1529"/>
          </w:tcPr>
          <w:p>
            <w:pPr>
              <w:spacing w:after="0" w:line="240" w:lineRule="auto"/>
            </w:pPr>
            <w:r>
              <w:rPr>
                <w:sz w:val="17"/>
              </w:rPr>
              <w:t>Voice (Text to Speech)</w:t>
            </w:r>
          </w:p>
        </w:tc>
        <w:tc>
          <w:tcPr>
            <w:tcW w:type="dxa" w:w="2888"/>
          </w:tcPr>
          <w:p>
            <w:pPr>
              <w:spacing w:after="0" w:line="240" w:lineRule="auto"/>
            </w:pPr>
            <w:r>
              <w:rPr>
                <w:rFonts w:ascii="Consolas" w:hAnsi="Consolas" w:eastAsia="Consolas"/>
                <w:color w:val="8B1A1A"/>
                <w:sz w:val="16"/>
              </w:rPr>
              <w:t>python/datasets/voice/&lt;id&gt;/</w:t>
            </w:r>
          </w:p>
        </w:tc>
        <w:tc>
          <w:tcPr>
            <w:tcW w:type="dxa" w:w="5221"/>
          </w:tcPr>
          <w:p>
            <w:pPr>
              <w:spacing w:after="0" w:line="240" w:lineRule="auto"/>
            </w:pPr>
            <w:r>
              <w:rPr>
                <w:sz w:val="17"/>
              </w:rPr>
              <w:t xml:space="preserve">Script lines, </w:t>
            </w:r>
            <w:r>
              <w:rPr>
                <w:rFonts w:ascii="Consolas" w:hAnsi="Consolas" w:eastAsia="Consolas"/>
                <w:color w:val="8B1A1A"/>
                <w:sz w:val="16"/>
              </w:rPr>
              <w:t>audio/&lt;line&gt;.wav</w:t>
            </w:r>
            <w:r>
              <w:rPr>
                <w:sz w:val="17"/>
              </w:rPr>
              <w:t xml:space="preserve">, speaker, language, </w:t>
            </w:r>
            <w:r>
              <w:rPr>
                <w:rFonts w:ascii="Consolas" w:hAnsi="Consolas" w:eastAsia="Consolas"/>
                <w:color w:val="8B1A1A"/>
                <w:sz w:val="16"/>
              </w:rPr>
              <w:t>recordedBy</w:t>
            </w:r>
          </w:p>
        </w:tc>
      </w:tr>
      <w:tr>
        <w:trPr>
          <w:cantSplit w:val="true"/>
        </w:trPr>
        <w:tc>
          <w:tcPr>
            <w:tcW w:type="dxa" w:w="1529"/>
          </w:tcPr>
          <w:p>
            <w:pPr>
              <w:spacing w:after="0" w:line="240" w:lineRule="auto"/>
            </w:pPr>
            <w:r>
              <w:rPr>
                <w:sz w:val="17"/>
              </w:rPr>
              <w:t>Command set</w:t>
            </w:r>
          </w:p>
        </w:tc>
        <w:tc>
          <w:tcPr>
            <w:tcW w:type="dxa" w:w="2888"/>
          </w:tcPr>
          <w:p>
            <w:pPr>
              <w:spacing w:after="0" w:line="240" w:lineRule="auto"/>
            </w:pPr>
            <w:r>
              <w:rPr>
                <w:rFonts w:ascii="Consolas" w:hAnsi="Consolas" w:eastAsia="Consolas"/>
                <w:color w:val="8B1A1A"/>
                <w:sz w:val="16"/>
              </w:rPr>
              <w:t>python/datasets/command/&lt;id&gt;/</w:t>
            </w:r>
          </w:p>
        </w:tc>
        <w:tc>
          <w:tcPr>
            <w:tcW w:type="dxa" w:w="5221"/>
          </w:tcPr>
          <w:p>
            <w:pPr>
              <w:spacing w:after="0" w:line="240" w:lineRule="auto"/>
            </w:pPr>
            <w:r>
              <w:rPr>
                <w:sz w:val="17"/>
              </w:rPr>
              <w:t xml:space="preserve">Commands with phrases; clips </w:t>
            </w:r>
            <w:r>
              <w:rPr>
                <w:rFonts w:ascii="Consolas" w:hAnsi="Consolas" w:eastAsia="Consolas"/>
                <w:color w:val="8B1A1A"/>
                <w:sz w:val="16"/>
              </w:rPr>
              <w:t>{audio, text, command, by}</w:t>
            </w:r>
          </w:p>
        </w:tc>
      </w:tr>
      <w:tr>
        <w:trPr>
          <w:cantSplit w:val="true"/>
        </w:trPr>
        <w:tc>
          <w:tcPr>
            <w:tcW w:type="dxa" w:w="1529"/>
          </w:tcPr>
          <w:p>
            <w:pPr>
              <w:spacing w:after="0" w:line="240" w:lineRule="auto"/>
            </w:pPr>
            <w:r>
              <w:rPr>
                <w:sz w:val="17"/>
              </w:rPr>
              <w:t>Speakers</w:t>
            </w:r>
          </w:p>
        </w:tc>
        <w:tc>
          <w:tcPr>
            <w:tcW w:type="dxa" w:w="2888"/>
          </w:tcPr>
          <w:p>
            <w:pPr>
              <w:spacing w:after="0" w:line="240" w:lineRule="auto"/>
            </w:pPr>
            <w:r>
              <w:rPr>
                <w:sz w:val="17"/>
              </w:rPr>
              <w:t xml:space="preserve">MongoDB </w:t>
            </w:r>
            <w:r>
              <w:rPr>
                <w:rFonts w:ascii="Consolas" w:hAnsi="Consolas" w:eastAsia="Consolas"/>
                <w:color w:val="8B1A1A"/>
                <w:sz w:val="16"/>
              </w:rPr>
              <w:t>speakers</w:t>
            </w:r>
            <w:r>
              <w:rPr>
                <w:sz w:val="17"/>
              </w:rPr>
              <w:t xml:space="preserve"> + </w:t>
            </w:r>
            <w:r>
              <w:rPr>
                <w:rFonts w:ascii="Consolas" w:hAnsi="Consolas" w:eastAsia="Consolas"/>
                <w:color w:val="8B1A1A"/>
                <w:sz w:val="16"/>
              </w:rPr>
              <w:t>python/datasets/speakers/&lt;account&gt;/</w:t>
            </w:r>
          </w:p>
        </w:tc>
        <w:tc>
          <w:tcPr>
            <w:tcW w:type="dxa" w:w="5221"/>
          </w:tcPr>
          <w:p>
            <w:pPr>
              <w:spacing w:after="0" w:line="240" w:lineRule="auto"/>
            </w:pPr>
            <w:r>
              <w:rPr>
                <w:sz w:val="17"/>
              </w:rPr>
              <w:t xml:space="preserve">Voiceprints per model, sample audio, </w:t>
            </w:r>
            <w:r>
              <w:rPr>
                <w:rFonts w:ascii="Consolas" w:hAnsi="Consolas" w:eastAsia="Consolas"/>
                <w:color w:val="8B1A1A"/>
                <w:sz w:val="16"/>
              </w:rPr>
              <w:t>addedBy</w:t>
            </w:r>
          </w:p>
        </w:tc>
      </w:tr>
    </w:tbl>
    <w:p>
      <w:pPr>
        <w:spacing w:after="40"/>
      </w:pPr>
    </w:p>
    <w:p>
      <w:r>
        <w:t>Dataset ids are UUIDs, and relative paths are sanitised so an upload cannot leave its dataset folder.</w:t>
      </w:r>
    </w:p>
    <w:p>
      <w:r>
        <w:t>Uploads are incremental: the browser compares files by path and size and sends only what changed, and saving labels or transcripts removes files the folder no longer has.</w:t>
      </w:r>
    </w:p>
    <w:p>
      <w:r>
        <w:rPr>
          <w:b/>
        </w:rPr>
        <w:t>Access levels</w:t>
      </w:r>
      <w:r>
        <w:t xml:space="preserve"> (</w:t>
      </w:r>
      <w:r>
        <w:rPr>
          <w:rFonts w:ascii="Consolas" w:hAnsi="Consolas" w:eastAsia="Consolas"/>
          <w:color w:val="8B1A1A"/>
        </w:rPr>
        <w:t>helpers/datasetAccess.js</w:t>
      </w:r>
      <w:r>
        <w:t xml:space="preserve">) apply to everyone holding the tool's permission. </w:t>
      </w:r>
      <w:r>
        <w:rPr>
          <w:b/>
        </w:rPr>
        <w:t>Read:</w:t>
      </w:r>
      <w:r>
        <w:t xml:space="preserve"> anyone lists, opens and trains on any dataset. </w:t>
      </w:r>
      <w:r>
        <w:rPr>
          <w:b/>
        </w:rPr>
        <w:t>Contribute:</w:t>
      </w:r>
      <w:r>
        <w:t xml:space="preserve"> anyone adds items, recorded as theirs (</w:t>
      </w:r>
      <w:r>
        <w:rPr>
          <w:rFonts w:ascii="Consolas" w:hAnsi="Consolas" w:eastAsia="Consolas"/>
          <w:color w:val="8B1A1A"/>
        </w:rPr>
        <w:t>addedBy</w:t>
      </w:r>
      <w:r>
        <w:t xml:space="preserve">, </w:t>
      </w:r>
      <w:r>
        <w:rPr>
          <w:rFonts w:ascii="Consolas" w:hAnsi="Consolas" w:eastAsia="Consolas"/>
          <w:color w:val="8B1A1A"/>
        </w:rPr>
        <w:t>recordedBy</w:t>
      </w:r>
      <w:r>
        <w:t xml:space="preserve">, </w:t>
      </w:r>
      <w:r>
        <w:rPr>
          <w:rFonts w:ascii="Consolas" w:hAnsi="Consolas" w:eastAsia="Consolas"/>
          <w:color w:val="8B1A1A"/>
        </w:rPr>
        <w:t>clip.by</w:t>
      </w:r>
      <w:r>
        <w:t xml:space="preserve">); </w:t>
      </w:r>
      <w:r>
        <w:rPr>
          <w:rFonts w:ascii="Consolas" w:hAnsi="Consolas" w:eastAsia="Consolas"/>
          <w:color w:val="8B1A1A"/>
        </w:rPr>
        <w:t>canChangeItem</w:t>
      </w:r>
      <w:r>
        <w:t xml:space="preserve"> lets them change or remove only their own; additions to YOLO or Speech to Text must use the dataset's classes and task or language, and cannot overwrite someone else's file (409). </w:t>
      </w:r>
      <w:r>
        <w:rPr>
          <w:b/>
        </w:rPr>
        <w:t>Manage</w:t>
      </w:r>
      <w:r>
        <w:t xml:space="preserve"> — renaming, changing classes, commands, script or languages, removing others' items, deleting — is for the creator or an administrator (</w:t>
      </w:r>
      <w:r>
        <w:rPr>
          <w:rFonts w:ascii="Consolas" w:hAnsi="Consolas" w:eastAsia="Consolas"/>
          <w:color w:val="8B1A1A"/>
        </w:rPr>
        <w:t>requireManage</w:t>
      </w:r>
      <w:r>
        <w:t xml:space="preserve">, 403). List responses carry </w:t>
      </w:r>
      <w:r>
        <w:rPr>
          <w:rFonts w:ascii="Consolas" w:hAnsi="Consolas" w:eastAsia="Consolas"/>
          <w:color w:val="8B1A1A"/>
        </w:rPr>
        <w:t>ownerName</w:t>
      </w:r>
      <w:r>
        <w:t xml:space="preserve">, </w:t>
      </w:r>
      <w:r>
        <w:rPr>
          <w:rFonts w:ascii="Consolas" w:hAnsi="Consolas" w:eastAsia="Consolas"/>
          <w:color w:val="8B1A1A"/>
        </w:rPr>
        <w:t>mine</w:t>
      </w:r>
      <w:r>
        <w:t xml:space="preserve"> and </w:t>
      </w:r>
      <w:r>
        <w:rPr>
          <w:rFonts w:ascii="Consolas" w:hAnsi="Consolas" w:eastAsia="Consolas"/>
          <w:color w:val="8B1A1A"/>
        </w:rPr>
        <w:t>canManage</w:t>
      </w:r>
      <w:r>
        <w:t xml:space="preserve"> so the page hides what it would offer in vain. Writes to one dataset are serialised by </w:t>
      </w:r>
      <w:r>
        <w:rPr>
          <w:rFonts w:ascii="Consolas" w:hAnsi="Consolas" w:eastAsia="Consolas"/>
          <w:color w:val="8B1A1A"/>
        </w:rPr>
        <w:t>withDatasetLock(id, work)</w:t>
      </w:r>
      <w:r>
        <w:t>, an in-memory promise chain, so two people recording into one command set cannot overwrite each other's metadata.</w:t>
      </w:r>
    </w:p>
    <w:p>
      <w:pPr>
        <w:pStyle w:val="Heading3"/>
      </w:pPr>
      <w:r>
        <w:t>3.6.3 Background jobs and models</w:t>
      </w:r>
    </w:p>
    <w:p>
      <w:r>
        <w:rPr>
          <w:rFonts w:ascii="Consolas" w:hAnsi="Consolas" w:eastAsia="Consolas"/>
          <w:color w:val="8B1A1A"/>
        </w:rPr>
        <w:t>startJob</w:t>
      </w:r>
      <w:r>
        <w:t xml:space="preserve"> (</w:t>
      </w:r>
      <w:r>
        <w:rPr>
          <w:rFonts w:ascii="Consolas" w:hAnsi="Consolas" w:eastAsia="Consolas"/>
          <w:color w:val="8B1A1A"/>
        </w:rPr>
        <w:t>helpers/translationJobs.js</w:t>
      </w:r>
      <w:r>
        <w:t xml:space="preserve">) is the shared runner used by </w:t>
      </w:r>
      <w:r>
        <w:rPr>
          <w:rFonts w:ascii="Consolas" w:hAnsi="Consolas" w:eastAsia="Consolas"/>
          <w:color w:val="8B1A1A"/>
        </w:rPr>
        <w:t>mlJobs.js</w:t>
      </w:r>
      <w:r>
        <w:t xml:space="preserve">. A job has a </w:t>
      </w:r>
      <w:r>
        <w:rPr>
          <w:rFonts w:ascii="Consolas" w:hAnsi="Consolas" w:eastAsia="Consolas"/>
          <w:color w:val="8B1A1A"/>
        </w:rPr>
        <w:t>kind</w:t>
      </w:r>
      <w:r>
        <w:t xml:space="preserve"> (</w:t>
      </w:r>
      <w:r>
        <w:rPr>
          <w:rFonts w:ascii="Consolas" w:hAnsi="Consolas" w:eastAsia="Consolas"/>
          <w:color w:val="8B1A1A"/>
        </w:rPr>
        <w:t>train</w:t>
      </w:r>
      <w:r>
        <w:t xml:space="preserve">, </w:t>
      </w:r>
      <w:r>
        <w:rPr>
          <w:rFonts w:ascii="Consolas" w:hAnsi="Consolas" w:eastAsia="Consolas"/>
          <w:color w:val="8B1A1A"/>
        </w:rPr>
        <w:t>onnx</w:t>
      </w:r>
      <w:r>
        <w:t xml:space="preserve">, </w:t>
      </w:r>
      <w:r>
        <w:rPr>
          <w:rFonts w:ascii="Consolas" w:hAnsi="Consolas" w:eastAsia="Consolas"/>
          <w:color w:val="8B1A1A"/>
        </w:rPr>
        <w:t>tflite</w:t>
      </w:r>
      <w:r>
        <w:t xml:space="preserve">, </w:t>
      </w:r>
      <w:r>
        <w:rPr>
          <w:rFonts w:ascii="Consolas" w:hAnsi="Consolas" w:eastAsia="Consolas"/>
          <w:color w:val="8B1A1A"/>
        </w:rPr>
        <w:t>ort</w:t>
      </w:r>
      <w:r>
        <w:t xml:space="preserve">, </w:t>
      </w:r>
      <w:r>
        <w:rPr>
          <w:rFonts w:ascii="Consolas" w:hAnsi="Consolas" w:eastAsia="Consolas"/>
          <w:color w:val="8B1A1A"/>
        </w:rPr>
        <w:t>ggml</w:t>
      </w:r>
      <w:r>
        <w:t xml:space="preserve">) and a </w:t>
      </w:r>
      <w:r>
        <w:rPr>
          <w:rFonts w:ascii="Consolas" w:hAnsi="Consolas" w:eastAsia="Consolas"/>
          <w:color w:val="8B1A1A"/>
        </w:rPr>
        <w:t>task</w:t>
      </w:r>
      <w:r>
        <w:t xml:space="preserve"> (</w:t>
      </w:r>
      <w:r>
        <w:rPr>
          <w:rFonts w:ascii="Consolas" w:hAnsi="Consolas" w:eastAsia="Consolas"/>
          <w:color w:val="8B1A1A"/>
        </w:rPr>
        <w:t>translation</w:t>
      </w:r>
      <w:r>
        <w:t xml:space="preserve">, </w:t>
      </w:r>
      <w:r>
        <w:rPr>
          <w:rFonts w:ascii="Consolas" w:hAnsi="Consolas" w:eastAsia="Consolas"/>
          <w:color w:val="8B1A1A"/>
        </w:rPr>
        <w:t>detection</w:t>
      </w:r>
      <w:r>
        <w:t xml:space="preserve">, </w:t>
      </w:r>
      <w:r>
        <w:rPr>
          <w:rFonts w:ascii="Consolas" w:hAnsi="Consolas" w:eastAsia="Consolas"/>
          <w:color w:val="8B1A1A"/>
        </w:rPr>
        <w:t>speech</w:t>
      </w:r>
      <w:r>
        <w:t xml:space="preserve">, </w:t>
      </w:r>
      <w:r>
        <w:rPr>
          <w:rFonts w:ascii="Consolas" w:hAnsi="Consolas" w:eastAsia="Consolas"/>
          <w:color w:val="8B1A1A"/>
        </w:rPr>
        <w:t>recognition</w:t>
      </w:r>
      <w:r>
        <w:t xml:space="preserve">, </w:t>
      </w:r>
      <w:r>
        <w:rPr>
          <w:rFonts w:ascii="Consolas" w:hAnsi="Consolas" w:eastAsia="Consolas"/>
          <w:color w:val="8B1A1A"/>
        </w:rPr>
        <w:t>command</w:t>
      </w:r>
      <w:r>
        <w:t xml:space="preserve">, </w:t>
      </w:r>
      <w:r>
        <w:rPr>
          <w:rFonts w:ascii="Consolas" w:hAnsi="Consolas" w:eastAsia="Consolas"/>
          <w:color w:val="8B1A1A"/>
        </w:rPr>
        <w:t>voice</w:t>
      </w:r>
      <w:r>
        <w:t xml:space="preserve">, </w:t>
      </w:r>
      <w:r>
        <w:rPr>
          <w:rFonts w:ascii="Consolas" w:hAnsi="Consolas" w:eastAsia="Consolas"/>
          <w:color w:val="8B1A1A"/>
        </w:rPr>
        <w:t>speaker</w:t>
      </w:r>
      <w:r>
        <w:t>).</w:t>
      </w:r>
    </w:p>
    <w:p>
      <w:pPr>
        <w:pStyle w:val="ListBullet"/>
      </w:pPr>
      <w:r>
        <w:rPr>
          <w:b/>
        </w:rPr>
        <w:t>Progress protocol.</w:t>
      </w:r>
      <w:r>
        <w:t xml:space="preserve"> The script prints </w:t>
      </w:r>
      <w:r>
        <w:rPr>
          <w:rFonts w:ascii="Consolas" w:hAnsi="Consolas" w:eastAsia="Consolas"/>
          <w:color w:val="8B1A1A"/>
        </w:rPr>
        <w:t>{"event": …}</w:t>
      </w:r>
      <w:r>
        <w:t xml:space="preserve"> lines — </w:t>
      </w:r>
      <w:r>
        <w:rPr>
          <w:rFonts w:ascii="Consolas" w:hAnsi="Consolas" w:eastAsia="Consolas"/>
          <w:color w:val="8B1A1A"/>
        </w:rPr>
        <w:t>status</w:t>
      </w:r>
      <w:r>
        <w:t xml:space="preserve">, </w:t>
      </w:r>
      <w:r>
        <w:rPr>
          <w:rFonts w:ascii="Consolas" w:hAnsi="Consolas" w:eastAsia="Consolas"/>
          <w:color w:val="8B1A1A"/>
        </w:rPr>
        <w:t>start</w:t>
      </w:r>
      <w:r>
        <w:t xml:space="preserve"> (steps, epochs), </w:t>
      </w:r>
      <w:r>
        <w:rPr>
          <w:rFonts w:ascii="Consolas" w:hAnsi="Consolas" w:eastAsia="Consolas"/>
          <w:color w:val="8B1A1A"/>
        </w:rPr>
        <w:t>progress</w:t>
      </w:r>
      <w:r>
        <w:t xml:space="preserve">, </w:t>
      </w:r>
      <w:r>
        <w:rPr>
          <w:rFonts w:ascii="Consolas" w:hAnsi="Consolas" w:eastAsia="Consolas"/>
          <w:color w:val="8B1A1A"/>
        </w:rPr>
        <w:t>epoch</w:t>
      </w:r>
      <w:r>
        <w:t xml:space="preserve"> (kept in the history), </w:t>
      </w:r>
      <w:r>
        <w:rPr>
          <w:rFonts w:ascii="Consolas" w:hAnsi="Consolas" w:eastAsia="Consolas"/>
          <w:color w:val="8B1A1A"/>
        </w:rPr>
        <w:t>samples</w:t>
      </w:r>
      <w:r>
        <w:t xml:space="preserve"> (before/after examples), </w:t>
      </w:r>
      <w:r>
        <w:rPr>
          <w:rFonts w:ascii="Consolas" w:hAnsi="Consolas" w:eastAsia="Consolas"/>
          <w:color w:val="8B1A1A"/>
        </w:rPr>
        <w:t>done</w:t>
      </w:r>
      <w:r>
        <w:t xml:space="preserve"> (the result) and </w:t>
      </w:r>
      <w:r>
        <w:rPr>
          <w:rFonts w:ascii="Consolas" w:hAnsi="Consolas" w:eastAsia="Consolas"/>
          <w:color w:val="8B1A1A"/>
        </w:rPr>
        <w:t>error</w:t>
      </w:r>
      <w:r>
        <w:t xml:space="preserve">; anything else goes to a 200-line log. The page polls </w:t>
      </w:r>
      <w:r>
        <w:rPr>
          <w:rFonts w:ascii="Consolas" w:hAnsi="Consolas" w:eastAsia="Consolas"/>
          <w:color w:val="8B1A1A"/>
        </w:rPr>
        <w:t>GET …/jobs/:id</w:t>
      </w:r>
      <w:r>
        <w:t>.</w:t>
      </w:r>
    </w:p>
    <w:p>
      <w:pPr>
        <w:pStyle w:val="ListBullet"/>
      </w:pPr>
      <w:r>
        <w:rPr>
          <w:b/>
        </w:rPr>
        <w:t>Limits.</w:t>
      </w:r>
      <w:r>
        <w:t xml:space="preserve"> One running job per user and </w:t>
      </w:r>
      <w:r>
        <w:rPr>
          <w:rFonts w:ascii="Consolas" w:hAnsi="Consolas" w:eastAsia="Consolas"/>
          <w:color w:val="8B1A1A"/>
        </w:rPr>
        <w:t>TRANSLATION_MAX_JOBS</w:t>
      </w:r>
      <w:r>
        <w:t xml:space="preserve"> (1) on the server (429); the same model to the same format twice at once is 409; </w:t>
      </w:r>
      <w:r>
        <w:rPr>
          <w:rFonts w:ascii="Consolas" w:hAnsi="Consolas" w:eastAsia="Consolas"/>
          <w:color w:val="8B1A1A"/>
        </w:rPr>
        <w:t>TRANSLATION_JOB_TIMEOUT_MS</w:t>
      </w:r>
      <w:r>
        <w:t xml:space="preserve"> (12 h). Cancel kills the child and the job ends </w:t>
      </w:r>
      <w:r>
        <w:rPr>
          <w:rFonts w:ascii="Consolas" w:hAnsi="Consolas" w:eastAsia="Consolas"/>
          <w:color w:val="8B1A1A"/>
        </w:rPr>
        <w:t>cancelled</w:t>
      </w:r>
      <w:r>
        <w:t>. Jobs are in memory; the last 20 finished are kept.</w:t>
      </w:r>
    </w:p>
    <w:p>
      <w:pPr>
        <w:pStyle w:val="ListBullet"/>
      </w:pPr>
      <w:r>
        <w:rPr>
          <w:b/>
        </w:rPr>
        <w:t>Write aside, then move.</w:t>
      </w:r>
      <w:r>
        <w:t xml:space="preserve"> Output goes to </w:t>
      </w:r>
      <w:r>
        <w:rPr>
          <w:rFonts w:ascii="Consolas" w:hAnsi="Consolas" w:eastAsia="Consolas"/>
          <w:color w:val="8B1A1A"/>
        </w:rPr>
        <w:t>&lt;id&gt;.partial</w:t>
      </w:r>
      <w:r>
        <w:t xml:space="preserve"> and is renamed into place only after exit code 0 with no error event; cleanup removes leftovers and listings skip </w:t>
      </w:r>
      <w:r>
        <w:rPr>
          <w:rFonts w:ascii="Consolas" w:hAnsi="Consolas" w:eastAsia="Consolas"/>
          <w:color w:val="8B1A1A"/>
        </w:rPr>
        <w:t>*.partial</w:t>
      </w:r>
      <w:r>
        <w:t xml:space="preserve"> and </w:t>
      </w:r>
      <w:r>
        <w:rPr>
          <w:rFonts w:ascii="Consolas" w:hAnsi="Consolas" w:eastAsia="Consolas"/>
          <w:color w:val="8B1A1A"/>
        </w:rPr>
        <w:t>*.downloading</w:t>
      </w:r>
      <w:r>
        <w:t>, so an interrupted, failed or cancelled job never appears as a model.</w:t>
      </w:r>
    </w:p>
    <w:p>
      <w:pPr>
        <w:pStyle w:val="ListBullet"/>
      </w:pPr>
      <w:r>
        <w:rPr>
          <w:b/>
        </w:rPr>
        <w:t>Storage and privacy.</w:t>
      </w:r>
      <w:r>
        <w:t xml:space="preserve"> Under </w:t>
      </w:r>
      <w:r>
        <w:rPr>
          <w:rFonts w:ascii="Consolas" w:hAnsi="Consolas" w:eastAsia="Consolas"/>
          <w:color w:val="8B1A1A"/>
        </w:rPr>
        <w:t>TRANSLATION_MODELS_DIR</w:t>
      </w:r>
      <w:r>
        <w:t xml:space="preserve"> (</w:t>
      </w:r>
      <w:r>
        <w:rPr>
          <w:rFonts w:ascii="Consolas" w:hAnsi="Consolas" w:eastAsia="Consolas"/>
          <w:color w:val="8B1A1A"/>
        </w:rPr>
        <w:t>backend/python/models</w:t>
      </w:r>
      <w:r>
        <w:t xml:space="preserve">): </w:t>
      </w:r>
      <w:r>
        <w:rPr>
          <w:rFonts w:ascii="Consolas" w:hAnsi="Consolas" w:eastAsia="Consolas"/>
          <w:color w:val="8B1A1A"/>
        </w:rPr>
        <w:t>base/&lt;name&gt;/</w:t>
      </w:r>
      <w:r>
        <w:t xml:space="preserve"> holds downloaded, shared, read-only models; </w:t>
      </w:r>
      <w:r>
        <w:rPr>
          <w:rFonts w:ascii="Consolas" w:hAnsi="Consolas" w:eastAsia="Consolas"/>
          <w:color w:val="8B1A1A"/>
        </w:rPr>
        <w:t>finetuned/&lt;uuid&gt;/</w:t>
      </w:r>
      <w:r>
        <w:t xml:space="preserve"> trained models with </w:t>
      </w:r>
      <w:r>
        <w:rPr>
          <w:rFonts w:ascii="Consolas" w:hAnsi="Consolas" w:eastAsia="Consolas"/>
          <w:color w:val="8B1A1A"/>
        </w:rPr>
        <w:t>ks-model.json</w:t>
      </w:r>
      <w:r>
        <w:t xml:space="preserve"> (id, task, ownerId, name, history, result, base model, dataset, classes, language, commands …); </w:t>
      </w:r>
      <w:r>
        <w:rPr>
          <w:rFonts w:ascii="Consolas" w:hAnsi="Consolas" w:eastAsia="Consolas"/>
          <w:color w:val="8B1A1A"/>
        </w:rPr>
        <w:t>onnx/</w:t>
      </w:r>
      <w:r>
        <w:t xml:space="preserve">, </w:t>
      </w:r>
      <w:r>
        <w:rPr>
          <w:rFonts w:ascii="Consolas" w:hAnsi="Consolas" w:eastAsia="Consolas"/>
          <w:color w:val="8B1A1A"/>
        </w:rPr>
        <w:t>tflite/</w:t>
      </w:r>
      <w:r>
        <w:t xml:space="preserve">, </w:t>
      </w:r>
      <w:r>
        <w:rPr>
          <w:rFonts w:ascii="Consolas" w:hAnsi="Consolas" w:eastAsia="Consolas"/>
          <w:color w:val="8B1A1A"/>
        </w:rPr>
        <w:t>ort/</w:t>
      </w:r>
      <w:r>
        <w:t xml:space="preserve"> hold exports as </w:t>
      </w:r>
      <w:r>
        <w:rPr>
          <w:rFonts w:ascii="Consolas" w:hAnsi="Consolas" w:eastAsia="Consolas"/>
          <w:color w:val="8B1A1A"/>
        </w:rPr>
        <w:t>&lt;id&gt;/</w:t>
      </w:r>
      <w:r>
        <w:t xml:space="preserve"> and </w:t>
      </w:r>
      <w:r>
        <w:rPr>
          <w:rFonts w:ascii="Consolas" w:hAnsi="Consolas" w:eastAsia="Consolas"/>
          <w:color w:val="8B1A1A"/>
        </w:rPr>
        <w:t>&lt;id&gt;.zip</w:t>
      </w:r>
      <w:r>
        <w:t>. A fine-tuned model is listed and found only for its owner (others get 404). Exports download through single-use 60 s tickets, so a plain link works.</w:t>
      </w:r>
    </w:p>
    <w:p>
      <w:pPr>
        <w:pStyle w:val="ListBullet"/>
      </w:pPr>
      <w:r>
        <w:rPr>
          <w:b/>
        </w:rPr>
        <w:t>Devices.</w:t>
      </w:r>
      <w:r>
        <w:t xml:space="preserve"> </w:t>
      </w:r>
      <w:r>
        <w:rPr>
          <w:rFonts w:ascii="Consolas" w:hAnsi="Consolas" w:eastAsia="Consolas"/>
          <w:color w:val="8B1A1A"/>
        </w:rPr>
        <w:t>gpu_info.py</w:t>
      </w:r>
      <w:r>
        <w:t xml:space="preserve"> (cached 60 s) lists CUDA GPUs or says why there are none; Train panels pass </w:t>
      </w:r>
      <w:r>
        <w:rPr>
          <w:rFonts w:ascii="Consolas" w:hAnsi="Consolas" w:eastAsia="Consolas"/>
          <w:color w:val="8B1A1A"/>
        </w:rPr>
        <w:t>auto</w:t>
      </w:r>
      <w:r>
        <w:t xml:space="preserve">, </w:t>
      </w:r>
      <w:r>
        <w:rPr>
          <w:rFonts w:ascii="Consolas" w:hAnsi="Consolas" w:eastAsia="Consolas"/>
          <w:color w:val="8B1A1A"/>
        </w:rPr>
        <w:t>cpu</w:t>
      </w:r>
      <w:r>
        <w:t xml:space="preserve"> or a GPU index, and a missing GPU fails at once.</w:t>
      </w:r>
    </w:p>
    <w:p>
      <w:pPr>
        <w:pStyle w:val="Heading3"/>
      </w:pPr>
      <w:r>
        <w:t>3.6.4 Tools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Tool</w:t>
            </w:r>
          </w:p>
        </w:tc>
        <w:tc>
          <w:tcPr>
            <w:tcW w:type="dxa" w:w="1829"/>
            <w:shd w:val="clear" w:color="auto" w:fill="DCE6F2"/>
          </w:tcPr>
          <w:p>
            <w:pPr>
              <w:spacing w:after="0" w:line="240" w:lineRule="auto"/>
            </w:pPr>
            <w:r>
              <w:rPr>
                <w:b/>
                <w:sz w:val="17"/>
              </w:rPr>
              <w:t>Model and runtime</w:t>
            </w:r>
          </w:p>
        </w:tc>
        <w:tc>
          <w:tcPr>
            <w:tcW w:type="dxa" w:w="2927"/>
            <w:shd w:val="clear" w:color="auto" w:fill="DCE6F2"/>
          </w:tcPr>
          <w:p>
            <w:pPr>
              <w:spacing w:after="0" w:line="240" w:lineRule="auto"/>
            </w:pPr>
            <w:r>
              <w:rPr>
                <w:b/>
                <w:sz w:val="17"/>
              </w:rPr>
              <w:t>Main endpoints (permission)</w:t>
            </w:r>
          </w:p>
        </w:tc>
        <w:tc>
          <w:tcPr>
            <w:tcW w:type="dxa" w:w="3635"/>
            <w:shd w:val="clear" w:color="auto" w:fill="DCE6F2"/>
          </w:tcPr>
          <w:p>
            <w:pPr>
              <w:spacing w:after="0" w:line="240" w:lineRule="auto"/>
            </w:pPr>
            <w:r>
              <w:rPr>
                <w:b/>
                <w:sz w:val="17"/>
              </w:rPr>
              <w:t>Notes</w:t>
            </w:r>
          </w:p>
        </w:tc>
      </w:tr>
      <w:tr>
        <w:trPr>
          <w:cantSplit w:val="true"/>
        </w:trPr>
        <w:tc>
          <w:tcPr>
            <w:tcW w:type="dxa" w:w="1247"/>
          </w:tcPr>
          <w:p>
            <w:pPr>
              <w:spacing w:after="0" w:line="240" w:lineRule="auto"/>
            </w:pPr>
            <w:r>
              <w:rPr>
                <w:sz w:val="17"/>
              </w:rPr>
              <w:t>YOLO</w:t>
            </w:r>
          </w:p>
        </w:tc>
        <w:tc>
          <w:tcPr>
            <w:tcW w:type="dxa" w:w="1829"/>
          </w:tcPr>
          <w:p>
            <w:pPr>
              <w:spacing w:after="0" w:line="240" w:lineRule="auto"/>
            </w:pPr>
            <w:r>
              <w:rPr>
                <w:sz w:val="17"/>
              </w:rPr>
              <w:t>Ultralytics YOLO (</w:t>
            </w:r>
            <w:r>
              <w:rPr>
                <w:rFonts w:ascii="Consolas" w:hAnsi="Consolas" w:eastAsia="Consolas"/>
                <w:color w:val="8B1A1A"/>
                <w:sz w:val="16"/>
              </w:rPr>
              <w:t>yolo26n</w:t>
            </w:r>
            <w:r>
              <w:rPr>
                <w:sz w:val="17"/>
              </w:rPr>
              <w:t xml:space="preserve">, </w:t>
            </w:r>
            <w:r>
              <w:rPr>
                <w:rFonts w:ascii="Consolas" w:hAnsi="Consolas" w:eastAsia="Consolas"/>
                <w:color w:val="8B1A1A"/>
                <w:sz w:val="16"/>
              </w:rPr>
              <w:t>yolo26n-seg</w:t>
            </w:r>
            <w:r>
              <w:rPr>
                <w:sz w:val="17"/>
              </w:rPr>
              <w:t>)</w:t>
            </w:r>
          </w:p>
        </w:tc>
        <w:tc>
          <w:tcPr>
            <w:tcW w:type="dxa" w:w="2927"/>
          </w:tcPr>
          <w:p>
            <w:pPr>
              <w:spacing w:after="0" w:line="240" w:lineRule="auto"/>
            </w:pPr>
            <w:r>
              <w:rPr>
                <w:rFonts w:ascii="Consolas" w:hAnsi="Consolas" w:eastAsia="Consolas"/>
                <w:color w:val="8B1A1A"/>
                <w:sz w:val="16"/>
              </w:rPr>
              <w:t>/tools/yolo/datasets…</w:t>
            </w:r>
            <w:r>
              <w:rPr>
                <w:sz w:val="17"/>
              </w:rPr>
              <w:t xml:space="preserve"> (</w:t>
            </w:r>
            <w:r>
              <w:rPr>
                <w:rFonts w:ascii="Consolas" w:hAnsi="Consolas" w:eastAsia="Consolas"/>
                <w:color w:val="8B1A1A"/>
                <w:sz w:val="16"/>
              </w:rPr>
              <w:t>yolo:view</w:t>
            </w:r>
            <w:r>
              <w:rPr>
                <w:sz w:val="17"/>
              </w:rPr>
              <w:t xml:space="preserve">); </w:t>
            </w:r>
            <w:r>
              <w:rPr>
                <w:rFonts w:ascii="Consolas" w:hAnsi="Consolas" w:eastAsia="Consolas"/>
                <w:color w:val="8B1A1A"/>
                <w:sz w:val="16"/>
              </w:rPr>
              <w:t>/train</w:t>
            </w:r>
            <w:r>
              <w:rPr>
                <w:sz w:val="17"/>
              </w:rPr>
              <w:t xml:space="preserve">, </w:t>
            </w:r>
            <w:r>
              <w:rPr>
                <w:rFonts w:ascii="Consolas" w:hAnsi="Consolas" w:eastAsia="Consolas"/>
                <w:color w:val="8B1A1A"/>
                <w:sz w:val="16"/>
              </w:rPr>
              <w:t>/test</w:t>
            </w:r>
            <w:r>
              <w:rPr>
                <w:sz w:val="17"/>
              </w:rPr>
              <w:t xml:space="preserve">, </w:t>
            </w:r>
            <w:r>
              <w:rPr>
                <w:rFonts w:ascii="Consolas" w:hAnsi="Consolas" w:eastAsia="Consolas"/>
                <w:color w:val="8B1A1A"/>
                <w:sz w:val="16"/>
              </w:rPr>
              <w:t>/models…</w:t>
            </w:r>
            <w:r>
              <w:rPr>
                <w:sz w:val="17"/>
              </w:rPr>
              <w:t xml:space="preserve">, </w:t>
            </w:r>
            <w:r>
              <w:rPr>
                <w:rFonts w:ascii="Consolas" w:hAnsi="Consolas" w:eastAsia="Consolas"/>
                <w:color w:val="8B1A1A"/>
                <w:sz w:val="16"/>
              </w:rPr>
              <w:t>/jobs…</w:t>
            </w:r>
            <w:r>
              <w:rPr>
                <w:sz w:val="17"/>
              </w:rPr>
              <w:t xml:space="preserve"> (</w:t>
            </w:r>
            <w:r>
              <w:rPr>
                <w:rFonts w:ascii="Consolas" w:hAnsi="Consolas" w:eastAsia="Consolas"/>
                <w:color w:val="8B1A1A"/>
                <w:sz w:val="16"/>
              </w:rPr>
              <w:t>yolo:train</w:t>
            </w:r>
            <w:r>
              <w:rPr>
                <w:sz w:val="17"/>
              </w:rPr>
              <w:t>)</w:t>
            </w:r>
          </w:p>
        </w:tc>
        <w:tc>
          <w:tcPr>
            <w:tcW w:type="dxa" w:w="3635"/>
          </w:tcPr>
          <w:p>
            <w:pPr>
              <w:spacing w:after="0" w:line="240" w:lineRule="auto"/>
            </w:pPr>
            <w:r>
              <w:rPr>
                <w:sz w:val="17"/>
              </w:rPr>
              <w:t>Labelling is in the browser (</w:t>
            </w:r>
            <w:r>
              <w:rPr>
                <w:rFonts w:ascii="Consolas" w:hAnsi="Consolas" w:eastAsia="Consolas"/>
                <w:color w:val="8B1A1A"/>
                <w:sz w:val="16"/>
              </w:rPr>
              <w:t>lib/yoloDataset</w:t>
            </w:r>
            <w:r>
              <w:rPr>
                <w:sz w:val="17"/>
              </w:rPr>
              <w:t>), exported as a zip or saved to the server</w:t>
            </w:r>
          </w:p>
        </w:tc>
      </w:tr>
      <w:tr>
        <w:trPr>
          <w:cantSplit w:val="true"/>
        </w:trPr>
        <w:tc>
          <w:tcPr>
            <w:tcW w:type="dxa" w:w="1247"/>
          </w:tcPr>
          <w:p>
            <w:pPr>
              <w:spacing w:after="0" w:line="240" w:lineRule="auto"/>
            </w:pPr>
            <w:r>
              <w:rPr>
                <w:sz w:val="17"/>
              </w:rPr>
              <w:t>SAM2 labelling</w:t>
            </w:r>
          </w:p>
        </w:tc>
        <w:tc>
          <w:tcPr>
            <w:tcW w:type="dxa" w:w="1829"/>
          </w:tcPr>
          <w:p>
            <w:pPr>
              <w:spacing w:after="0" w:line="240" w:lineRule="auto"/>
            </w:pPr>
            <w:r>
              <w:rPr>
                <w:sz w:val="17"/>
              </w:rPr>
              <w:t>SAM 2.1 (</w:t>
            </w:r>
            <w:r>
              <w:rPr>
                <w:rFonts w:ascii="Consolas" w:hAnsi="Consolas" w:eastAsia="Consolas"/>
                <w:color w:val="8B1A1A"/>
                <w:sz w:val="16"/>
              </w:rPr>
              <w:t>sam2.1_t</w:t>
            </w:r>
            <w:r>
              <w:rPr>
                <w:sz w:val="17"/>
              </w:rPr>
              <w:t>…</w:t>
            </w:r>
            <w:r>
              <w:rPr>
                <w:rFonts w:ascii="Consolas" w:hAnsi="Consolas" w:eastAsia="Consolas"/>
                <w:color w:val="8B1A1A"/>
                <w:sz w:val="16"/>
              </w:rPr>
              <w:t>_l</w:t>
            </w:r>
            <w:r>
              <w:rPr>
                <w:sz w:val="17"/>
              </w:rPr>
              <w:t xml:space="preserve">) in </w:t>
            </w:r>
            <w:r>
              <w:rPr>
                <w:rFonts w:ascii="Consolas" w:hAnsi="Consolas" w:eastAsia="Consolas"/>
                <w:color w:val="8B1A1A"/>
                <w:sz w:val="16"/>
              </w:rPr>
              <w:t>sam_worker.py</w:t>
            </w:r>
          </w:p>
        </w:tc>
        <w:tc>
          <w:tcPr>
            <w:tcW w:type="dxa" w:w="2927"/>
          </w:tcPr>
          <w:p>
            <w:pPr>
              <w:spacing w:after="0" w:line="240" w:lineRule="auto"/>
            </w:pPr>
            <w:r>
              <w:rPr>
                <w:rFonts w:ascii="Consolas" w:hAnsi="Consolas" w:eastAsia="Consolas"/>
                <w:color w:val="8B1A1A"/>
                <w:sz w:val="16"/>
              </w:rPr>
              <w:t>GET /tools/yolo/sam/status</w:t>
            </w:r>
            <w:r>
              <w:rPr>
                <w:sz w:val="17"/>
              </w:rPr>
              <w:t xml:space="preserve">, </w:t>
            </w:r>
            <w:r>
              <w:rPr>
                <w:rFonts w:ascii="Consolas" w:hAnsi="Consolas" w:eastAsia="Consolas"/>
                <w:color w:val="8B1A1A"/>
                <w:sz w:val="16"/>
              </w:rPr>
              <w:t>POST /tools/yolo/sam</w:t>
            </w:r>
            <w:r>
              <w:rPr>
                <w:sz w:val="17"/>
              </w:rPr>
              <w:t xml:space="preserve"> (</w:t>
            </w:r>
            <w:r>
              <w:rPr>
                <w:rFonts w:ascii="Consolas" w:hAnsi="Consolas" w:eastAsia="Consolas"/>
                <w:color w:val="8B1A1A"/>
                <w:sz w:val="16"/>
              </w:rPr>
              <w:t>yolo:view</w:t>
            </w:r>
            <w:r>
              <w:rPr>
                <w:sz w:val="17"/>
              </w:rPr>
              <w:t>)</w:t>
            </w:r>
          </w:p>
        </w:tc>
        <w:tc>
          <w:tcPr>
            <w:tcW w:type="dxa" w:w="3635"/>
          </w:tcPr>
          <w:p>
            <w:pPr>
              <w:spacing w:after="0" w:line="240" w:lineRule="auto"/>
            </w:pPr>
            <w:r>
              <w:rPr>
                <w:sz w:val="17"/>
              </w:rPr>
              <w:t>See §3.6.5</w:t>
            </w:r>
          </w:p>
        </w:tc>
      </w:tr>
      <w:tr>
        <w:trPr>
          <w:cantSplit w:val="true"/>
        </w:trPr>
        <w:tc>
          <w:tcPr>
            <w:tcW w:type="dxa" w:w="1247"/>
          </w:tcPr>
          <w:p>
            <w:pPr>
              <w:spacing w:after="0" w:line="240" w:lineRule="auto"/>
            </w:pPr>
            <w:r>
              <w:rPr>
                <w:sz w:val="17"/>
              </w:rPr>
              <w:t>Speech to Text</w:t>
            </w:r>
          </w:p>
        </w:tc>
        <w:tc>
          <w:tcPr>
            <w:tcW w:type="dxa" w:w="1829"/>
          </w:tcPr>
          <w:p>
            <w:pPr>
              <w:spacing w:after="0" w:line="240" w:lineRule="auto"/>
            </w:pPr>
            <w:r>
              <w:rPr>
                <w:sz w:val="17"/>
              </w:rPr>
              <w:t>Whisper (transformers); whisper.cpp for recognition</w:t>
            </w:r>
          </w:p>
        </w:tc>
        <w:tc>
          <w:tcPr>
            <w:tcW w:type="dxa" w:w="2927"/>
          </w:tcPr>
          <w:p>
            <w:pPr>
              <w:spacing w:after="0" w:line="240" w:lineRule="auto"/>
            </w:pPr>
            <w:r>
              <w:rPr>
                <w:rFonts w:ascii="Consolas" w:hAnsi="Consolas" w:eastAsia="Consolas"/>
                <w:color w:val="8B1A1A"/>
                <w:sz w:val="16"/>
              </w:rPr>
              <w:t>/tools/speech/…</w:t>
            </w:r>
            <w:r>
              <w:rPr>
                <w:sz w:val="17"/>
              </w:rPr>
              <w:t xml:space="preserve"> (</w:t>
            </w:r>
            <w:r>
              <w:rPr>
                <w:rFonts w:ascii="Consolas" w:hAnsi="Consolas" w:eastAsia="Consolas"/>
                <w:color w:val="8B1A1A"/>
                <w:sz w:val="16"/>
              </w:rPr>
              <w:t>tts:view</w:t>
            </w:r>
            <w:r>
              <w:rPr>
                <w:sz w:val="17"/>
              </w:rPr>
              <w:t xml:space="preserve">; train and export </w:t>
            </w:r>
            <w:r>
              <w:rPr>
                <w:rFonts w:ascii="Consolas" w:hAnsi="Consolas" w:eastAsia="Consolas"/>
                <w:color w:val="8B1A1A"/>
                <w:sz w:val="16"/>
              </w:rPr>
              <w:t>tts:train</w:t>
            </w:r>
            <w:r>
              <w:rPr>
                <w:sz w:val="17"/>
              </w:rPr>
              <w:t xml:space="preserve">); </w:t>
            </w:r>
            <w:r>
              <w:rPr>
                <w:rFonts w:ascii="Consolas" w:hAnsi="Consolas" w:eastAsia="Consolas"/>
                <w:color w:val="8B1A1A"/>
                <w:sz w:val="16"/>
              </w:rPr>
              <w:t>/tools/speech/recognize</w:t>
            </w:r>
          </w:p>
        </w:tc>
        <w:tc>
          <w:tcPr>
            <w:tcW w:type="dxa" w:w="3635"/>
          </w:tcPr>
          <w:p>
            <w:pPr>
              <w:spacing w:after="0" w:line="240" w:lineRule="auto"/>
            </w:pPr>
            <w:r>
              <w:rPr>
                <w:sz w:val="17"/>
              </w:rPr>
              <w:t xml:space="preserve">GGML conversion creates a separate </w:t>
            </w:r>
            <w:r>
              <w:rPr>
                <w:rFonts w:ascii="Consolas" w:hAnsi="Consolas" w:eastAsia="Consolas"/>
                <w:color w:val="8B1A1A"/>
                <w:sz w:val="16"/>
              </w:rPr>
              <w:t>recognition</w:t>
            </w:r>
            <w:r>
              <w:rPr>
                <w:sz w:val="17"/>
              </w:rPr>
              <w:t xml:space="preserve"> model (f16)</w:t>
            </w:r>
          </w:p>
        </w:tc>
      </w:tr>
      <w:tr>
        <w:trPr>
          <w:cantSplit w:val="true"/>
        </w:trPr>
        <w:tc>
          <w:tcPr>
            <w:tcW w:type="dxa" w:w="1247"/>
          </w:tcPr>
          <w:p>
            <w:pPr>
              <w:spacing w:after="0" w:line="240" w:lineRule="auto"/>
            </w:pPr>
            <w:r>
              <w:rPr>
                <w:sz w:val="17"/>
              </w:rPr>
              <w:t>Transformers</w:t>
            </w:r>
          </w:p>
        </w:tc>
        <w:tc>
          <w:tcPr>
            <w:tcW w:type="dxa" w:w="1829"/>
          </w:tcPr>
          <w:p>
            <w:pPr>
              <w:spacing w:after="0" w:line="240" w:lineRule="auto"/>
            </w:pPr>
            <w:r>
              <w:rPr>
                <w:sz w:val="17"/>
              </w:rPr>
              <w:t>Opus-MT per pair; M2M100 418M for other directions</w:t>
            </w:r>
          </w:p>
        </w:tc>
        <w:tc>
          <w:tcPr>
            <w:tcW w:type="dxa" w:w="2927"/>
          </w:tcPr>
          <w:p>
            <w:pPr>
              <w:spacing w:after="0" w:line="240" w:lineRule="auto"/>
            </w:pPr>
            <w:r>
              <w:rPr>
                <w:rFonts w:ascii="Consolas" w:hAnsi="Consolas" w:eastAsia="Consolas"/>
                <w:color w:val="8B1A1A"/>
                <w:sz w:val="16"/>
              </w:rPr>
              <w:t>/tools/transformers/…</w:t>
            </w:r>
            <w:r>
              <w:rPr>
                <w:sz w:val="17"/>
              </w:rPr>
              <w:t xml:space="preserve"> (</w:t>
            </w:r>
            <w:r>
              <w:rPr>
                <w:rFonts w:ascii="Consolas" w:hAnsi="Consolas" w:eastAsia="Consolas"/>
                <w:color w:val="8B1A1A"/>
                <w:sz w:val="16"/>
              </w:rPr>
              <w:t>transformers:view</w:t>
            </w:r>
            <w:r>
              <w:rPr>
                <w:sz w:val="17"/>
              </w:rPr>
              <w:t xml:space="preserve">, </w:t>
            </w:r>
            <w:r>
              <w:rPr>
                <w:rFonts w:ascii="Consolas" w:hAnsi="Consolas" w:eastAsia="Consolas"/>
                <w:color w:val="8B1A1A"/>
                <w:sz w:val="16"/>
              </w:rPr>
              <w:t>:train</w:t>
            </w:r>
            <w:r>
              <w:rPr>
                <w:sz w:val="17"/>
              </w:rPr>
              <w:t xml:space="preserve">, </w:t>
            </w:r>
            <w:r>
              <w:rPr>
                <w:rFonts w:ascii="Consolas" w:hAnsi="Consolas" w:eastAsia="Consolas"/>
                <w:color w:val="8B1A1A"/>
                <w:sz w:val="16"/>
              </w:rPr>
              <w:t>:execute</w:t>
            </w:r>
            <w:r>
              <w:rPr>
                <w:sz w:val="17"/>
              </w:rPr>
              <w:t>)</w:t>
            </w:r>
          </w:p>
        </w:tc>
        <w:tc>
          <w:tcPr>
            <w:tcW w:type="dxa" w:w="3635"/>
          </w:tcPr>
          <w:p>
            <w:pPr>
              <w:spacing w:after="0" w:line="240" w:lineRule="auto"/>
            </w:pPr>
            <w:r>
              <w:rPr>
                <w:rFonts w:ascii="Consolas" w:hAnsi="Consolas" w:eastAsia="Consolas"/>
                <w:color w:val="8B1A1A"/>
                <w:sz w:val="16"/>
              </w:rPr>
              <w:t>POST /run</w:t>
            </w:r>
            <w:r>
              <w:rPr>
                <w:sz w:val="17"/>
              </w:rPr>
              <w:t xml:space="preserve"> runs the user's script</w:t>
            </w:r>
          </w:p>
        </w:tc>
      </w:tr>
      <w:tr>
        <w:trPr>
          <w:cantSplit w:val="true"/>
        </w:trPr>
        <w:tc>
          <w:tcPr>
            <w:tcW w:type="dxa" w:w="1247"/>
          </w:tcPr>
          <w:p>
            <w:pPr>
              <w:spacing w:after="0" w:line="240" w:lineRule="auto"/>
            </w:pPr>
            <w:r>
              <w:rPr>
                <w:sz w:val="17"/>
              </w:rPr>
              <w:t>Speaker recognition</w:t>
            </w:r>
          </w:p>
        </w:tc>
        <w:tc>
          <w:tcPr>
            <w:tcW w:type="dxa" w:w="1829"/>
          </w:tcPr>
          <w:p>
            <w:pPr>
              <w:spacing w:after="0" w:line="240" w:lineRule="auto"/>
            </w:pPr>
            <w:r>
              <w:rPr>
                <w:sz w:val="17"/>
              </w:rPr>
              <w:t>ECAPA-TDNN</w:t>
            </w:r>
          </w:p>
        </w:tc>
        <w:tc>
          <w:tcPr>
            <w:tcW w:type="dxa" w:w="2927"/>
          </w:tcPr>
          <w:p>
            <w:pPr>
              <w:spacing w:after="0" w:line="240" w:lineRule="auto"/>
            </w:pPr>
            <w:r>
              <w:rPr>
                <w:rFonts w:ascii="Consolas" w:hAnsi="Consolas" w:eastAsia="Consolas"/>
                <w:color w:val="8B1A1A"/>
                <w:sz w:val="16"/>
              </w:rPr>
              <w:t>/tools/speaker/…</w:t>
            </w:r>
            <w:r>
              <w:rPr>
                <w:sz w:val="17"/>
              </w:rPr>
              <w:t xml:space="preserve"> (</w:t>
            </w:r>
            <w:r>
              <w:rPr>
                <w:rFonts w:ascii="Consolas" w:hAnsi="Consolas" w:eastAsia="Consolas"/>
                <w:color w:val="8B1A1A"/>
                <w:sz w:val="16"/>
              </w:rPr>
              <w:t>speaker:view</w:t>
            </w:r>
            <w:r>
              <w:rPr>
                <w:sz w:val="17"/>
              </w:rPr>
              <w:t>)</w:t>
            </w:r>
          </w:p>
        </w:tc>
        <w:tc>
          <w:tcPr>
            <w:tcW w:type="dxa" w:w="3635"/>
          </w:tcPr>
          <w:p>
            <w:pPr>
              <w:spacing w:after="0" w:line="240" w:lineRule="auto"/>
            </w:pPr>
            <w:r>
              <w:rPr>
                <w:sz w:val="17"/>
              </w:rPr>
              <w:t>Cosine similarity to each speaker's centroid. Default threshold 0.35. Up to 500 speakers, 20 samples each.</w:t>
            </w:r>
          </w:p>
        </w:tc>
      </w:tr>
      <w:tr>
        <w:trPr>
          <w:cantSplit w:val="true"/>
        </w:trPr>
        <w:tc>
          <w:tcPr>
            <w:tcW w:type="dxa" w:w="1247"/>
          </w:tcPr>
          <w:p>
            <w:pPr>
              <w:spacing w:after="0" w:line="240" w:lineRule="auto"/>
            </w:pPr>
            <w:r>
              <w:rPr>
                <w:sz w:val="17"/>
              </w:rPr>
              <w:t>OCR</w:t>
            </w:r>
          </w:p>
        </w:tc>
        <w:tc>
          <w:tcPr>
            <w:tcW w:type="dxa" w:w="1829"/>
          </w:tcPr>
          <w:p>
            <w:pPr>
              <w:spacing w:after="0" w:line="240" w:lineRule="auto"/>
            </w:pPr>
            <w:r>
              <w:rPr>
                <w:sz w:val="17"/>
              </w:rPr>
              <w:t>PaddleOCR PP-OCRv5</w:t>
            </w:r>
          </w:p>
        </w:tc>
        <w:tc>
          <w:tcPr>
            <w:tcW w:type="dxa" w:w="2927"/>
          </w:tcPr>
          <w:p>
            <w:pPr>
              <w:spacing w:after="0" w:line="240" w:lineRule="auto"/>
            </w:pPr>
            <w:r>
              <w:rPr>
                <w:rFonts w:ascii="Consolas" w:hAnsi="Consolas" w:eastAsia="Consolas"/>
                <w:color w:val="8B1A1A"/>
                <w:sz w:val="16"/>
              </w:rPr>
              <w:t>/tools/ocr/recognize</w:t>
            </w:r>
            <w:r>
              <w:rPr>
                <w:sz w:val="17"/>
              </w:rPr>
              <w:t xml:space="preserve">, </w:t>
            </w:r>
            <w:r>
              <w:rPr>
                <w:rFonts w:ascii="Consolas" w:hAnsi="Consolas" w:eastAsia="Consolas"/>
                <w:color w:val="8B1A1A"/>
                <w:sz w:val="16"/>
              </w:rPr>
              <w:t>/jobs/:id</w:t>
            </w:r>
            <w:r>
              <w:rPr>
                <w:sz w:val="17"/>
              </w:rPr>
              <w:t xml:space="preserve">, </w:t>
            </w:r>
            <w:r>
              <w:rPr>
                <w:rFonts w:ascii="Consolas" w:hAnsi="Consolas" w:eastAsia="Consolas"/>
                <w:color w:val="8B1A1A"/>
                <w:sz w:val="16"/>
              </w:rPr>
              <w:t>/jobs/:id/cancel</w:t>
            </w:r>
            <w:r>
              <w:rPr>
                <w:sz w:val="17"/>
              </w:rPr>
              <w:t xml:space="preserve"> (</w:t>
            </w:r>
            <w:r>
              <w:rPr>
                <w:rFonts w:ascii="Consolas" w:hAnsi="Consolas" w:eastAsia="Consolas"/>
                <w:color w:val="8B1A1A"/>
                <w:sz w:val="16"/>
              </w:rPr>
              <w:t>ocr:view</w:t>
            </w:r>
            <w:r>
              <w:rPr>
                <w:sz w:val="17"/>
              </w:rPr>
              <w:t>)</w:t>
            </w:r>
          </w:p>
        </w:tc>
        <w:tc>
          <w:tcPr>
            <w:tcW w:type="dxa" w:w="3635"/>
          </w:tcPr>
          <w:p>
            <w:pPr>
              <w:spacing w:after="0" w:line="240" w:lineRule="auto"/>
            </w:pPr>
            <w:r>
              <w:rPr>
                <w:sz w:val="17"/>
              </w:rPr>
              <w:t>Pages are returned as progress lines. One read per user at a time. The upload is deleted after reading. Exports to .docx, .xlsx, .html and .txt are built in the browser.</w:t>
            </w:r>
          </w:p>
        </w:tc>
      </w:tr>
      <w:tr>
        <w:trPr>
          <w:cantSplit w:val="true"/>
        </w:trPr>
        <w:tc>
          <w:tcPr>
            <w:tcW w:type="dxa" w:w="1247"/>
          </w:tcPr>
          <w:p>
            <w:pPr>
              <w:spacing w:after="0" w:line="240" w:lineRule="auto"/>
            </w:pPr>
            <w:r>
              <w:rPr>
                <w:sz w:val="17"/>
              </w:rPr>
              <w:t>Text to Speech</w:t>
            </w:r>
          </w:p>
        </w:tc>
        <w:tc>
          <w:tcPr>
            <w:tcW w:type="dxa" w:w="1829"/>
          </w:tcPr>
          <w:p>
            <w:pPr>
              <w:spacing w:after="0" w:line="240" w:lineRule="auto"/>
            </w:pPr>
            <w:r>
              <w:rPr>
                <w:sz w:val="17"/>
              </w:rPr>
              <w:t>Supertonic 3</w:t>
            </w:r>
          </w:p>
        </w:tc>
        <w:tc>
          <w:tcPr>
            <w:tcW w:type="dxa" w:w="2927"/>
          </w:tcPr>
          <w:p>
            <w:pPr>
              <w:spacing w:after="0" w:line="240" w:lineRule="auto"/>
            </w:pPr>
            <w:r>
              <w:rPr>
                <w:rFonts w:ascii="Consolas" w:hAnsi="Consolas" w:eastAsia="Consolas"/>
                <w:color w:val="8B1A1A"/>
                <w:sz w:val="16"/>
              </w:rPr>
              <w:t>/tools/speech/synthesize</w:t>
            </w:r>
            <w:r>
              <w:rPr>
                <w:sz w:val="17"/>
              </w:rPr>
              <w:t xml:space="preserve"> (</w:t>
            </w:r>
            <w:r>
              <w:rPr>
                <w:rFonts w:ascii="Consolas" w:hAnsi="Consolas" w:eastAsia="Consolas"/>
                <w:color w:val="8B1A1A"/>
                <w:sz w:val="16"/>
              </w:rPr>
              <w:t>text-to-speech:view</w:t>
            </w:r>
            <w:r>
              <w:rPr>
                <w:sz w:val="17"/>
              </w:rPr>
              <w:t xml:space="preserve">); </w:t>
            </w:r>
            <w:r>
              <w:rPr>
                <w:rFonts w:ascii="Consolas" w:hAnsi="Consolas" w:eastAsia="Consolas"/>
                <w:color w:val="8B1A1A"/>
                <w:sz w:val="16"/>
              </w:rPr>
              <w:t>/tools/voice/…</w:t>
            </w:r>
            <w:r>
              <w:rPr>
                <w:sz w:val="17"/>
              </w:rPr>
              <w:t xml:space="preserve"> datasets and training</w:t>
            </w:r>
          </w:p>
        </w:tc>
        <w:tc>
          <w:tcPr>
            <w:tcW w:type="dxa" w:w="3635"/>
          </w:tcPr>
          <w:p>
            <w:pPr>
              <w:spacing w:after="0" w:line="240" w:lineRule="auto"/>
            </w:pPr>
            <w:r>
              <w:rPr>
                <w:sz w:val="17"/>
              </w:rPr>
              <w:t>Voice training (</w:t>
            </w:r>
            <w:r>
              <w:rPr>
                <w:rFonts w:ascii="Consolas" w:hAnsi="Consolas" w:eastAsia="Consolas"/>
                <w:color w:val="8B1A1A"/>
                <w:sz w:val="16"/>
              </w:rPr>
              <w:t>tts_train_voice.py</w:t>
            </w:r>
            <w:r>
              <w:rPr>
                <w:sz w:val="17"/>
              </w:rPr>
              <w:t>) keeps Supertonic frozen and optimises a voice style against ECAPA voiceprints</w:t>
            </w:r>
          </w:p>
        </w:tc>
      </w:tr>
      <w:tr>
        <w:trPr>
          <w:cantSplit w:val="true"/>
        </w:trPr>
        <w:tc>
          <w:tcPr>
            <w:tcW w:type="dxa" w:w="1247"/>
          </w:tcPr>
          <w:p>
            <w:pPr>
              <w:spacing w:after="0" w:line="240" w:lineRule="auto"/>
            </w:pPr>
            <w:r>
              <w:rPr>
                <w:sz w:val="17"/>
              </w:rPr>
              <w:t>Speech to Command</w:t>
            </w:r>
          </w:p>
        </w:tc>
        <w:tc>
          <w:tcPr>
            <w:tcW w:type="dxa" w:w="1829"/>
          </w:tcPr>
          <w:p>
            <w:pPr>
              <w:spacing w:after="0" w:line="240" w:lineRule="auto"/>
            </w:pPr>
            <w:r>
              <w:rPr>
                <w:sz w:val="17"/>
              </w:rPr>
              <w:t>Moonshine</w:t>
            </w:r>
          </w:p>
        </w:tc>
        <w:tc>
          <w:tcPr>
            <w:tcW w:type="dxa" w:w="2927"/>
          </w:tcPr>
          <w:p>
            <w:pPr>
              <w:spacing w:after="0" w:line="240" w:lineRule="auto"/>
            </w:pPr>
            <w:r>
              <w:rPr>
                <w:rFonts w:ascii="Consolas" w:hAnsi="Consolas" w:eastAsia="Consolas"/>
                <w:color w:val="8B1A1A"/>
                <w:sz w:val="16"/>
              </w:rPr>
              <w:t>/tools/command/…</w:t>
            </w:r>
            <w:r>
              <w:rPr>
                <w:sz w:val="17"/>
              </w:rPr>
              <w:t xml:space="preserve"> (</w:t>
            </w:r>
            <w:r>
              <w:rPr>
                <w:rFonts w:ascii="Consolas" w:hAnsi="Consolas" w:eastAsia="Consolas"/>
                <w:color w:val="8B1A1A"/>
                <w:sz w:val="16"/>
              </w:rPr>
              <w:t>speech-command:view</w:t>
            </w:r>
            <w:r>
              <w:rPr>
                <w:sz w:val="17"/>
              </w:rPr>
              <w:t xml:space="preserve">; train and export </w:t>
            </w:r>
            <w:r>
              <w:rPr>
                <w:rFonts w:ascii="Consolas" w:hAnsi="Consolas" w:eastAsia="Consolas"/>
                <w:color w:val="8B1A1A"/>
                <w:sz w:val="16"/>
              </w:rPr>
              <w:t>:train</w:t>
            </w:r>
            <w:r>
              <w:rPr>
                <w:sz w:val="17"/>
              </w:rPr>
              <w:t>)</w:t>
            </w:r>
          </w:p>
        </w:tc>
        <w:tc>
          <w:tcPr>
            <w:tcW w:type="dxa" w:w="3635"/>
          </w:tcPr>
          <w:p>
            <w:pPr>
              <w:spacing w:after="0" w:line="240" w:lineRule="auto"/>
            </w:pPr>
            <w:r>
              <w:rPr>
                <w:sz w:val="17"/>
              </w:rPr>
              <w:t>The transcript is fuzzy-matched to phrases (default strictness 0.7). A near tie between two commands gives no command.</w:t>
            </w:r>
          </w:p>
        </w:tc>
      </w:tr>
    </w:tbl>
    <w:p>
      <w:pPr>
        <w:spacing w:after="40"/>
      </w:pPr>
    </w:p>
    <w:p>
      <w:r>
        <w:t>Every training run holds back data and reports its measure before and after — mAP (YOLO), word error rate (Whisper), command accuracy (Moonshine), voice likeness (Text to Speech). Moonshine is trained with a cross-entropy of its own (</w:t>
      </w:r>
      <w:r>
        <w:rPr>
          <w:rFonts w:ascii="Consolas" w:hAnsi="Consolas" w:eastAsia="Consolas"/>
          <w:color w:val="8B1A1A"/>
        </w:rPr>
        <w:t>command_common.command_loss</w:t>
      </w:r>
      <w:r>
        <w:t xml:space="preserve">, decoder inputs </w:t>
      </w:r>
      <w:r>
        <w:rPr>
          <w:rFonts w:ascii="Consolas" w:hAnsi="Consolas" w:eastAsia="Consolas"/>
          <w:color w:val="8B1A1A"/>
        </w:rPr>
        <w:t>[start] + labels[:-1]</w:t>
      </w:r>
      <w:r>
        <w:t>): the library's loss shifts the labels a second time, which drove recognition to 0%.</w:t>
      </w:r>
    </w:p>
    <w:p>
      <w:pPr>
        <w:pStyle w:val="Heading3"/>
      </w:pPr>
      <w:r>
        <w:t>3.6.5 SAM2 region detection</w:t>
      </w:r>
    </w:p>
    <w:p>
      <w:r>
        <w:t xml:space="preserve">The browser sends a JPEG copy of the image, at most 1024 px and cached per file, to </w:t>
      </w:r>
      <w:r>
        <w:rPr>
          <w:rFonts w:ascii="Consolas" w:hAnsi="Consolas" w:eastAsia="Consolas"/>
          <w:color w:val="8B1A1A"/>
        </w:rPr>
        <w:t>POST /tools/yolo/sam</w:t>
      </w:r>
      <w:r>
        <w:t xml:space="preserve">, with </w:t>
      </w:r>
      <w:r>
        <w:rPr>
          <w:rFonts w:ascii="Consolas" w:hAnsi="Consolas" w:eastAsia="Consolas"/>
          <w:color w:val="8B1A1A"/>
        </w:rPr>
        <w:t>mode:'prompt'</w:t>
      </w:r>
      <w:r>
        <w:t xml:space="preserve"> (points </w:t>
      </w:r>
      <w:r>
        <w:rPr>
          <w:rFonts w:ascii="Consolas" w:hAnsi="Consolas" w:eastAsia="Consolas"/>
          <w:color w:val="8B1A1A"/>
        </w:rPr>
        <w:t>[x, y, 1|0]</w:t>
      </w:r>
      <w:r>
        <w:t xml:space="preserve">, optional box) or </w:t>
      </w:r>
      <w:r>
        <w:rPr>
          <w:rFonts w:ascii="Consolas" w:hAnsi="Consolas" w:eastAsia="Consolas"/>
          <w:color w:val="8B1A1A"/>
        </w:rPr>
        <w:t>mode:'auto'</w:t>
      </w:r>
      <w:r>
        <w:t xml:space="preserve">. The worker encodes an image once and caches the encoding by SHA-1 (last 4 images), so later prompts on it take about 0.2 s. </w:t>
      </w:r>
      <w:r>
        <w:rPr>
          <w:b/>
        </w:rPr>
        <w:t>Auto mode</w:t>
      </w:r>
      <w:r>
        <w:t xml:space="preserve"> walks a coarse-to-fine point grid in batches of 16, skipping points already inside a confident region; filters masks at SAM's 256×256 low resolution (score &gt; 0.8, stability &gt; 0.9, area 0.15–85% of the image); applies NMS at IoU 0.7; and upscales only the kept masks — 3–10 s on a CPU for a busy image, where the library's generator took 83 s. Each region returns as a box, a contour polygon simplified by Douglas–Peucker (0.3% of the perimeter), a score and an area. The page adds them as unreviewed shapes, skipping any overlapping an existing shape by more than 0.7 IoU. Nothing is stored.</w:t>
      </w:r>
    </w:p>
    <w:p>
      <w:pPr>
        <w:pStyle w:val="Heading3"/>
      </w:pPr>
      <w:r>
        <w:t>3.6.6 Exports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Format</w:t>
            </w:r>
          </w:p>
        </w:tc>
        <w:tc>
          <w:tcPr>
            <w:tcW w:type="dxa" w:w="2339"/>
            <w:shd w:val="clear" w:color="auto" w:fill="DCE6F2"/>
          </w:tcPr>
          <w:p>
            <w:pPr>
              <w:spacing w:after="0" w:line="240" w:lineRule="auto"/>
            </w:pPr>
            <w:r>
              <w:rPr>
                <w:b/>
                <w:sz w:val="17"/>
              </w:rPr>
              <w:t>Script</w:t>
            </w:r>
          </w:p>
        </w:tc>
        <w:tc>
          <w:tcPr>
            <w:tcW w:type="dxa" w:w="3201"/>
            <w:shd w:val="clear" w:color="auto" w:fill="DCE6F2"/>
          </w:tcPr>
          <w:p>
            <w:pPr>
              <w:spacing w:after="0" w:line="240" w:lineRule="auto"/>
            </w:pPr>
            <w:r>
              <w:rPr>
                <w:b/>
                <w:sz w:val="17"/>
              </w:rPr>
              <w:t>Content</w:t>
            </w:r>
          </w:p>
        </w:tc>
        <w:tc>
          <w:tcPr>
            <w:tcW w:type="dxa" w:w="2850"/>
            <w:shd w:val="clear" w:color="auto" w:fill="DCE6F2"/>
          </w:tcPr>
          <w:p>
            <w:pPr>
              <w:spacing w:after="0" w:line="240" w:lineRule="auto"/>
            </w:pPr>
            <w:r>
              <w:rPr>
                <w:b/>
                <w:sz w:val="17"/>
              </w:rPr>
              <w:t>Check</w:t>
            </w:r>
          </w:p>
        </w:tc>
      </w:tr>
      <w:tr>
        <w:trPr>
          <w:cantSplit w:val="true"/>
        </w:trPr>
        <w:tc>
          <w:tcPr>
            <w:tcW w:type="dxa" w:w="1247"/>
          </w:tcPr>
          <w:p>
            <w:pPr>
              <w:spacing w:after="0" w:line="240" w:lineRule="auto"/>
            </w:pPr>
            <w:r>
              <w:rPr>
                <w:sz w:val="17"/>
              </w:rPr>
              <w:t>ONNX</w:t>
            </w:r>
          </w:p>
        </w:tc>
        <w:tc>
          <w:tcPr>
            <w:tcW w:type="dxa" w:w="2339"/>
          </w:tcPr>
          <w:p>
            <w:pPr>
              <w:spacing w:after="0" w:line="240" w:lineRule="auto"/>
            </w:pPr>
            <w:r>
              <w:rPr>
                <w:rFonts w:ascii="Consolas" w:hAnsi="Consolas" w:eastAsia="Consolas"/>
                <w:color w:val="8B1A1A"/>
                <w:sz w:val="16"/>
              </w:rPr>
              <w:t>export_onnx.py</w:t>
            </w:r>
            <w:r>
              <w:rPr>
                <w:sz w:val="17"/>
              </w:rPr>
              <w:t xml:space="preserve">, </w:t>
            </w:r>
            <w:r>
              <w:rPr>
                <w:rFonts w:ascii="Consolas" w:hAnsi="Consolas" w:eastAsia="Consolas"/>
                <w:color w:val="8B1A1A"/>
                <w:sz w:val="16"/>
              </w:rPr>
              <w:t>yolo_export.py</w:t>
            </w:r>
            <w:r>
              <w:rPr>
                <w:sz w:val="17"/>
              </w:rPr>
              <w:t xml:space="preserve">, </w:t>
            </w:r>
            <w:r>
              <w:rPr>
                <w:rFonts w:ascii="Consolas" w:hAnsi="Consolas" w:eastAsia="Consolas"/>
                <w:color w:val="8B1A1A"/>
                <w:sz w:val="16"/>
              </w:rPr>
              <w:t>speech_export.py</w:t>
            </w:r>
            <w:r>
              <w:rPr>
                <w:sz w:val="17"/>
              </w:rPr>
              <w:t xml:space="preserve">, </w:t>
            </w:r>
            <w:r>
              <w:rPr>
                <w:rFonts w:ascii="Consolas" w:hAnsi="Consolas" w:eastAsia="Consolas"/>
                <w:color w:val="8B1A1A"/>
                <w:sz w:val="16"/>
              </w:rPr>
              <w:t>speaker_export.py</w:t>
            </w:r>
          </w:p>
        </w:tc>
        <w:tc>
          <w:tcPr>
            <w:tcW w:type="dxa" w:w="3201"/>
          </w:tcPr>
          <w:p>
            <w:pPr>
              <w:spacing w:after="0" w:line="240" w:lineRule="auto"/>
            </w:pPr>
            <w:r>
              <w:rPr>
                <w:sz w:val="17"/>
              </w:rPr>
              <w:t xml:space="preserve">Encoder and decoder (with Optimum's faster variants when available); </w:t>
            </w:r>
            <w:r>
              <w:rPr>
                <w:rFonts w:ascii="Consolas" w:hAnsi="Consolas" w:eastAsia="Consolas"/>
                <w:color w:val="8B1A1A"/>
                <w:sz w:val="16"/>
              </w:rPr>
              <w:t>model.onnx</w:t>
            </w:r>
            <w:r>
              <w:rPr>
                <w:sz w:val="17"/>
              </w:rPr>
              <w:t xml:space="preserve"> + </w:t>
            </w:r>
            <w:r>
              <w:rPr>
                <w:rFonts w:ascii="Consolas" w:hAnsi="Consolas" w:eastAsia="Consolas"/>
                <w:color w:val="8B1A1A"/>
                <w:sz w:val="16"/>
              </w:rPr>
              <w:t>classes.txt</w:t>
            </w:r>
            <w:r>
              <w:rPr>
                <w:sz w:val="17"/>
              </w:rPr>
              <w:t xml:space="preserve">; </w:t>
            </w:r>
            <w:r>
              <w:rPr>
                <w:rFonts w:ascii="Consolas" w:hAnsi="Consolas" w:eastAsia="Consolas"/>
                <w:color w:val="8B1A1A"/>
                <w:sz w:val="16"/>
              </w:rPr>
              <w:t>ecapa.onnx</w:t>
            </w:r>
          </w:p>
        </w:tc>
        <w:tc>
          <w:tcPr>
            <w:tcW w:type="dxa" w:w="2850"/>
          </w:tcPr>
          <w:p>
            <w:pPr>
              <w:spacing w:after="0" w:line="240" w:lineRule="auto"/>
            </w:pPr>
            <w:r>
              <w:rPr>
                <w:sz w:val="17"/>
              </w:rPr>
              <w:t>Run next to the original on a sample from the model's dataset</w:t>
            </w:r>
          </w:p>
        </w:tc>
      </w:tr>
      <w:tr>
        <w:trPr>
          <w:cantSplit w:val="true"/>
        </w:trPr>
        <w:tc>
          <w:tcPr>
            <w:tcW w:type="dxa" w:w="1247"/>
          </w:tcPr>
          <w:p>
            <w:pPr>
              <w:spacing w:after="0" w:line="240" w:lineRule="auto"/>
            </w:pPr>
            <w:r>
              <w:rPr>
                <w:sz w:val="17"/>
              </w:rPr>
              <w:t>TFLite</w:t>
            </w:r>
          </w:p>
        </w:tc>
        <w:tc>
          <w:tcPr>
            <w:tcW w:type="dxa" w:w="2339"/>
          </w:tcPr>
          <w:p>
            <w:pPr>
              <w:spacing w:after="0" w:line="240" w:lineRule="auto"/>
            </w:pPr>
            <w:r>
              <w:rPr>
                <w:rFonts w:ascii="Consolas" w:hAnsi="Consolas" w:eastAsia="Consolas"/>
                <w:color w:val="8B1A1A"/>
                <w:sz w:val="16"/>
              </w:rPr>
              <w:t>tflite_export.py</w:t>
            </w:r>
            <w:r>
              <w:rPr>
                <w:sz w:val="17"/>
              </w:rPr>
              <w:t xml:space="preserve"> (PyTorch → ONNX → onnx2tf)</w:t>
            </w:r>
          </w:p>
        </w:tc>
        <w:tc>
          <w:tcPr>
            <w:tcW w:type="dxa" w:w="3201"/>
          </w:tcPr>
          <w:p>
            <w:pPr>
              <w:spacing w:after="0" w:line="240" w:lineRule="auto"/>
            </w:pPr>
            <w:r>
              <w:rPr>
                <w:sz w:val="17"/>
              </w:rPr>
              <w:t>float32, fixed shapes; tokenizer, class names or commands; README</w:t>
            </w:r>
          </w:p>
        </w:tc>
        <w:tc>
          <w:tcPr>
            <w:tcW w:type="dxa" w:w="2850"/>
          </w:tcPr>
          <w:p>
            <w:pPr>
              <w:spacing w:after="0" w:line="240" w:lineRule="auto"/>
            </w:pPr>
            <w:r>
              <w:rPr>
                <w:sz w:val="17"/>
              </w:rPr>
              <w:t>Outputs compared, next tokens agreed step by step</w:t>
            </w:r>
          </w:p>
        </w:tc>
      </w:tr>
      <w:tr>
        <w:trPr>
          <w:cantSplit w:val="true"/>
        </w:trPr>
        <w:tc>
          <w:tcPr>
            <w:tcW w:type="dxa" w:w="1247"/>
          </w:tcPr>
          <w:p>
            <w:pPr>
              <w:spacing w:after="0" w:line="240" w:lineRule="auto"/>
            </w:pPr>
            <w:r>
              <w:rPr>
                <w:sz w:val="17"/>
              </w:rPr>
              <w:t>ORT</w:t>
            </w:r>
          </w:p>
        </w:tc>
        <w:tc>
          <w:tcPr>
            <w:tcW w:type="dxa" w:w="2339"/>
          </w:tcPr>
          <w:p>
            <w:pPr>
              <w:spacing w:after="0" w:line="240" w:lineRule="auto"/>
            </w:pPr>
            <w:r>
              <w:rPr>
                <w:rFonts w:ascii="Consolas" w:hAnsi="Consolas" w:eastAsia="Consolas"/>
                <w:color w:val="8B1A1A"/>
                <w:sz w:val="16"/>
              </w:rPr>
              <w:t>ort_export.py</w:t>
            </w:r>
            <w:r>
              <w:rPr>
                <w:sz w:val="17"/>
              </w:rPr>
              <w:t xml:space="preserve"> (Moonshine)</w:t>
            </w:r>
          </w:p>
        </w:tc>
        <w:tc>
          <w:tcPr>
            <w:tcW w:type="dxa" w:w="3201"/>
          </w:tcPr>
          <w:p>
            <w:pPr>
              <w:spacing w:after="0" w:line="240" w:lineRule="auto"/>
            </w:pPr>
            <w:r>
              <w:rPr>
                <w:rFonts w:ascii="Consolas" w:hAnsi="Consolas" w:eastAsia="Consolas"/>
                <w:color w:val="8B1A1A"/>
                <w:sz w:val="16"/>
              </w:rPr>
              <w:t>encoder_model.ort</w:t>
            </w:r>
            <w:r>
              <w:rPr>
                <w:sz w:val="17"/>
              </w:rPr>
              <w:t xml:space="preserve">, </w:t>
            </w:r>
            <w:r>
              <w:rPr>
                <w:rFonts w:ascii="Consolas" w:hAnsi="Consolas" w:eastAsia="Consolas"/>
                <w:color w:val="8B1A1A"/>
                <w:sz w:val="16"/>
              </w:rPr>
              <w:t>decoder_model_merged.ort</w:t>
            </w:r>
            <w:r>
              <w:rPr>
                <w:sz w:val="17"/>
              </w:rPr>
              <w:t xml:space="preserve">, </w:t>
            </w:r>
            <w:r>
              <w:rPr>
                <w:rFonts w:ascii="Consolas" w:hAnsi="Consolas" w:eastAsia="Consolas"/>
                <w:color w:val="8B1A1A"/>
                <w:sz w:val="16"/>
              </w:rPr>
              <w:t>tokenizer.bin</w:t>
            </w:r>
            <w:r>
              <w:rPr>
                <w:sz w:val="17"/>
              </w:rPr>
              <w:t xml:space="preserve">, </w:t>
            </w:r>
            <w:r>
              <w:rPr>
                <w:rFonts w:ascii="Consolas" w:hAnsi="Consolas" w:eastAsia="Consolas"/>
                <w:color w:val="8B1A1A"/>
                <w:sz w:val="16"/>
              </w:rPr>
              <w:t>commands.json</w:t>
            </w:r>
            <w:r>
              <w:rPr>
                <w:sz w:val="17"/>
              </w:rPr>
              <w:t>, README with the architecture</w:t>
            </w:r>
          </w:p>
        </w:tc>
        <w:tc>
          <w:tcPr>
            <w:tcW w:type="dxa" w:w="2850"/>
          </w:tcPr>
          <w:p>
            <w:pPr>
              <w:spacing w:after="0" w:line="240" w:lineRule="auto"/>
            </w:pPr>
            <w:r>
              <w:rPr>
                <w:sz w:val="17"/>
              </w:rPr>
              <w:t>A Python port of Moonshine Voice's runner decodes a clip with the ORT files next to the original</w:t>
            </w:r>
          </w:p>
        </w:tc>
      </w:tr>
      <w:tr>
        <w:trPr>
          <w:cantSplit w:val="true"/>
        </w:trPr>
        <w:tc>
          <w:tcPr>
            <w:tcW w:type="dxa" w:w="1247"/>
          </w:tcPr>
          <w:p>
            <w:pPr>
              <w:spacing w:after="0" w:line="240" w:lineRule="auto"/>
            </w:pPr>
            <w:r>
              <w:rPr>
                <w:sz w:val="17"/>
              </w:rPr>
              <w:t>GGML</w:t>
            </w:r>
          </w:p>
        </w:tc>
        <w:tc>
          <w:tcPr>
            <w:tcW w:type="dxa" w:w="2339"/>
          </w:tcPr>
          <w:p>
            <w:pPr>
              <w:spacing w:after="0" w:line="240" w:lineRule="auto"/>
            </w:pPr>
            <w:r>
              <w:rPr>
                <w:rFonts w:ascii="Consolas" w:hAnsi="Consolas" w:eastAsia="Consolas"/>
                <w:color w:val="8B1A1A"/>
                <w:sz w:val="16"/>
              </w:rPr>
              <w:t>speech_ggml.py</w:t>
            </w:r>
            <w:r>
              <w:rPr>
                <w:sz w:val="17"/>
              </w:rPr>
              <w:t xml:space="preserve"> (Whisper)</w:t>
            </w:r>
          </w:p>
        </w:tc>
        <w:tc>
          <w:tcPr>
            <w:tcW w:type="dxa" w:w="3201"/>
          </w:tcPr>
          <w:p>
            <w:pPr>
              <w:spacing w:after="0" w:line="240" w:lineRule="auto"/>
            </w:pPr>
            <w:r>
              <w:rPr>
                <w:rFonts w:ascii="Consolas" w:hAnsi="Consolas" w:eastAsia="Consolas"/>
                <w:color w:val="8B1A1A"/>
                <w:sz w:val="16"/>
              </w:rPr>
              <w:t>ggml-*.bin</w:t>
            </w:r>
            <w:r>
              <w:rPr>
                <w:sz w:val="17"/>
              </w:rPr>
              <w:t>, f16</w:t>
            </w:r>
          </w:p>
        </w:tc>
        <w:tc>
          <w:tcPr>
            <w:tcW w:type="dxa" w:w="2850"/>
          </w:tcPr>
          <w:p>
            <w:pPr>
              <w:spacing w:after="0" w:line="240" w:lineRule="auto"/>
            </w:pPr>
            <w:r>
              <w:rPr>
                <w:sz w:val="17"/>
              </w:rPr>
              <w:t>Both transcribe a clip from the dataset</w:t>
            </w:r>
          </w:p>
        </w:tc>
      </w:tr>
    </w:tbl>
    <w:p>
      <w:pPr>
        <w:spacing w:after="40"/>
      </w:pPr>
    </w:p>
    <w:p>
      <w:r>
        <w:rPr>
          <w:b/>
        </w:rPr>
        <w:t>ORT details.</w:t>
      </w:r>
      <w:r>
        <w:t xml:space="preserve"> For int8 the encoder is quantised on MatMul and Gemm only (Moonshine's runtime lacks ConvInteger); the decoder and decoder-with-past are quantised separately and merged with </w:t>
      </w:r>
      <w:r>
        <w:rPr>
          <w:rFonts w:ascii="Consolas" w:hAnsi="Consolas" w:eastAsia="Consolas"/>
          <w:color w:val="8B1A1A"/>
        </w:rPr>
        <w:t>use_cache_branch</w:t>
      </w:r>
      <w:r>
        <w:t xml:space="preserve">. </w:t>
      </w:r>
      <w:r>
        <w:rPr>
          <w:rFonts w:ascii="Consolas" w:hAnsi="Consolas" w:eastAsia="Consolas"/>
          <w:color w:val="8B1A1A"/>
        </w:rPr>
        <w:t>tokenizer.bin</w:t>
      </w:r>
      <w:r>
        <w:t xml:space="preserve"> is byte-identical to the official format: per token a length (one byte, two from 128) and its UTF-8 bytes, byte-fallback tokens as their single byte. A model saved by transformers 5 names a tokenizer class 4.x cannot load, so the export builds the processor from </w:t>
      </w:r>
      <w:r>
        <w:rPr>
          <w:rFonts w:ascii="Consolas" w:hAnsi="Consolas" w:eastAsia="Consolas"/>
          <w:color w:val="8B1A1A"/>
        </w:rPr>
        <w:t>tokenizer.json</w:t>
      </w:r>
      <w:r>
        <w:t xml:space="preserve"> instead.</w:t>
      </w:r>
    </w:p>
    <w:p>
      <w:pPr>
        <w:pStyle w:val="Heading2"/>
      </w:pPr>
      <w:r>
        <w:t>3.7 API surface</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Area</w:t>
            </w:r>
          </w:p>
        </w:tc>
        <w:tc>
          <w:tcPr>
            <w:tcW w:type="dxa" w:w="8391"/>
            <w:shd w:val="clear" w:color="auto" w:fill="DCE6F2"/>
          </w:tcPr>
          <w:p>
            <w:pPr>
              <w:spacing w:after="0" w:line="240" w:lineRule="auto"/>
            </w:pPr>
            <w:r>
              <w:rPr>
                <w:b/>
                <w:sz w:val="17"/>
              </w:rPr>
              <w:t>Endpoints</w:t>
            </w:r>
          </w:p>
        </w:tc>
      </w:tr>
      <w:tr>
        <w:trPr>
          <w:cantSplit w:val="true"/>
        </w:trPr>
        <w:tc>
          <w:tcPr>
            <w:tcW w:type="dxa" w:w="1247"/>
          </w:tcPr>
          <w:p>
            <w:pPr>
              <w:spacing w:after="0" w:line="240" w:lineRule="auto"/>
            </w:pPr>
            <w:r>
              <w:rPr>
                <w:sz w:val="17"/>
              </w:rPr>
              <w:t>Auth</w:t>
            </w:r>
          </w:p>
        </w:tc>
        <w:tc>
          <w:tcPr>
            <w:tcW w:type="dxa" w:w="8391"/>
          </w:tcPr>
          <w:p>
            <w:pPr>
              <w:spacing w:after="0" w:line="240" w:lineRule="auto"/>
            </w:pPr>
            <w:r>
              <w:rPr>
                <w:rFonts w:ascii="Consolas" w:hAnsi="Consolas" w:eastAsia="Consolas"/>
                <w:color w:val="8B1A1A"/>
                <w:sz w:val="16"/>
              </w:rPr>
              <w:t>POST /auth/register</w:t>
            </w:r>
            <w:r>
              <w:rPr>
                <w:sz w:val="17"/>
              </w:rPr>
              <w:t xml:space="preserve">, </w:t>
            </w:r>
            <w:r>
              <w:rPr>
                <w:rFonts w:ascii="Consolas" w:hAnsi="Consolas" w:eastAsia="Consolas"/>
                <w:color w:val="8B1A1A"/>
                <w:sz w:val="16"/>
              </w:rPr>
              <w:t>/auth/login</w:t>
            </w:r>
            <w:r>
              <w:rPr>
                <w:sz w:val="17"/>
              </w:rPr>
              <w:t xml:space="preserve">, </w:t>
            </w:r>
            <w:r>
              <w:rPr>
                <w:rFonts w:ascii="Consolas" w:hAnsi="Consolas" w:eastAsia="Consolas"/>
                <w:color w:val="8B1A1A"/>
                <w:sz w:val="16"/>
              </w:rPr>
              <w:t>/auth/login/face</w:t>
            </w:r>
            <w:r>
              <w:rPr>
                <w:sz w:val="17"/>
              </w:rPr>
              <w:t xml:space="preserve">, </w:t>
            </w:r>
            <w:r>
              <w:rPr>
                <w:rFonts w:ascii="Consolas" w:hAnsi="Consolas" w:eastAsia="Consolas"/>
                <w:color w:val="8B1A1A"/>
                <w:sz w:val="16"/>
              </w:rPr>
              <w:t>/auth/login/voice</w:t>
            </w:r>
          </w:p>
        </w:tc>
      </w:tr>
      <w:tr>
        <w:trPr>
          <w:cantSplit w:val="true"/>
        </w:trPr>
        <w:tc>
          <w:tcPr>
            <w:tcW w:type="dxa" w:w="1247"/>
          </w:tcPr>
          <w:p>
            <w:pPr>
              <w:spacing w:after="0" w:line="240" w:lineRule="auto"/>
            </w:pPr>
            <w:r>
              <w:rPr>
                <w:sz w:val="17"/>
              </w:rPr>
              <w:t>Users</w:t>
            </w:r>
          </w:p>
        </w:tc>
        <w:tc>
          <w:tcPr>
            <w:tcW w:type="dxa" w:w="8391"/>
          </w:tcPr>
          <w:p>
            <w:pPr>
              <w:spacing w:after="0" w:line="240" w:lineRule="auto"/>
            </w:pPr>
            <w:r>
              <w:rPr>
                <w:rFonts w:ascii="Consolas" w:hAnsi="Consolas" w:eastAsia="Consolas"/>
                <w:color w:val="8B1A1A"/>
                <w:sz w:val="16"/>
              </w:rPr>
              <w:t>GET /users</w:t>
            </w:r>
            <w:r>
              <w:rPr>
                <w:sz w:val="17"/>
              </w:rPr>
              <w:t xml:space="preserve">, </w:t>
            </w:r>
            <w:r>
              <w:rPr>
                <w:rFonts w:ascii="Consolas" w:hAnsi="Consolas" w:eastAsia="Consolas"/>
                <w:color w:val="8B1A1A"/>
                <w:sz w:val="16"/>
              </w:rPr>
              <w:t>/users/directory</w:t>
            </w:r>
            <w:r>
              <w:rPr>
                <w:sz w:val="17"/>
              </w:rPr>
              <w:t xml:space="preserve">, </w:t>
            </w:r>
            <w:r>
              <w:rPr>
                <w:rFonts w:ascii="Consolas" w:hAnsi="Consolas" w:eastAsia="Consolas"/>
                <w:color w:val="8B1A1A"/>
                <w:sz w:val="16"/>
              </w:rPr>
              <w:t>PUT /users/:id</w:t>
            </w:r>
            <w:r>
              <w:rPr>
                <w:sz w:val="17"/>
              </w:rPr>
              <w:t xml:space="preserve">, </w:t>
            </w:r>
            <w:r>
              <w:rPr>
                <w:rFonts w:ascii="Consolas" w:hAnsi="Consolas" w:eastAsia="Consolas"/>
                <w:color w:val="8B1A1A"/>
                <w:sz w:val="16"/>
              </w:rPr>
              <w:t>PUT /users/:id/status</w:t>
            </w:r>
            <w:r>
              <w:rPr>
                <w:sz w:val="17"/>
              </w:rPr>
              <w:t xml:space="preserve">, </w:t>
            </w:r>
            <w:r>
              <w:rPr>
                <w:rFonts w:ascii="Consolas" w:hAnsi="Consolas" w:eastAsia="Consolas"/>
                <w:color w:val="8B1A1A"/>
                <w:sz w:val="16"/>
              </w:rPr>
              <w:t>GET /users/:id/deletion-preview</w:t>
            </w:r>
            <w:r>
              <w:rPr>
                <w:sz w:val="17"/>
              </w:rPr>
              <w:t xml:space="preserve">, </w:t>
            </w:r>
            <w:r>
              <w:rPr>
                <w:rFonts w:ascii="Consolas" w:hAnsi="Consolas" w:eastAsia="Consolas"/>
                <w:color w:val="8B1A1A"/>
                <w:sz w:val="16"/>
              </w:rPr>
              <w:t>DELETE /users/:id</w:t>
            </w:r>
            <w:r>
              <w:rPr>
                <w:sz w:val="17"/>
              </w:rPr>
              <w:t xml:space="preserve">, </w:t>
            </w:r>
            <w:r>
              <w:rPr>
                <w:rFonts w:ascii="Consolas" w:hAnsi="Consolas" w:eastAsia="Consolas"/>
                <w:color w:val="8B1A1A"/>
                <w:sz w:val="16"/>
              </w:rPr>
              <w:t>GET /permissions/catalog</w:t>
            </w:r>
            <w:r>
              <w:rPr>
                <w:sz w:val="17"/>
              </w:rPr>
              <w:t xml:space="preserve">, </w:t>
            </w:r>
            <w:r>
              <w:rPr>
                <w:rFonts w:ascii="Consolas" w:hAnsi="Consolas" w:eastAsia="Consolas"/>
                <w:color w:val="8B1A1A"/>
                <w:sz w:val="16"/>
              </w:rPr>
              <w:t>GET/PUT /user/profile</w:t>
            </w:r>
            <w:r>
              <w:rPr>
                <w:sz w:val="17"/>
              </w:rPr>
              <w:t xml:space="preserve">, </w:t>
            </w:r>
            <w:r>
              <w:rPr>
                <w:rFonts w:ascii="Consolas" w:hAnsi="Consolas" w:eastAsia="Consolas"/>
                <w:color w:val="8B1A1A"/>
                <w:sz w:val="16"/>
              </w:rPr>
              <w:t>PUT /user/password</w:t>
            </w:r>
          </w:p>
        </w:tc>
      </w:tr>
      <w:tr>
        <w:trPr>
          <w:cantSplit w:val="true"/>
        </w:trPr>
        <w:tc>
          <w:tcPr>
            <w:tcW w:type="dxa" w:w="1247"/>
          </w:tcPr>
          <w:p>
            <w:pPr>
              <w:spacing w:after="0" w:line="240" w:lineRule="auto"/>
            </w:pPr>
            <w:r>
              <w:rPr>
                <w:sz w:val="17"/>
              </w:rPr>
              <w:t>Presence</w:t>
            </w:r>
          </w:p>
        </w:tc>
        <w:tc>
          <w:tcPr>
            <w:tcW w:type="dxa" w:w="8391"/>
          </w:tcPr>
          <w:p>
            <w:pPr>
              <w:spacing w:after="0" w:line="240" w:lineRule="auto"/>
            </w:pPr>
            <w:r>
              <w:rPr>
                <w:rFonts w:ascii="Consolas" w:hAnsi="Consolas" w:eastAsia="Consolas"/>
                <w:color w:val="8B1A1A"/>
                <w:sz w:val="16"/>
              </w:rPr>
              <w:t>POST /presence/heartbeat</w:t>
            </w:r>
            <w:r>
              <w:rPr>
                <w:sz w:val="17"/>
              </w:rPr>
              <w:t xml:space="preserve">, </w:t>
            </w:r>
            <w:r>
              <w:rPr>
                <w:rFonts w:ascii="Consolas" w:hAnsi="Consolas" w:eastAsia="Consolas"/>
                <w:color w:val="8B1A1A"/>
                <w:sz w:val="16"/>
              </w:rPr>
              <w:t>PUT /presence/me</w:t>
            </w:r>
            <w:r>
              <w:rPr>
                <w:sz w:val="17"/>
              </w:rPr>
              <w:t xml:space="preserve">, </w:t>
            </w:r>
            <w:r>
              <w:rPr>
                <w:rFonts w:ascii="Consolas" w:hAnsi="Consolas" w:eastAsia="Consolas"/>
                <w:color w:val="8B1A1A"/>
                <w:sz w:val="16"/>
              </w:rPr>
              <w:t>POST /presence/offline</w:t>
            </w:r>
            <w:r>
              <w:rPr>
                <w:sz w:val="17"/>
              </w:rPr>
              <w:t xml:space="preserve">, </w:t>
            </w:r>
            <w:r>
              <w:rPr>
                <w:rFonts w:ascii="Consolas" w:hAnsi="Consolas" w:eastAsia="Consolas"/>
                <w:color w:val="8B1A1A"/>
                <w:sz w:val="16"/>
              </w:rPr>
              <w:t>GET /presence</w:t>
            </w:r>
          </w:p>
        </w:tc>
      </w:tr>
      <w:tr>
        <w:trPr>
          <w:cantSplit w:val="true"/>
        </w:trPr>
        <w:tc>
          <w:tcPr>
            <w:tcW w:type="dxa" w:w="1247"/>
          </w:tcPr>
          <w:p>
            <w:pPr>
              <w:spacing w:after="0" w:line="240" w:lineRule="auto"/>
            </w:pPr>
            <w:r>
              <w:rPr>
                <w:sz w:val="17"/>
              </w:rPr>
              <w:t>Records, categories</w:t>
            </w:r>
          </w:p>
        </w:tc>
        <w:tc>
          <w:tcPr>
            <w:tcW w:type="dxa" w:w="8391"/>
          </w:tcPr>
          <w:p>
            <w:pPr>
              <w:spacing w:after="0" w:line="240" w:lineRule="auto"/>
            </w:pPr>
            <w:r>
              <w:rPr>
                <w:rFonts w:ascii="Consolas" w:hAnsi="Consolas" w:eastAsia="Consolas"/>
                <w:color w:val="8B1A1A"/>
                <w:sz w:val="16"/>
              </w:rPr>
              <w:t>GET/POST /data</w:t>
            </w:r>
            <w:r>
              <w:rPr>
                <w:sz w:val="17"/>
              </w:rPr>
              <w:t xml:space="preserve">, </w:t>
            </w:r>
            <w:r>
              <w:rPr>
                <w:rFonts w:ascii="Consolas" w:hAnsi="Consolas" w:eastAsia="Consolas"/>
                <w:color w:val="8B1A1A"/>
                <w:sz w:val="16"/>
              </w:rPr>
              <w:t>GET /data/search</w:t>
            </w:r>
            <w:r>
              <w:rPr>
                <w:sz w:val="17"/>
              </w:rPr>
              <w:t xml:space="preserve">, </w:t>
            </w:r>
            <w:r>
              <w:rPr>
                <w:rFonts w:ascii="Consolas" w:hAnsi="Consolas" w:eastAsia="Consolas"/>
                <w:color w:val="8B1A1A"/>
                <w:sz w:val="16"/>
              </w:rPr>
              <w:t>PUT/DELETE /data/:id</w:t>
            </w:r>
            <w:r>
              <w:rPr>
                <w:sz w:val="17"/>
              </w:rPr>
              <w:t xml:space="preserve">; </w:t>
            </w:r>
            <w:r>
              <w:rPr>
                <w:rFonts w:ascii="Consolas" w:hAnsi="Consolas" w:eastAsia="Consolas"/>
                <w:color w:val="8B1A1A"/>
                <w:sz w:val="16"/>
              </w:rPr>
              <w:t>GET/POST /categories</w:t>
            </w:r>
            <w:r>
              <w:rPr>
                <w:sz w:val="17"/>
              </w:rPr>
              <w:t xml:space="preserve">, </w:t>
            </w:r>
            <w:r>
              <w:rPr>
                <w:rFonts w:ascii="Consolas" w:hAnsi="Consolas" w:eastAsia="Consolas"/>
                <w:color w:val="8B1A1A"/>
                <w:sz w:val="16"/>
              </w:rPr>
              <w:t>DELETE /categories/:id</w:t>
            </w:r>
          </w:p>
        </w:tc>
      </w:tr>
      <w:tr>
        <w:trPr>
          <w:cantSplit w:val="true"/>
        </w:trPr>
        <w:tc>
          <w:tcPr>
            <w:tcW w:type="dxa" w:w="1247"/>
          </w:tcPr>
          <w:p>
            <w:pPr>
              <w:spacing w:after="0" w:line="240" w:lineRule="auto"/>
            </w:pPr>
            <w:r>
              <w:rPr>
                <w:sz w:val="17"/>
              </w:rPr>
              <w:t>Cameras</w:t>
            </w:r>
          </w:p>
        </w:tc>
        <w:tc>
          <w:tcPr>
            <w:tcW w:type="dxa" w:w="8391"/>
          </w:tcPr>
          <w:p>
            <w:pPr>
              <w:spacing w:after="0" w:line="240" w:lineRule="auto"/>
            </w:pPr>
            <w:r>
              <w:rPr>
                <w:sz w:val="17"/>
              </w:rPr>
              <w:t xml:space="preserve">CRUD </w:t>
            </w:r>
            <w:r>
              <w:rPr>
                <w:rFonts w:ascii="Consolas" w:hAnsi="Consolas" w:eastAsia="Consolas"/>
                <w:color w:val="8B1A1A"/>
                <w:sz w:val="16"/>
              </w:rPr>
              <w:t>/cameras</w:t>
            </w:r>
            <w:r>
              <w:rPr>
                <w:sz w:val="17"/>
              </w:rPr>
              <w:t xml:space="preserve">, </w:t>
            </w:r>
            <w:r>
              <w:rPr>
                <w:rFonts w:ascii="Consolas" w:hAnsi="Consolas" w:eastAsia="Consolas"/>
                <w:color w:val="8B1A1A"/>
                <w:sz w:val="16"/>
              </w:rPr>
              <w:t>POST /cameras/discover</w:t>
            </w:r>
            <w:r>
              <w:rPr>
                <w:sz w:val="17"/>
              </w:rPr>
              <w:t xml:space="preserve">, </w:t>
            </w:r>
            <w:r>
              <w:rPr>
                <w:rFonts w:ascii="Consolas" w:hAnsi="Consolas" w:eastAsia="Consolas"/>
                <w:color w:val="8B1A1A"/>
                <w:sz w:val="16"/>
              </w:rPr>
              <w:t>GET /cameras/:id/frame</w:t>
            </w:r>
            <w:r>
              <w:rPr>
                <w:sz w:val="17"/>
              </w:rPr>
              <w:t xml:space="preserve">, </w:t>
            </w:r>
            <w:r>
              <w:rPr>
                <w:rFonts w:ascii="Consolas" w:hAnsi="Consolas" w:eastAsia="Consolas"/>
                <w:color w:val="8B1A1A"/>
                <w:sz w:val="16"/>
              </w:rPr>
              <w:t>/cameras/:id/ptz/status|move|probe</w:t>
            </w:r>
            <w:r>
              <w:rPr>
                <w:sz w:val="17"/>
              </w:rPr>
              <w:t xml:space="preserve">, </w:t>
            </w:r>
            <w:r>
              <w:rPr>
                <w:rFonts w:ascii="Consolas" w:hAnsi="Consolas" w:eastAsia="Consolas"/>
                <w:color w:val="8B1A1A"/>
                <w:sz w:val="16"/>
              </w:rPr>
              <w:t>/cameras/:id/recording/start|stop</w:t>
            </w:r>
            <w:r>
              <w:rPr>
                <w:sz w:val="17"/>
              </w:rPr>
              <w:t xml:space="preserve">, </w:t>
            </w:r>
            <w:r>
              <w:rPr>
                <w:rFonts w:ascii="Consolas" w:hAnsi="Consolas" w:eastAsia="Consolas"/>
                <w:color w:val="8B1A1A"/>
                <w:sz w:val="16"/>
              </w:rPr>
              <w:t>GET /cameras/recordings</w:t>
            </w:r>
            <w:r>
              <w:rPr>
                <w:sz w:val="17"/>
              </w:rPr>
              <w:t xml:space="preserve">, </w:t>
            </w:r>
            <w:r>
              <w:rPr>
                <w:rFonts w:ascii="Consolas" w:hAnsi="Consolas" w:eastAsia="Consolas"/>
                <w:color w:val="8B1A1A"/>
                <w:sz w:val="16"/>
              </w:rPr>
              <w:t>…/recordings/:id/link</w:t>
            </w:r>
            <w:r>
              <w:rPr>
                <w:sz w:val="17"/>
              </w:rPr>
              <w:t xml:space="preserve">, </w:t>
            </w:r>
            <w:r>
              <w:rPr>
                <w:rFonts w:ascii="Consolas" w:hAnsi="Consolas" w:eastAsia="Consolas"/>
                <w:color w:val="8B1A1A"/>
                <w:sz w:val="16"/>
              </w:rPr>
              <w:t>…/recordings/play/:token</w:t>
            </w:r>
            <w:r>
              <w:rPr>
                <w:sz w:val="17"/>
              </w:rPr>
              <w:t xml:space="preserve">, </w:t>
            </w:r>
            <w:r>
              <w:rPr>
                <w:rFonts w:ascii="Consolas" w:hAnsi="Consolas" w:eastAsia="Consolas"/>
                <w:color w:val="8B1A1A"/>
                <w:sz w:val="16"/>
              </w:rPr>
              <w:t>DELETE /cameras/recordings/:id</w:t>
            </w:r>
          </w:p>
        </w:tc>
      </w:tr>
      <w:tr>
        <w:trPr>
          <w:cantSplit w:val="true"/>
        </w:trPr>
        <w:tc>
          <w:tcPr>
            <w:tcW w:type="dxa" w:w="1247"/>
          </w:tcPr>
          <w:p>
            <w:pPr>
              <w:spacing w:after="0" w:line="240" w:lineRule="auto"/>
            </w:pPr>
            <w:r>
              <w:rPr>
                <w:sz w:val="17"/>
              </w:rPr>
              <w:t>Projects</w:t>
            </w:r>
          </w:p>
        </w:tc>
        <w:tc>
          <w:tcPr>
            <w:tcW w:type="dxa" w:w="8391"/>
          </w:tcPr>
          <w:p>
            <w:pPr>
              <w:spacing w:after="0" w:line="240" w:lineRule="auto"/>
            </w:pPr>
            <w:r>
              <w:rPr>
                <w:rFonts w:ascii="Consolas" w:hAnsi="Consolas" w:eastAsia="Consolas"/>
                <w:color w:val="8B1A1A"/>
                <w:sz w:val="16"/>
              </w:rPr>
              <w:t>/projects[/:id]</w:t>
            </w:r>
            <w:r>
              <w:rPr>
                <w:sz w:val="17"/>
              </w:rPr>
              <w:t xml:space="preserve">, </w:t>
            </w:r>
            <w:r>
              <w:rPr>
                <w:rFonts w:ascii="Consolas" w:hAnsi="Consolas" w:eastAsia="Consolas"/>
                <w:color w:val="8B1A1A"/>
                <w:sz w:val="16"/>
              </w:rPr>
              <w:t>/projects/:projectId/tasks[/:taskId]</w:t>
            </w:r>
            <w:r>
              <w:rPr>
                <w:sz w:val="17"/>
              </w:rPr>
              <w:t xml:space="preserve">, </w:t>
            </w:r>
            <w:r>
              <w:rPr>
                <w:rFonts w:ascii="Consolas" w:hAnsi="Consolas" w:eastAsia="Consolas"/>
                <w:color w:val="8B1A1A"/>
                <w:sz w:val="16"/>
              </w:rPr>
              <w:t>…/transition</w:t>
            </w:r>
            <w:r>
              <w:rPr>
                <w:sz w:val="17"/>
              </w:rPr>
              <w:t xml:space="preserve">, </w:t>
            </w:r>
            <w:r>
              <w:rPr>
                <w:rFonts w:ascii="Consolas" w:hAnsi="Consolas" w:eastAsia="Consolas"/>
                <w:color w:val="8B1A1A"/>
                <w:sz w:val="16"/>
              </w:rPr>
              <w:t>…/comments</w:t>
            </w:r>
            <w:r>
              <w:rPr>
                <w:sz w:val="17"/>
              </w:rPr>
              <w:t xml:space="preserve">, </w:t>
            </w:r>
            <w:r>
              <w:rPr>
                <w:rFonts w:ascii="Consolas" w:hAnsi="Consolas" w:eastAsia="Consolas"/>
                <w:color w:val="8B1A1A"/>
                <w:sz w:val="16"/>
              </w:rPr>
              <w:t>…/attachments</w:t>
            </w:r>
          </w:p>
        </w:tc>
      </w:tr>
      <w:tr>
        <w:trPr>
          <w:cantSplit w:val="true"/>
        </w:trPr>
        <w:tc>
          <w:tcPr>
            <w:tcW w:type="dxa" w:w="1247"/>
          </w:tcPr>
          <w:p>
            <w:pPr>
              <w:spacing w:after="0" w:line="240" w:lineRule="auto"/>
            </w:pPr>
            <w:r>
              <w:rPr>
                <w:sz w:val="17"/>
              </w:rPr>
              <w:t>Chat, mail, posts</w:t>
            </w:r>
          </w:p>
        </w:tc>
        <w:tc>
          <w:tcPr>
            <w:tcW w:type="dxa" w:w="8391"/>
          </w:tcPr>
          <w:p>
            <w:pPr>
              <w:spacing w:after="0" w:line="240" w:lineRule="auto"/>
            </w:pPr>
            <w:r>
              <w:rPr>
                <w:rFonts w:ascii="Consolas" w:hAnsi="Consolas" w:eastAsia="Consolas"/>
                <w:color w:val="8B1A1A"/>
                <w:sz w:val="16"/>
              </w:rPr>
              <w:t>/chat/users</w:t>
            </w:r>
            <w:r>
              <w:rPr>
                <w:sz w:val="17"/>
              </w:rPr>
              <w:t xml:space="preserve">, </w:t>
            </w:r>
            <w:r>
              <w:rPr>
                <w:rFonts w:ascii="Consolas" w:hAnsi="Consolas" w:eastAsia="Consolas"/>
                <w:color w:val="8B1A1A"/>
                <w:sz w:val="16"/>
              </w:rPr>
              <w:t>/chat/recent</w:t>
            </w:r>
            <w:r>
              <w:rPr>
                <w:sz w:val="17"/>
              </w:rPr>
              <w:t xml:space="preserve">, </w:t>
            </w:r>
            <w:r>
              <w:rPr>
                <w:rFonts w:ascii="Consolas" w:hAnsi="Consolas" w:eastAsia="Consolas"/>
                <w:color w:val="8B1A1A"/>
                <w:sz w:val="16"/>
              </w:rPr>
              <w:t>/chat/threads[/:id/messages|attachments|read]</w:t>
            </w:r>
            <w:r>
              <w:rPr>
                <w:sz w:val="17"/>
              </w:rPr>
              <w:t xml:space="preserve">; </w:t>
            </w:r>
            <w:r>
              <w:rPr>
                <w:rFonts w:ascii="Consolas" w:hAnsi="Consolas" w:eastAsia="Consolas"/>
                <w:color w:val="8B1A1A"/>
                <w:sz w:val="16"/>
              </w:rPr>
              <w:t>/mail</w:t>
            </w:r>
            <w:r>
              <w:rPr>
                <w:sz w:val="17"/>
              </w:rPr>
              <w:t xml:space="preserve">, </w:t>
            </w:r>
            <w:r>
              <w:rPr>
                <w:rFonts w:ascii="Consolas" w:hAnsi="Consolas" w:eastAsia="Consolas"/>
                <w:color w:val="8B1A1A"/>
                <w:sz w:val="16"/>
              </w:rPr>
              <w:t>/mail/unread</w:t>
            </w:r>
            <w:r>
              <w:rPr>
                <w:sz w:val="17"/>
              </w:rPr>
              <w:t xml:space="preserve">, </w:t>
            </w:r>
            <w:r>
              <w:rPr>
                <w:rFonts w:ascii="Consolas" w:hAnsi="Consolas" w:eastAsia="Consolas"/>
                <w:color w:val="8B1A1A"/>
                <w:sz w:val="16"/>
              </w:rPr>
              <w:t>/mail/recent</w:t>
            </w:r>
            <w:r>
              <w:rPr>
                <w:sz w:val="17"/>
              </w:rPr>
              <w:t xml:space="preserve">, </w:t>
            </w:r>
            <w:r>
              <w:rPr>
                <w:rFonts w:ascii="Consolas" w:hAnsi="Consolas" w:eastAsia="Consolas"/>
                <w:color w:val="8B1A1A"/>
                <w:sz w:val="16"/>
              </w:rPr>
              <w:t>/mail/:id</w:t>
            </w:r>
            <w:r>
              <w:rPr>
                <w:sz w:val="17"/>
              </w:rPr>
              <w:t xml:space="preserve">; </w:t>
            </w:r>
            <w:r>
              <w:rPr>
                <w:rFonts w:ascii="Consolas" w:hAnsi="Consolas" w:eastAsia="Consolas"/>
                <w:color w:val="8B1A1A"/>
                <w:sz w:val="16"/>
              </w:rPr>
              <w:t>/posts</w:t>
            </w:r>
            <w:r>
              <w:rPr>
                <w:sz w:val="17"/>
              </w:rPr>
              <w:t xml:space="preserve">, </w:t>
            </w:r>
            <w:r>
              <w:rPr>
                <w:rFonts w:ascii="Consolas" w:hAnsi="Consolas" w:eastAsia="Consolas"/>
                <w:color w:val="8B1A1A"/>
                <w:sz w:val="16"/>
              </w:rPr>
              <w:t>/posts/notifications</w:t>
            </w:r>
            <w:r>
              <w:rPr>
                <w:sz w:val="17"/>
              </w:rPr>
              <w:t xml:space="preserve">, </w:t>
            </w:r>
            <w:r>
              <w:rPr>
                <w:rFonts w:ascii="Consolas" w:hAnsi="Consolas" w:eastAsia="Consolas"/>
                <w:color w:val="8B1A1A"/>
                <w:sz w:val="16"/>
              </w:rPr>
              <w:t>/posts/:id/view</w:t>
            </w:r>
          </w:p>
        </w:tc>
      </w:tr>
      <w:tr>
        <w:trPr>
          <w:cantSplit w:val="true"/>
        </w:trPr>
        <w:tc>
          <w:tcPr>
            <w:tcW w:type="dxa" w:w="1247"/>
          </w:tcPr>
          <w:p>
            <w:pPr>
              <w:spacing w:after="0" w:line="240" w:lineRule="auto"/>
            </w:pPr>
            <w:r>
              <w:rPr>
                <w:sz w:val="17"/>
              </w:rPr>
              <w:t>Meetings</w:t>
            </w:r>
          </w:p>
        </w:tc>
        <w:tc>
          <w:tcPr>
            <w:tcW w:type="dxa" w:w="8391"/>
          </w:tcPr>
          <w:p>
            <w:pPr>
              <w:spacing w:after="0" w:line="240" w:lineRule="auto"/>
            </w:pPr>
            <w:r>
              <w:rPr>
                <w:rFonts w:ascii="Consolas" w:hAnsi="Consolas" w:eastAsia="Consolas"/>
                <w:color w:val="8B1A1A"/>
                <w:sz w:val="16"/>
              </w:rPr>
              <w:t>/meetings</w:t>
            </w:r>
            <w:r>
              <w:rPr>
                <w:sz w:val="17"/>
              </w:rPr>
              <w:t xml:space="preserve">, </w:t>
            </w:r>
            <w:r>
              <w:rPr>
                <w:rFonts w:ascii="Consolas" w:hAnsi="Consolas" w:eastAsia="Consolas"/>
                <w:color w:val="8B1A1A"/>
                <w:sz w:val="16"/>
              </w:rPr>
              <w:t>/meetings/ice</w:t>
            </w:r>
            <w:r>
              <w:rPr>
                <w:sz w:val="17"/>
              </w:rPr>
              <w:t xml:space="preserve">, </w:t>
            </w:r>
            <w:r>
              <w:rPr>
                <w:rFonts w:ascii="Consolas" w:hAnsi="Consolas" w:eastAsia="Consolas"/>
                <w:color w:val="8B1A1A"/>
                <w:sz w:val="16"/>
              </w:rPr>
              <w:t>/meetings/:id</w:t>
            </w:r>
            <w:r>
              <w:rPr>
                <w:sz w:val="17"/>
              </w:rPr>
              <w:t xml:space="preserve">, </w:t>
            </w:r>
            <w:r>
              <w:rPr>
                <w:rFonts w:ascii="Consolas" w:hAnsi="Consolas" w:eastAsia="Consolas"/>
                <w:color w:val="8B1A1A"/>
                <w:sz w:val="16"/>
              </w:rPr>
              <w:t>/end</w:t>
            </w:r>
            <w:r>
              <w:rPr>
                <w:sz w:val="17"/>
              </w:rPr>
              <w:t xml:space="preserve">, </w:t>
            </w:r>
            <w:r>
              <w:rPr>
                <w:rFonts w:ascii="Consolas" w:hAnsi="Consolas" w:eastAsia="Consolas"/>
                <w:color w:val="8B1A1A"/>
                <w:sz w:val="16"/>
              </w:rPr>
              <w:t>/recordings</w:t>
            </w:r>
            <w:r>
              <w:rPr>
                <w:sz w:val="17"/>
              </w:rPr>
              <w:t xml:space="preserve"> — plus the </w:t>
            </w:r>
            <w:r>
              <w:rPr>
                <w:rFonts w:ascii="Consolas" w:hAnsi="Consolas" w:eastAsia="Consolas"/>
                <w:color w:val="8B1A1A"/>
                <w:sz w:val="16"/>
              </w:rPr>
              <w:t>/rtc</w:t>
            </w:r>
            <w:r>
              <w:rPr>
                <w:sz w:val="17"/>
              </w:rPr>
              <w:t xml:space="preserve"> WebSocket</w:t>
            </w:r>
          </w:p>
        </w:tc>
      </w:tr>
      <w:tr>
        <w:trPr>
          <w:cantSplit w:val="true"/>
        </w:trPr>
        <w:tc>
          <w:tcPr>
            <w:tcW w:type="dxa" w:w="1247"/>
          </w:tcPr>
          <w:p>
            <w:pPr>
              <w:spacing w:after="0" w:line="240" w:lineRule="auto"/>
            </w:pPr>
            <w:r>
              <w:rPr>
                <w:sz w:val="17"/>
              </w:rPr>
              <w:t>Personal</w:t>
            </w:r>
          </w:p>
        </w:tc>
        <w:tc>
          <w:tcPr>
            <w:tcW w:type="dxa" w:w="8391"/>
          </w:tcPr>
          <w:p>
            <w:pPr>
              <w:spacing w:after="0" w:line="240" w:lineRule="auto"/>
            </w:pPr>
            <w:r>
              <w:rPr>
                <w:rFonts w:ascii="Consolas" w:hAnsi="Consolas" w:eastAsia="Consolas"/>
                <w:color w:val="8B1A1A"/>
                <w:sz w:val="16"/>
              </w:rPr>
              <w:t>/schedules</w:t>
            </w:r>
            <w:r>
              <w:rPr>
                <w:sz w:val="17"/>
              </w:rPr>
              <w:t xml:space="preserve">, </w:t>
            </w:r>
            <w:r>
              <w:rPr>
                <w:rFonts w:ascii="Consolas" w:hAnsi="Consolas" w:eastAsia="Consolas"/>
                <w:color w:val="8B1A1A"/>
                <w:sz w:val="16"/>
              </w:rPr>
              <w:t>/schedules/upcoming</w:t>
            </w:r>
            <w:r>
              <w:rPr>
                <w:sz w:val="17"/>
              </w:rPr>
              <w:t xml:space="preserve">; </w:t>
            </w:r>
            <w:r>
              <w:rPr>
                <w:rFonts w:ascii="Consolas" w:hAnsi="Consolas" w:eastAsia="Consolas"/>
                <w:color w:val="8B1A1A"/>
                <w:sz w:val="16"/>
              </w:rPr>
              <w:t>/wallet/summary</w:t>
            </w:r>
            <w:r>
              <w:rPr>
                <w:sz w:val="17"/>
              </w:rPr>
              <w:t xml:space="preserve">, </w:t>
            </w:r>
            <w:r>
              <w:rPr>
                <w:rFonts w:ascii="Consolas" w:hAnsi="Consolas" w:eastAsia="Consolas"/>
                <w:color w:val="8B1A1A"/>
                <w:sz w:val="16"/>
              </w:rPr>
              <w:t>/wallet/entries</w:t>
            </w:r>
            <w:r>
              <w:rPr>
                <w:sz w:val="17"/>
              </w:rPr>
              <w:t xml:space="preserve">; </w:t>
            </w:r>
            <w:r>
              <w:rPr>
                <w:rFonts w:ascii="Consolas" w:hAnsi="Consolas" w:eastAsia="Consolas"/>
                <w:color w:val="8B1A1A"/>
                <w:sz w:val="16"/>
              </w:rPr>
              <w:t>/contacts</w:t>
            </w:r>
            <w:r>
              <w:rPr>
                <w:sz w:val="17"/>
              </w:rPr>
              <w:t xml:space="preserve">, </w:t>
            </w:r>
            <w:r>
              <w:rPr>
                <w:rFonts w:ascii="Consolas" w:hAnsi="Consolas" w:eastAsia="Consolas"/>
                <w:color w:val="8B1A1A"/>
                <w:sz w:val="16"/>
              </w:rPr>
              <w:t>PATCH /contacts/:id/favourite</w:t>
            </w:r>
          </w:p>
        </w:tc>
      </w:tr>
      <w:tr>
        <w:trPr>
          <w:cantSplit w:val="true"/>
        </w:trPr>
        <w:tc>
          <w:tcPr>
            <w:tcW w:type="dxa" w:w="1247"/>
          </w:tcPr>
          <w:p>
            <w:pPr>
              <w:spacing w:after="0" w:line="240" w:lineRule="auto"/>
            </w:pPr>
            <w:r>
              <w:rPr>
                <w:sz w:val="17"/>
              </w:rPr>
              <w:t>Database</w:t>
            </w:r>
          </w:p>
        </w:tc>
        <w:tc>
          <w:tcPr>
            <w:tcW w:type="dxa" w:w="8391"/>
          </w:tcPr>
          <w:p>
            <w:pPr>
              <w:spacing w:after="0" w:line="240" w:lineRule="auto"/>
            </w:pPr>
            <w:r>
              <w:rPr>
                <w:rFonts w:ascii="Consolas" w:hAnsi="Consolas" w:eastAsia="Consolas"/>
                <w:color w:val="8B1A1A"/>
                <w:sz w:val="16"/>
              </w:rPr>
              <w:t>/database/status</w:t>
            </w:r>
            <w:r>
              <w:rPr>
                <w:sz w:val="17"/>
              </w:rPr>
              <w:t xml:space="preserve">, </w:t>
            </w:r>
            <w:r>
              <w:rPr>
                <w:rFonts w:ascii="Consolas" w:hAnsi="Consolas" w:eastAsia="Consolas"/>
                <w:color w:val="8B1A1A"/>
                <w:sz w:val="16"/>
              </w:rPr>
              <w:t>/logs</w:t>
            </w:r>
            <w:r>
              <w:rPr>
                <w:sz w:val="17"/>
              </w:rPr>
              <w:t xml:space="preserve">, </w:t>
            </w:r>
            <w:r>
              <w:rPr>
                <w:rFonts w:ascii="Consolas" w:hAnsi="Consolas" w:eastAsia="Consolas"/>
                <w:color w:val="8B1A1A"/>
                <w:sz w:val="16"/>
              </w:rPr>
              <w:t>/initialize</w:t>
            </w:r>
            <w:r>
              <w:rPr>
                <w:sz w:val="17"/>
              </w:rPr>
              <w:t xml:space="preserve">, </w:t>
            </w:r>
            <w:r>
              <w:rPr>
                <w:rFonts w:ascii="Consolas" w:hAnsi="Consolas" w:eastAsia="Consolas"/>
                <w:color w:val="8B1A1A"/>
                <w:sz w:val="16"/>
              </w:rPr>
              <w:t>/backups…</w:t>
            </w:r>
            <w:r>
              <w:rPr>
                <w:sz w:val="17"/>
              </w:rPr>
              <w:t xml:space="preserve">, </w:t>
            </w:r>
            <w:r>
              <w:rPr>
                <w:rFonts w:ascii="Consolas" w:hAnsi="Consolas" w:eastAsia="Consolas"/>
                <w:color w:val="8B1A1A"/>
                <w:sz w:val="16"/>
              </w:rPr>
              <w:t>/replication…</w:t>
            </w:r>
            <w:r>
              <w:rPr>
                <w:sz w:val="17"/>
              </w:rPr>
              <w:t xml:space="preserve">, </w:t>
            </w:r>
            <w:r>
              <w:rPr>
                <w:rFonts w:ascii="Consolas" w:hAnsi="Consolas" w:eastAsia="Consolas"/>
                <w:color w:val="8B1A1A"/>
                <w:sz w:val="16"/>
              </w:rPr>
              <w:t>/optimization</w:t>
            </w:r>
            <w:r>
              <w:rPr>
                <w:sz w:val="17"/>
              </w:rPr>
              <w:t xml:space="preserve">, </w:t>
            </w:r>
            <w:r>
              <w:rPr>
                <w:rFonts w:ascii="Consolas" w:hAnsi="Consolas" w:eastAsia="Consolas"/>
                <w:color w:val="8B1A1A"/>
                <w:sz w:val="16"/>
              </w:rPr>
              <w:t>/optimize</w:t>
            </w:r>
          </w:p>
        </w:tc>
      </w:tr>
      <w:tr>
        <w:trPr>
          <w:cantSplit w:val="true"/>
        </w:trPr>
        <w:tc>
          <w:tcPr>
            <w:tcW w:type="dxa" w:w="1247"/>
          </w:tcPr>
          <w:p>
            <w:pPr>
              <w:spacing w:after="0" w:line="240" w:lineRule="auto"/>
            </w:pPr>
            <w:r>
              <w:rPr>
                <w:sz w:val="17"/>
              </w:rPr>
              <w:t>Tools</w:t>
            </w:r>
          </w:p>
        </w:tc>
        <w:tc>
          <w:tcPr>
            <w:tcW w:type="dxa" w:w="8391"/>
          </w:tcPr>
          <w:p>
            <w:pPr>
              <w:spacing w:after="0" w:line="240" w:lineRule="auto"/>
            </w:pPr>
            <w:r>
              <w:rPr>
                <w:rFonts w:ascii="Consolas" w:hAnsi="Consolas" w:eastAsia="Consolas"/>
                <w:color w:val="8B1A1A"/>
                <w:sz w:val="16"/>
              </w:rPr>
              <w:t>/tools/lvgl/*</w:t>
            </w:r>
            <w:r>
              <w:rPr>
                <w:sz w:val="17"/>
              </w:rPr>
              <w:t xml:space="preserve">, </w:t>
            </w:r>
            <w:r>
              <w:rPr>
                <w:rFonts w:ascii="Consolas" w:hAnsi="Consolas" w:eastAsia="Consolas"/>
                <w:color w:val="8B1A1A"/>
                <w:sz w:val="16"/>
              </w:rPr>
              <w:t>/tools/convert/*</w:t>
            </w:r>
            <w:r>
              <w:rPr>
                <w:sz w:val="17"/>
              </w:rPr>
              <w:t xml:space="preserve">; </w:t>
            </w:r>
            <w:r>
              <w:rPr>
                <w:rFonts w:ascii="Consolas" w:hAnsi="Consolas" w:eastAsia="Consolas"/>
                <w:color w:val="8B1A1A"/>
                <w:sz w:val="16"/>
              </w:rPr>
              <w:t>/tools/yolo/*</w:t>
            </w:r>
            <w:r>
              <w:rPr>
                <w:sz w:val="17"/>
              </w:rPr>
              <w:t xml:space="preserve">, </w:t>
            </w:r>
            <w:r>
              <w:rPr>
                <w:rFonts w:ascii="Consolas" w:hAnsi="Consolas" w:eastAsia="Consolas"/>
                <w:color w:val="8B1A1A"/>
                <w:sz w:val="16"/>
              </w:rPr>
              <w:t>/tools/speech/*</w:t>
            </w:r>
            <w:r>
              <w:rPr>
                <w:sz w:val="17"/>
              </w:rPr>
              <w:t xml:space="preserve">, </w:t>
            </w:r>
            <w:r>
              <w:rPr>
                <w:rFonts w:ascii="Consolas" w:hAnsi="Consolas" w:eastAsia="Consolas"/>
                <w:color w:val="8B1A1A"/>
                <w:sz w:val="16"/>
              </w:rPr>
              <w:t>/tools/transformers/*</w:t>
            </w:r>
            <w:r>
              <w:rPr>
                <w:sz w:val="17"/>
              </w:rPr>
              <w:t xml:space="preserve">, </w:t>
            </w:r>
            <w:r>
              <w:rPr>
                <w:rFonts w:ascii="Consolas" w:hAnsi="Consolas" w:eastAsia="Consolas"/>
                <w:color w:val="8B1A1A"/>
                <w:sz w:val="16"/>
              </w:rPr>
              <w:t>/tools/speaker/*</w:t>
            </w:r>
            <w:r>
              <w:rPr>
                <w:sz w:val="17"/>
              </w:rPr>
              <w:t xml:space="preserve">, </w:t>
            </w:r>
            <w:r>
              <w:rPr>
                <w:rFonts w:ascii="Consolas" w:hAnsi="Consolas" w:eastAsia="Consolas"/>
                <w:color w:val="8B1A1A"/>
                <w:sz w:val="16"/>
              </w:rPr>
              <w:t>/tools/ocr/*</w:t>
            </w:r>
            <w:r>
              <w:rPr>
                <w:sz w:val="17"/>
              </w:rPr>
              <w:t xml:space="preserve">, </w:t>
            </w:r>
            <w:r>
              <w:rPr>
                <w:rFonts w:ascii="Consolas" w:hAnsi="Consolas" w:eastAsia="Consolas"/>
                <w:color w:val="8B1A1A"/>
                <w:sz w:val="16"/>
              </w:rPr>
              <w:t>/tools/voice/*</w:t>
            </w:r>
            <w:r>
              <w:rPr>
                <w:sz w:val="17"/>
              </w:rPr>
              <w:t xml:space="preserve">, </w:t>
            </w:r>
            <w:r>
              <w:rPr>
                <w:rFonts w:ascii="Consolas" w:hAnsi="Consolas" w:eastAsia="Consolas"/>
                <w:color w:val="8B1A1A"/>
                <w:sz w:val="16"/>
              </w:rPr>
              <w:t>/tools/command/*</w:t>
            </w:r>
          </w:p>
        </w:tc>
      </w:tr>
    </w:tbl>
    <w:p>
      <w:pPr>
        <w:spacing w:after="40"/>
      </w:pPr>
    </w:p>
    <w:p>
      <w:r>
        <w:rPr>
          <w:b/>
        </w:rPr>
        <w:t>Route order.</w:t>
      </w:r>
      <w:r>
        <w:t xml:space="preserve"> Routes whose literal segment could be read as a parameter (</w:t>
      </w:r>
      <w:r>
        <w:rPr>
          <w:rFonts w:ascii="Consolas" w:hAnsi="Consolas" w:eastAsia="Consolas"/>
          <w:color w:val="8B1A1A"/>
        </w:rPr>
        <w:t>/chat/users</w:t>
      </w:r>
      <w:r>
        <w:t xml:space="preserve">, </w:t>
      </w:r>
      <w:r>
        <w:rPr>
          <w:rFonts w:ascii="Consolas" w:hAnsi="Consolas" w:eastAsia="Consolas"/>
          <w:color w:val="8B1A1A"/>
        </w:rPr>
        <w:t>/projects/members</w:t>
      </w:r>
      <w:r>
        <w:t xml:space="preserve">, </w:t>
      </w:r>
      <w:r>
        <w:rPr>
          <w:rFonts w:ascii="Consolas" w:hAnsi="Consolas" w:eastAsia="Consolas"/>
          <w:color w:val="8B1A1A"/>
        </w:rPr>
        <w:t>/meetings/ice</w:t>
      </w:r>
      <w:r>
        <w:t xml:space="preserve">, </w:t>
      </w:r>
      <w:r>
        <w:rPr>
          <w:rFonts w:ascii="Consolas" w:hAnsi="Consolas" w:eastAsia="Consolas"/>
          <w:color w:val="8B1A1A"/>
        </w:rPr>
        <w:t>/tools/yolo/sam/status</w:t>
      </w:r>
      <w:r>
        <w:t>) are declared before the parameterised route.</w:t>
      </w:r>
    </w:p>
    <w:p>
      <w:r>
        <w:rPr>
          <w:b/>
        </w:rPr>
        <w:t>Async errors.</w:t>
      </w:r>
      <w:r>
        <w:t xml:space="preserve"> Async handlers are wrapped in </w:t>
      </w:r>
      <w:r>
        <w:rPr>
          <w:rFonts w:ascii="Consolas" w:hAnsi="Consolas" w:eastAsia="Consolas"/>
          <w:color w:val="8B1A1A"/>
        </w:rPr>
        <w:t>asyncRoute</w:t>
      </w:r>
      <w:r>
        <w:t>, because Express 4 does not catch a rejected promise.</w:t>
      </w:r>
    </w:p>
    <w:p>
      <w:pPr>
        <w:pStyle w:val="Heading2"/>
      </w:pPr>
      <w:r>
        <w:t>3.8 Frontend design system and configuration</w:t>
      </w:r>
    </w:p>
    <w:p>
      <w:r>
        <w:rPr>
          <w:rFonts w:ascii="Consolas" w:hAnsi="Consolas" w:eastAsia="Consolas"/>
          <w:color w:val="8B1A1A"/>
        </w:rPr>
        <w:t>frontend/src/styles/vision.css</w:t>
      </w:r>
      <w:r>
        <w:t xml:space="preserve"> defines the tokens (</w:t>
      </w:r>
      <w:r>
        <w:rPr>
          <w:rFonts w:ascii="Consolas" w:hAnsi="Consolas" w:eastAsia="Consolas"/>
          <w:color w:val="8B1A1A"/>
        </w:rPr>
        <w:t>--v-primary</w:t>
      </w:r>
      <w:r>
        <w:t xml:space="preserve">, </w:t>
      </w:r>
      <w:r>
        <w:rPr>
          <w:rFonts w:ascii="Consolas" w:hAnsi="Consolas" w:eastAsia="Consolas"/>
          <w:color w:val="8B1A1A"/>
        </w:rPr>
        <w:t>--v-space-*</w:t>
      </w:r>
      <w:r>
        <w:t xml:space="preserve">, </w:t>
      </w:r>
      <w:r>
        <w:rPr>
          <w:rFonts w:ascii="Consolas" w:hAnsi="Consolas" w:eastAsia="Consolas"/>
          <w:color w:val="8B1A1A"/>
        </w:rPr>
        <w:t>--v-radius-*</w:t>
      </w:r>
      <w:r>
        <w:t xml:space="preserve">, tints, shadows) and </w:t>
      </w:r>
      <w:r>
        <w:rPr>
          <w:rFonts w:ascii="Consolas" w:hAnsi="Consolas" w:eastAsia="Consolas"/>
          <w:color w:val="8B1A1A"/>
        </w:rPr>
        <w:t>vision-pages.css</w:t>
      </w:r>
      <w:r>
        <w:t xml:space="preserve"> the page classes. Charts are hand-drawn SVG; categorical series are blue and amber, never green and red, with a legend or direct label. Interface text comes from </w:t>
      </w:r>
      <w:r>
        <w:rPr>
          <w:rFonts w:ascii="Consolas" w:hAnsi="Consolas" w:eastAsia="Consolas"/>
          <w:color w:val="8B1A1A"/>
        </w:rPr>
        <w:t>frontend/public/translations.xml</w:t>
      </w:r>
      <w:r>
        <w:t xml:space="preserve"> via </w:t>
      </w:r>
      <w:r>
        <w:rPr>
          <w:rFonts w:ascii="Consolas" w:hAnsi="Consolas" w:eastAsia="Consolas"/>
          <w:color w:val="8B1A1A"/>
        </w:rPr>
        <w:t>i18n.js</w:t>
      </w:r>
      <w:r>
        <w:t>, falling back to English, then to the key.</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5137"/>
            <w:shd w:val="clear" w:color="auto" w:fill="DCE6F2"/>
          </w:tcPr>
          <w:p>
            <w:pPr>
              <w:spacing w:after="0" w:line="240" w:lineRule="auto"/>
            </w:pPr>
            <w:r>
              <w:rPr>
                <w:b/>
                <w:sz w:val="17"/>
              </w:rPr>
              <w:t>Variable</w:t>
            </w:r>
          </w:p>
        </w:tc>
        <w:tc>
          <w:tcPr>
            <w:tcW w:type="dxa" w:w="2133"/>
            <w:shd w:val="clear" w:color="auto" w:fill="DCE6F2"/>
          </w:tcPr>
          <w:p>
            <w:pPr>
              <w:spacing w:after="0" w:line="240" w:lineRule="auto"/>
            </w:pPr>
            <w:r>
              <w:rPr>
                <w:b/>
                <w:sz w:val="17"/>
              </w:rPr>
              <w:t>Default</w:t>
            </w:r>
          </w:p>
        </w:tc>
        <w:tc>
          <w:tcPr>
            <w:tcW w:type="dxa" w:w="2367"/>
            <w:shd w:val="clear" w:color="auto" w:fill="DCE6F2"/>
          </w:tcPr>
          <w:p>
            <w:pPr>
              <w:spacing w:after="0" w:line="240" w:lineRule="auto"/>
            </w:pPr>
            <w:r>
              <w:rPr>
                <w:b/>
                <w:sz w:val="17"/>
              </w:rPr>
              <w:t>Meaning</w:t>
            </w:r>
          </w:p>
        </w:tc>
      </w:tr>
      <w:tr>
        <w:trPr>
          <w:cantSplit w:val="true"/>
        </w:trPr>
        <w:tc>
          <w:tcPr>
            <w:tcW w:type="dxa" w:w="5137"/>
          </w:tcPr>
          <w:p>
            <w:pPr>
              <w:spacing w:after="0" w:line="240" w:lineRule="auto"/>
            </w:pPr>
            <w:r>
              <w:rPr>
                <w:rFonts w:ascii="Consolas" w:hAnsi="Consolas" w:eastAsia="Consolas"/>
                <w:color w:val="8B1A1A"/>
                <w:sz w:val="16"/>
              </w:rPr>
              <w:t>PORT</w:t>
            </w:r>
            <w:r>
              <w:rPr>
                <w:sz w:val="17"/>
              </w:rPr>
              <w:t xml:space="preserve">, </w:t>
            </w:r>
            <w:r>
              <w:rPr>
                <w:rFonts w:ascii="Consolas" w:hAnsi="Consolas" w:eastAsia="Consolas"/>
                <w:color w:val="8B1A1A"/>
                <w:sz w:val="16"/>
              </w:rPr>
              <w:t>HTTPS_PORT</w:t>
            </w:r>
            <w:r>
              <w:rPr>
                <w:sz w:val="17"/>
              </w:rPr>
              <w:t xml:space="preserve">, </w:t>
            </w:r>
            <w:r>
              <w:rPr>
                <w:rFonts w:ascii="Consolas" w:hAnsi="Consolas" w:eastAsia="Consolas"/>
                <w:color w:val="8B1A1A"/>
                <w:sz w:val="16"/>
              </w:rPr>
              <w:t>HOST</w:t>
            </w:r>
          </w:p>
        </w:tc>
        <w:tc>
          <w:tcPr>
            <w:tcW w:type="dxa" w:w="2133"/>
          </w:tcPr>
          <w:p>
            <w:pPr>
              <w:spacing w:after="0" w:line="240" w:lineRule="auto"/>
            </w:pPr>
            <w:r>
              <w:rPr>
                <w:sz w:val="17"/>
              </w:rPr>
              <w:t xml:space="preserve">4000, </w:t>
            </w:r>
            <w:r>
              <w:rPr>
                <w:rFonts w:ascii="Consolas" w:hAnsi="Consolas" w:eastAsia="Consolas"/>
                <w:color w:val="8B1A1A"/>
                <w:sz w:val="16"/>
              </w:rPr>
              <w:t>PORT</w:t>
            </w:r>
            <w:r>
              <w:rPr>
                <w:sz w:val="17"/>
              </w:rPr>
              <w:t>, 127.0.0.1</w:t>
            </w:r>
          </w:p>
        </w:tc>
        <w:tc>
          <w:tcPr>
            <w:tcW w:type="dxa" w:w="2367"/>
          </w:tcPr>
          <w:p>
            <w:pPr>
              <w:spacing w:after="0" w:line="240" w:lineRule="auto"/>
            </w:pPr>
            <w:r>
              <w:rPr>
                <w:sz w:val="17"/>
              </w:rPr>
              <w:t>API port(s) and the interface it binds to</w:t>
            </w:r>
          </w:p>
        </w:tc>
      </w:tr>
      <w:tr>
        <w:trPr>
          <w:cantSplit w:val="true"/>
        </w:trPr>
        <w:tc>
          <w:tcPr>
            <w:tcW w:type="dxa" w:w="5137"/>
          </w:tcPr>
          <w:p>
            <w:pPr>
              <w:spacing w:after="0" w:line="240" w:lineRule="auto"/>
            </w:pPr>
            <w:r>
              <w:rPr>
                <w:rFonts w:ascii="Consolas" w:hAnsi="Consolas" w:eastAsia="Consolas"/>
                <w:color w:val="8B1A1A"/>
                <w:sz w:val="16"/>
              </w:rPr>
              <w:t>USE_HTTPS</w:t>
            </w:r>
            <w:r>
              <w:rPr>
                <w:sz w:val="17"/>
              </w:rPr>
              <w:t xml:space="preserve">, </w:t>
            </w:r>
            <w:r>
              <w:rPr>
                <w:rFonts w:ascii="Consolas" w:hAnsi="Consolas" w:eastAsia="Consolas"/>
                <w:color w:val="8B1A1A"/>
                <w:sz w:val="16"/>
              </w:rPr>
              <w:t>SSL_CERT_PATH</w:t>
            </w:r>
            <w:r>
              <w:rPr>
                <w:sz w:val="17"/>
              </w:rPr>
              <w:t xml:space="preserve">, </w:t>
            </w:r>
            <w:r>
              <w:rPr>
                <w:rFonts w:ascii="Consolas" w:hAnsi="Consolas" w:eastAsia="Consolas"/>
                <w:color w:val="8B1A1A"/>
                <w:sz w:val="16"/>
              </w:rPr>
              <w:t>SSL_KEY_PATH</w:t>
            </w:r>
          </w:p>
        </w:tc>
        <w:tc>
          <w:tcPr>
            <w:tcW w:type="dxa" w:w="2133"/>
          </w:tcPr>
          <w:p>
            <w:pPr>
              <w:spacing w:after="0" w:line="240" w:lineRule="auto"/>
            </w:pPr>
            <w:r>
              <w:rPr>
                <w:sz w:val="17"/>
              </w:rPr>
              <w:t xml:space="preserve">on when found; </w:t>
            </w:r>
            <w:r>
              <w:rPr>
                <w:rFonts w:ascii="Consolas" w:hAnsi="Consolas" w:eastAsia="Consolas"/>
                <w:color w:val="8B1A1A"/>
                <w:sz w:val="16"/>
              </w:rPr>
              <w:t>server.crt</w:t>
            </w:r>
            <w:r>
              <w:rPr>
                <w:sz w:val="17"/>
              </w:rPr>
              <w:t xml:space="preserve">, </w:t>
            </w:r>
            <w:r>
              <w:rPr>
                <w:rFonts w:ascii="Consolas" w:hAnsi="Consolas" w:eastAsia="Consolas"/>
                <w:color w:val="8B1A1A"/>
                <w:sz w:val="16"/>
              </w:rPr>
              <w:t>server.key</w:t>
            </w:r>
          </w:p>
        </w:tc>
        <w:tc>
          <w:tcPr>
            <w:tcW w:type="dxa" w:w="2367"/>
          </w:tcPr>
          <w:p>
            <w:pPr>
              <w:spacing w:after="0" w:line="240" w:lineRule="auto"/>
            </w:pPr>
            <w:r>
              <w:rPr>
                <w:sz w:val="17"/>
              </w:rPr>
              <w:t>TLS for the API and the dev server</w:t>
            </w:r>
          </w:p>
        </w:tc>
      </w:tr>
      <w:tr>
        <w:trPr>
          <w:cantSplit w:val="true"/>
        </w:trPr>
        <w:tc>
          <w:tcPr>
            <w:tcW w:type="dxa" w:w="5137"/>
          </w:tcPr>
          <w:p>
            <w:pPr>
              <w:spacing w:after="0" w:line="240" w:lineRule="auto"/>
            </w:pPr>
            <w:r>
              <w:rPr>
                <w:rFonts w:ascii="Consolas" w:hAnsi="Consolas" w:eastAsia="Consolas"/>
                <w:color w:val="8B1A1A"/>
                <w:sz w:val="16"/>
              </w:rPr>
              <w:t>API_HOST</w:t>
            </w:r>
            <w:r>
              <w:rPr>
                <w:sz w:val="17"/>
              </w:rPr>
              <w:t xml:space="preserve">, </w:t>
            </w:r>
            <w:r>
              <w:rPr>
                <w:rFonts w:ascii="Consolas" w:hAnsi="Consolas" w:eastAsia="Consolas"/>
                <w:color w:val="8B1A1A"/>
                <w:sz w:val="16"/>
              </w:rPr>
              <w:t>API_PORT</w:t>
            </w:r>
            <w:r>
              <w:rPr>
                <w:sz w:val="17"/>
              </w:rPr>
              <w:t xml:space="preserve">, </w:t>
            </w:r>
            <w:r>
              <w:rPr>
                <w:rFonts w:ascii="Consolas" w:hAnsi="Consolas" w:eastAsia="Consolas"/>
                <w:color w:val="8B1A1A"/>
                <w:sz w:val="16"/>
              </w:rPr>
              <w:t>VITE_API_URL</w:t>
            </w:r>
            <w:r>
              <w:rPr>
                <w:sz w:val="17"/>
              </w:rPr>
              <w:t xml:space="preserve">, </w:t>
            </w:r>
            <w:r>
              <w:rPr>
                <w:rFonts w:ascii="Consolas" w:hAnsi="Consolas" w:eastAsia="Consolas"/>
                <w:color w:val="8B1A1A"/>
                <w:sz w:val="16"/>
              </w:rPr>
              <w:t>ALLOWED_ORIGINS</w:t>
            </w:r>
          </w:p>
        </w:tc>
        <w:tc>
          <w:tcPr>
            <w:tcW w:type="dxa" w:w="2133"/>
          </w:tcPr>
          <w:p>
            <w:pPr>
              <w:spacing w:after="0" w:line="240" w:lineRule="auto"/>
            </w:pPr>
            <w:r>
              <w:rPr>
                <w:sz w:val="17"/>
              </w:rPr>
              <w:t>loopback; unset</w:t>
            </w:r>
          </w:p>
        </w:tc>
        <w:tc>
          <w:tcPr>
            <w:tcW w:type="dxa" w:w="2367"/>
          </w:tcPr>
          <w:p>
            <w:pPr>
              <w:spacing w:after="0" w:line="240" w:lineRule="auto"/>
            </w:pPr>
            <w:r>
              <w:rPr>
                <w:sz w:val="17"/>
              </w:rPr>
              <w:t>Dev-server proxy target; direct API origin; extra trusted origins</w:t>
            </w:r>
          </w:p>
        </w:tc>
      </w:tr>
      <w:tr>
        <w:trPr>
          <w:cantSplit w:val="true"/>
        </w:trPr>
        <w:tc>
          <w:tcPr>
            <w:tcW w:type="dxa" w:w="5137"/>
          </w:tcPr>
          <w:p>
            <w:pPr>
              <w:spacing w:after="0" w:line="240" w:lineRule="auto"/>
            </w:pPr>
            <w:r>
              <w:rPr>
                <w:rFonts w:ascii="Consolas" w:hAnsi="Consolas" w:eastAsia="Consolas"/>
                <w:color w:val="8B1A1A"/>
                <w:sz w:val="16"/>
              </w:rPr>
              <w:t>MONGODB_URI</w:t>
            </w:r>
            <w:r>
              <w:rPr>
                <w:sz w:val="17"/>
              </w:rPr>
              <w:t xml:space="preserve">, </w:t>
            </w:r>
            <w:r>
              <w:rPr>
                <w:rFonts w:ascii="Consolas" w:hAnsi="Consolas" w:eastAsia="Consolas"/>
                <w:color w:val="8B1A1A"/>
                <w:sz w:val="16"/>
              </w:rPr>
              <w:t>JWT_SECRET</w:t>
            </w:r>
          </w:p>
        </w:tc>
        <w:tc>
          <w:tcPr>
            <w:tcW w:type="dxa" w:w="2133"/>
          </w:tcPr>
          <w:p>
            <w:pPr>
              <w:spacing w:after="0" w:line="240" w:lineRule="auto"/>
            </w:pPr>
            <w:r>
              <w:rPr>
                <w:sz w:val="17"/>
              </w:rPr>
              <w:t>local database; a development string</w:t>
            </w:r>
          </w:p>
        </w:tc>
        <w:tc>
          <w:tcPr>
            <w:tcW w:type="dxa" w:w="2367"/>
          </w:tcPr>
          <w:p>
            <w:pPr>
              <w:spacing w:after="0" w:line="240" w:lineRule="auto"/>
            </w:pPr>
            <w:r>
              <w:rPr>
                <w:rFonts w:ascii="Consolas" w:hAnsi="Consolas" w:eastAsia="Consolas"/>
                <w:color w:val="8B1A1A"/>
                <w:sz w:val="16"/>
              </w:rPr>
              <w:t>JWT_SECRET</w:t>
            </w:r>
            <w:r>
              <w:rPr>
                <w:sz w:val="17"/>
              </w:rPr>
              <w:t xml:space="preserve"> </w:t>
            </w:r>
            <w:r>
              <w:rPr>
                <w:b/>
                <w:sz w:val="17"/>
              </w:rPr>
              <w:t>must</w:t>
            </w:r>
            <w:r>
              <w:rPr>
                <w:sz w:val="17"/>
              </w:rPr>
              <w:t xml:space="preserve"> be set in a real deployment</w:t>
            </w:r>
          </w:p>
        </w:tc>
      </w:tr>
      <w:tr>
        <w:trPr>
          <w:cantSplit w:val="true"/>
        </w:trPr>
        <w:tc>
          <w:tcPr>
            <w:tcW w:type="dxa" w:w="5137"/>
          </w:tcPr>
          <w:p>
            <w:pPr>
              <w:spacing w:after="0" w:line="240" w:lineRule="auto"/>
            </w:pPr>
            <w:r>
              <w:rPr>
                <w:rFonts w:ascii="Consolas" w:hAnsi="Consolas" w:eastAsia="Consolas"/>
                <w:color w:val="8B1A1A"/>
                <w:sz w:val="16"/>
              </w:rPr>
              <w:t>MEETING_MAX_PEERS</w:t>
            </w:r>
            <w:r>
              <w:rPr>
                <w:sz w:val="17"/>
              </w:rPr>
              <w:t xml:space="preserve">, </w:t>
            </w:r>
            <w:r>
              <w:rPr>
                <w:rFonts w:ascii="Consolas" w:hAnsi="Consolas" w:eastAsia="Consolas"/>
                <w:color w:val="8B1A1A"/>
                <w:sz w:val="16"/>
              </w:rPr>
              <w:t>MEETING_MAX_RECORDING_MB</w:t>
            </w:r>
            <w:r>
              <w:rPr>
                <w:sz w:val="17"/>
              </w:rPr>
              <w:t xml:space="preserve">, </w:t>
            </w:r>
            <w:r>
              <w:rPr>
                <w:rFonts w:ascii="Consolas" w:hAnsi="Consolas" w:eastAsia="Consolas"/>
                <w:color w:val="8B1A1A"/>
                <w:sz w:val="16"/>
              </w:rPr>
              <w:t>MEETING_STUN_URL</w:t>
            </w:r>
            <w:r>
              <w:rPr>
                <w:sz w:val="17"/>
              </w:rPr>
              <w:t xml:space="preserve">, </w:t>
            </w:r>
            <w:r>
              <w:rPr>
                <w:rFonts w:ascii="Consolas" w:hAnsi="Consolas" w:eastAsia="Consolas"/>
                <w:color w:val="8B1A1A"/>
                <w:sz w:val="16"/>
              </w:rPr>
              <w:t>MEETING_TURN_*</w:t>
            </w:r>
            <w:r>
              <w:rPr>
                <w:sz w:val="17"/>
              </w:rPr>
              <w:t xml:space="preserve">, </w:t>
            </w:r>
            <w:r>
              <w:rPr>
                <w:rFonts w:ascii="Consolas" w:hAnsi="Consolas" w:eastAsia="Consolas"/>
                <w:color w:val="8B1A1A"/>
                <w:sz w:val="16"/>
              </w:rPr>
              <w:t>MEETING_ICE_SERVERS</w:t>
            </w:r>
          </w:p>
        </w:tc>
        <w:tc>
          <w:tcPr>
            <w:tcW w:type="dxa" w:w="2133"/>
          </w:tcPr>
          <w:p>
            <w:pPr>
              <w:spacing w:after="0" w:line="240" w:lineRule="auto"/>
            </w:pPr>
            <w:r>
              <w:rPr>
                <w:sz w:val="17"/>
              </w:rPr>
              <w:t>8, 256, Google STUN</w:t>
            </w:r>
          </w:p>
        </w:tc>
        <w:tc>
          <w:tcPr>
            <w:tcW w:type="dxa" w:w="2367"/>
          </w:tcPr>
          <w:p>
            <w:pPr>
              <w:spacing w:after="0" w:line="240" w:lineRule="auto"/>
            </w:pPr>
            <w:r>
              <w:rPr>
                <w:sz w:val="17"/>
              </w:rPr>
              <w:t>Meeting capacity and connectivity</w:t>
            </w:r>
          </w:p>
        </w:tc>
      </w:tr>
      <w:tr>
        <w:trPr>
          <w:cantSplit w:val="true"/>
        </w:trPr>
        <w:tc>
          <w:tcPr>
            <w:tcW w:type="dxa" w:w="5137"/>
          </w:tcPr>
          <w:p>
            <w:pPr>
              <w:spacing w:after="0" w:line="240" w:lineRule="auto"/>
            </w:pPr>
            <w:r>
              <w:rPr>
                <w:rFonts w:ascii="Consolas" w:hAnsi="Consolas" w:eastAsia="Consolas"/>
                <w:color w:val="8B1A1A"/>
                <w:sz w:val="16"/>
              </w:rPr>
              <w:t>FACE_MATCH_MAX</w:t>
            </w:r>
            <w:r>
              <w:rPr>
                <w:sz w:val="17"/>
              </w:rPr>
              <w:t xml:space="preserve">, </w:t>
            </w:r>
            <w:r>
              <w:rPr>
                <w:rFonts w:ascii="Consolas" w:hAnsi="Consolas" w:eastAsia="Consolas"/>
                <w:color w:val="8B1A1A"/>
                <w:sz w:val="16"/>
              </w:rPr>
              <w:t>FACE_MATCH_MARGIN</w:t>
            </w:r>
            <w:r>
              <w:rPr>
                <w:sz w:val="17"/>
              </w:rPr>
              <w:t xml:space="preserve">, </w:t>
            </w:r>
            <w:r>
              <w:rPr>
                <w:rFonts w:ascii="Consolas" w:hAnsi="Consolas" w:eastAsia="Consolas"/>
                <w:color w:val="8B1A1A"/>
                <w:sz w:val="16"/>
              </w:rPr>
              <w:t>VOICE_LOGIN_THRESHOLD</w:t>
            </w:r>
            <w:r>
              <w:rPr>
                <w:sz w:val="17"/>
              </w:rPr>
              <w:t xml:space="preserve">, </w:t>
            </w:r>
            <w:r>
              <w:rPr>
                <w:rFonts w:ascii="Consolas" w:hAnsi="Consolas" w:eastAsia="Consolas"/>
                <w:color w:val="8B1A1A"/>
                <w:sz w:val="16"/>
              </w:rPr>
              <w:t>VOICE_LOGIN_MARGIN</w:t>
            </w:r>
            <w:r>
              <w:rPr>
                <w:sz w:val="17"/>
              </w:rPr>
              <w:t xml:space="preserve">, </w:t>
            </w:r>
            <w:r>
              <w:rPr>
                <w:rFonts w:ascii="Consolas" w:hAnsi="Consolas" w:eastAsia="Consolas"/>
                <w:color w:val="8B1A1A"/>
                <w:sz w:val="16"/>
              </w:rPr>
              <w:t>VOICE_LOGIN_ATTEMPTS</w:t>
            </w:r>
          </w:p>
        </w:tc>
        <w:tc>
          <w:tcPr>
            <w:tcW w:type="dxa" w:w="2133"/>
          </w:tcPr>
          <w:p>
            <w:pPr>
              <w:spacing w:after="0" w:line="240" w:lineRule="auto"/>
            </w:pPr>
            <w:r>
              <w:rPr>
                <w:sz w:val="17"/>
              </w:rPr>
              <w:t>0.5, 0.05, 0.6, 0.1, 10</w:t>
            </w:r>
          </w:p>
        </w:tc>
        <w:tc>
          <w:tcPr>
            <w:tcW w:type="dxa" w:w="2367"/>
          </w:tcPr>
          <w:p>
            <w:pPr>
              <w:spacing w:after="0" w:line="240" w:lineRule="auto"/>
            </w:pPr>
            <w:r>
              <w:rPr>
                <w:sz w:val="17"/>
              </w:rPr>
              <w:t>Face and voice sign-in</w:t>
            </w:r>
          </w:p>
        </w:tc>
      </w:tr>
      <w:tr>
        <w:trPr>
          <w:cantSplit w:val="true"/>
        </w:trPr>
        <w:tc>
          <w:tcPr>
            <w:tcW w:type="dxa" w:w="5137"/>
          </w:tcPr>
          <w:p>
            <w:pPr>
              <w:spacing w:after="0" w:line="240" w:lineRule="auto"/>
            </w:pPr>
            <w:r>
              <w:rPr>
                <w:rFonts w:ascii="Consolas" w:hAnsi="Consolas" w:eastAsia="Consolas"/>
                <w:color w:val="8B1A1A"/>
                <w:sz w:val="16"/>
              </w:rPr>
              <w:t>PYTHON_BIN</w:t>
            </w:r>
            <w:r>
              <w:rPr>
                <w:sz w:val="17"/>
              </w:rPr>
              <w:t xml:space="preserve">, </w:t>
            </w:r>
            <w:r>
              <w:rPr>
                <w:rFonts w:ascii="Consolas" w:hAnsi="Consolas" w:eastAsia="Consolas"/>
                <w:color w:val="8B1A1A"/>
                <w:sz w:val="16"/>
              </w:rPr>
              <w:t>PYTHON_TIMEOUT_MS</w:t>
            </w:r>
            <w:r>
              <w:rPr>
                <w:sz w:val="17"/>
              </w:rPr>
              <w:t xml:space="preserve">, </w:t>
            </w:r>
            <w:r>
              <w:rPr>
                <w:rFonts w:ascii="Consolas" w:hAnsi="Consolas" w:eastAsia="Consolas"/>
                <w:color w:val="8B1A1A"/>
                <w:sz w:val="16"/>
              </w:rPr>
              <w:t>PYTHON_MAX_CONCURRENT</w:t>
            </w:r>
          </w:p>
        </w:tc>
        <w:tc>
          <w:tcPr>
            <w:tcW w:type="dxa" w:w="2133"/>
          </w:tcPr>
          <w:p>
            <w:pPr>
              <w:spacing w:after="0" w:line="240" w:lineRule="auto"/>
            </w:pPr>
            <w:r>
              <w:rPr>
                <w:sz w:val="17"/>
              </w:rPr>
              <w:t>python / python3, 5 min, 2</w:t>
            </w:r>
          </w:p>
        </w:tc>
        <w:tc>
          <w:tcPr>
            <w:tcW w:type="dxa" w:w="2367"/>
          </w:tcPr>
          <w:p>
            <w:pPr>
              <w:spacing w:after="0" w:line="240" w:lineRule="auto"/>
            </w:pPr>
            <w:r>
              <w:rPr>
                <w:sz w:val="17"/>
              </w:rPr>
              <w:t>Python interpreter and user scripts</w:t>
            </w:r>
          </w:p>
        </w:tc>
      </w:tr>
      <w:tr>
        <w:trPr>
          <w:cantSplit w:val="true"/>
        </w:trPr>
        <w:tc>
          <w:tcPr>
            <w:tcW w:type="dxa" w:w="5137"/>
          </w:tcPr>
          <w:p>
            <w:pPr>
              <w:spacing w:after="0" w:line="240" w:lineRule="auto"/>
            </w:pPr>
            <w:r>
              <w:rPr>
                <w:rFonts w:ascii="Consolas" w:hAnsi="Consolas" w:eastAsia="Consolas"/>
                <w:color w:val="8B1A1A"/>
                <w:sz w:val="16"/>
              </w:rPr>
              <w:t>TRANSLATION_MODELS_DIR</w:t>
            </w:r>
            <w:r>
              <w:rPr>
                <w:sz w:val="17"/>
              </w:rPr>
              <w:t xml:space="preserve">, </w:t>
            </w:r>
            <w:r>
              <w:rPr>
                <w:rFonts w:ascii="Consolas" w:hAnsi="Consolas" w:eastAsia="Consolas"/>
                <w:color w:val="8B1A1A"/>
                <w:sz w:val="16"/>
              </w:rPr>
              <w:t>ML_DATASETS_DIR</w:t>
            </w:r>
            <w:r>
              <w:rPr>
                <w:sz w:val="17"/>
              </w:rPr>
              <w:t xml:space="preserve">, </w:t>
            </w:r>
            <w:r>
              <w:rPr>
                <w:rFonts w:ascii="Consolas" w:hAnsi="Consolas" w:eastAsia="Consolas"/>
                <w:color w:val="8B1A1A"/>
                <w:sz w:val="16"/>
              </w:rPr>
              <w:t>TRANSLATION_MAX_JOBS</w:t>
            </w:r>
            <w:r>
              <w:rPr>
                <w:sz w:val="17"/>
              </w:rPr>
              <w:t xml:space="preserve">, </w:t>
            </w:r>
            <w:r>
              <w:rPr>
                <w:rFonts w:ascii="Consolas" w:hAnsi="Consolas" w:eastAsia="Consolas"/>
                <w:color w:val="8B1A1A"/>
                <w:sz w:val="16"/>
              </w:rPr>
              <w:t>TRANSLATION_JOB_TIMEOUT_MS</w:t>
            </w:r>
          </w:p>
        </w:tc>
        <w:tc>
          <w:tcPr>
            <w:tcW w:type="dxa" w:w="2133"/>
          </w:tcPr>
          <w:p>
            <w:pPr>
              <w:spacing w:after="0" w:line="240" w:lineRule="auto"/>
            </w:pPr>
            <w:r>
              <w:rPr>
                <w:rFonts w:ascii="Consolas" w:hAnsi="Consolas" w:eastAsia="Consolas"/>
                <w:color w:val="8B1A1A"/>
                <w:sz w:val="16"/>
              </w:rPr>
              <w:t>python/models</w:t>
            </w:r>
            <w:r>
              <w:rPr>
                <w:sz w:val="17"/>
              </w:rPr>
              <w:t xml:space="preserve">, </w:t>
            </w:r>
            <w:r>
              <w:rPr>
                <w:rFonts w:ascii="Consolas" w:hAnsi="Consolas" w:eastAsia="Consolas"/>
                <w:color w:val="8B1A1A"/>
                <w:sz w:val="16"/>
              </w:rPr>
              <w:t>python/datasets</w:t>
            </w:r>
            <w:r>
              <w:rPr>
                <w:sz w:val="17"/>
              </w:rPr>
              <w:t>, 1, 12 h</w:t>
            </w:r>
          </w:p>
        </w:tc>
        <w:tc>
          <w:tcPr>
            <w:tcW w:type="dxa" w:w="2367"/>
          </w:tcPr>
          <w:p>
            <w:pPr>
              <w:spacing w:after="0" w:line="240" w:lineRule="auto"/>
            </w:pPr>
            <w:r>
              <w:rPr>
                <w:sz w:val="17"/>
              </w:rPr>
              <w:t>Models, datasets and jobs</w:t>
            </w:r>
          </w:p>
        </w:tc>
      </w:tr>
      <w:tr>
        <w:trPr>
          <w:cantSplit w:val="true"/>
        </w:trPr>
        <w:tc>
          <w:tcPr>
            <w:tcW w:type="dxa" w:w="5137"/>
          </w:tcPr>
          <w:p>
            <w:pPr>
              <w:spacing w:after="0" w:line="240" w:lineRule="auto"/>
            </w:pPr>
            <w:r>
              <w:rPr>
                <w:rFonts w:ascii="Consolas" w:hAnsi="Consolas" w:eastAsia="Consolas"/>
                <w:color w:val="8B1A1A"/>
                <w:sz w:val="16"/>
              </w:rPr>
              <w:t>CAMERA_RECORDINGS_DIR</w:t>
            </w:r>
            <w:r>
              <w:rPr>
                <w:sz w:val="17"/>
              </w:rPr>
              <w:t xml:space="preserve">, </w:t>
            </w:r>
            <w:r>
              <w:rPr>
                <w:rFonts w:ascii="Consolas" w:hAnsi="Consolas" w:eastAsia="Consolas"/>
                <w:color w:val="8B1A1A"/>
                <w:sz w:val="16"/>
              </w:rPr>
              <w:t>CAMERA_SEGMENT_MINUTES</w:t>
            </w:r>
            <w:r>
              <w:rPr>
                <w:sz w:val="17"/>
              </w:rPr>
              <w:t xml:space="preserve">, </w:t>
            </w:r>
            <w:r>
              <w:rPr>
                <w:rFonts w:ascii="Consolas" w:hAnsi="Consolas" w:eastAsia="Consolas"/>
                <w:color w:val="8B1A1A"/>
                <w:sz w:val="16"/>
              </w:rPr>
              <w:t>CAMERA_RECORDING_KEEP_DAYS</w:t>
            </w:r>
            <w:r>
              <w:rPr>
                <w:sz w:val="17"/>
              </w:rPr>
              <w:t xml:space="preserve">, </w:t>
            </w:r>
            <w:r>
              <w:rPr>
                <w:rFonts w:ascii="Consolas" w:hAnsi="Consolas" w:eastAsia="Consolas"/>
                <w:color w:val="8B1A1A"/>
                <w:sz w:val="16"/>
              </w:rPr>
              <w:t>CAMERA_MAX_RECORDERS</w:t>
            </w:r>
          </w:p>
        </w:tc>
        <w:tc>
          <w:tcPr>
            <w:tcW w:type="dxa" w:w="2133"/>
          </w:tcPr>
          <w:p>
            <w:pPr>
              <w:spacing w:after="0" w:line="240" w:lineRule="auto"/>
            </w:pPr>
            <w:r>
              <w:rPr>
                <w:sz w:val="17"/>
              </w:rPr>
              <w:t>—</w:t>
            </w:r>
          </w:p>
        </w:tc>
        <w:tc>
          <w:tcPr>
            <w:tcW w:type="dxa" w:w="2367"/>
          </w:tcPr>
          <w:p>
            <w:pPr>
              <w:spacing w:after="0" w:line="240" w:lineRule="auto"/>
            </w:pPr>
            <w:r>
              <w:rPr>
                <w:sz w:val="17"/>
              </w:rPr>
              <w:t>Camera recording</w:t>
            </w:r>
          </w:p>
        </w:tc>
      </w:tr>
      <w:tr>
        <w:trPr>
          <w:cantSplit w:val="true"/>
        </w:trPr>
        <w:tc>
          <w:tcPr>
            <w:tcW w:type="dxa" w:w="5137"/>
          </w:tcPr>
          <w:p>
            <w:pPr>
              <w:spacing w:after="0" w:line="240" w:lineRule="auto"/>
            </w:pPr>
            <w:r>
              <w:rPr>
                <w:rFonts w:ascii="Consolas" w:hAnsi="Consolas" w:eastAsia="Consolas"/>
                <w:color w:val="8B1A1A"/>
                <w:sz w:val="16"/>
              </w:rPr>
              <w:t>FFMPEG_PATH</w:t>
            </w:r>
            <w:r>
              <w:rPr>
                <w:sz w:val="17"/>
              </w:rPr>
              <w:t xml:space="preserve">, </w:t>
            </w:r>
            <w:r>
              <w:rPr>
                <w:rFonts w:ascii="Consolas" w:hAnsi="Consolas" w:eastAsia="Consolas"/>
                <w:color w:val="8B1A1A"/>
                <w:sz w:val="16"/>
              </w:rPr>
              <w:t>CONVERT_MAX_UPLOAD_MB</w:t>
            </w:r>
            <w:r>
              <w:rPr>
                <w:sz w:val="17"/>
              </w:rPr>
              <w:t xml:space="preserve">, </w:t>
            </w:r>
            <w:r>
              <w:rPr>
                <w:rFonts w:ascii="Consolas" w:hAnsi="Consolas" w:eastAsia="Consolas"/>
                <w:color w:val="8B1A1A"/>
                <w:sz w:val="16"/>
              </w:rPr>
              <w:t>CONVERT_MAX_JOBS</w:t>
            </w:r>
            <w:r>
              <w:rPr>
                <w:sz w:val="17"/>
              </w:rPr>
              <w:t xml:space="preserve">, </w:t>
            </w:r>
            <w:r>
              <w:rPr>
                <w:rFonts w:ascii="Consolas" w:hAnsi="Consolas" w:eastAsia="Consolas"/>
                <w:color w:val="8B1A1A"/>
                <w:sz w:val="16"/>
              </w:rPr>
              <w:t>CONVERT_TIMEOUT_MINUTES</w:t>
            </w:r>
            <w:r>
              <w:rPr>
                <w:sz w:val="17"/>
              </w:rPr>
              <w:t xml:space="preserve">, </w:t>
            </w:r>
            <w:r>
              <w:rPr>
                <w:rFonts w:ascii="Consolas" w:hAnsi="Consolas" w:eastAsia="Consolas"/>
                <w:color w:val="8B1A1A"/>
                <w:sz w:val="16"/>
              </w:rPr>
              <w:t>CONVERT_KEEP_MINUTES</w:t>
            </w:r>
          </w:p>
        </w:tc>
        <w:tc>
          <w:tcPr>
            <w:tcW w:type="dxa" w:w="2133"/>
          </w:tcPr>
          <w:p>
            <w:pPr>
              <w:spacing w:after="0" w:line="240" w:lineRule="auto"/>
            </w:pPr>
            <w:r>
              <w:rPr>
                <w:sz w:val="17"/>
              </w:rPr>
              <w:t>ffmpeg-static, 1024, 2, 60, 60</w:t>
            </w:r>
          </w:p>
        </w:tc>
        <w:tc>
          <w:tcPr>
            <w:tcW w:type="dxa" w:w="2367"/>
          </w:tcPr>
          <w:p>
            <w:pPr>
              <w:spacing w:after="0" w:line="240" w:lineRule="auto"/>
            </w:pPr>
            <w:r>
              <w:rPr>
                <w:sz w:val="17"/>
              </w:rPr>
              <w:t>Conversion</w:t>
            </w:r>
          </w:p>
        </w:tc>
      </w:tr>
    </w:tbl>
    <w:p>
      <w:pPr>
        <w:spacing w:after="40"/>
      </w:pPr>
    </w:p>
    <w:p>
      <w:r>
        <w:t>The worker settings are listed in §3.6.1.</w:t>
      </w:r>
    </w:p>
    <w:p>
      <w:r>
        <w:rPr>
          <w:b/>
        </w:rPr>
        <w:t>At boot</w:t>
      </w:r>
      <w:r>
        <w:t xml:space="preserve"> the API creates its folders, seeds </w:t>
      </w:r>
      <w:r>
        <w:rPr>
          <w:rFonts w:ascii="Consolas" w:hAnsi="Consolas" w:eastAsia="Consolas"/>
          <w:color w:val="8B1A1A"/>
        </w:rPr>
        <w:t>admin</w:t>
      </w:r>
      <w:r>
        <w:t xml:space="preserve"> and the default categories, applies the status and permission backfills, starts the retention sweep and camera recorders, and attaches the meeting socket.</w:t>
      </w:r>
    </w:p>
    <w:p>
      <w:r>
        <w:rPr>
          <w:b/>
        </w:rPr>
        <w:t>TLS.</w:t>
      </w:r>
      <w:r>
        <w:t xml:space="preserve"> Both halves read the same certificate, and finding the files switches TLS on. The dev server proxies </w:t>
      </w:r>
      <w:r>
        <w:rPr>
          <w:rFonts w:ascii="Consolas" w:hAnsi="Consolas" w:eastAsia="Consolas"/>
          <w:color w:val="8B1A1A"/>
        </w:rPr>
        <w:t>/api</w:t>
      </w:r>
      <w:r>
        <w:t xml:space="preserve"> and </w:t>
      </w:r>
      <w:r>
        <w:rPr>
          <w:rFonts w:ascii="Consolas" w:hAnsi="Consolas" w:eastAsia="Consolas"/>
          <w:color w:val="8B1A1A"/>
        </w:rPr>
        <w:t>/rtc</w:t>
      </w:r>
      <w:r>
        <w:t xml:space="preserve"> (</w:t>
      </w:r>
      <w:r>
        <w:rPr>
          <w:rFonts w:ascii="Consolas" w:hAnsi="Consolas" w:eastAsia="Consolas"/>
          <w:color w:val="8B1A1A"/>
        </w:rPr>
        <w:t>ws: true</w:t>
      </w:r>
      <w:r>
        <w:t xml:space="preserve">), so the browser stays on one origin. A single certificate exception then covers the page and the meeting socket. Certificates must name every address in </w:t>
      </w:r>
      <w:r>
        <w:rPr>
          <w:rFonts w:ascii="Consolas" w:hAnsi="Consolas" w:eastAsia="Consolas"/>
          <w:color w:val="8B1A1A"/>
        </w:rPr>
        <w:t>subjectAltName</w:t>
      </w:r>
      <w:r>
        <w:t>.</w:t>
      </w:r>
    </w:p>
    <w:p>
      <w:pPr>
        <w:pStyle w:val="Heading2"/>
      </w:pPr>
      <w:r>
        <w:t>3.9 Known limitations</w:t>
      </w:r>
    </w:p>
    <w:p>
      <w:pPr>
        <w:pStyle w:val="ListBullet"/>
      </w:pPr>
      <w:r>
        <w:t>Uploads are served from a static path without an authorisation check. An attachment's URL is unguessable but not protected.</w:t>
      </w:r>
    </w:p>
    <w:p>
      <w:pPr>
        <w:pStyle w:val="ListBullet"/>
      </w:pPr>
      <w:r>
        <w:t>Chat is polled, so a message can take up to about 4 seconds to appear.</w:t>
      </w:r>
    </w:p>
    <w:p>
      <w:pPr>
        <w:pStyle w:val="ListBullet"/>
      </w:pPr>
      <w:r>
        <w:t>Face and voice descriptors can be reproduced from a photograph or a recording; there is no liveness test. Matching is linear in the number of accounts.</w:t>
      </w:r>
    </w:p>
    <w:p>
      <w:pPr>
        <w:pStyle w:val="ListBullet"/>
      </w:pPr>
      <w:r>
        <w:t>Account deletion is not transactional. Re-running an interrupted deletion finishes it.</w:t>
      </w:r>
    </w:p>
    <w:p>
      <w:pPr>
        <w:pStyle w:val="ListBullet"/>
      </w:pPr>
      <w:r>
        <w:t>Meetings are a mesh and do not scale past a handful of people. Peers behind a symmetric NAT need TURN.</w:t>
      </w:r>
    </w:p>
    <w:p>
      <w:pPr>
        <w:pStyle w:val="ListBullet"/>
      </w:pPr>
      <w:r>
        <w:t>A meeting recording is made by one browser. It stops if that tab closes, and it loses frames in a minimised tab.</w:t>
      </w:r>
    </w:p>
    <w:p>
      <w:pPr>
        <w:pStyle w:val="ListBullet"/>
      </w:pPr>
      <w:r>
        <w:t xml:space="preserve">Occupancy, presence, job queues and dataset locks live in one process's memory, so the backend cannot be clustered without moving them to shared storage. A restart forgets running jobs; their </w:t>
      </w:r>
      <w:r>
        <w:rPr>
          <w:rFonts w:ascii="Consolas" w:hAnsi="Consolas" w:eastAsia="Consolas"/>
          <w:color w:val="8B1A1A"/>
        </w:rPr>
        <w:t>.partial</w:t>
      </w:r>
      <w:r>
        <w:t xml:space="preserve"> output is discarded.</w:t>
      </w:r>
    </w:p>
    <w:p>
      <w:pPr>
        <w:pStyle w:val="ListBullet"/>
      </w:pPr>
      <w:r>
        <w:t>Training on a CPU is slow, and only one job runs at a time.</w:t>
      </w:r>
    </w:p>
    <w:p>
      <w:pPr>
        <w:pStyle w:val="ListBullet"/>
      </w:pPr>
      <w:r>
        <w:t>Ultralytics is AGPL-3.0, which binds anyone distributing or hosting the application with YOLO or SAM2.</w:t>
      </w:r>
    </w:p>
    <w:p>
      <w:pPr>
        <w:sectPr>
          <w:headerReference w:type="default" r:id="rId13"/>
          <w:footerReference w:type="default" r:id="rId14"/>
          <w:pgSz w:w="11906" w:h="16838"/>
          <w:pgMar w:top="1134" w:right="1134" w:bottom="1020" w:left="1134" w:header="720" w:footer="720" w:gutter="0"/>
          <w:cols w:space="720"/>
          <w:docGrid w:linePitch="360"/>
        </w:sectPr>
      </w:pPr>
    </w:p>
    <w:p>
      <w:pPr>
        <w:pStyle w:val="Heading1"/>
      </w:pPr>
      <w:r>
        <w:t>Part 4 — Screen Design Specification</w:t>
      </w:r>
    </w:p>
    <w:p>
      <w:r>
        <w:t>This part describes what each screen shows, how it is laid out, and the reasoning that decides its behaviour. It is condensed from the Screen Design Document and extended with the Tools &gt; AI screens.</w:t>
      </w:r>
    </w:p>
    <w:p>
      <w:pPr>
        <w:pStyle w:val="Heading2"/>
      </w:pPr>
      <w:r>
        <w:t>4.1 Shell and navigation</w:t>
      </w:r>
    </w:p>
    <w:p>
      <w:r>
        <w:t>Every signed-in screen sits inside one shell:</w:t>
      </w:r>
    </w:p>
    <w:p>
      <w:pPr>
        <w:shd w:val="clear" w:color="auto" w:fill="F2F2F2"/>
        <w:spacing w:after="120" w:line="240" w:lineRule="auto"/>
        <w:ind w:left="170"/>
      </w:pPr>
      <w:r>
        <w:rPr>
          <w:rFonts w:ascii="Consolas" w:hAnsi="Consolas" w:eastAsia="Consolas"/>
          <w:sz w:val="16"/>
        </w:rPr>
        <w:t>┌──────────────┬───────────────────────────────────────────────┐</w:t>
        <w:br/>
      </w:r>
      <w:r>
        <w:rPr>
          <w:rFonts w:ascii="Consolas" w:hAnsi="Consolas" w:eastAsia="Consolas"/>
          <w:sz w:val="16"/>
        </w:rPr>
        <w:t>│              │  Header: page search · language · avatar menu │</w:t>
        <w:br/>
      </w:r>
      <w:r>
        <w:rPr>
          <w:rFonts w:ascii="Consolas" w:hAnsi="Consolas" w:eastAsia="Consolas"/>
          <w:sz w:val="16"/>
        </w:rPr>
        <w:t>│   Sidebar    ├───────────────────────────────────────────────┤</w:t>
        <w:br/>
      </w:r>
      <w:r>
        <w:rPr>
          <w:rFonts w:ascii="Consolas" w:hAnsi="Consolas" w:eastAsia="Consolas"/>
          <w:sz w:val="16"/>
        </w:rPr>
        <w:t>│   (240px)    │  PageHeader: title · subtitle · actions       │</w:t>
        <w:br/>
      </w:r>
      <w:r>
        <w:rPr>
          <w:rFonts w:ascii="Consolas" w:hAnsi="Consolas" w:eastAsia="Consolas"/>
          <w:sz w:val="16"/>
        </w:rPr>
        <w:t>│              │                                               │</w:t>
        <w:br/>
      </w:r>
      <w:r>
        <w:rPr>
          <w:rFonts w:ascii="Consolas" w:hAnsi="Consolas" w:eastAsia="Consolas"/>
          <w:sz w:val="16"/>
        </w:rPr>
        <w:t>│  menu items  │  Content: stat cards → filters → panels       │</w:t>
        <w:br/>
      </w:r>
      <w:r>
        <w:rPr>
          <w:rFonts w:ascii="Consolas" w:hAnsi="Consolas" w:eastAsia="Consolas"/>
          <w:sz w:val="16"/>
        </w:rPr>
        <w:t>│  filtered by │                                               │</w:t>
        <w:br/>
      </w:r>
      <w:r>
        <w:rPr>
          <w:rFonts w:ascii="Consolas" w:hAnsi="Consolas" w:eastAsia="Consolas"/>
          <w:sz w:val="16"/>
        </w:rPr>
        <w:t>│  permission  │                                               │</w:t>
        <w:br/>
      </w:r>
      <w:r>
        <w:rPr>
          <w:rFonts w:ascii="Consolas" w:hAnsi="Consolas" w:eastAsia="Consolas"/>
          <w:sz w:val="16"/>
        </w:rPr>
        <w:t>└──────────────┴───────────────────────────────────────────────┘</w:t>
      </w:r>
    </w:p>
    <w:p>
      <w:r>
        <w:t>On desktop the sidebar is a fixed rail (collapsible to 80px); below 1024px it becomes a slide-in drawer rendering the same menu.</w:t>
      </w:r>
    </w:p>
    <w:p>
      <w:r>
        <w:rPr>
          <w:b/>
        </w:rPr>
        <w:t>Sidebar order:</w:t>
      </w:r>
      <w:r>
        <w:t xml:space="preserve"> Overview · Users · Data · Camera Management (Cameras, Recordings) · Project Management · Schedule · Tools · Chat · Mail · Meetings · Posts · Database Management · System Monitoring · Basic Data (Category).</w:t>
      </w:r>
    </w:p>
    <w:p>
      <w:r>
        <w:rPr>
          <w:b/>
        </w:rPr>
        <w:t>Tools</w:t>
      </w:r>
      <w:r>
        <w:t xml:space="preserve"> holds LVGL and Converting, then an </w:t>
      </w:r>
      <w:r>
        <w:rPr>
          <w:b/>
        </w:rPr>
        <w:t>AI</w:t>
      </w:r>
      <w:r>
        <w:t xml:space="preserve"> group holding, in order: YOLO · Speech to Text (key </w:t>
      </w:r>
      <w:r>
        <w:rPr>
          <w:rFonts w:ascii="Consolas" w:hAnsi="Consolas" w:eastAsia="Consolas"/>
          <w:color w:val="8B1A1A"/>
        </w:rPr>
        <w:t>tts</w:t>
      </w:r>
      <w:r>
        <w:t>) · Text to Speech · Speech to Command · Speaker recognition · Transformers · OCR. The model tools are grouped because they are about training and inference, where LVGL and Converting are file converters.</w:t>
      </w:r>
    </w:p>
    <w:p>
      <w:r>
        <w:t xml:space="preserve">A menu entry is present only if the account can view that page. Only leaves are permission-checked; a group is kept if at least one child survives, so the AI group is judged entirely by what is inside it. </w:t>
      </w:r>
      <w:r>
        <w:rPr>
          <w:b/>
        </w:rPr>
        <w:t>My Page is not in the sidebar</w:t>
      </w:r>
      <w:r>
        <w:t xml:space="preserve"> — it is reached from the avatar menu, because it belongs to the person rather than to the organisation.</w:t>
      </w:r>
    </w:p>
    <w:p>
      <w:r>
        <w:rPr>
          <w:b/>
        </w:rPr>
        <w:t>Chat</w:t>
      </w:r>
      <w:r>
        <w:t xml:space="preserve"> and </w:t>
      </w:r>
      <w:r>
        <w:rPr>
          <w:b/>
        </w:rPr>
        <w:t>Posts</w:t>
      </w:r>
      <w:r>
        <w:t xml:space="preserve"> carry a blue count badge on their label (unread messages; posts not yet opened).</w:t>
      </w:r>
    </w:p>
    <w:p>
      <w:r>
        <w:rPr>
          <w:b/>
        </w:rPr>
        <w:t>Header icons</w:t>
      </w:r>
      <w:r>
        <w:t>, right of the clock and language selector: mail, message, the notification bell, then the user menu. Mail and messages are built the same way deliberately — two inboxes that behaved differently would be two things to learn. Each shows its unread total and a menu of the five newest items (sender in bold, one-line preview, time, unread dot); choosing one opens the page on that item. An account without the page does not see the icon.</w:t>
      </w:r>
    </w:p>
    <w:p>
      <w:r>
        <w:t xml:space="preserve">The </w:t>
      </w:r>
      <w:r>
        <w:rPr>
          <w:b/>
        </w:rPr>
        <w:t>notification bell</w:t>
      </w:r>
      <w:r>
        <w:t xml:space="preserve"> holds "</w:t>
      </w:r>
      <w:r>
        <w:rPr>
          <w:i/>
        </w:rPr>
        <w:t>n</w:t>
      </w:r>
      <w:r>
        <w:t xml:space="preserve"> new post(s)" above "due tomorrow" for the schedule; its badge is the sum. With nothing in either group it reads "nothing due tomorrow".</w:t>
      </w:r>
    </w:p>
    <w:p>
      <w:r>
        <w:rPr>
          <w:b/>
        </w:rPr>
        <w:t>Presence dot.</w:t>
      </w:r>
      <w:r>
        <w:t xml:space="preserve"> A dot on the avatar shows the account's connection status as others see it: green Online, amber Away (tab hidden or idle five minutes), red Busy, grey Offline. The first item of the user menu changes it: </w:t>
      </w:r>
      <w:r>
        <w:rPr>
          <w:b/>
        </w:rPr>
        <w:t>Online (automatic)</w:t>
      </w:r>
      <w:r>
        <w:t xml:space="preserve">, </w:t>
      </w:r>
      <w:r>
        <w:rPr>
          <w:b/>
        </w:rPr>
        <w:t>Busy</w:t>
      </w:r>
      <w:r>
        <w:t xml:space="preserve">, </w:t>
      </w:r>
      <w:r>
        <w:rPr>
          <w:b/>
        </w:rPr>
        <w:t>Away</w:t>
      </w:r>
      <w:r>
        <w:t xml:space="preserve"> or </w:t>
      </w:r>
      <w:r>
        <w:rPr>
          <w:b/>
        </w:rPr>
        <w:t>Appear offline</w:t>
      </w:r>
      <w:r>
        <w:t>. The choice is remembered for the next sign-in.</w:t>
      </w:r>
    </w:p>
    <w:p>
      <w:r>
        <w:t>The browser tab carries the same shield mark as the sidebar brand, so the tab and the application agree.</w:t>
      </w:r>
    </w:p>
    <w:p>
      <w:pPr>
        <w:pStyle w:val="Heading2"/>
      </w:pPr>
      <w:r>
        <w:t>4.2 Shared page grammar</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247"/>
            <w:shd w:val="clear" w:color="auto" w:fill="DCE6F2"/>
          </w:tcPr>
          <w:p>
            <w:pPr>
              <w:spacing w:after="0" w:line="240" w:lineRule="auto"/>
            </w:pPr>
            <w:r>
              <w:rPr>
                <w:b/>
                <w:sz w:val="17"/>
              </w:rPr>
              <w:t>Region</w:t>
            </w:r>
          </w:p>
        </w:tc>
        <w:tc>
          <w:tcPr>
            <w:tcW w:type="dxa" w:w="1408"/>
            <w:shd w:val="clear" w:color="auto" w:fill="DCE6F2"/>
          </w:tcPr>
          <w:p>
            <w:pPr>
              <w:spacing w:after="0" w:line="240" w:lineRule="auto"/>
            </w:pPr>
            <w:r>
              <w:rPr>
                <w:b/>
                <w:sz w:val="17"/>
              </w:rPr>
              <w:t>Component</w:t>
            </w:r>
          </w:p>
        </w:tc>
        <w:tc>
          <w:tcPr>
            <w:tcW w:type="dxa" w:w="6982"/>
            <w:shd w:val="clear" w:color="auto" w:fill="DCE6F2"/>
          </w:tcPr>
          <w:p>
            <w:pPr>
              <w:spacing w:after="0" w:line="240" w:lineRule="auto"/>
            </w:pPr>
            <w:r>
              <w:rPr>
                <w:b/>
                <w:sz w:val="17"/>
              </w:rPr>
              <w:t>Rule</w:t>
            </w:r>
          </w:p>
        </w:tc>
      </w:tr>
      <w:tr>
        <w:trPr>
          <w:cantSplit w:val="true"/>
        </w:trPr>
        <w:tc>
          <w:tcPr>
            <w:tcW w:type="dxa" w:w="1247"/>
          </w:tcPr>
          <w:p>
            <w:pPr>
              <w:spacing w:after="0" w:line="240" w:lineRule="auto"/>
            </w:pPr>
            <w:r>
              <w:rPr>
                <w:sz w:val="17"/>
              </w:rPr>
              <w:t>Page heading</w:t>
            </w:r>
          </w:p>
        </w:tc>
        <w:tc>
          <w:tcPr>
            <w:tcW w:type="dxa" w:w="1408"/>
          </w:tcPr>
          <w:p>
            <w:pPr>
              <w:spacing w:after="0" w:line="240" w:lineRule="auto"/>
            </w:pPr>
            <w:r>
              <w:rPr>
                <w:rFonts w:ascii="Consolas" w:hAnsi="Consolas" w:eastAsia="Consolas"/>
                <w:color w:val="8B1A1A"/>
                <w:sz w:val="16"/>
              </w:rPr>
              <w:t>PageHeader</w:t>
            </w:r>
          </w:p>
        </w:tc>
        <w:tc>
          <w:tcPr>
            <w:tcW w:type="dxa" w:w="6982"/>
          </w:tcPr>
          <w:p>
            <w:pPr>
              <w:spacing w:after="0" w:line="240" w:lineRule="auto"/>
            </w:pPr>
            <w:r>
              <w:rPr>
                <w:sz w:val="17"/>
              </w:rPr>
              <w:t>Title, one-line subtitle, action buttons on the right. Refresh is a ghost button; the primary action is filled.</w:t>
            </w:r>
          </w:p>
        </w:tc>
      </w:tr>
      <w:tr>
        <w:trPr>
          <w:cantSplit w:val="true"/>
        </w:trPr>
        <w:tc>
          <w:tcPr>
            <w:tcW w:type="dxa" w:w="1247"/>
          </w:tcPr>
          <w:p>
            <w:pPr>
              <w:spacing w:after="0" w:line="240" w:lineRule="auto"/>
            </w:pPr>
            <w:r>
              <w:rPr>
                <w:sz w:val="17"/>
              </w:rPr>
              <w:t>Summary</w:t>
            </w:r>
          </w:p>
        </w:tc>
        <w:tc>
          <w:tcPr>
            <w:tcW w:type="dxa" w:w="1408"/>
          </w:tcPr>
          <w:p>
            <w:pPr>
              <w:spacing w:after="0" w:line="240" w:lineRule="auto"/>
            </w:pPr>
            <w:r>
              <w:rPr>
                <w:rFonts w:ascii="Consolas" w:hAnsi="Consolas" w:eastAsia="Consolas"/>
                <w:color w:val="8B1A1A"/>
                <w:sz w:val="16"/>
              </w:rPr>
              <w:t>StatCard</w:t>
            </w:r>
            <w:r>
              <w:rPr>
                <w:sz w:val="17"/>
              </w:rPr>
              <w:t xml:space="preserve"> grid</w:t>
            </w:r>
          </w:p>
        </w:tc>
        <w:tc>
          <w:tcPr>
            <w:tcW w:type="dxa" w:w="6982"/>
          </w:tcPr>
          <w:p>
            <w:pPr>
              <w:spacing w:after="0" w:line="240" w:lineRule="auto"/>
            </w:pPr>
            <w:r>
              <w:rPr>
                <w:sz w:val="17"/>
              </w:rPr>
              <w:t>Four cards: tone, icon, label, value, optional trend and one line of meta.</w:t>
            </w:r>
          </w:p>
        </w:tc>
      </w:tr>
      <w:tr>
        <w:trPr>
          <w:cantSplit w:val="true"/>
        </w:trPr>
        <w:tc>
          <w:tcPr>
            <w:tcW w:type="dxa" w:w="1247"/>
          </w:tcPr>
          <w:p>
            <w:pPr>
              <w:spacing w:after="0" w:line="240" w:lineRule="auto"/>
            </w:pPr>
            <w:r>
              <w:rPr>
                <w:sz w:val="17"/>
              </w:rPr>
              <w:t>Filters</w:t>
            </w:r>
          </w:p>
        </w:tc>
        <w:tc>
          <w:tcPr>
            <w:tcW w:type="dxa" w:w="1408"/>
          </w:tcPr>
          <w:p>
            <w:pPr>
              <w:spacing w:after="0" w:line="240" w:lineRule="auto"/>
            </w:pPr>
            <w:r>
              <w:rPr>
                <w:rFonts w:ascii="Consolas" w:hAnsi="Consolas" w:eastAsia="Consolas"/>
                <w:color w:val="8B1A1A"/>
                <w:sz w:val="16"/>
              </w:rPr>
              <w:t>FilterBar</w:t>
            </w:r>
          </w:p>
        </w:tc>
        <w:tc>
          <w:tcPr>
            <w:tcW w:type="dxa" w:w="6982"/>
          </w:tcPr>
          <w:p>
            <w:pPr>
              <w:spacing w:after="0" w:line="240" w:lineRule="auto"/>
            </w:pPr>
            <w:r>
              <w:rPr>
                <w:sz w:val="17"/>
              </w:rPr>
              <w:t>One row above the content. Search on the left, selects after it, Clear on the right.</w:t>
            </w:r>
          </w:p>
        </w:tc>
      </w:tr>
      <w:tr>
        <w:trPr>
          <w:cantSplit w:val="true"/>
        </w:trPr>
        <w:tc>
          <w:tcPr>
            <w:tcW w:type="dxa" w:w="1247"/>
          </w:tcPr>
          <w:p>
            <w:pPr>
              <w:spacing w:after="0" w:line="240" w:lineRule="auto"/>
            </w:pPr>
            <w:r>
              <w:rPr>
                <w:sz w:val="17"/>
              </w:rPr>
              <w:t>Content</w:t>
            </w:r>
          </w:p>
        </w:tc>
        <w:tc>
          <w:tcPr>
            <w:tcW w:type="dxa" w:w="1408"/>
          </w:tcPr>
          <w:p>
            <w:pPr>
              <w:spacing w:after="0" w:line="240" w:lineRule="auto"/>
            </w:pPr>
            <w:r>
              <w:rPr>
                <w:rFonts w:ascii="Consolas" w:hAnsi="Consolas" w:eastAsia="Consolas"/>
                <w:color w:val="8B1A1A"/>
                <w:sz w:val="16"/>
              </w:rPr>
              <w:t>vision-panel</w:t>
            </w:r>
          </w:p>
        </w:tc>
        <w:tc>
          <w:tcPr>
            <w:tcW w:type="dxa" w:w="6982"/>
          </w:tcPr>
          <w:p>
            <w:pPr>
              <w:spacing w:after="0" w:line="240" w:lineRule="auto"/>
            </w:pPr>
            <w:r>
              <w:rPr>
                <w:sz w:val="17"/>
              </w:rPr>
              <w:t xml:space="preserve">A titled panel per block; tables scroll horizontally inside </w:t>
            </w:r>
            <w:r>
              <w:rPr>
                <w:rFonts w:ascii="Consolas" w:hAnsi="Consolas" w:eastAsia="Consolas"/>
                <w:color w:val="8B1A1A"/>
                <w:sz w:val="16"/>
              </w:rPr>
              <w:t>vision-table-scroll</w:t>
            </w:r>
            <w:r>
              <w:rPr>
                <w:sz w:val="17"/>
              </w:rPr>
              <w:t>.</w:t>
            </w:r>
          </w:p>
        </w:tc>
      </w:tr>
      <w:tr>
        <w:trPr>
          <w:cantSplit w:val="true"/>
        </w:trPr>
        <w:tc>
          <w:tcPr>
            <w:tcW w:type="dxa" w:w="1247"/>
          </w:tcPr>
          <w:p>
            <w:pPr>
              <w:spacing w:after="0" w:line="240" w:lineRule="auto"/>
            </w:pPr>
            <w:r>
              <w:rPr>
                <w:sz w:val="17"/>
              </w:rPr>
              <w:t>Row actions</w:t>
            </w:r>
          </w:p>
        </w:tc>
        <w:tc>
          <w:tcPr>
            <w:tcW w:type="dxa" w:w="1408"/>
          </w:tcPr>
          <w:p>
            <w:pPr>
              <w:spacing w:after="0" w:line="240" w:lineRule="auto"/>
            </w:pPr>
            <w:r>
              <w:rPr>
                <w:rFonts w:ascii="Consolas" w:hAnsi="Consolas" w:eastAsia="Consolas"/>
                <w:color w:val="8B1A1A"/>
                <w:sz w:val="16"/>
              </w:rPr>
              <w:t>vision-row-actions</w:t>
            </w:r>
          </w:p>
        </w:tc>
        <w:tc>
          <w:tcPr>
            <w:tcW w:type="dxa" w:w="6982"/>
          </w:tcPr>
          <w:p>
            <w:pPr>
              <w:spacing w:after="0" w:line="240" w:lineRule="auto"/>
            </w:pPr>
            <w:r>
              <w:rPr>
                <w:sz w:val="17"/>
              </w:rPr>
              <w:t>Icon-only 34px buttons with a tooltip and an accessible label naming the subject; the row is narrow and the icon already says it.</w:t>
            </w:r>
          </w:p>
        </w:tc>
      </w:tr>
      <w:tr>
        <w:trPr>
          <w:cantSplit w:val="true"/>
        </w:trPr>
        <w:tc>
          <w:tcPr>
            <w:tcW w:type="dxa" w:w="1247"/>
          </w:tcPr>
          <w:p>
            <w:pPr>
              <w:spacing w:after="0" w:line="240" w:lineRule="auto"/>
            </w:pPr>
            <w:r>
              <w:rPr>
                <w:sz w:val="17"/>
              </w:rPr>
              <w:t>Empty state</w:t>
            </w:r>
          </w:p>
        </w:tc>
        <w:tc>
          <w:tcPr>
            <w:tcW w:type="dxa" w:w="1408"/>
          </w:tcPr>
          <w:p>
            <w:pPr>
              <w:spacing w:after="0" w:line="240" w:lineRule="auto"/>
            </w:pPr>
            <w:r>
              <w:rPr>
                <w:sz w:val="17"/>
              </w:rPr>
              <w:t xml:space="preserve">antd </w:t>
            </w:r>
            <w:r>
              <w:rPr>
                <w:rFonts w:ascii="Consolas" w:hAnsi="Consolas" w:eastAsia="Consolas"/>
                <w:color w:val="8B1A1A"/>
                <w:sz w:val="16"/>
              </w:rPr>
              <w:t>Empty</w:t>
            </w:r>
          </w:p>
        </w:tc>
        <w:tc>
          <w:tcPr>
            <w:tcW w:type="dxa" w:w="6982"/>
          </w:tcPr>
          <w:p>
            <w:pPr>
              <w:spacing w:after="0" w:line="240" w:lineRule="auto"/>
            </w:pPr>
            <w:r>
              <w:rPr>
                <w:sz w:val="17"/>
              </w:rPr>
              <w:t>Says what is missing and what would fill it.</w:t>
            </w:r>
          </w:p>
        </w:tc>
      </w:tr>
    </w:tbl>
    <w:p>
      <w:pPr>
        <w:spacing w:after="40"/>
      </w:pPr>
    </w:p>
    <w:p>
      <w:r>
        <w:t xml:space="preserve">Colour tokens come from </w:t>
      </w:r>
      <w:r>
        <w:rPr>
          <w:rFonts w:ascii="Consolas" w:hAnsi="Consolas" w:eastAsia="Consolas"/>
          <w:color w:val="8B1A1A"/>
        </w:rPr>
        <w:t>vision.css</w:t>
      </w:r>
      <w:r>
        <w:t>. Categorical chart series are blue and amber, never green and red.</w:t>
      </w:r>
    </w:p>
    <w:p>
      <w:pPr>
        <w:pStyle w:val="Heading2"/>
      </w:pPr>
      <w:r>
        <w:t>4.3 Screen catalogue</w:t>
      </w:r>
    </w:p>
    <w:p>
      <w:pPr>
        <w:pStyle w:val="Heading3"/>
      </w:pPr>
      <w:r>
        <w:t>4.3.1 Sign in and Register</w:t>
      </w:r>
    </w:p>
    <w:p>
      <w:r>
        <w:t>Split layout: artwork on one side, the form on the other, with a Login / Register switch.</w:t>
      </w:r>
    </w:p>
    <w:p>
      <w:pPr>
        <w:pStyle w:val="ListBullet"/>
      </w:pPr>
      <w:r>
        <w:rPr>
          <w:b/>
        </w:rPr>
        <w:t>Login:</w:t>
      </w:r>
      <w:r>
        <w:t xml:space="preserve"> username, password, Remember me, Sign in, a divider reading "or", and </w:t>
      </w:r>
      <w:r>
        <w:rPr>
          <w:b/>
        </w:rPr>
        <w:t>Login with Face</w:t>
      </w:r>
      <w:r>
        <w:t>. The divider is the point: these are two ways in, not two steps. The face button sends no username and opens the camera at once; the face alone identifies the account. A failed capture leaves the modal open to try again.</w:t>
      </w:r>
    </w:p>
    <w:p>
      <w:pPr>
        <w:pStyle w:val="ListBullet"/>
      </w:pPr>
      <w:r>
        <w:rPr>
          <w:b/>
        </w:rPr>
        <w:t>Register:</w:t>
      </w:r>
      <w:r>
        <w:t xml:space="preserve"> an information banner saying new accounts need an administrator's approval, then Full name · Username · Email · Password · Confirm · Gender · Birthday (future dates disabled) · Phone · Job · Address · face capture · Register. The banner comes first because somebody expecting to be signed in should learn otherwise before filling anything in. On success the card returns to Login.</w:t>
      </w:r>
    </w:p>
    <w:p>
      <w:r>
        <w:t xml:space="preserve">The five personal fields and the face panel are optional and carry no asterisk; the face status reads "Face not registered — optional" against an information icon, and a </w:t>
      </w:r>
      <w:r>
        <w:rPr>
          <w:b/>
        </w:rPr>
        <w:t>Remove</w:t>
      </w:r>
      <w:r>
        <w:t xml:space="preserve"> button appears once a photo is taken.</w:t>
      </w:r>
    </w:p>
    <w:p>
      <w:pPr>
        <w:pStyle w:val="Heading3"/>
      </w:pPr>
      <w:r>
        <w:t>4.3.2 Users</w:t>
      </w:r>
    </w:p>
    <w:p>
      <w:r>
        <w:t xml:space="preserve">Header: </w:t>
      </w:r>
      <w:r>
        <w:rPr>
          <w:b/>
        </w:rPr>
        <w:t>Refresh</w:t>
      </w:r>
      <w:r>
        <w:t xml:space="preserve"> and Add User (administrators). The list is re-read whenever the page opens.</w:t>
      </w:r>
    </w:p>
    <w:p>
      <w:r>
        <w:t xml:space="preserve">Stat cards: Total · Administrators · Regular users · Face ID enrolled · </w:t>
      </w:r>
      <w:r>
        <w:rPr>
          <w:b/>
        </w:rPr>
        <w:t>Waiting for approval</w:t>
      </w:r>
      <w:r>
        <w:t>. The last is the only card that is a job rather than a number, so it is amber whenever it is not zero; its sub-line carries the denied count.</w:t>
      </w:r>
    </w:p>
    <w:p>
      <w:r>
        <w:t xml:space="preserve">Columns: Name · Photo · Username · Email · Role · </w:t>
      </w:r>
      <w:r>
        <w:rPr>
          <w:b/>
        </w:rPr>
        <w:t>Status</w:t>
      </w:r>
      <w:r>
        <w:t xml:space="preserve"> · </w:t>
      </w:r>
      <w:r>
        <w:rPr>
          <w:b/>
        </w:rPr>
        <w:t>Connection</w:t>
      </w:r>
      <w:r>
        <w:t xml:space="preserve"> · Access · Actions.</w:t>
      </w:r>
    </w:p>
    <w:p>
      <w:pPr>
        <w:pStyle w:val="ListBullet"/>
      </w:pPr>
      <w:r>
        <w:rPr>
          <w:b/>
        </w:rPr>
        <w:t>Status</w:t>
      </w:r>
      <w:r>
        <w:t xml:space="preserve"> is a pill: Pending amber with a dot, Allowed green, Denied red, Blocked. Pending is amber rather than red because it is a question waiting for an answer, not a failure; red is kept for the decision to refuse. Hovering Blocked shows who blocked it, when and why.</w:t>
      </w:r>
    </w:p>
    <w:p>
      <w:pPr>
        <w:pStyle w:val="ListBullet"/>
      </w:pPr>
      <w:r>
        <w:rPr>
          <w:b/>
        </w:rPr>
        <w:t>Connection</w:t>
      </w:r>
      <w:r>
        <w:t xml:space="preserve"> shows Online, Away, Busy, or Offline with last seen. An administrator sees someone appearing offline as "Online (appears offline)".</w:t>
      </w:r>
    </w:p>
    <w:p>
      <w:pPr>
        <w:pStyle w:val="ListBullet"/>
      </w:pPr>
      <w:r>
        <w:rPr>
          <w:b/>
        </w:rPr>
        <w:t>Actions</w:t>
      </w:r>
      <w:r>
        <w:t xml:space="preserve"> (administrators): </w:t>
      </w:r>
      <w:r>
        <w:rPr>
          <w:b/>
        </w:rPr>
        <w:t>Allow</w:t>
      </w:r>
      <w:r>
        <w:t xml:space="preserve"> unless already allowed, </w:t>
      </w:r>
      <w:r>
        <w:rPr>
          <w:b/>
        </w:rPr>
        <w:t>Deny</w:t>
      </w:r>
      <w:r>
        <w:t xml:space="preserve"> unless already denied, </w:t>
      </w:r>
      <w:r>
        <w:rPr>
          <w:b/>
        </w:rPr>
        <w:t>Block</w:t>
      </w:r>
      <w:r>
        <w:t xml:space="preserve"> / </w:t>
      </w:r>
      <w:r>
        <w:rPr>
          <w:b/>
        </w:rPr>
        <w:t>Unblock</w:t>
      </w:r>
      <w:r>
        <w:t xml:space="preserve"> on an allowed account, edit and delete. Allow and Deny act from the row without a dialog — approving a morning's registrations should not mean opening five dialogs. Block asks first, takes an optional reason shown to the person, and says whether they are connected.</w:t>
      </w:r>
    </w:p>
    <w:p>
      <w:r>
        <w:t>Deny and Delete are absent from your own row rather than shown and refused: the API blocks both, and a button that can only fail is not a choice.</w:t>
      </w:r>
    </w:p>
    <w:p>
      <w:r>
        <w:rPr>
          <w:b/>
        </w:rPr>
        <w:t>Deleting an account</w:t>
      </w:r>
      <w:r>
        <w:t xml:space="preserve"> asks with a dialog built from a server-side count: what is destroyed ("12 data records (with their files)", "4 chat conversations (deleted for the other person too)") and, separately, what is kept and unlinked (projects passing to you, tasks unassigned), with a red line that it cannot be undone. Where the account is the last administrator able to sign in, a warning explains that instead.</w:t>
      </w:r>
    </w:p>
    <w:p>
      <w:r>
        <w:rPr>
          <w:b/>
        </w:rPr>
        <w:t>User editor</w:t>
      </w:r>
      <w:r>
        <w:t xml:space="preserve"> (modal): </w:t>
      </w:r>
      <w:r>
        <w:rPr>
          <w:b/>
        </w:rPr>
        <w:t>Basic Info</w:t>
      </w:r>
      <w:r>
        <w:t xml:space="preserve"> (face photo, name, email, the personal fields, Role — disabled when editing yourself); </w:t>
      </w:r>
      <w:r>
        <w:rPr>
          <w:b/>
        </w:rPr>
        <w:t>Permissions</w:t>
      </w:r>
      <w:r>
        <w:t xml:space="preserve"> (page × action matrix with Grant all / Clear all, replaced by a banner for Admin, who bypasses it); </w:t>
      </w:r>
      <w:r>
        <w:rPr>
          <w:b/>
        </w:rPr>
        <w:t>Logs</w:t>
      </w:r>
      <w:r>
        <w:t>.</w:t>
      </w:r>
    </w:p>
    <w:p>
      <w:pPr>
        <w:pStyle w:val="Heading3"/>
      </w:pPr>
      <w:r>
        <w:t>4.3.3 My Page and Wallet</w:t>
      </w:r>
    </w:p>
    <w:p>
      <w:r>
        <w:t xml:space="preserve">Tabs: </w:t>
      </w:r>
      <w:r>
        <w:rPr>
          <w:b/>
        </w:rPr>
        <w:t>Account</w:t>
      </w:r>
      <w:r>
        <w:t xml:space="preserve">, </w:t>
      </w:r>
      <w:r>
        <w:rPr>
          <w:b/>
        </w:rPr>
        <w:t>Wallet</w:t>
      </w:r>
      <w:r>
        <w:t xml:space="preserve"> and </w:t>
      </w:r>
      <w:r>
        <w:rPr>
          <w:b/>
        </w:rPr>
        <w:t>Contacts</w:t>
      </w:r>
      <w:r>
        <w:t xml:space="preserve"> (each if permitted). Account stacks Profile (read-only facts; name, email and face are changed by an administrator), Personal details (editable form with Save details) and User settings (password change).</w:t>
      </w:r>
    </w:p>
    <w:p>
      <w:r>
        <w:rPr>
          <w:b/>
        </w:rPr>
        <w:t>Wallet</w:t>
      </w:r>
      <w:r>
        <w:t xml:space="preserve"> shows both currencies at once, so there is no currency selector: every figure is reported per currency. Stat cards form two rows (Income, Expense, Balance, Entries for USD, then REM); charts and tables below carry a small currency pill per block, and a currency with no entries shows "Nothing recorded in &lt;code&gt;" rather than an empty axis. The entry dialog preselects the last currency with the note "Kept per entry; totals are never converted".</w:t>
      </w:r>
    </w:p>
    <w:p>
      <w:pPr>
        <w:pStyle w:val="Heading3"/>
      </w:pPr>
      <w:r>
        <w:t>4.3.4 Data — sharing a record</w:t>
      </w:r>
    </w:p>
    <w:p>
      <w:r>
        <w:t xml:space="preserve">The last control in the add and edit dialogs asks two questions: </w:t>
      </w:r>
      <w:r>
        <w:rPr>
          <w:b/>
        </w:rPr>
        <w:t>Share with</w:t>
      </w:r>
      <w:r>
        <w:t xml:space="preserve"> [Everyone / Selected people]| Selected people], then a </w:t>
      </w:r>
      <w:r>
        <w:rPr>
          <w:b/>
        </w:rPr>
        <w:t>People</w:t>
      </w:r>
      <w:r>
        <w:t xml:space="preserve"> picker shown only for Selected people. A single list with an "everyone" entry would let a record claim both at once. The owner is left out of the picker, so an empty selection means "only me" and the hint says so. The detail dialog states the result (</w:t>
      </w:r>
      <w:r>
        <w:rPr>
          <w:i/>
        </w:rPr>
        <w:t>Shared with everyone</w:t>
      </w:r>
      <w:r>
        <w:t xml:space="preserve">, </w:t>
      </w:r>
      <w:r>
        <w:rPr>
          <w:i/>
        </w:rPr>
        <w:t>Shared with Ada Lovelace</w:t>
      </w:r>
      <w:r>
        <w:t xml:space="preserve">, </w:t>
      </w:r>
      <w:r>
        <w:rPr>
          <w:i/>
        </w:rPr>
        <w:t>Private to you</w:t>
      </w:r>
      <w:r>
        <w:t>). Edit and delete are absent on a record you do not own; preview is always there.</w:t>
      </w:r>
    </w:p>
    <w:p>
      <w:pPr>
        <w:pStyle w:val="Heading3"/>
      </w:pPr>
      <w:r>
        <w:t>4.3.5 Chat, Mail and Posts</w:t>
      </w:r>
    </w:p>
    <w:p>
      <w:pPr>
        <w:pStyle w:val="ListBullet"/>
      </w:pPr>
      <w:r>
        <w:rPr>
          <w:b/>
        </w:rPr>
        <w:t>Chat:</w:t>
      </w:r>
      <w:r>
        <w:t xml:space="preserve"> two columns. One search box filters conversations and finds people to start one. The thread has day dividers, your bubbles on the right with a one-or-two-tick receipt. An attachment bubble shows icon, name, size and "Deleted in 5 days"; once swept it is dimmed, no longer a link, and tagged </w:t>
      </w:r>
      <w:r>
        <w:rPr>
          <w:rFonts w:ascii="Consolas" w:hAnsi="Consolas" w:eastAsia="Consolas"/>
          <w:color w:val="8B1A1A"/>
        </w:rPr>
        <w:t>(deleted)</w:t>
      </w:r>
      <w:r>
        <w:t>. A line above the composer states the one-week retention.</w:t>
      </w:r>
    </w:p>
    <w:p>
      <w:pPr>
        <w:pStyle w:val="ListBullet"/>
      </w:pPr>
      <w:r>
        <w:rPr>
          <w:b/>
        </w:rPr>
        <w:t>Mail:</w:t>
      </w:r>
      <w:r>
        <w:t xml:space="preserve"> folder switch (Inbox with unread count, Sent), search and list on the left; reading pane on the right. Sent shows "Opened by 2 of 3" with a row per recipient. Compose picks recipients from accounts, never typed addresses.</w:t>
      </w:r>
    </w:p>
    <w:p>
      <w:pPr>
        <w:pStyle w:val="ListBullet"/>
      </w:pPr>
      <w:r>
        <w:rPr>
          <w:b/>
        </w:rPr>
        <w:t>Posts:</w:t>
      </w:r>
      <w:r>
        <w:t xml:space="preserve"> table of Title (pinned first, </w:t>
      </w:r>
      <w:r>
        <w:rPr>
          <w:b/>
        </w:rPr>
        <w:t>New</w:t>
      </w:r>
      <w:r>
        <w:t xml:space="preserve"> badge until opened) · Author · Posted · </w:t>
      </w:r>
      <w:r>
        <w:rPr>
          <w:b/>
        </w:rPr>
        <w:t>Read by</w:t>
      </w:r>
      <w:r>
        <w:t xml:space="preserve"> · Actions. The Read by count is itself a button, because the number and "exactly who" are one question.</w:t>
      </w:r>
    </w:p>
    <w:p>
      <w:pPr>
        <w:pStyle w:val="Heading3"/>
      </w:pPr>
      <w:r>
        <w:t>4.3.6 Projects and Meetings</w:t>
      </w:r>
    </w:p>
    <w:p>
      <w:r>
        <w:rPr>
          <w:b/>
        </w:rPr>
        <w:t>Projects:</w:t>
      </w:r>
      <w:r>
        <w:t xml:space="preserve"> a card grid (key, name, status, progress "x of y tasks done", four counts, icon-only Edit / Delete / Open). Detail replaces the list in place: Kanban, table and task drawer. Only lifecycle-allowed moves are offered; columns that cannot accept a dragged card are dimmed.</w:t>
      </w:r>
    </w:p>
    <w:p>
      <w:r>
        <w:rPr>
          <w:b/>
        </w:rPr>
        <w:t>Meetings:</w:t>
      </w:r>
      <w:r>
        <w:t xml:space="preserve"> four stat cards, status filter, card grid. A live meeting is outlined in green with a "Live" badge and names who is in it, because "3 people" does not help somebody decide to join. On a plain </w:t>
      </w:r>
      <w:r>
        <w:rPr>
          <w:rFonts w:ascii="Consolas" w:hAnsi="Consolas" w:eastAsia="Consolas"/>
          <w:color w:val="8B1A1A"/>
        </w:rPr>
        <w:t>http://</w:t>
      </w:r>
      <w:r>
        <w:t xml:space="preserve"> address a camera warning sits under the header, not on Join — discovering it in front of everyone is the wrong moment. The room replaces the page; tiles show initials when there is no picture. In the control bar the off state gets the colour (muted mic amber, active share blue, recording red), because the state worth noticing should not look like every other button.</w:t>
      </w:r>
    </w:p>
    <w:p>
      <w:pPr>
        <w:pStyle w:val="Heading3"/>
      </w:pPr>
      <w:r>
        <w:t>4.3.7 Cameras and recordings</w:t>
      </w:r>
    </w:p>
    <w:p>
      <w:r>
        <w:t xml:space="preserve">The </w:t>
      </w:r>
      <w:r>
        <w:rPr>
          <w:b/>
        </w:rPr>
        <w:t>PTZ pad</w:t>
      </w:r>
      <w:r>
        <w:t xml:space="preserve"> (3×3 arrows with Home, zoom, speed) appears only on a camera configured for PTZ and for an account with </w:t>
      </w:r>
      <w:r>
        <w:rPr>
          <w:rFonts w:ascii="Consolas" w:hAnsi="Consolas" w:eastAsia="Consolas"/>
          <w:color w:val="8B1A1A"/>
        </w:rPr>
        <w:t>cameras:edit</w:t>
      </w:r>
      <w:r>
        <w:t xml:space="preserve"> — a pad on a fixed camera would be buttons that all fail. Stop is sent on pointer-up, pointer-leave, pointer-cancel and unmount, with a four-second timer behind them. </w:t>
      </w:r>
      <w:r>
        <w:rPr>
          <w:b/>
        </w:rPr>
        <w:t>Record</w:t>
      </w:r>
      <w:r>
        <w:t xml:space="preserve"> shows a red </w:t>
      </w:r>
      <w:r>
        <w:rPr>
          <w:b/>
        </w:rPr>
        <w:t>REC</w:t>
      </w:r>
      <w:r>
        <w:t xml:space="preserve"> tag while writing and amber "Connecting…" while reconnecting. The </w:t>
      </w:r>
      <w:r>
        <w:rPr>
          <w:b/>
        </w:rPr>
        <w:t>Recordings</w:t>
      </w:r>
      <w:r>
        <w:t xml:space="preserve"> page offers a camera picker and date range over a segment table with Play, Download and Delete (disabled on the segment being written).</w:t>
      </w:r>
    </w:p>
    <w:p>
      <w:pPr>
        <w:pStyle w:val="Heading3"/>
      </w:pPr>
      <w:r>
        <w:t>4.3.8 Remaining screens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810"/>
            <w:shd w:val="clear" w:color="auto" w:fill="DCE6F2"/>
          </w:tcPr>
          <w:p>
            <w:pPr>
              <w:spacing w:after="0" w:line="240" w:lineRule="auto"/>
            </w:pPr>
            <w:r>
              <w:rPr>
                <w:b/>
                <w:sz w:val="17"/>
              </w:rPr>
              <w:t>Screen</w:t>
            </w:r>
          </w:p>
        </w:tc>
        <w:tc>
          <w:tcPr>
            <w:tcW w:type="dxa" w:w="7828"/>
            <w:shd w:val="clear" w:color="auto" w:fill="DCE6F2"/>
          </w:tcPr>
          <w:p>
            <w:pPr>
              <w:spacing w:after="0" w:line="240" w:lineRule="auto"/>
            </w:pPr>
            <w:r>
              <w:rPr>
                <w:b/>
                <w:sz w:val="17"/>
              </w:rPr>
              <w:t>Shape</w:t>
            </w:r>
          </w:p>
        </w:tc>
      </w:tr>
      <w:tr>
        <w:trPr>
          <w:cantSplit w:val="true"/>
        </w:trPr>
        <w:tc>
          <w:tcPr>
            <w:tcW w:type="dxa" w:w="1810"/>
          </w:tcPr>
          <w:p>
            <w:pPr>
              <w:spacing w:after="0" w:line="240" w:lineRule="auto"/>
            </w:pPr>
            <w:r>
              <w:rPr>
                <w:sz w:val="17"/>
              </w:rPr>
              <w:t>Overview</w:t>
            </w:r>
          </w:p>
        </w:tc>
        <w:tc>
          <w:tcPr>
            <w:tcW w:type="dxa" w:w="7828"/>
          </w:tcPr>
          <w:p>
            <w:pPr>
              <w:spacing w:after="0" w:line="240" w:lineRule="auto"/>
            </w:pPr>
            <w:r>
              <w:rPr>
                <w:sz w:val="17"/>
              </w:rPr>
              <w:t>Stat cards, category chart, recent activity.</w:t>
            </w:r>
          </w:p>
        </w:tc>
      </w:tr>
      <w:tr>
        <w:trPr>
          <w:cantSplit w:val="true"/>
        </w:trPr>
        <w:tc>
          <w:tcPr>
            <w:tcW w:type="dxa" w:w="1810"/>
          </w:tcPr>
          <w:p>
            <w:pPr>
              <w:spacing w:after="0" w:line="240" w:lineRule="auto"/>
            </w:pPr>
            <w:r>
              <w:rPr>
                <w:sz w:val="17"/>
              </w:rPr>
              <w:t>Data</w:t>
            </w:r>
          </w:p>
        </w:tc>
        <w:tc>
          <w:tcPr>
            <w:tcW w:type="dxa" w:w="7828"/>
          </w:tcPr>
          <w:p>
            <w:pPr>
              <w:spacing w:after="0" w:line="240" w:lineRule="auto"/>
            </w:pPr>
            <w:r>
              <w:rPr>
                <w:sz w:val="17"/>
              </w:rPr>
              <w:t>Filter bar, table, detail drawer with Word export, add/edit modal with rich text, attachments and sharing.</w:t>
            </w:r>
          </w:p>
        </w:tc>
      </w:tr>
      <w:tr>
        <w:trPr>
          <w:cantSplit w:val="true"/>
        </w:trPr>
        <w:tc>
          <w:tcPr>
            <w:tcW w:type="dxa" w:w="1810"/>
          </w:tcPr>
          <w:p>
            <w:pPr>
              <w:spacing w:after="0" w:line="240" w:lineRule="auto"/>
            </w:pPr>
            <w:r>
              <w:rPr>
                <w:sz w:val="17"/>
              </w:rPr>
              <w:t>Category</w:t>
            </w:r>
          </w:p>
        </w:tc>
        <w:tc>
          <w:tcPr>
            <w:tcW w:type="dxa" w:w="7828"/>
          </w:tcPr>
          <w:p>
            <w:pPr>
              <w:spacing w:after="0" w:line="240" w:lineRule="auto"/>
            </w:pPr>
            <w:r>
              <w:rPr>
                <w:sz w:val="17"/>
              </w:rPr>
              <w:t>Tree with add and delete.</w:t>
            </w:r>
          </w:p>
        </w:tc>
      </w:tr>
      <w:tr>
        <w:trPr>
          <w:cantSplit w:val="true"/>
        </w:trPr>
        <w:tc>
          <w:tcPr>
            <w:tcW w:type="dxa" w:w="1810"/>
          </w:tcPr>
          <w:p>
            <w:pPr>
              <w:spacing w:after="0" w:line="240" w:lineRule="auto"/>
            </w:pPr>
            <w:r>
              <w:rPr>
                <w:sz w:val="17"/>
              </w:rPr>
              <w:t>Schedule</w:t>
            </w:r>
          </w:p>
        </w:tc>
        <w:tc>
          <w:tcPr>
            <w:tcW w:type="dxa" w:w="7828"/>
          </w:tcPr>
          <w:p>
            <w:pPr>
              <w:spacing w:after="0" w:line="240" w:lineRule="auto"/>
            </w:pPr>
            <w:r>
              <w:rPr>
                <w:sz w:val="17"/>
              </w:rPr>
              <w:t>Month view, entry dialog, upcoming list.</w:t>
            </w:r>
          </w:p>
        </w:tc>
      </w:tr>
      <w:tr>
        <w:trPr>
          <w:cantSplit w:val="true"/>
        </w:trPr>
        <w:tc>
          <w:tcPr>
            <w:tcW w:type="dxa" w:w="1810"/>
          </w:tcPr>
          <w:p>
            <w:pPr>
              <w:spacing w:after="0" w:line="240" w:lineRule="auto"/>
            </w:pPr>
            <w:r>
              <w:rPr>
                <w:sz w:val="17"/>
              </w:rPr>
              <w:t>Database Management</w:t>
            </w:r>
          </w:p>
        </w:tc>
        <w:tc>
          <w:tcPr>
            <w:tcW w:type="dxa" w:w="7828"/>
          </w:tcPr>
          <w:p>
            <w:pPr>
              <w:spacing w:after="0" w:line="240" w:lineRule="auto"/>
            </w:pPr>
            <w:r>
              <w:rPr>
                <w:sz w:val="17"/>
              </w:rPr>
              <w:t>Initialization (reset needs the word RESET), Backups, Replication, Optimization.</w:t>
            </w:r>
          </w:p>
        </w:tc>
      </w:tr>
      <w:tr>
        <w:trPr>
          <w:cantSplit w:val="true"/>
        </w:trPr>
        <w:tc>
          <w:tcPr>
            <w:tcW w:type="dxa" w:w="1810"/>
          </w:tcPr>
          <w:p>
            <w:pPr>
              <w:spacing w:after="0" w:line="240" w:lineRule="auto"/>
            </w:pPr>
            <w:r>
              <w:rPr>
                <w:sz w:val="17"/>
              </w:rPr>
              <w:t>System Monitoring</w:t>
            </w:r>
          </w:p>
        </w:tc>
        <w:tc>
          <w:tcPr>
            <w:tcW w:type="dxa" w:w="7828"/>
          </w:tcPr>
          <w:p>
            <w:pPr>
              <w:spacing w:after="0" w:line="240" w:lineRule="auto"/>
            </w:pPr>
            <w:r>
              <w:rPr>
                <w:sz w:val="17"/>
              </w:rPr>
              <w:t>Measured latency, heap and counts with line charts; nothing simulated.</w:t>
            </w:r>
          </w:p>
        </w:tc>
      </w:tr>
      <w:tr>
        <w:trPr>
          <w:cantSplit w:val="true"/>
        </w:trPr>
        <w:tc>
          <w:tcPr>
            <w:tcW w:type="dxa" w:w="1810"/>
          </w:tcPr>
          <w:p>
            <w:pPr>
              <w:spacing w:after="0" w:line="240" w:lineRule="auto"/>
            </w:pPr>
            <w:r>
              <w:rPr>
                <w:sz w:val="17"/>
              </w:rPr>
              <w:t>LVGL</w:t>
            </w:r>
          </w:p>
        </w:tc>
        <w:tc>
          <w:tcPr>
            <w:tcW w:type="dxa" w:w="7828"/>
          </w:tcPr>
          <w:p>
            <w:pPr>
              <w:spacing w:after="0" w:line="240" w:lineRule="auto"/>
            </w:pPr>
            <w:r>
              <w:rPr>
                <w:sz w:val="17"/>
              </w:rPr>
              <w:t xml:space="preserve">Image tab emitting the v9 </w:t>
            </w:r>
            <w:r>
              <w:rPr>
                <w:rFonts w:ascii="Consolas" w:hAnsi="Consolas" w:eastAsia="Consolas"/>
                <w:color w:val="8B1A1A"/>
                <w:sz w:val="16"/>
              </w:rPr>
              <w:t>lv_image_dsc_t</w:t>
            </w:r>
            <w:r>
              <w:rPr>
                <w:sz w:val="17"/>
              </w:rPr>
              <w:t xml:space="preserve"> form, stated on the output card; accepts SVG.</w:t>
            </w:r>
          </w:p>
        </w:tc>
      </w:tr>
      <w:tr>
        <w:trPr>
          <w:cantSplit w:val="true"/>
        </w:trPr>
        <w:tc>
          <w:tcPr>
            <w:tcW w:type="dxa" w:w="1810"/>
          </w:tcPr>
          <w:p>
            <w:pPr>
              <w:spacing w:after="0" w:line="240" w:lineRule="auto"/>
            </w:pPr>
            <w:r>
              <w:rPr>
                <w:sz w:val="17"/>
              </w:rPr>
              <w:t>Converting</w:t>
            </w:r>
          </w:p>
        </w:tc>
        <w:tc>
          <w:tcPr>
            <w:tcW w:type="dxa" w:w="7828"/>
          </w:tcPr>
          <w:p>
            <w:pPr>
              <w:spacing w:after="0" w:line="240" w:lineRule="auto"/>
            </w:pPr>
            <w:r>
              <w:rPr>
                <w:sz w:val="17"/>
              </w:rPr>
              <w:t>Tabs Image, Video, Audio. Image: source (left) and result (right); SVG in and out. Video and Audio: file with player, options, then a job on the right going Upload → Queue → Convert → Done with percentage, speed and time left, Cancel, then Download.</w:t>
            </w:r>
          </w:p>
        </w:tc>
      </w:tr>
    </w:tbl>
    <w:p>
      <w:pPr>
        <w:spacing w:after="40"/>
      </w:pPr>
    </w:p>
    <w:p>
      <w:pPr>
        <w:pStyle w:val="Heading2"/>
      </w:pPr>
      <w:r>
        <w:t>4.4 Tools &gt; AI screens</w:t>
      </w:r>
    </w:p>
    <w:p>
      <w:r>
        <w:t xml:space="preserve">Each AI page follows the page grammar: a header with title and subtitle, then tabs. A </w:t>
      </w:r>
      <w:r>
        <w:rPr>
          <w:b/>
        </w:rPr>
        <w:t>Train</w:t>
      </w:r>
      <w:r>
        <w:t xml:space="preserve"> tab needs a separate </w:t>
      </w:r>
      <w:r>
        <w:rPr>
          <w:rFonts w:ascii="Consolas" w:hAnsi="Consolas" w:eastAsia="Consolas"/>
          <w:color w:val="8B1A1A"/>
        </w:rPr>
        <w:t>train</w:t>
      </w:r>
      <w:r>
        <w:t xml:space="preserve"> grant; without it the tab holds an information banner instead of the panel.</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247"/>
            <w:shd w:val="clear" w:color="auto" w:fill="DCE6F2"/>
          </w:tcPr>
          <w:p>
            <w:pPr>
              <w:spacing w:after="0" w:line="240" w:lineRule="auto"/>
            </w:pPr>
            <w:r>
              <w:rPr>
                <w:b/>
                <w:sz w:val="17"/>
              </w:rPr>
              <w:t>Screen</w:t>
            </w:r>
          </w:p>
        </w:tc>
        <w:tc>
          <w:tcPr>
            <w:tcW w:type="dxa" w:w="3162"/>
            <w:shd w:val="clear" w:color="auto" w:fill="DCE6F2"/>
          </w:tcPr>
          <w:p>
            <w:pPr>
              <w:spacing w:after="0" w:line="240" w:lineRule="auto"/>
            </w:pPr>
            <w:r>
              <w:rPr>
                <w:b/>
                <w:sz w:val="17"/>
              </w:rPr>
              <w:t>Layout</w:t>
            </w:r>
          </w:p>
        </w:tc>
        <w:tc>
          <w:tcPr>
            <w:tcW w:type="dxa" w:w="5229"/>
            <w:shd w:val="clear" w:color="auto" w:fill="DCE6F2"/>
          </w:tcPr>
          <w:p>
            <w:pPr>
              <w:spacing w:after="0" w:line="240" w:lineRule="auto"/>
            </w:pPr>
            <w:r>
              <w:rPr>
                <w:b/>
                <w:sz w:val="17"/>
              </w:rPr>
              <w:t>Key controls and states</w:t>
            </w:r>
          </w:p>
        </w:tc>
      </w:tr>
      <w:tr>
        <w:trPr>
          <w:cantSplit w:val="true"/>
        </w:trPr>
        <w:tc>
          <w:tcPr>
            <w:tcW w:type="dxa" w:w="1247"/>
          </w:tcPr>
          <w:p>
            <w:pPr>
              <w:spacing w:after="0" w:line="240" w:lineRule="auto"/>
            </w:pPr>
            <w:r>
              <w:rPr>
                <w:sz w:val="17"/>
              </w:rPr>
              <w:t>YOLO</w:t>
            </w:r>
          </w:p>
        </w:tc>
        <w:tc>
          <w:tcPr>
            <w:tcW w:type="dxa" w:w="3162"/>
          </w:tcPr>
          <w:p>
            <w:pPr>
              <w:spacing w:after="0" w:line="240" w:lineRule="auto"/>
            </w:pPr>
            <w:r>
              <w:rPr>
                <w:sz w:val="17"/>
              </w:rPr>
              <w:t xml:space="preserve">Tabs </w:t>
            </w:r>
            <w:r>
              <w:rPr>
                <w:b/>
                <w:sz w:val="17"/>
              </w:rPr>
              <w:t>Labelling</w:t>
            </w:r>
            <w:r>
              <w:rPr>
                <w:sz w:val="17"/>
              </w:rPr>
              <w:t xml:space="preserve">, </w:t>
            </w:r>
            <w:r>
              <w:rPr>
                <w:b/>
                <w:sz w:val="17"/>
              </w:rPr>
              <w:t>Train</w:t>
            </w:r>
            <w:r>
              <w:rPr>
                <w:sz w:val="17"/>
              </w:rPr>
              <w:t>. Labelling is three columns: left (6/24) Image folder card and Classes card; middle (12/24) the image canvas; right (6/24) Shapes on this image and Export.</w:t>
            </w:r>
          </w:p>
        </w:tc>
        <w:tc>
          <w:tcPr>
            <w:tcW w:type="dxa" w:w="5229"/>
          </w:tcPr>
          <w:p>
            <w:pPr>
              <w:spacing w:after="0" w:line="240" w:lineRule="auto"/>
            </w:pPr>
            <w:r>
              <w:rPr>
                <w:sz w:val="17"/>
              </w:rPr>
              <w:t xml:space="preserve">Folder or images picker; annotation task (detect / segment); class list with colour swatch and number key. Above the canvas the SAM2 toolbar: </w:t>
            </w:r>
            <w:r>
              <w:rPr>
                <w:b/>
                <w:sz w:val="17"/>
              </w:rPr>
              <w:t>SAM2: click an object</w:t>
            </w:r>
            <w:r>
              <w:rPr>
                <w:sz w:val="17"/>
              </w:rPr>
              <w:t xml:space="preserve"> (toggle, primary when on), </w:t>
            </w:r>
            <w:r>
              <w:rPr>
                <w:b/>
                <w:sz w:val="17"/>
              </w:rPr>
              <w:t>Detect regions</w:t>
            </w:r>
            <w:r>
              <w:rPr>
                <w:sz w:val="17"/>
              </w:rPr>
              <w:t xml:space="preserve">, then, when unreviewed shapes exist, </w:t>
            </w:r>
            <w:r>
              <w:rPr>
                <w:b/>
                <w:sz w:val="17"/>
              </w:rPr>
              <w:t>Keep all (n)</w:t>
            </w:r>
            <w:r>
              <w:rPr>
                <w:sz w:val="17"/>
              </w:rPr>
              <w:t xml:space="preserve"> and a red </w:t>
            </w:r>
            <w:r>
              <w:rPr>
                <w:b/>
                <w:sz w:val="17"/>
              </w:rPr>
              <w:t>Discard n unreviewed</w:t>
            </w:r>
            <w:r>
              <w:rPr>
                <w:sz w:val="17"/>
              </w:rPr>
              <w:t xml:space="preserve">. Below: Previous / Next, Undo, Clear this image, and a help banner. Export: progress bar, </w:t>
            </w:r>
            <w:r>
              <w:rPr>
                <w:rFonts w:ascii="Consolas" w:hAnsi="Consolas" w:eastAsia="Consolas"/>
                <w:color w:val="8B1A1A"/>
                <w:sz w:val="16"/>
              </w:rPr>
              <w:t>dataset.csv</w:t>
            </w:r>
            <w:r>
              <w:rPr>
                <w:sz w:val="17"/>
              </w:rPr>
              <w:t xml:space="preserve">, labels zip, </w:t>
            </w:r>
            <w:r>
              <w:rPr>
                <w:b/>
                <w:sz w:val="17"/>
              </w:rPr>
              <w:t>Save to server</w:t>
            </w:r>
            <w:r>
              <w:rPr>
                <w:sz w:val="17"/>
              </w:rPr>
              <w:t>.</w:t>
            </w:r>
          </w:p>
        </w:tc>
      </w:tr>
      <w:tr>
        <w:trPr>
          <w:cantSplit w:val="true"/>
        </w:trPr>
        <w:tc>
          <w:tcPr>
            <w:tcW w:type="dxa" w:w="1247"/>
          </w:tcPr>
          <w:p>
            <w:pPr>
              <w:spacing w:after="0" w:line="240" w:lineRule="auto"/>
            </w:pPr>
            <w:r>
              <w:rPr>
                <w:sz w:val="17"/>
              </w:rPr>
              <w:t>Speech to Text</w:t>
            </w:r>
          </w:p>
        </w:tc>
        <w:tc>
          <w:tcPr>
            <w:tcW w:type="dxa" w:w="3162"/>
          </w:tcPr>
          <w:p>
            <w:pPr>
              <w:spacing w:after="0" w:line="240" w:lineRule="auto"/>
            </w:pPr>
            <w:r>
              <w:rPr>
                <w:sz w:val="17"/>
              </w:rPr>
              <w:t xml:space="preserve">Tabs </w:t>
            </w:r>
            <w:r>
              <w:rPr>
                <w:b/>
                <w:sz w:val="17"/>
              </w:rPr>
              <w:t>Voice recognition</w:t>
            </w:r>
            <w:r>
              <w:rPr>
                <w:sz w:val="17"/>
              </w:rPr>
              <w:t xml:space="preserve">, </w:t>
            </w:r>
            <w:r>
              <w:rPr>
                <w:b/>
                <w:sz w:val="17"/>
              </w:rPr>
              <w:t>Transcribe</w:t>
            </w:r>
            <w:r>
              <w:rPr>
                <w:sz w:val="17"/>
              </w:rPr>
              <w:t xml:space="preserve">, </w:t>
            </w:r>
            <w:r>
              <w:rPr>
                <w:b/>
                <w:sz w:val="17"/>
              </w:rPr>
              <w:t>Train</w:t>
            </w:r>
            <w:r>
              <w:rPr>
                <w:sz w:val="17"/>
              </w:rPr>
              <w:t>. Transcribe: left folder picker, rejected files and Export; middle player and transcript box; right text history, ticking off clips.</w:t>
            </w:r>
          </w:p>
        </w:tc>
        <w:tc>
          <w:tcPr>
            <w:tcW w:type="dxa" w:w="5229"/>
          </w:tcPr>
          <w:p>
            <w:pPr>
              <w:spacing w:after="0" w:line="240" w:lineRule="auto"/>
            </w:pPr>
            <w:r>
              <w:rPr>
                <w:sz w:val="17"/>
              </w:rPr>
              <w:t xml:space="preserve">Model, spoken language, Translate to English (disabled for English-only models); mode selector Live / Record then recognise / File. Transcript with Copy, .txt, .srt; Recognised clips list. Train adds </w:t>
            </w:r>
            <w:r>
              <w:rPr>
                <w:b/>
                <w:sz w:val="17"/>
              </w:rPr>
              <w:t>GGML</w:t>
            </w:r>
            <w:r>
              <w:rPr>
                <w:sz w:val="17"/>
              </w:rPr>
              <w:t xml:space="preserve"> to each model row.</w:t>
            </w:r>
          </w:p>
        </w:tc>
      </w:tr>
      <w:tr>
        <w:trPr>
          <w:cantSplit w:val="true"/>
        </w:trPr>
        <w:tc>
          <w:tcPr>
            <w:tcW w:type="dxa" w:w="1247"/>
          </w:tcPr>
          <w:p>
            <w:pPr>
              <w:spacing w:after="0" w:line="240" w:lineRule="auto"/>
            </w:pPr>
            <w:r>
              <w:rPr>
                <w:sz w:val="17"/>
              </w:rPr>
              <w:t>Text to Speech</w:t>
            </w:r>
          </w:p>
        </w:tc>
        <w:tc>
          <w:tcPr>
            <w:tcW w:type="dxa" w:w="3162"/>
          </w:tcPr>
          <w:p>
            <w:pPr>
              <w:spacing w:after="0" w:line="240" w:lineRule="auto"/>
            </w:pPr>
            <w:r>
              <w:rPr>
                <w:sz w:val="17"/>
              </w:rPr>
              <w:t xml:space="preserve">Tabs </w:t>
            </w:r>
            <w:r>
              <w:rPr>
                <w:b/>
                <w:sz w:val="17"/>
              </w:rPr>
              <w:t>Read aloud</w:t>
            </w:r>
            <w:r>
              <w:rPr>
                <w:sz w:val="17"/>
              </w:rPr>
              <w:t xml:space="preserve">, </w:t>
            </w:r>
            <w:r>
              <w:rPr>
                <w:b/>
                <w:sz w:val="17"/>
              </w:rPr>
              <w:t>Datasets</w:t>
            </w:r>
            <w:r>
              <w:rPr>
                <w:sz w:val="17"/>
              </w:rPr>
              <w:t xml:space="preserve">, </w:t>
            </w:r>
            <w:r>
              <w:rPr>
                <w:b/>
                <w:sz w:val="17"/>
              </w:rPr>
              <w:t>Train voice</w:t>
            </w:r>
            <w:r>
              <w:rPr>
                <w:sz w:val="17"/>
              </w:rPr>
              <w:t>. Read aloud: text card (16/24) beside Settings (8/24); History below.</w:t>
            </w:r>
          </w:p>
        </w:tc>
        <w:tc>
          <w:tcPr>
            <w:tcW w:type="dxa" w:w="5229"/>
          </w:tcPr>
          <w:p>
            <w:pPr>
              <w:spacing w:after="0" w:line="240" w:lineRule="auto"/>
            </w:pPr>
            <w:r>
              <w:rPr>
                <w:sz w:val="17"/>
              </w:rPr>
              <w:t xml:space="preserve">Open text file, language, voice (with </w:t>
            </w:r>
            <w:r>
              <w:rPr>
                <w:i/>
                <w:sz w:val="17"/>
              </w:rPr>
              <w:t>Trained voices</w:t>
            </w:r>
            <w:r>
              <w:rPr>
                <w:sz w:val="17"/>
              </w:rPr>
              <w:t xml:space="preserve">), speed, quality, </w:t>
            </w:r>
            <w:r>
              <w:rPr>
                <w:b/>
                <w:sz w:val="17"/>
              </w:rPr>
              <w:t>Read aloud</w:t>
            </w:r>
            <w:r>
              <w:rPr>
                <w:sz w:val="17"/>
              </w:rPr>
              <w:t xml:space="preserve"> / Stop with parts-ready count; history rows with Save as WAV and delete. Datasets: line list with record, re-record, delete, Add line, Edit script; too short or too long lines tinted yellow. Train voice requires a consent tick; model table shows </w:t>
            </w:r>
            <w:r>
              <w:rPr>
                <w:b/>
                <w:sz w:val="17"/>
              </w:rPr>
              <w:t>Likeness</w:t>
            </w:r>
            <w:r>
              <w:rPr>
                <w:sz w:val="17"/>
              </w:rPr>
              <w:t>.</w:t>
            </w:r>
          </w:p>
        </w:tc>
      </w:tr>
      <w:tr>
        <w:trPr>
          <w:cantSplit w:val="true"/>
        </w:trPr>
        <w:tc>
          <w:tcPr>
            <w:tcW w:type="dxa" w:w="1247"/>
          </w:tcPr>
          <w:p>
            <w:pPr>
              <w:spacing w:after="0" w:line="240" w:lineRule="auto"/>
            </w:pPr>
            <w:r>
              <w:rPr>
                <w:sz w:val="17"/>
              </w:rPr>
              <w:t>Speech to Command</w:t>
            </w:r>
          </w:p>
        </w:tc>
        <w:tc>
          <w:tcPr>
            <w:tcW w:type="dxa" w:w="3162"/>
          </w:tcPr>
          <w:p>
            <w:pPr>
              <w:spacing w:after="0" w:line="240" w:lineRule="auto"/>
            </w:pPr>
            <w:r>
              <w:rPr>
                <w:sz w:val="17"/>
              </w:rPr>
              <w:t xml:space="preserve">Tabs </w:t>
            </w:r>
            <w:r>
              <w:rPr>
                <w:b/>
                <w:sz w:val="17"/>
              </w:rPr>
              <w:t>Recognize</w:t>
            </w:r>
            <w:r>
              <w:rPr>
                <w:sz w:val="17"/>
              </w:rPr>
              <w:t xml:space="preserve">, </w:t>
            </w:r>
            <w:r>
              <w:rPr>
                <w:b/>
                <w:sz w:val="17"/>
              </w:rPr>
              <w:t>Commands</w:t>
            </w:r>
            <w:r>
              <w:rPr>
                <w:sz w:val="17"/>
              </w:rPr>
              <w:t xml:space="preserve">, </w:t>
            </w:r>
            <w:r>
              <w:rPr>
                <w:b/>
                <w:sz w:val="17"/>
              </w:rPr>
              <w:t>Train</w:t>
            </w:r>
            <w:r>
              <w:rPr>
                <w:sz w:val="17"/>
              </w:rPr>
              <w:t>. Commands: set list, then command list (8/24) beside the editor (16/24).</w:t>
            </w:r>
          </w:p>
        </w:tc>
        <w:tc>
          <w:tcPr>
            <w:tcW w:type="dxa" w:w="5229"/>
          </w:tcPr>
          <w:p>
            <w:pPr>
              <w:spacing w:after="0" w:line="240" w:lineRule="auto"/>
            </w:pPr>
            <w:r>
              <w:rPr>
                <w:sz w:val="17"/>
              </w:rPr>
              <w:t xml:space="preserve">Recognize: model, command set, </w:t>
            </w:r>
            <w:r>
              <w:rPr>
                <w:b/>
                <w:sz w:val="17"/>
              </w:rPr>
              <w:t>Strictness</w:t>
            </w:r>
            <w:r>
              <w:rPr>
                <w:sz w:val="17"/>
              </w:rPr>
              <w:t xml:space="preserve">, Listen / Record one / file; results as green command, </w:t>
            </w:r>
            <w:r>
              <w:rPr>
                <w:i/>
                <w:sz w:val="17"/>
              </w:rPr>
              <w:t>No command</w:t>
            </w:r>
            <w:r>
              <w:rPr>
                <w:sz w:val="17"/>
              </w:rPr>
              <w:t xml:space="preserve"> or </w:t>
            </w:r>
            <w:r>
              <w:rPr>
                <w:i/>
                <w:sz w:val="17"/>
              </w:rPr>
              <w:t>Unsure</w:t>
            </w:r>
            <w:r>
              <w:rPr>
                <w:sz w:val="17"/>
              </w:rPr>
              <w:t xml:space="preserve">. Commands: name, phrases, phrase shown large with Record; count badge turns green at 10. Model rows add </w:t>
            </w:r>
            <w:r>
              <w:rPr>
                <w:b/>
                <w:sz w:val="17"/>
              </w:rPr>
              <w:t>ORT</w:t>
            </w:r>
            <w:r>
              <w:rPr>
                <w:sz w:val="17"/>
              </w:rPr>
              <w:t>.</w:t>
            </w:r>
          </w:p>
        </w:tc>
      </w:tr>
      <w:tr>
        <w:trPr>
          <w:cantSplit w:val="true"/>
        </w:trPr>
        <w:tc>
          <w:tcPr>
            <w:tcW w:type="dxa" w:w="1247"/>
          </w:tcPr>
          <w:p>
            <w:pPr>
              <w:spacing w:after="0" w:line="240" w:lineRule="auto"/>
            </w:pPr>
            <w:r>
              <w:rPr>
                <w:sz w:val="17"/>
              </w:rPr>
              <w:t>Speaker recognition</w:t>
            </w:r>
          </w:p>
        </w:tc>
        <w:tc>
          <w:tcPr>
            <w:tcW w:type="dxa" w:w="3162"/>
          </w:tcPr>
          <w:p>
            <w:pPr>
              <w:spacing w:after="0" w:line="240" w:lineRule="auto"/>
            </w:pPr>
            <w:r>
              <w:rPr>
                <w:sz w:val="17"/>
              </w:rPr>
              <w:t xml:space="preserve">Header Reload; tabs </w:t>
            </w:r>
            <w:r>
              <w:rPr>
                <w:b/>
                <w:sz w:val="17"/>
              </w:rPr>
              <w:t>Speakers</w:t>
            </w:r>
            <w:r>
              <w:rPr>
                <w:sz w:val="17"/>
              </w:rPr>
              <w:t xml:space="preserve">, </w:t>
            </w:r>
            <w:r>
              <w:rPr>
                <w:b/>
                <w:sz w:val="17"/>
              </w:rPr>
              <w:t>Identify / verify</w:t>
            </w:r>
            <w:r>
              <w:rPr>
                <w:sz w:val="17"/>
              </w:rPr>
              <w:t xml:space="preserve">, </w:t>
            </w:r>
            <w:r>
              <w:rPr>
                <w:b/>
                <w:sz w:val="17"/>
              </w:rPr>
              <w:t>Live</w:t>
            </w:r>
            <w:r>
              <w:rPr>
                <w:sz w:val="17"/>
              </w:rPr>
              <w:t xml:space="preserve">, </w:t>
            </w:r>
            <w:r>
              <w:rPr>
                <w:b/>
                <w:sz w:val="17"/>
              </w:rPr>
              <w:t>Models</w:t>
            </w:r>
            <w:r>
              <w:rPr>
                <w:sz w:val="17"/>
              </w:rPr>
              <w:t>. Identify: controls (10/24) beside Result (14/24).</w:t>
            </w:r>
          </w:p>
        </w:tc>
        <w:tc>
          <w:tcPr>
            <w:tcW w:type="dxa" w:w="5229"/>
          </w:tcPr>
          <w:p>
            <w:pPr>
              <w:spacing w:after="0" w:line="240" w:lineRule="auto"/>
            </w:pPr>
            <w:r>
              <w:rPr>
                <w:sz w:val="17"/>
              </w:rPr>
              <w:t xml:space="preserve">New speaker, enrolled-speech bar, samples with play/delete. Identify / Verify selector, match threshold, </w:t>
            </w:r>
            <w:r>
              <w:rPr>
                <w:b/>
                <w:sz w:val="17"/>
              </w:rPr>
              <w:t>Model</w:t>
            </w:r>
            <w:r>
              <w:rPr>
                <w:sz w:val="17"/>
              </w:rPr>
              <w:t xml:space="preserve"> and </w:t>
            </w:r>
            <w:r>
              <w:rPr>
                <w:b/>
                <w:sz w:val="17"/>
              </w:rPr>
              <w:t>Compare with</w:t>
            </w:r>
            <w:r>
              <w:rPr>
                <w:sz w:val="17"/>
              </w:rPr>
              <w:t xml:space="preserve"> (disabled with fewer than two models). Live builds a who-spoke-when list with totals. Models: Export ONNX and TFLite.</w:t>
            </w:r>
          </w:p>
        </w:tc>
      </w:tr>
      <w:tr>
        <w:trPr>
          <w:cantSplit w:val="true"/>
        </w:trPr>
        <w:tc>
          <w:tcPr>
            <w:tcW w:type="dxa" w:w="1247"/>
          </w:tcPr>
          <w:p>
            <w:pPr>
              <w:spacing w:after="0" w:line="240" w:lineRule="auto"/>
            </w:pPr>
            <w:r>
              <w:rPr>
                <w:sz w:val="17"/>
              </w:rPr>
              <w:t>Transformers</w:t>
            </w:r>
          </w:p>
        </w:tc>
        <w:tc>
          <w:tcPr>
            <w:tcW w:type="dxa" w:w="3162"/>
          </w:tcPr>
          <w:p>
            <w:pPr>
              <w:spacing w:after="0" w:line="240" w:lineRule="auto"/>
            </w:pPr>
            <w:r>
              <w:rPr>
                <w:sz w:val="17"/>
              </w:rPr>
              <w:t>No tabs; three stacked panels: dataset editor, Training, Run Python.</w:t>
            </w:r>
          </w:p>
        </w:tc>
        <w:tc>
          <w:tcPr>
            <w:tcW w:type="dxa" w:w="5229"/>
          </w:tcPr>
          <w:p>
            <w:pPr>
              <w:spacing w:after="0" w:line="240" w:lineRule="auto"/>
            </w:pPr>
            <w:r>
              <w:rPr>
                <w:sz w:val="17"/>
              </w:rPr>
              <w:t xml:space="preserve">Dataset select, New, name, languages, Save, Import, Export (JSONL/CSV/TSV), </w:t>
            </w:r>
            <w:r>
              <w:rPr>
                <w:b/>
                <w:sz w:val="17"/>
              </w:rPr>
              <w:t>Train</w:t>
            </w:r>
            <w:r>
              <w:rPr>
                <w:sz w:val="17"/>
              </w:rPr>
              <w:t xml:space="preserve"> (disabled until saved), Delete. Two aligned text panes, line N left and right being one pair, with ⇄ swap; a one-sided line is tinted yellow. Run Python needs the </w:t>
            </w:r>
            <w:r>
              <w:rPr>
                <w:rFonts w:ascii="Consolas" w:hAnsi="Consolas" w:eastAsia="Consolas"/>
                <w:color w:val="8B1A1A"/>
                <w:sz w:val="16"/>
              </w:rPr>
              <w:t>execute</w:t>
            </w:r>
            <w:r>
              <w:rPr>
                <w:sz w:val="17"/>
              </w:rPr>
              <w:t xml:space="preserve"> grant.</w:t>
            </w:r>
          </w:p>
        </w:tc>
      </w:tr>
      <w:tr>
        <w:trPr>
          <w:cantSplit w:val="true"/>
        </w:trPr>
        <w:tc>
          <w:tcPr>
            <w:tcW w:type="dxa" w:w="1247"/>
          </w:tcPr>
          <w:p>
            <w:pPr>
              <w:spacing w:after="0" w:line="240" w:lineRule="auto"/>
            </w:pPr>
            <w:r>
              <w:rPr>
                <w:sz w:val="17"/>
              </w:rPr>
              <w:t>OCR</w:t>
            </w:r>
          </w:p>
        </w:tc>
        <w:tc>
          <w:tcPr>
            <w:tcW w:type="dxa" w:w="3162"/>
          </w:tcPr>
          <w:p>
            <w:pPr>
              <w:spacing w:after="0" w:line="240" w:lineRule="auto"/>
            </w:pPr>
            <w:r>
              <w:rPr>
                <w:sz w:val="17"/>
              </w:rPr>
              <w:t xml:space="preserve">Top bar; below, </w:t>
            </w:r>
            <w:r>
              <w:rPr>
                <w:b/>
                <w:sz w:val="17"/>
              </w:rPr>
              <w:t>Original</w:t>
            </w:r>
            <w:r>
              <w:rPr>
                <w:sz w:val="17"/>
              </w:rPr>
              <w:t xml:space="preserve"> (left) and </w:t>
            </w:r>
            <w:r>
              <w:rPr>
                <w:b/>
                <w:sz w:val="17"/>
              </w:rPr>
              <w:t>Recognised</w:t>
            </w:r>
            <w:r>
              <w:rPr>
                <w:sz w:val="17"/>
              </w:rPr>
              <w:t xml:space="preserve"> (right) side by side.</w:t>
            </w:r>
          </w:p>
        </w:tc>
        <w:tc>
          <w:tcPr>
            <w:tcW w:type="dxa" w:w="5229"/>
          </w:tcPr>
          <w:p>
            <w:pPr>
              <w:spacing w:after="0" w:line="240" w:lineRule="auto"/>
            </w:pPr>
            <w:r>
              <w:rPr>
                <w:sz w:val="17"/>
              </w:rPr>
              <w:t xml:space="preserve">Language selector (languages without a model greyed with a tooltip), Keep layout and Rotated text switches, Choose image, Read text, Cancel, page progress. Original has page thumbnails for a PDF; Recognised switches </w:t>
            </w:r>
            <w:r>
              <w:rPr>
                <w:b/>
                <w:sz w:val="17"/>
              </w:rPr>
              <w:t>Layout</w:t>
            </w:r>
            <w:r>
              <w:rPr>
                <w:sz w:val="17"/>
              </w:rPr>
              <w:t xml:space="preserve"> / </w:t>
            </w:r>
            <w:r>
              <w:rPr>
                <w:b/>
                <w:sz w:val="17"/>
              </w:rPr>
              <w:t>Text</w:t>
            </w:r>
            <w:r>
              <w:rPr>
                <w:sz w:val="17"/>
              </w:rPr>
              <w:t>, with Font, Copy and Export (.docx, .xlsx, .html, .txt). The two sides scroll and highlight together.</w:t>
            </w:r>
          </w:p>
        </w:tc>
      </w:tr>
    </w:tbl>
    <w:p>
      <w:pPr>
        <w:spacing w:after="40"/>
      </w:pPr>
    </w:p>
    <w:p>
      <w:pPr>
        <w:pStyle w:val="Heading3"/>
      </w:pPr>
      <w:r>
        <w:t>4.4.1 Disabled until installed</w:t>
      </w:r>
    </w:p>
    <w:p>
      <w:r>
        <w:t xml:space="preserve">Every model-backed screen checks the server before offering work. When a model is missing the page shows an amber warning naming it, with the exact install command in monospace (for example </w:t>
      </w:r>
      <w:r>
        <w:rPr>
          <w:rFonts w:ascii="Consolas" w:hAnsi="Consolas" w:eastAsia="Consolas"/>
          <w:color w:val="8B1A1A"/>
        </w:rPr>
        <w:t>python backend/python/download_models.py ecapa</w:t>
      </w:r>
      <w:r>
        <w:t>); when the model is present but its engine fails, a red error shows the server's message. Controls that need the missing piece stay visible but disabled, with a tooltip giving the reason instead of the usual hint: the SAM2 buttons are greyed until SAM2 is installed, an OCR language without a model is greyed, and the TFLite button says when the converter is absent. A control that disappeared would leave the user wondering where it went; a disabled one with a reason says what to ask for.</w:t>
      </w:r>
    </w:p>
    <w:p>
      <w:pPr>
        <w:pStyle w:val="Heading3"/>
      </w:pPr>
      <w:r>
        <w:t>4.4.2 Job cards</w:t>
      </w:r>
    </w:p>
    <w:p>
      <w:r>
        <w:t xml:space="preserve">Training and every export (ONNX, TFLite, GGML, ORT) run as server jobs, one at a time across the tools, and each is shown as the same inner card. Its title carries a kind tag (Train purple, ONNX cyan, GGML geekblue, TFLite orange, ORT magenta), the job title and a status tag; a red </w:t>
      </w:r>
      <w:r>
        <w:rPr>
          <w:b/>
        </w:rPr>
        <w:t>Cancel</w:t>
      </w:r>
      <w:r>
        <w:t xml:space="preserve"> sits at the right while running. The body shows a progress bar for training, the current message, loss, time remaining and the device tag; then per-epoch figures as tags, the final score or before-and-after error rate, and a sample table (source, reference, before, after). An export card shows its check: the input, the converted output and the PyTorch output with a green </w:t>
      </w:r>
      <w:r>
        <w:rPr>
          <w:i/>
        </w:rPr>
        <w:t>Match</w:t>
      </w:r>
      <w:r>
        <w:t xml:space="preserve"> or gold </w:t>
      </w:r>
      <w:r>
        <w:rPr>
          <w:i/>
        </w:rPr>
        <w:t>Differs</w:t>
      </w:r>
      <w:r>
        <w:t xml:space="preserve"> tag, and for text models the token agreement and speed. The log folds away at the bottom. Leaving the page does not stop a job.</w:t>
      </w:r>
    </w:p>
    <w:p>
      <w:r>
        <w:t xml:space="preserve">Under each Train panel a </w:t>
      </w:r>
      <w:r>
        <w:rPr>
          <w:b/>
        </w:rPr>
        <w:t>Test a model</w:t>
      </w:r>
      <w:r>
        <w:t xml:space="preserve"> card picks a model (fine-tuned first) and shows its result beside the model it was trained from, one column each; </w:t>
      </w:r>
      <w:r>
        <w:rPr>
          <w:b/>
        </w:rPr>
        <w:t>Compare with</w:t>
      </w:r>
      <w:r>
        <w:t xml:space="preserve"> changes or removes the second column.</w:t>
      </w:r>
    </w:p>
    <w:p>
      <w:pPr>
        <w:pStyle w:val="Heading3"/>
      </w:pPr>
      <w:r>
        <w:t>4.4.3 Model tables</w:t>
      </w:r>
    </w:p>
    <w:p>
      <w:r>
        <w:t xml:space="preserve">Every Train panel lists models with the name, a Base or purple Fine-tuned tag, "from </w:t>
      </w:r>
      <w:r>
        <w:rPr>
          <w:i/>
        </w:rPr>
        <w:t>base</w:t>
      </w:r>
      <w:r>
        <w:t xml:space="preserve"> on </w:t>
      </w:r>
      <w:r>
        <w:rPr>
          <w:i/>
        </w:rPr>
        <w:t>dataset</w:t>
      </w:r>
      <w:r>
        <w:t xml:space="preserve">" and a score column. The row actions, left to right: </w:t>
      </w:r>
      <w:r>
        <w:rPr>
          <w:b/>
        </w:rPr>
        <w:t>Test</w:t>
      </w:r>
      <w:r>
        <w:t xml:space="preserve"> (jumps to the Test card with that model chosen), </w:t>
      </w:r>
      <w:r>
        <w:rPr>
          <w:b/>
        </w:rPr>
        <w:t>Export ONNX</w:t>
      </w:r>
      <w:r>
        <w:t xml:space="preserve">, </w:t>
      </w:r>
      <w:r>
        <w:rPr>
          <w:b/>
        </w:rPr>
        <w:t>TFLite</w:t>
      </w:r>
      <w:r>
        <w:t>, any tool-specific extra (</w:t>
      </w:r>
      <w:r>
        <w:rPr>
          <w:b/>
        </w:rPr>
        <w:t>GGML</w:t>
      </w:r>
      <w:r>
        <w:t xml:space="preserve"> on Speech to Text, </w:t>
      </w:r>
      <w:r>
        <w:rPr>
          <w:b/>
        </w:rPr>
        <w:t>ORT</w:t>
      </w:r>
      <w:r>
        <w:t xml:space="preserve"> on Speech to Command), and a red delete. Once an export exists, a download button carrying the format name appears before it, with the size as tooltip, and the export button shrinks to its icon with "export again" as tooltip. Export buttons are disabled while a job runs; delete confirms and is offered only on fine-tuned models, never on base ones.</w:t>
      </w:r>
    </w:p>
    <w:p>
      <w:pPr>
        <w:pStyle w:val="Heading3"/>
      </w:pPr>
      <w:r>
        <w:t>4.4.4 Shared datasets and ownership</w:t>
      </w:r>
    </w:p>
    <w:p>
      <w:r>
        <w:t xml:space="preserve">All datasets on the AI pages — translation, YOLO, Speech to Text, voice, command sets, speakers — are shared with everyone who can open that page. Someone else's shows a </w:t>
      </w:r>
      <w:r>
        <w:rPr>
          <w:b/>
        </w:rPr>
        <w:t>by</w:t>
      </w:r>
      <w:r>
        <w:t xml:space="preserve"> </w:t>
      </w:r>
      <w:r>
        <w:rPr>
          <w:i/>
        </w:rPr>
        <w:t>name</w:t>
      </w:r>
      <w:r>
        <w:t xml:space="preserve"> tag with a person icon beside its name; its tooltip explains the sharing, or, for an administrator, that they can manage it. Your own shows no tag.</w:t>
      </w:r>
    </w:p>
    <w:p>
      <w:r>
        <w:t>On someone else's dataset you can open, train on and add to it, and change what you added. Controls that change what the dataset is — name, languages, classes, script, commands, deleting it or others' contributions — are shown only when you manage it (creator or administrator); otherwise they are hidden or disabled, and a note under the editor says what you may do. The server enforces the same rule. Trained models stay private to the account that trained them.</w:t>
      </w:r>
    </w:p>
    <w:p>
      <w:pPr>
        <w:pStyle w:val="Heading3"/>
      </w:pPr>
      <w:r>
        <w:t>4.4.5 SAM2 review on the YOLO canvas</w:t>
      </w:r>
    </w:p>
    <w:p>
      <w:r>
        <w:rPr>
          <w:b/>
        </w:rPr>
        <w:t>SAM2: click an object</w:t>
      </w:r>
      <w:r>
        <w:t xml:space="preserve"> turns clicks and rough drags into shapes of the selected class. </w:t>
      </w:r>
      <w:r>
        <w:rPr>
          <w:b/>
        </w:rPr>
        <w:t>Detect regions</w:t>
      </w:r>
      <w:r>
        <w:t xml:space="preserve"> adds every region found as a </w:t>
      </w:r>
      <w:r>
        <w:rPr>
          <w:i/>
        </w:rPr>
        <w:t>proposal</w:t>
      </w:r>
      <w:r>
        <w:t xml:space="preserve">: drawn with a dashed outline on the canvas and listed with a gold </w:t>
      </w:r>
      <w:r>
        <w:rPr>
          <w:b/>
        </w:rPr>
        <w:t>SAM2 · unreviewed</w:t>
      </w:r>
      <w:r>
        <w:t xml:space="preserve"> tag instead of the shape-type tag. Proposals are marked apart from confirmed labels so that nothing SAM2 guessed passes as reviewed without somebody looking at it; objects already labelled are not proposed again. Picking a class for a selected proposal keeps it; </w:t>
      </w:r>
      <w:r>
        <w:rPr>
          <w:b/>
        </w:rPr>
        <w:t>Keep all (n)</w:t>
      </w:r>
      <w:r>
        <w:t xml:space="preserve"> keeps the rest; </w:t>
      </w:r>
      <w:r>
        <w:rPr>
          <w:b/>
        </w:rPr>
        <w:t>Discard n unreviewed</w:t>
      </w:r>
      <w:r>
        <w:t xml:space="preserve"> removes the remainder. Both buttons appear only while unreviewed shapes exist.</w:t>
      </w:r>
    </w:p>
    <w:p>
      <w:pPr>
        <w:pStyle w:val="Heading2"/>
      </w:pPr>
      <w:r>
        <w:t>4.5 Interaction rules</w:t>
      </w:r>
    </w:p>
    <w:p>
      <w:pPr>
        <w:pStyle w:val="ListBullet"/>
      </w:pPr>
      <w:r>
        <w:t xml:space="preserve">A destructive action </w:t>
      </w:r>
      <w:r>
        <w:rPr>
          <w:b/>
        </w:rPr>
        <w:t>always</w:t>
      </w:r>
      <w:r>
        <w:t xml:space="preserve"> confirms, and the confirmation states what else it takes ("its 12 tasks, with every comment and the whole history"), not merely "are you sure?". Where only the server knows the scope, it is asked before the dialog opens.</w:t>
      </w:r>
    </w:p>
    <w:p>
      <w:pPr>
        <w:pStyle w:val="ListBullet"/>
      </w:pPr>
      <w:r>
        <w:t xml:space="preserve">A confirmation is asked </w:t>
      </w:r>
      <w:r>
        <w:rPr>
          <w:b/>
        </w:rPr>
        <w:t>once</w:t>
      </w:r>
      <w:r>
        <w:t xml:space="preserve"> per action; a bulk operation confirms the whole selection.</w:t>
      </w:r>
    </w:p>
    <w:p>
      <w:pPr>
        <w:pStyle w:val="ListBullet"/>
      </w:pPr>
      <w:r>
        <w:t xml:space="preserve">The destructive button is </w:t>
      </w:r>
      <w:r>
        <w:rPr>
          <w:rFonts w:ascii="Consolas" w:hAnsi="Consolas" w:eastAsia="Consolas"/>
          <w:color w:val="8B1A1A"/>
        </w:rPr>
        <w:t>danger</w:t>
      </w:r>
      <w:r>
        <w:t xml:space="preserve"> and names the act ("Delete", "Remove", "End meeting"), never "OK".</w:t>
      </w:r>
    </w:p>
    <w:p>
      <w:pPr>
        <w:pStyle w:val="ListBullet"/>
      </w:pPr>
      <w:r>
        <w:t>A failed request raises a toast with the server's message, and the page keeps the data it had.</w:t>
      </w:r>
    </w:p>
    <w:p>
      <w:pPr>
        <w:pStyle w:val="ListBullet"/>
      </w:pPr>
      <w:r>
        <w:t>People pickers re-read the account list when they open.</w:t>
      </w:r>
    </w:p>
    <w:p>
      <w:pPr>
        <w:pStyle w:val="ListBullet"/>
      </w:pPr>
      <w:r>
        <w:t>Every page that lists server data offers Refresh.</w:t>
      </w:r>
    </w:p>
    <w:p>
      <w:pPr>
        <w:pStyle w:val="ListBullet"/>
      </w:pPr>
      <w:r>
        <w:t>A control the account cannot use is absent; a control waiting on the server is disabled with its reason.</w:t>
      </w:r>
    </w:p>
    <w:p>
      <w:pPr>
        <w:pStyle w:val="Heading2"/>
      </w:pPr>
      <w:r>
        <w:t>4.6 Localisation</w:t>
      </w:r>
    </w:p>
    <w:p>
      <w:r>
        <w:t xml:space="preserve">All interface strings come from </w:t>
      </w:r>
      <w:r>
        <w:rPr>
          <w:rFonts w:ascii="Consolas" w:hAnsi="Consolas" w:eastAsia="Consolas"/>
          <w:color w:val="8B1A1A"/>
        </w:rPr>
        <w:t>frontend/public/translations.xml</w:t>
      </w:r>
      <w:r>
        <w:t xml:space="preserve"> (English, Spanish, Chinese, Japanese). Dates and numbers follow the browser's locale; currency amounts follow the rules in the System Design part.</w:t>
      </w:r>
    </w:p>
    <w:p>
      <w:pPr>
        <w:sectPr>
          <w:headerReference w:type="default" r:id="rId15"/>
          <w:footerReference w:type="default" r:id="rId16"/>
          <w:pgSz w:w="11906" w:h="16838"/>
          <w:pgMar w:top="1134" w:right="1134" w:bottom="1020" w:left="1134" w:header="720" w:footer="720" w:gutter="0"/>
          <w:cols w:space="720"/>
          <w:docGrid w:linePitch="360"/>
        </w:sectPr>
      </w:pPr>
    </w:p>
    <w:p>
      <w:pPr>
        <w:pStyle w:val="Heading1"/>
      </w:pPr>
      <w:r>
        <w:t>Part 5 — Test Case Specification</w:t>
      </w:r>
    </w:p>
    <w:p>
      <w:pPr>
        <w:pStyle w:val="Heading2"/>
      </w:pPr>
      <w:r>
        <w:t>5.1 How to run these</w:t>
      </w:r>
    </w:p>
    <w:p>
      <w:r>
        <w:rPr>
          <w:b/>
        </w:rPr>
        <w:t>Environment.</w:t>
      </w:r>
      <w:r>
        <w:t xml:space="preserve"> A running API (</w:t>
      </w:r>
      <w:r>
        <w:rPr>
          <w:rFonts w:ascii="Consolas" w:hAnsi="Consolas" w:eastAsia="Consolas"/>
          <w:color w:val="8B1A1A"/>
        </w:rPr>
        <w:t>npm --prefix backend run dev</w:t>
      </w:r>
      <w:r>
        <w:t>), frontend (</w:t>
      </w:r>
      <w:r>
        <w:rPr>
          <w:rFonts w:ascii="Consolas" w:hAnsi="Consolas" w:eastAsia="Consolas"/>
          <w:color w:val="8B1A1A"/>
        </w:rPr>
        <w:t>npm --prefix frontend run dev</w:t>
      </w:r>
      <w:r>
        <w:t xml:space="preserve">) and a MongoDB the tester may modify. The AI cases need the models from </w:t>
      </w:r>
      <w:r>
        <w:rPr>
          <w:rFonts w:ascii="Consolas" w:hAnsi="Consolas" w:eastAsia="Consolas"/>
          <w:color w:val="8B1A1A"/>
        </w:rPr>
        <w:t>download_models.py</w:t>
      </w:r>
      <w:r>
        <w:t xml:space="preserve"> (Opus-MT, </w:t>
      </w:r>
      <w:r>
        <w:rPr>
          <w:rFonts w:ascii="Consolas" w:hAnsi="Consolas" w:eastAsia="Consolas"/>
          <w:color w:val="8B1A1A"/>
        </w:rPr>
        <w:t>ggml-tiny</w:t>
      </w:r>
      <w:r>
        <w:t xml:space="preserve">, </w:t>
      </w:r>
      <w:r>
        <w:rPr>
          <w:rFonts w:ascii="Consolas" w:hAnsi="Consolas" w:eastAsia="Consolas"/>
          <w:color w:val="8B1A1A"/>
        </w:rPr>
        <w:t>ecapa</w:t>
      </w:r>
      <w:r>
        <w:t xml:space="preserve">, </w:t>
      </w:r>
      <w:r>
        <w:rPr>
          <w:rFonts w:ascii="Consolas" w:hAnsi="Consolas" w:eastAsia="Consolas"/>
          <w:color w:val="8B1A1A"/>
        </w:rPr>
        <w:t>paddleocr</w:t>
      </w:r>
      <w:r>
        <w:t xml:space="preserve">, </w:t>
      </w:r>
      <w:r>
        <w:rPr>
          <w:rFonts w:ascii="Consolas" w:hAnsi="Consolas" w:eastAsia="Consolas"/>
          <w:color w:val="8B1A1A"/>
        </w:rPr>
        <w:t>supertonic-3</w:t>
      </w:r>
      <w:r>
        <w:t xml:space="preserve">, </w:t>
      </w:r>
      <w:r>
        <w:rPr>
          <w:rFonts w:ascii="Consolas" w:hAnsi="Consolas" w:eastAsia="Consolas"/>
          <w:color w:val="8B1A1A"/>
        </w:rPr>
        <w:t>moonshine-tiny</w:t>
      </w:r>
      <w:r>
        <w:t xml:space="preserve">, </w:t>
      </w:r>
      <w:r>
        <w:rPr>
          <w:rFonts w:ascii="Consolas" w:hAnsi="Consolas" w:eastAsia="Consolas"/>
          <w:color w:val="8B1A1A"/>
        </w:rPr>
        <w:t>sam2.1_t</w:t>
      </w:r>
      <w:r>
        <w:t xml:space="preserve">) and </w:t>
      </w:r>
      <w:r>
        <w:rPr>
          <w:rFonts w:ascii="Consolas" w:hAnsi="Consolas" w:eastAsia="Consolas"/>
          <w:color w:val="8B1A1A"/>
        </w:rPr>
        <w:t>requirements-tflite.txt</w:t>
      </w:r>
      <w:r>
        <w:t xml:space="preserve">. </w:t>
      </w:r>
      <w:r>
        <w:rPr>
          <w:i/>
        </w:rPr>
        <w:t>Destructive</w:t>
      </w:r>
      <w:r>
        <w:t xml:space="preserve"> cases change or delete data; run them last or on a scratch database.</w:t>
      </w:r>
    </w:p>
    <w:p>
      <w:r>
        <w:rPr>
          <w:b/>
        </w:rPr>
        <w:t>Accounts.</w:t>
      </w:r>
      <w:r>
        <w:t xml:space="preserve"> ADMIN (administrator, bypasses permissions), USER1 and USER2 (default permissions plus what a case grants) and USER3 where needed. All are Allowed unless stated.</w:t>
      </w:r>
    </w:p>
    <w:p>
      <w:r>
        <w:rPr>
          <w:b/>
        </w:rPr>
        <w:t>Result.</w:t>
      </w:r>
      <w:r>
        <w:t xml:space="preserve"> Pass, Fail or Blocked per ID, with the build identifier.</w:t>
      </w:r>
    </w:p>
    <w:p>
      <w:pPr>
        <w:pStyle w:val="Heading2"/>
      </w:pPr>
      <w:r>
        <w:t>5.2 Authentication</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198"/>
            <w:shd w:val="clear" w:color="auto" w:fill="DCE6F2"/>
          </w:tcPr>
          <w:p>
            <w:pPr>
              <w:spacing w:after="0" w:line="240" w:lineRule="auto"/>
            </w:pPr>
            <w:r>
              <w:rPr>
                <w:b/>
                <w:sz w:val="17"/>
              </w:rPr>
              <w:t>Req.</w:t>
            </w:r>
          </w:p>
        </w:tc>
        <w:tc>
          <w:tcPr>
            <w:tcW w:type="dxa" w:w="3464"/>
            <w:shd w:val="clear" w:color="auto" w:fill="DCE6F2"/>
          </w:tcPr>
          <w:p>
            <w:pPr>
              <w:spacing w:after="0" w:line="240" w:lineRule="auto"/>
            </w:pPr>
            <w:r>
              <w:rPr>
                <w:b/>
                <w:sz w:val="17"/>
              </w:rPr>
              <w:t>Steps</w:t>
            </w:r>
          </w:p>
        </w:tc>
        <w:tc>
          <w:tcPr>
            <w:tcW w:type="dxa" w:w="3729"/>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TC-AUTH-01</w:t>
            </w:r>
          </w:p>
        </w:tc>
        <w:tc>
          <w:tcPr>
            <w:tcW w:type="dxa" w:w="1198"/>
          </w:tcPr>
          <w:p>
            <w:pPr>
              <w:spacing w:after="0" w:line="240" w:lineRule="auto"/>
            </w:pPr>
            <w:r>
              <w:rPr>
                <w:sz w:val="17"/>
              </w:rPr>
              <w:t>FR-AUTH-01, FR-AUTH-07, FR-AUTH-09</w:t>
            </w:r>
          </w:p>
        </w:tc>
        <w:tc>
          <w:tcPr>
            <w:tcW w:type="dxa" w:w="3464"/>
          </w:tcPr>
          <w:p>
            <w:pPr>
              <w:spacing w:after="0" w:line="240" w:lineRule="auto"/>
            </w:pPr>
            <w:r>
              <w:rPr>
                <w:sz w:val="17"/>
              </w:rPr>
              <w:t xml:space="preserve">Register with all mandatory fields, a face photo and </w:t>
            </w:r>
            <w:r>
              <w:rPr>
                <w:rFonts w:ascii="Consolas" w:hAnsi="Consolas" w:eastAsia="Consolas"/>
                <w:color w:val="8B1A1A"/>
                <w:sz w:val="16"/>
              </w:rPr>
              <w:t>role: "admin"</w:t>
            </w:r>
            <w:r>
              <w:rPr>
                <w:sz w:val="17"/>
              </w:rPr>
              <w:t xml:space="preserve"> in the body.</w:t>
            </w:r>
          </w:p>
        </w:tc>
        <w:tc>
          <w:tcPr>
            <w:tcW w:type="dxa" w:w="3729"/>
          </w:tcPr>
          <w:p>
            <w:pPr>
              <w:spacing w:after="0" w:line="240" w:lineRule="auto"/>
            </w:pPr>
            <w:r>
              <w:rPr>
                <w:sz w:val="17"/>
              </w:rPr>
              <w:t xml:space="preserve">Created as </w:t>
            </w:r>
            <w:r>
              <w:rPr>
                <w:rFonts w:ascii="Consolas" w:hAnsi="Consolas" w:eastAsia="Consolas"/>
                <w:color w:val="8B1A1A"/>
                <w:sz w:val="16"/>
              </w:rPr>
              <w:t>user</w:t>
            </w:r>
            <w:r>
              <w:rPr>
                <w:sz w:val="17"/>
              </w:rPr>
              <w:t xml:space="preserve"> but </w:t>
            </w:r>
            <w:r>
              <w:rPr>
                <w:b/>
                <w:sz w:val="17"/>
              </w:rPr>
              <w:t>not</w:t>
            </w:r>
            <w:r>
              <w:rPr>
                <w:sz w:val="17"/>
              </w:rPr>
              <w:t xml:space="preserve"> signed in; Login says an administrator must approve it.</w:t>
            </w:r>
          </w:p>
        </w:tc>
      </w:tr>
      <w:tr>
        <w:trPr>
          <w:cantSplit w:val="true"/>
        </w:trPr>
        <w:tc>
          <w:tcPr>
            <w:tcW w:type="dxa" w:w="1247"/>
          </w:tcPr>
          <w:p>
            <w:pPr>
              <w:spacing w:after="0" w:line="240" w:lineRule="auto"/>
            </w:pPr>
            <w:r>
              <w:rPr>
                <w:sz w:val="17"/>
              </w:rPr>
              <w:t>TC-AUTH-02</w:t>
            </w:r>
          </w:p>
        </w:tc>
        <w:tc>
          <w:tcPr>
            <w:tcW w:type="dxa" w:w="1198"/>
          </w:tcPr>
          <w:p>
            <w:pPr>
              <w:spacing w:after="0" w:line="240" w:lineRule="auto"/>
            </w:pPr>
            <w:r>
              <w:rPr>
                <w:sz w:val="17"/>
              </w:rPr>
              <w:t>FR-AUTH-02</w:t>
            </w:r>
          </w:p>
        </w:tc>
        <w:tc>
          <w:tcPr>
            <w:tcW w:type="dxa" w:w="3464"/>
          </w:tcPr>
          <w:p>
            <w:pPr>
              <w:spacing w:after="0" w:line="240" w:lineRule="auto"/>
            </w:pPr>
            <w:r>
              <w:rPr>
                <w:sz w:val="17"/>
              </w:rPr>
              <w:t>Register an existing username, then a 5-character password.</w:t>
            </w:r>
          </w:p>
        </w:tc>
        <w:tc>
          <w:tcPr>
            <w:tcW w:type="dxa" w:w="3729"/>
          </w:tcPr>
          <w:p>
            <w:pPr>
              <w:spacing w:after="0" w:line="240" w:lineRule="auto"/>
            </w:pPr>
            <w:r>
              <w:rPr>
                <w:sz w:val="17"/>
              </w:rPr>
              <w:t>409 "That username is already registered."; the password is refused (400 via the API).</w:t>
            </w:r>
          </w:p>
        </w:tc>
      </w:tr>
      <w:tr>
        <w:trPr>
          <w:cantSplit w:val="true"/>
        </w:trPr>
        <w:tc>
          <w:tcPr>
            <w:tcW w:type="dxa" w:w="1247"/>
          </w:tcPr>
          <w:p>
            <w:pPr>
              <w:spacing w:after="0" w:line="240" w:lineRule="auto"/>
            </w:pPr>
            <w:r>
              <w:rPr>
                <w:sz w:val="17"/>
              </w:rPr>
              <w:t>TC-AUTH-04</w:t>
            </w:r>
          </w:p>
        </w:tc>
        <w:tc>
          <w:tcPr>
            <w:tcW w:type="dxa" w:w="1198"/>
          </w:tcPr>
          <w:p>
            <w:pPr>
              <w:spacing w:after="0" w:line="240" w:lineRule="auto"/>
            </w:pPr>
            <w:r>
              <w:rPr>
                <w:sz w:val="17"/>
              </w:rPr>
              <w:t>FR-AUTH-03</w:t>
            </w:r>
          </w:p>
        </w:tc>
        <w:tc>
          <w:tcPr>
            <w:tcW w:type="dxa" w:w="3464"/>
          </w:tcPr>
          <w:p>
            <w:pPr>
              <w:spacing w:after="0" w:line="240" w:lineRule="auto"/>
            </w:pPr>
            <w:r>
              <w:rPr>
                <w:sz w:val="17"/>
              </w:rPr>
              <w:t>Register without a face; once approved, sign in by password, then try face sign-in.</w:t>
            </w:r>
          </w:p>
        </w:tc>
        <w:tc>
          <w:tcPr>
            <w:tcW w:type="dxa" w:w="3729"/>
          </w:tcPr>
          <w:p>
            <w:pPr>
              <w:spacing w:after="0" w:line="240" w:lineRule="auto"/>
            </w:pPr>
            <w:r>
              <w:rPr>
                <w:sz w:val="17"/>
              </w:rPr>
              <w:t>Created and pending as normal; password works; face gives the usual single failure message.</w:t>
            </w:r>
          </w:p>
        </w:tc>
      </w:tr>
      <w:tr>
        <w:trPr>
          <w:cantSplit w:val="true"/>
        </w:trPr>
        <w:tc>
          <w:tcPr>
            <w:tcW w:type="dxa" w:w="1247"/>
          </w:tcPr>
          <w:p>
            <w:pPr>
              <w:spacing w:after="0" w:line="240" w:lineRule="auto"/>
            </w:pPr>
            <w:r>
              <w:rPr>
                <w:sz w:val="17"/>
              </w:rPr>
              <w:t>TC-AUTH-04c</w:t>
            </w:r>
          </w:p>
        </w:tc>
        <w:tc>
          <w:tcPr>
            <w:tcW w:type="dxa" w:w="1198"/>
          </w:tcPr>
          <w:p>
            <w:pPr>
              <w:spacing w:after="0" w:line="240" w:lineRule="auto"/>
            </w:pPr>
            <w:r>
              <w:rPr>
                <w:sz w:val="17"/>
              </w:rPr>
              <w:t>FR-AUTH-03</w:t>
            </w:r>
          </w:p>
        </w:tc>
        <w:tc>
          <w:tcPr>
            <w:tcW w:type="dxa" w:w="3464"/>
          </w:tcPr>
          <w:p>
            <w:pPr>
              <w:spacing w:after="0" w:line="240" w:lineRule="auto"/>
            </w:pPr>
            <w:r>
              <w:rPr>
                <w:sz w:val="17"/>
              </w:rPr>
              <w:t>Register with a photo containing no face.</w:t>
            </w:r>
          </w:p>
        </w:tc>
        <w:tc>
          <w:tcPr>
            <w:tcW w:type="dxa" w:w="3729"/>
          </w:tcPr>
          <w:p>
            <w:pPr>
              <w:spacing w:after="0" w:line="240" w:lineRule="auto"/>
            </w:pPr>
            <w:r>
              <w:rPr>
                <w:sz w:val="17"/>
              </w:rPr>
              <w:t>Rejected; no account created.</w:t>
            </w:r>
          </w:p>
        </w:tc>
      </w:tr>
      <w:tr>
        <w:trPr>
          <w:cantSplit w:val="true"/>
        </w:trPr>
        <w:tc>
          <w:tcPr>
            <w:tcW w:type="dxa" w:w="1247"/>
          </w:tcPr>
          <w:p>
            <w:pPr>
              <w:spacing w:after="0" w:line="240" w:lineRule="auto"/>
            </w:pPr>
            <w:r>
              <w:rPr>
                <w:sz w:val="17"/>
              </w:rPr>
              <w:t>TC-AUTH-05</w:t>
            </w:r>
          </w:p>
        </w:tc>
        <w:tc>
          <w:tcPr>
            <w:tcW w:type="dxa" w:w="1198"/>
          </w:tcPr>
          <w:p>
            <w:pPr>
              <w:spacing w:after="0" w:line="240" w:lineRule="auto"/>
            </w:pPr>
            <w:r>
              <w:rPr>
                <w:sz w:val="17"/>
              </w:rPr>
              <w:t>FR-AUTH-04, FR-AUTH-06, FR-USR-06</w:t>
            </w:r>
          </w:p>
        </w:tc>
        <w:tc>
          <w:tcPr>
            <w:tcW w:type="dxa" w:w="3464"/>
          </w:tcPr>
          <w:p>
            <w:pPr>
              <w:spacing w:after="0" w:line="240" w:lineRule="auto"/>
            </w:pPr>
            <w:r>
              <w:rPr>
                <w:sz w:val="17"/>
              </w:rPr>
              <w:t xml:space="preserve">Register with the five personal fields (gender "other"), and with none; via the API send a future birthday and </w:t>
            </w:r>
            <w:r>
              <w:rPr>
                <w:rFonts w:ascii="Consolas" w:hAnsi="Consolas" w:eastAsia="Consolas"/>
                <w:color w:val="8B1A1A"/>
                <w:sz w:val="16"/>
              </w:rPr>
              <w:t>2001-02-30</w:t>
            </w:r>
            <w:r>
              <w:rPr>
                <w:sz w:val="17"/>
              </w:rPr>
              <w:t>.</w:t>
            </w:r>
          </w:p>
        </w:tc>
        <w:tc>
          <w:tcPr>
            <w:tcW w:type="dxa" w:w="3729"/>
          </w:tcPr>
          <w:p>
            <w:pPr>
              <w:spacing w:after="0" w:line="240" w:lineRule="auto"/>
            </w:pPr>
            <w:r>
              <w:rPr>
                <w:sz w:val="17"/>
              </w:rPr>
              <w:t>Values (or "—") on My Page; 400 "Birthday cannot be in the future." and 400 "That birthday is not a real date."</w:t>
            </w:r>
          </w:p>
        </w:tc>
      </w:tr>
      <w:tr>
        <w:trPr>
          <w:cantSplit w:val="true"/>
        </w:trPr>
        <w:tc>
          <w:tcPr>
            <w:tcW w:type="dxa" w:w="1247"/>
          </w:tcPr>
          <w:p>
            <w:pPr>
              <w:spacing w:after="0" w:line="240" w:lineRule="auto"/>
            </w:pPr>
            <w:r>
              <w:rPr>
                <w:sz w:val="17"/>
              </w:rPr>
              <w:t>TC-AUTH-09</w:t>
            </w:r>
          </w:p>
        </w:tc>
        <w:tc>
          <w:tcPr>
            <w:tcW w:type="dxa" w:w="1198"/>
          </w:tcPr>
          <w:p>
            <w:pPr>
              <w:spacing w:after="0" w:line="240" w:lineRule="auto"/>
            </w:pPr>
            <w:r>
              <w:rPr>
                <w:sz w:val="17"/>
              </w:rPr>
              <w:t>FR-AUTH-09, FR-AUTH-10</w:t>
            </w:r>
          </w:p>
        </w:tc>
        <w:tc>
          <w:tcPr>
            <w:tcW w:type="dxa" w:w="3464"/>
          </w:tcPr>
          <w:p>
            <w:pPr>
              <w:spacing w:after="0" w:line="240" w:lineRule="auto"/>
            </w:pPr>
            <w:r>
              <w:rPr>
                <w:sz w:val="17"/>
              </w:rPr>
              <w:t>Sign in before approval.</w:t>
            </w:r>
          </w:p>
        </w:tc>
        <w:tc>
          <w:tcPr>
            <w:tcW w:type="dxa" w:w="3729"/>
          </w:tcPr>
          <w:p>
            <w:pPr>
              <w:spacing w:after="0" w:line="240" w:lineRule="auto"/>
            </w:pPr>
            <w:r>
              <w:rPr>
                <w:sz w:val="17"/>
              </w:rPr>
              <w:t>403 "waiting for an administrator to approve it", not a denial.</w:t>
            </w:r>
          </w:p>
        </w:tc>
      </w:tr>
      <w:tr>
        <w:trPr>
          <w:cantSplit w:val="true"/>
        </w:trPr>
        <w:tc>
          <w:tcPr>
            <w:tcW w:type="dxa" w:w="1247"/>
          </w:tcPr>
          <w:p>
            <w:pPr>
              <w:spacing w:after="0" w:line="240" w:lineRule="auto"/>
            </w:pPr>
            <w:r>
              <w:rPr>
                <w:sz w:val="17"/>
              </w:rPr>
              <w:t>TC-AUTH-11</w:t>
            </w:r>
          </w:p>
        </w:tc>
        <w:tc>
          <w:tcPr>
            <w:tcW w:type="dxa" w:w="1198"/>
          </w:tcPr>
          <w:p>
            <w:pPr>
              <w:spacing w:after="0" w:line="240" w:lineRule="auto"/>
            </w:pPr>
            <w:r>
              <w:rPr>
                <w:sz w:val="17"/>
              </w:rPr>
              <w:t>FR-AUTH-05</w:t>
            </w:r>
          </w:p>
        </w:tc>
        <w:tc>
          <w:tcPr>
            <w:tcW w:type="dxa" w:w="3464"/>
          </w:tcPr>
          <w:p>
            <w:pPr>
              <w:spacing w:after="0" w:line="240" w:lineRule="auto"/>
            </w:pPr>
            <w:r>
              <w:rPr>
                <w:sz w:val="17"/>
              </w:rPr>
              <w:t>After approval sign in with username and password only.</w:t>
            </w:r>
          </w:p>
        </w:tc>
        <w:tc>
          <w:tcPr>
            <w:tcW w:type="dxa" w:w="3729"/>
          </w:tcPr>
          <w:p>
            <w:pPr>
              <w:spacing w:after="0" w:line="240" w:lineRule="auto"/>
            </w:pPr>
            <w:r>
              <w:rPr>
                <w:sz w:val="17"/>
              </w:rPr>
              <w:t xml:space="preserve">Signed in. </w:t>
            </w:r>
            <w:r>
              <w:rPr>
                <w:b/>
                <w:sz w:val="17"/>
              </w:rPr>
              <w:t>Regression guard:</w:t>
            </w:r>
            <w:r>
              <w:rPr>
                <w:sz w:val="17"/>
              </w:rPr>
              <w:t xml:space="preserve"> a previous build also demanded a face.</w:t>
            </w:r>
          </w:p>
        </w:tc>
      </w:tr>
      <w:tr>
        <w:trPr>
          <w:cantSplit w:val="true"/>
        </w:trPr>
        <w:tc>
          <w:tcPr>
            <w:tcW w:type="dxa" w:w="1247"/>
          </w:tcPr>
          <w:p>
            <w:pPr>
              <w:spacing w:after="0" w:line="240" w:lineRule="auto"/>
            </w:pPr>
            <w:r>
              <w:rPr>
                <w:sz w:val="17"/>
              </w:rPr>
              <w:t>TC-AUTH-12</w:t>
            </w:r>
          </w:p>
        </w:tc>
        <w:tc>
          <w:tcPr>
            <w:tcW w:type="dxa" w:w="1198"/>
          </w:tcPr>
          <w:p>
            <w:pPr>
              <w:spacing w:after="0" w:line="240" w:lineRule="auto"/>
            </w:pPr>
            <w:r>
              <w:rPr>
                <w:sz w:val="17"/>
              </w:rPr>
              <w:t>FR-AUTH-05a</w:t>
            </w:r>
          </w:p>
        </w:tc>
        <w:tc>
          <w:tcPr>
            <w:tcW w:type="dxa" w:w="3464"/>
          </w:tcPr>
          <w:p>
            <w:pPr>
              <w:spacing w:after="0" w:line="240" w:lineRule="auto"/>
            </w:pPr>
            <w:r>
              <w:rPr>
                <w:sz w:val="17"/>
              </w:rPr>
              <w:t xml:space="preserve">Press </w:t>
            </w:r>
            <w:r>
              <w:rPr>
                <w:b/>
                <w:sz w:val="17"/>
              </w:rPr>
              <w:t>Login with Face</w:t>
            </w:r>
            <w:r>
              <w:rPr>
                <w:sz w:val="17"/>
              </w:rPr>
              <w:t xml:space="preserve"> with empty fields and present the enrolled face.</w:t>
            </w:r>
          </w:p>
        </w:tc>
        <w:tc>
          <w:tcPr>
            <w:tcW w:type="dxa" w:w="3729"/>
          </w:tcPr>
          <w:p>
            <w:pPr>
              <w:spacing w:after="0" w:line="240" w:lineRule="auto"/>
            </w:pPr>
            <w:r>
              <w:rPr>
                <w:sz w:val="17"/>
              </w:rPr>
              <w:t>The right account is signed in.</w:t>
            </w:r>
          </w:p>
        </w:tc>
      </w:tr>
      <w:tr>
        <w:trPr>
          <w:cantSplit w:val="true"/>
        </w:trPr>
        <w:tc>
          <w:tcPr>
            <w:tcW w:type="dxa" w:w="1247"/>
          </w:tcPr>
          <w:p>
            <w:pPr>
              <w:spacing w:after="0" w:line="240" w:lineRule="auto"/>
            </w:pPr>
            <w:r>
              <w:rPr>
                <w:sz w:val="17"/>
              </w:rPr>
              <w:t>TC-AUTH-13</w:t>
            </w:r>
          </w:p>
        </w:tc>
        <w:tc>
          <w:tcPr>
            <w:tcW w:type="dxa" w:w="1198"/>
          </w:tcPr>
          <w:p>
            <w:pPr>
              <w:spacing w:after="0" w:line="240" w:lineRule="auto"/>
            </w:pPr>
            <w:r>
              <w:rPr>
                <w:sz w:val="17"/>
              </w:rPr>
              <w:t>FR-AUTH-05a, FR-AUTH-05b</w:t>
            </w:r>
          </w:p>
        </w:tc>
        <w:tc>
          <w:tcPr>
            <w:tcW w:type="dxa" w:w="3464"/>
          </w:tcPr>
          <w:p>
            <w:pPr>
              <w:spacing w:after="0" w:line="240" w:lineRule="auto"/>
            </w:pPr>
            <w:r>
              <w:rPr>
                <w:sz w:val="17"/>
              </w:rPr>
              <w:t xml:space="preserve">Present an unknown face, then one of two near-identical enrolled faces (or </w:t>
            </w:r>
            <w:r>
              <w:rPr>
                <w:rFonts w:ascii="Consolas" w:hAnsi="Consolas" w:eastAsia="Consolas"/>
                <w:color w:val="8B1A1A"/>
                <w:sz w:val="16"/>
              </w:rPr>
              <w:t>FACE_MATCH_MARGIN=0.5</w:t>
            </w:r>
            <w:r>
              <w:rPr>
                <w:sz w:val="17"/>
              </w:rPr>
              <w:t>).</w:t>
            </w:r>
          </w:p>
        </w:tc>
        <w:tc>
          <w:tcPr>
            <w:tcW w:type="dxa" w:w="3729"/>
          </w:tcPr>
          <w:p>
            <w:pPr>
              <w:spacing w:after="0" w:line="240" w:lineRule="auto"/>
            </w:pPr>
            <w:r>
              <w:rPr>
                <w:sz w:val="17"/>
              </w:rPr>
              <w:t>Both refused with the identical "not recognised" message; only the server log names the close pair.</w:t>
            </w:r>
          </w:p>
        </w:tc>
      </w:tr>
      <w:tr>
        <w:trPr>
          <w:cantSplit w:val="true"/>
        </w:trPr>
        <w:tc>
          <w:tcPr>
            <w:tcW w:type="dxa" w:w="1247"/>
          </w:tcPr>
          <w:p>
            <w:pPr>
              <w:spacing w:after="0" w:line="240" w:lineRule="auto"/>
            </w:pPr>
            <w:r>
              <w:rPr>
                <w:sz w:val="17"/>
              </w:rPr>
              <w:t>TC-AUTH-16</w:t>
            </w:r>
          </w:p>
        </w:tc>
        <w:tc>
          <w:tcPr>
            <w:tcW w:type="dxa" w:w="1198"/>
          </w:tcPr>
          <w:p>
            <w:pPr>
              <w:spacing w:after="0" w:line="240" w:lineRule="auto"/>
            </w:pPr>
            <w:r>
              <w:rPr>
                <w:sz w:val="17"/>
              </w:rPr>
              <w:t>FR-AUTH-10</w:t>
            </w:r>
          </w:p>
        </w:tc>
        <w:tc>
          <w:tcPr>
            <w:tcW w:type="dxa" w:w="3464"/>
          </w:tcPr>
          <w:p>
            <w:pPr>
              <w:spacing w:after="0" w:line="240" w:lineRule="auto"/>
            </w:pPr>
            <w:r>
              <w:rPr>
                <w:sz w:val="17"/>
              </w:rPr>
              <w:t>Deny an account with a face; try both methods.</w:t>
            </w:r>
          </w:p>
        </w:tc>
        <w:tc>
          <w:tcPr>
            <w:tcW w:type="dxa" w:w="3729"/>
          </w:tcPr>
          <w:p>
            <w:pPr>
              <w:spacing w:after="0" w:line="240" w:lineRule="auto"/>
            </w:pPr>
            <w:r>
              <w:rPr>
                <w:sz w:val="17"/>
              </w:rPr>
              <w:t>Password gives the denied message; the face is not a candidate.</w:t>
            </w:r>
          </w:p>
        </w:tc>
      </w:tr>
      <w:tr>
        <w:trPr>
          <w:cantSplit w:val="true"/>
        </w:trPr>
        <w:tc>
          <w:tcPr>
            <w:tcW w:type="dxa" w:w="1247"/>
          </w:tcPr>
          <w:p>
            <w:pPr>
              <w:spacing w:after="0" w:line="240" w:lineRule="auto"/>
            </w:pPr>
            <w:r>
              <w:rPr>
                <w:sz w:val="17"/>
              </w:rPr>
              <w:t>TC-AUTH-18</w:t>
            </w:r>
          </w:p>
        </w:tc>
        <w:tc>
          <w:tcPr>
            <w:tcW w:type="dxa" w:w="1198"/>
          </w:tcPr>
          <w:p>
            <w:pPr>
              <w:spacing w:after="0" w:line="240" w:lineRule="auto"/>
            </w:pPr>
            <w:r>
              <w:rPr>
                <w:sz w:val="17"/>
              </w:rPr>
              <w:t>FR-AUTH-11</w:t>
            </w:r>
          </w:p>
        </w:tc>
        <w:tc>
          <w:tcPr>
            <w:tcW w:type="dxa" w:w="3464"/>
          </w:tcPr>
          <w:p>
            <w:pPr>
              <w:spacing w:after="0" w:line="240" w:lineRule="auto"/>
            </w:pPr>
            <w:r>
              <w:rPr>
                <w:sz w:val="17"/>
              </w:rPr>
              <w:t>Deny one signed-in account and delete another; each clicks anything.</w:t>
            </w:r>
          </w:p>
        </w:tc>
        <w:tc>
          <w:tcPr>
            <w:tcW w:type="dxa" w:w="3729"/>
          </w:tcPr>
          <w:p>
            <w:pPr>
              <w:spacing w:after="0" w:line="240" w:lineRule="auto"/>
            </w:pPr>
            <w:r>
              <w:rPr>
                <w:sz w:val="17"/>
              </w:rPr>
              <w:t>Both signed out at once with the reason.</w:t>
            </w:r>
          </w:p>
        </w:tc>
      </w:tr>
      <w:tr>
        <w:trPr>
          <w:cantSplit w:val="true"/>
        </w:trPr>
        <w:tc>
          <w:tcPr>
            <w:tcW w:type="dxa" w:w="1247"/>
          </w:tcPr>
          <w:p>
            <w:pPr>
              <w:spacing w:after="0" w:line="240" w:lineRule="auto"/>
            </w:pPr>
            <w:r>
              <w:rPr>
                <w:sz w:val="17"/>
              </w:rPr>
              <w:t>TC-AUTH-20</w:t>
            </w:r>
          </w:p>
        </w:tc>
        <w:tc>
          <w:tcPr>
            <w:tcW w:type="dxa" w:w="1198"/>
          </w:tcPr>
          <w:p>
            <w:pPr>
              <w:spacing w:after="0" w:line="240" w:lineRule="auto"/>
            </w:pPr>
            <w:r>
              <w:rPr>
                <w:sz w:val="17"/>
              </w:rPr>
              <w:t>FR-USR-16</w:t>
            </w:r>
          </w:p>
        </w:tc>
        <w:tc>
          <w:tcPr>
            <w:tcW w:type="dxa" w:w="3464"/>
          </w:tcPr>
          <w:p>
            <w:pPr>
              <w:spacing w:after="0" w:line="240" w:lineRule="auto"/>
            </w:pPr>
            <w:r>
              <w:rPr>
                <w:sz w:val="17"/>
              </w:rPr>
              <w:t>Start the API on accounts predating the status field; deny one and restart.</w:t>
            </w:r>
          </w:p>
        </w:tc>
        <w:tc>
          <w:tcPr>
            <w:tcW w:type="dxa" w:w="3729"/>
          </w:tcPr>
          <w:p>
            <w:pPr>
              <w:spacing w:after="0" w:line="240" w:lineRule="auto"/>
            </w:pPr>
            <w:r>
              <w:rPr>
                <w:sz w:val="17"/>
              </w:rPr>
              <w:t xml:space="preserve">All Allowed and can sign in; the denied one stays denied. </w:t>
            </w:r>
            <w:r>
              <w:rPr>
                <w:b/>
                <w:sz w:val="17"/>
              </w:rPr>
              <w:t>Regression guard:</w:t>
            </w:r>
            <w:r>
              <w:rPr>
                <w:sz w:val="17"/>
              </w:rPr>
              <w:t xml:space="preserve"> without the backfill everyone, administrators included, is locked out.</w:t>
            </w:r>
          </w:p>
        </w:tc>
      </w:tr>
      <w:tr>
        <w:trPr>
          <w:cantSplit w:val="true"/>
        </w:trPr>
        <w:tc>
          <w:tcPr>
            <w:tcW w:type="dxa" w:w="1247"/>
          </w:tcPr>
          <w:p>
            <w:pPr>
              <w:spacing w:after="0" w:line="240" w:lineRule="auto"/>
            </w:pPr>
            <w:r>
              <w:rPr>
                <w:sz w:val="17"/>
              </w:rPr>
              <w:t>TC-AUTH-22</w:t>
            </w:r>
          </w:p>
        </w:tc>
        <w:tc>
          <w:tcPr>
            <w:tcW w:type="dxa" w:w="1198"/>
          </w:tcPr>
          <w:p>
            <w:pPr>
              <w:spacing w:after="0" w:line="240" w:lineRule="auto"/>
            </w:pPr>
            <w:r>
              <w:rPr>
                <w:sz w:val="17"/>
              </w:rPr>
              <w:t>FR-USR-16</w:t>
            </w:r>
          </w:p>
        </w:tc>
        <w:tc>
          <w:tcPr>
            <w:tcW w:type="dxa" w:w="3464"/>
          </w:tcPr>
          <w:p>
            <w:pPr>
              <w:spacing w:after="0" w:line="240" w:lineRule="auto"/>
            </w:pPr>
            <w:r>
              <w:rPr>
                <w:sz w:val="17"/>
              </w:rPr>
              <w:t>Reset the database with a new superuser; sign in as it.</w:t>
            </w:r>
          </w:p>
        </w:tc>
        <w:tc>
          <w:tcPr>
            <w:tcW w:type="dxa" w:w="3729"/>
          </w:tcPr>
          <w:p>
            <w:pPr>
              <w:spacing w:after="0" w:line="240" w:lineRule="auto"/>
            </w:pPr>
            <w:r>
              <w:rPr>
                <w:sz w:val="17"/>
              </w:rPr>
              <w:t xml:space="preserve">Signed in. </w:t>
            </w:r>
            <w:r>
              <w:rPr>
                <w:b/>
                <w:sz w:val="17"/>
              </w:rPr>
              <w:t>Regression guard:</w:t>
            </w:r>
            <w:r>
              <w:rPr>
                <w:sz w:val="17"/>
              </w:rPr>
              <w:t xml:space="preserve"> a Pending superuser could never be approved.</w:t>
            </w:r>
          </w:p>
        </w:tc>
      </w:tr>
      <w:tr>
        <w:trPr>
          <w:cantSplit w:val="true"/>
        </w:trPr>
        <w:tc>
          <w:tcPr>
            <w:tcW w:type="dxa" w:w="1247"/>
          </w:tcPr>
          <w:p>
            <w:pPr>
              <w:spacing w:after="0" w:line="240" w:lineRule="auto"/>
            </w:pPr>
            <w:r>
              <w:rPr>
                <w:sz w:val="17"/>
              </w:rPr>
              <w:t>TC-AUTH-23</w:t>
            </w:r>
          </w:p>
        </w:tc>
        <w:tc>
          <w:tcPr>
            <w:tcW w:type="dxa" w:w="1198"/>
          </w:tcPr>
          <w:p>
            <w:pPr>
              <w:spacing w:after="0" w:line="240" w:lineRule="auto"/>
            </w:pPr>
            <w:r>
              <w:rPr>
                <w:sz w:val="17"/>
              </w:rPr>
              <w:t>FR-AUTH-05c</w:t>
            </w:r>
          </w:p>
        </w:tc>
        <w:tc>
          <w:tcPr>
            <w:tcW w:type="dxa" w:w="3464"/>
          </w:tcPr>
          <w:p>
            <w:pPr>
              <w:spacing w:after="0" w:line="240" w:lineRule="auto"/>
            </w:pPr>
            <w:r>
              <w:rPr>
                <w:sz w:val="17"/>
              </w:rPr>
              <w:t>Register USER3 with three voice clips; approve; use voice sign-in without a username.</w:t>
            </w:r>
          </w:p>
        </w:tc>
        <w:tc>
          <w:tcPr>
            <w:tcW w:type="dxa" w:w="3729"/>
          </w:tcPr>
          <w:p>
            <w:pPr>
              <w:spacing w:after="0" w:line="240" w:lineRule="auto"/>
            </w:pPr>
            <w:r>
              <w:rPr>
                <w:sz w:val="17"/>
              </w:rPr>
              <w:t>USER3 signed in; only voiceprints are stored.</w:t>
            </w:r>
          </w:p>
        </w:tc>
      </w:tr>
      <w:tr>
        <w:trPr>
          <w:cantSplit w:val="true"/>
        </w:trPr>
        <w:tc>
          <w:tcPr>
            <w:tcW w:type="dxa" w:w="1247"/>
          </w:tcPr>
          <w:p>
            <w:pPr>
              <w:spacing w:after="0" w:line="240" w:lineRule="auto"/>
            </w:pPr>
            <w:r>
              <w:rPr>
                <w:sz w:val="17"/>
              </w:rPr>
              <w:t>TC-AUTH-24</w:t>
            </w:r>
          </w:p>
        </w:tc>
        <w:tc>
          <w:tcPr>
            <w:tcW w:type="dxa" w:w="1198"/>
          </w:tcPr>
          <w:p>
            <w:pPr>
              <w:spacing w:after="0" w:line="240" w:lineRule="auto"/>
            </w:pPr>
            <w:r>
              <w:rPr>
                <w:sz w:val="17"/>
              </w:rPr>
              <w:t>FR-AUTH-05c</w:t>
            </w:r>
          </w:p>
        </w:tc>
        <w:tc>
          <w:tcPr>
            <w:tcW w:type="dxa" w:w="3464"/>
          </w:tcPr>
          <w:p>
            <w:pPr>
              <w:spacing w:after="0" w:line="240" w:lineRule="auto"/>
            </w:pPr>
            <w:r>
              <w:rPr>
                <w:sz w:val="17"/>
              </w:rPr>
              <w:t>Voice sign-in by an unenrolled speaker, repeated quickly.</w:t>
            </w:r>
          </w:p>
        </w:tc>
        <w:tc>
          <w:tcPr>
            <w:tcW w:type="dxa" w:w="3729"/>
          </w:tcPr>
          <w:p>
            <w:pPr>
              <w:spacing w:after="0" w:line="240" w:lineRule="auto"/>
            </w:pPr>
            <w:r>
              <w:rPr>
                <w:sz w:val="17"/>
              </w:rPr>
              <w:t>Not recognised; past the limit 429 "Too many voice sign-in attempts…".</w:t>
            </w:r>
          </w:p>
        </w:tc>
      </w:tr>
      <w:tr>
        <w:trPr>
          <w:cantSplit w:val="true"/>
        </w:trPr>
        <w:tc>
          <w:tcPr>
            <w:tcW w:type="dxa" w:w="1247"/>
          </w:tcPr>
          <w:p>
            <w:pPr>
              <w:spacing w:after="0" w:line="240" w:lineRule="auto"/>
            </w:pPr>
            <w:r>
              <w:rPr>
                <w:sz w:val="17"/>
              </w:rPr>
              <w:t>TC-AUTH-25</w:t>
            </w:r>
          </w:p>
        </w:tc>
        <w:tc>
          <w:tcPr>
            <w:tcW w:type="dxa" w:w="1198"/>
          </w:tcPr>
          <w:p>
            <w:pPr>
              <w:spacing w:after="0" w:line="240" w:lineRule="auto"/>
            </w:pPr>
            <w:r>
              <w:rPr>
                <w:sz w:val="17"/>
              </w:rPr>
              <w:t>FR-AUTH-05c</w:t>
            </w:r>
          </w:p>
        </w:tc>
        <w:tc>
          <w:tcPr>
            <w:tcW w:type="dxa" w:w="3464"/>
          </w:tcPr>
          <w:p>
            <w:pPr>
              <w:spacing w:after="0" w:line="240" w:lineRule="auto"/>
            </w:pPr>
            <w:r>
              <w:rPr>
                <w:sz w:val="17"/>
              </w:rPr>
              <w:t xml:space="preserve">As ADMIN enrol and remove a user's voice; then remove the </w:t>
            </w:r>
            <w:r>
              <w:rPr>
                <w:rFonts w:ascii="Consolas" w:hAnsi="Consolas" w:eastAsia="Consolas"/>
                <w:color w:val="8B1A1A"/>
                <w:sz w:val="16"/>
              </w:rPr>
              <w:t>ecapa</w:t>
            </w:r>
            <w:r>
              <w:rPr>
                <w:sz w:val="17"/>
              </w:rPr>
              <w:t xml:space="preserve"> model.</w:t>
            </w:r>
          </w:p>
        </w:tc>
        <w:tc>
          <w:tcPr>
            <w:tcW w:type="dxa" w:w="3729"/>
          </w:tcPr>
          <w:p>
            <w:pPr>
              <w:spacing w:after="0" w:line="240" w:lineRule="auto"/>
            </w:pPr>
            <w:r>
              <w:rPr>
                <w:sz w:val="17"/>
              </w:rPr>
              <w:t>Both work; without the model voice sign-in and enrolment are not offered.</w:t>
            </w:r>
          </w:p>
        </w:tc>
      </w:tr>
    </w:tbl>
    <w:p>
      <w:pPr>
        <w:spacing w:after="40"/>
      </w:pPr>
    </w:p>
    <w:p>
      <w:pPr>
        <w:pStyle w:val="Heading2"/>
      </w:pPr>
      <w:r>
        <w:t>5.3 Users and permissions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331"/>
            <w:shd w:val="clear" w:color="auto" w:fill="DCE6F2"/>
          </w:tcPr>
          <w:p>
            <w:pPr>
              <w:spacing w:after="0" w:line="240" w:lineRule="auto"/>
            </w:pPr>
            <w:r>
              <w:rPr>
                <w:b/>
                <w:sz w:val="17"/>
              </w:rPr>
              <w:t>Steps</w:t>
            </w:r>
          </w:p>
        </w:tc>
        <w:tc>
          <w:tcPr>
            <w:tcW w:type="dxa" w:w="3812"/>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TC-USR-01</w:t>
            </w:r>
          </w:p>
        </w:tc>
        <w:tc>
          <w:tcPr>
            <w:tcW w:type="dxa" w:w="1247"/>
          </w:tcPr>
          <w:p>
            <w:pPr>
              <w:spacing w:after="0" w:line="240" w:lineRule="auto"/>
            </w:pPr>
            <w:r>
              <w:rPr>
                <w:sz w:val="17"/>
              </w:rPr>
              <w:t>FR-USR-01</w:t>
            </w:r>
          </w:p>
        </w:tc>
        <w:tc>
          <w:tcPr>
            <w:tcW w:type="dxa" w:w="3331"/>
          </w:tcPr>
          <w:p>
            <w:pPr>
              <w:spacing w:after="0" w:line="240" w:lineRule="auto"/>
            </w:pPr>
            <w:r>
              <w:rPr>
                <w:sz w:val="17"/>
              </w:rPr>
              <w:t xml:space="preserve">Open Users as ADMIN, and as USER1 with </w:t>
            </w:r>
            <w:r>
              <w:rPr>
                <w:rFonts w:ascii="Consolas" w:hAnsi="Consolas" w:eastAsia="Consolas"/>
                <w:color w:val="8B1A1A"/>
                <w:sz w:val="16"/>
              </w:rPr>
              <w:t>users:view</w:t>
            </w:r>
            <w:r>
              <w:rPr>
                <w:sz w:val="17"/>
              </w:rPr>
              <w:t xml:space="preserve"> only.</w:t>
            </w:r>
          </w:p>
        </w:tc>
        <w:tc>
          <w:tcPr>
            <w:tcW w:type="dxa" w:w="3812"/>
          </w:tcPr>
          <w:p>
            <w:pPr>
              <w:spacing w:after="0" w:line="240" w:lineRule="auto"/>
            </w:pPr>
            <w:r>
              <w:rPr>
                <w:sz w:val="17"/>
              </w:rPr>
              <w:t>Both see every account; USER1 has no edit actions.</w:t>
            </w:r>
          </w:p>
        </w:tc>
      </w:tr>
      <w:tr>
        <w:trPr>
          <w:cantSplit w:val="true"/>
        </w:trPr>
        <w:tc>
          <w:tcPr>
            <w:tcW w:type="dxa" w:w="1247"/>
          </w:tcPr>
          <w:p>
            <w:pPr>
              <w:spacing w:after="0" w:line="240" w:lineRule="auto"/>
            </w:pPr>
            <w:r>
              <w:rPr>
                <w:sz w:val="17"/>
              </w:rPr>
              <w:t>TC-USR-03</w:t>
            </w:r>
          </w:p>
        </w:tc>
        <w:tc>
          <w:tcPr>
            <w:tcW w:type="dxa" w:w="1247"/>
          </w:tcPr>
          <w:p>
            <w:pPr>
              <w:spacing w:after="0" w:line="240" w:lineRule="auto"/>
            </w:pPr>
            <w:r>
              <w:rPr>
                <w:sz w:val="17"/>
              </w:rPr>
              <w:t>FR-USR-02</w:t>
            </w:r>
          </w:p>
        </w:tc>
        <w:tc>
          <w:tcPr>
            <w:tcW w:type="dxa" w:w="3331"/>
          </w:tcPr>
          <w:p>
            <w:pPr>
              <w:spacing w:after="0" w:line="240" w:lineRule="auto"/>
            </w:pPr>
            <w:r>
              <w:rPr>
                <w:sz w:val="17"/>
              </w:rPr>
              <w:t>Register an account in another browser; ADMIN opens or refreshes Users.</w:t>
            </w:r>
          </w:p>
        </w:tc>
        <w:tc>
          <w:tcPr>
            <w:tcW w:type="dxa" w:w="3812"/>
          </w:tcPr>
          <w:p>
            <w:pPr>
              <w:spacing w:after="0" w:line="240" w:lineRule="auto"/>
            </w:pPr>
            <w:r>
              <w:rPr>
                <w:sz w:val="17"/>
              </w:rPr>
              <w:t>Listed without reloading the app.</w:t>
            </w:r>
          </w:p>
        </w:tc>
      </w:tr>
      <w:tr>
        <w:trPr>
          <w:cantSplit w:val="true"/>
        </w:trPr>
        <w:tc>
          <w:tcPr>
            <w:tcW w:type="dxa" w:w="1247"/>
          </w:tcPr>
          <w:p>
            <w:pPr>
              <w:spacing w:after="0" w:line="240" w:lineRule="auto"/>
            </w:pPr>
            <w:r>
              <w:rPr>
                <w:sz w:val="17"/>
              </w:rPr>
              <w:t>TC-USR-05</w:t>
            </w:r>
          </w:p>
        </w:tc>
        <w:tc>
          <w:tcPr>
            <w:tcW w:type="dxa" w:w="1247"/>
          </w:tcPr>
          <w:p>
            <w:pPr>
              <w:spacing w:after="0" w:line="240" w:lineRule="auto"/>
            </w:pPr>
            <w:r>
              <w:rPr>
                <w:sz w:val="17"/>
              </w:rPr>
              <w:t>FR-USR-08</w:t>
            </w:r>
          </w:p>
        </w:tc>
        <w:tc>
          <w:tcPr>
            <w:tcW w:type="dxa" w:w="3331"/>
          </w:tcPr>
          <w:p>
            <w:pPr>
              <w:spacing w:after="0" w:line="240" w:lineRule="auto"/>
            </w:pPr>
            <w:r>
              <w:rPr>
                <w:sz w:val="17"/>
              </w:rPr>
              <w:t>Promote signed-in USER1; they reload.</w:t>
            </w:r>
          </w:p>
        </w:tc>
        <w:tc>
          <w:tcPr>
            <w:tcW w:type="dxa" w:w="3812"/>
          </w:tcPr>
          <w:p>
            <w:pPr>
              <w:spacing w:after="0" w:line="240" w:lineRule="auto"/>
            </w:pPr>
            <w:r>
              <w:rPr>
                <w:sz w:val="17"/>
              </w:rPr>
              <w:t>Admin pages open without signing in again.</w:t>
            </w:r>
          </w:p>
        </w:tc>
      </w:tr>
      <w:tr>
        <w:trPr>
          <w:cantSplit w:val="true"/>
        </w:trPr>
        <w:tc>
          <w:tcPr>
            <w:tcW w:type="dxa" w:w="1247"/>
          </w:tcPr>
          <w:p>
            <w:pPr>
              <w:spacing w:after="0" w:line="240" w:lineRule="auto"/>
            </w:pPr>
            <w:r>
              <w:rPr>
                <w:sz w:val="17"/>
              </w:rPr>
              <w:t>TC-USR-06</w:t>
            </w:r>
          </w:p>
        </w:tc>
        <w:tc>
          <w:tcPr>
            <w:tcW w:type="dxa" w:w="1247"/>
          </w:tcPr>
          <w:p>
            <w:pPr>
              <w:spacing w:after="0" w:line="240" w:lineRule="auto"/>
            </w:pPr>
            <w:r>
              <w:rPr>
                <w:sz w:val="17"/>
              </w:rPr>
              <w:t>FR-USR-03, FR-USR-04</w:t>
            </w:r>
          </w:p>
        </w:tc>
        <w:tc>
          <w:tcPr>
            <w:tcW w:type="dxa" w:w="3331"/>
          </w:tcPr>
          <w:p>
            <w:pPr>
              <w:spacing w:after="0" w:line="240" w:lineRule="auto"/>
            </w:pPr>
            <w:r>
              <w:rPr>
                <w:sz w:val="17"/>
              </w:rPr>
              <w:t>ADMIN edits name, role and personal fields, clearing the phone.</w:t>
            </w:r>
          </w:p>
        </w:tc>
        <w:tc>
          <w:tcPr>
            <w:tcW w:type="dxa" w:w="3812"/>
          </w:tcPr>
          <w:p>
            <w:pPr>
              <w:spacing w:after="0" w:line="240" w:lineRule="auto"/>
            </w:pPr>
            <w:r>
              <w:rPr>
                <w:sz w:val="17"/>
              </w:rPr>
              <w:t>All persisted; phone stored empty.</w:t>
            </w:r>
          </w:p>
        </w:tc>
      </w:tr>
      <w:tr>
        <w:trPr>
          <w:cantSplit w:val="true"/>
        </w:trPr>
        <w:tc>
          <w:tcPr>
            <w:tcW w:type="dxa" w:w="1247"/>
          </w:tcPr>
          <w:p>
            <w:pPr>
              <w:spacing w:after="0" w:line="240" w:lineRule="auto"/>
            </w:pPr>
            <w:r>
              <w:rPr>
                <w:sz w:val="17"/>
              </w:rPr>
              <w:t>TC-USR-08</w:t>
            </w:r>
          </w:p>
        </w:tc>
        <w:tc>
          <w:tcPr>
            <w:tcW w:type="dxa" w:w="1247"/>
          </w:tcPr>
          <w:p>
            <w:pPr>
              <w:spacing w:after="0" w:line="240" w:lineRule="auto"/>
            </w:pPr>
            <w:r>
              <w:rPr>
                <w:sz w:val="17"/>
              </w:rPr>
              <w:t>FR-USR-05, FR-AUTH-08</w:t>
            </w:r>
          </w:p>
        </w:tc>
        <w:tc>
          <w:tcPr>
            <w:tcW w:type="dxa" w:w="3331"/>
          </w:tcPr>
          <w:p>
            <w:pPr>
              <w:spacing w:after="0" w:line="240" w:lineRule="auto"/>
            </w:pPr>
            <w:r>
              <w:rPr>
                <w:sz w:val="17"/>
              </w:rPr>
              <w:t xml:space="preserve">USER1 edits details on My Page; sends </w:t>
            </w:r>
            <w:r>
              <w:rPr>
                <w:rFonts w:ascii="Consolas" w:hAnsi="Consolas" w:eastAsia="Consolas"/>
                <w:color w:val="8B1A1A"/>
                <w:sz w:val="16"/>
              </w:rPr>
              <w:t>role</w:t>
            </w:r>
            <w:r>
              <w:rPr>
                <w:sz w:val="17"/>
              </w:rPr>
              <w:t xml:space="preserve"> and email in </w:t>
            </w:r>
            <w:r>
              <w:rPr>
                <w:rFonts w:ascii="Consolas" w:hAnsi="Consolas" w:eastAsia="Consolas"/>
                <w:color w:val="8B1A1A"/>
                <w:sz w:val="16"/>
              </w:rPr>
              <w:t>PUT /user/profile</w:t>
            </w:r>
            <w:r>
              <w:rPr>
                <w:sz w:val="17"/>
              </w:rPr>
              <w:t>; changes password with a wrong current one.</w:t>
            </w:r>
          </w:p>
        </w:tc>
        <w:tc>
          <w:tcPr>
            <w:tcW w:type="dxa" w:w="3812"/>
          </w:tcPr>
          <w:p>
            <w:pPr>
              <w:spacing w:after="0" w:line="240" w:lineRule="auto"/>
            </w:pPr>
            <w:r>
              <w:rPr>
                <w:sz w:val="17"/>
              </w:rPr>
              <w:t>"Profile updated."; role and email unchanged; 401 "Current password is incorrect."</w:t>
            </w:r>
          </w:p>
        </w:tc>
      </w:tr>
      <w:tr>
        <w:trPr>
          <w:cantSplit w:val="true"/>
        </w:trPr>
        <w:tc>
          <w:tcPr>
            <w:tcW w:type="dxa" w:w="1247"/>
          </w:tcPr>
          <w:p>
            <w:pPr>
              <w:spacing w:after="0" w:line="240" w:lineRule="auto"/>
            </w:pPr>
            <w:r>
              <w:rPr>
                <w:sz w:val="17"/>
              </w:rPr>
              <w:t>TC-USR-10</w:t>
            </w:r>
          </w:p>
        </w:tc>
        <w:tc>
          <w:tcPr>
            <w:tcW w:type="dxa" w:w="1247"/>
          </w:tcPr>
          <w:p>
            <w:pPr>
              <w:spacing w:after="0" w:line="240" w:lineRule="auto"/>
            </w:pPr>
            <w:r>
              <w:rPr>
                <w:sz w:val="17"/>
              </w:rPr>
              <w:t>FR-USR-07, FR-USR-15, FR-USR-20</w:t>
            </w:r>
          </w:p>
        </w:tc>
        <w:tc>
          <w:tcPr>
            <w:tcW w:type="dxa" w:w="3331"/>
          </w:tcPr>
          <w:p>
            <w:pPr>
              <w:spacing w:after="0" w:line="240" w:lineRule="auto"/>
            </w:pPr>
            <w:r>
              <w:rPr>
                <w:sz w:val="17"/>
              </w:rPr>
              <w:t>On ADMIN's own row: set role User, deny, delete (UI and API); deny the last allowed administrator.</w:t>
            </w:r>
          </w:p>
        </w:tc>
        <w:tc>
          <w:tcPr>
            <w:tcW w:type="dxa" w:w="3812"/>
          </w:tcPr>
          <w:p>
            <w:pPr>
              <w:spacing w:after="0" w:line="240" w:lineRule="auto"/>
            </w:pPr>
            <w:r>
              <w:rPr>
                <w:sz w:val="17"/>
              </w:rPr>
              <w:t>No Deny or delete offered; each call 400 naming the rule.</w:t>
            </w:r>
          </w:p>
        </w:tc>
      </w:tr>
      <w:tr>
        <w:trPr>
          <w:cantSplit w:val="true"/>
        </w:trPr>
        <w:tc>
          <w:tcPr>
            <w:tcW w:type="dxa" w:w="1247"/>
          </w:tcPr>
          <w:p>
            <w:pPr>
              <w:spacing w:after="0" w:line="240" w:lineRule="auto"/>
            </w:pPr>
            <w:r>
              <w:rPr>
                <w:sz w:val="17"/>
              </w:rPr>
              <w:t>TC-USR-11</w:t>
            </w:r>
          </w:p>
        </w:tc>
        <w:tc>
          <w:tcPr>
            <w:tcW w:type="dxa" w:w="1247"/>
          </w:tcPr>
          <w:p>
            <w:pPr>
              <w:spacing w:after="0" w:line="240" w:lineRule="auto"/>
            </w:pPr>
            <w:r>
              <w:rPr>
                <w:sz w:val="17"/>
              </w:rPr>
              <w:t>FR-USR-09</w:t>
            </w:r>
          </w:p>
        </w:tc>
        <w:tc>
          <w:tcPr>
            <w:tcW w:type="dxa" w:w="3331"/>
          </w:tcPr>
          <w:p>
            <w:pPr>
              <w:spacing w:after="0" w:line="240" w:lineRule="auto"/>
            </w:pPr>
            <w:r>
              <w:rPr>
                <w:sz w:val="17"/>
              </w:rPr>
              <w:t xml:space="preserve">Revoke </w:t>
            </w:r>
            <w:r>
              <w:rPr>
                <w:rFonts w:ascii="Consolas" w:hAnsi="Consolas" w:eastAsia="Consolas"/>
                <w:color w:val="8B1A1A"/>
                <w:sz w:val="16"/>
              </w:rPr>
              <w:t>records:view</w:t>
            </w:r>
            <w:r>
              <w:rPr>
                <w:sz w:val="17"/>
              </w:rPr>
              <w:t xml:space="preserve"> from USER1.</w:t>
            </w:r>
          </w:p>
        </w:tc>
        <w:tc>
          <w:tcPr>
            <w:tcW w:type="dxa" w:w="3812"/>
          </w:tcPr>
          <w:p>
            <w:pPr>
              <w:spacing w:after="0" w:line="240" w:lineRule="auto"/>
            </w:pPr>
            <w:r>
              <w:rPr>
                <w:sz w:val="17"/>
              </w:rPr>
              <w:t xml:space="preserve">Data leaves the sidebar; </w:t>
            </w:r>
            <w:r>
              <w:rPr>
                <w:rFonts w:ascii="Consolas" w:hAnsi="Consolas" w:eastAsia="Consolas"/>
                <w:color w:val="8B1A1A"/>
                <w:sz w:val="16"/>
              </w:rPr>
              <w:t>GET /data</w:t>
            </w:r>
            <w:r>
              <w:rPr>
                <w:sz w:val="17"/>
              </w:rPr>
              <w:t xml:space="preserve"> 403.</w:t>
            </w:r>
          </w:p>
        </w:tc>
      </w:tr>
      <w:tr>
        <w:trPr>
          <w:cantSplit w:val="true"/>
        </w:trPr>
        <w:tc>
          <w:tcPr>
            <w:tcW w:type="dxa" w:w="1247"/>
          </w:tcPr>
          <w:p>
            <w:pPr>
              <w:spacing w:after="0" w:line="240" w:lineRule="auto"/>
            </w:pPr>
            <w:r>
              <w:rPr>
                <w:sz w:val="17"/>
              </w:rPr>
              <w:t>TC-USR-13</w:t>
            </w:r>
          </w:p>
        </w:tc>
        <w:tc>
          <w:tcPr>
            <w:tcW w:type="dxa" w:w="1247"/>
          </w:tcPr>
          <w:p>
            <w:pPr>
              <w:spacing w:after="0" w:line="240" w:lineRule="auto"/>
            </w:pPr>
            <w:r>
              <w:rPr>
                <w:sz w:val="17"/>
              </w:rPr>
              <w:t>FR-USR-13, FR-USR-14</w:t>
            </w:r>
          </w:p>
        </w:tc>
        <w:tc>
          <w:tcPr>
            <w:tcW w:type="dxa" w:w="3331"/>
          </w:tcPr>
          <w:p>
            <w:pPr>
              <w:spacing w:after="0" w:line="240" w:lineRule="auto"/>
            </w:pPr>
            <w:r>
              <w:rPr>
                <w:sz w:val="17"/>
              </w:rPr>
              <w:t>Open Users after a registration; Allow; Deny and Allow again; filter by status.</w:t>
            </w:r>
          </w:p>
        </w:tc>
        <w:tc>
          <w:tcPr>
            <w:tcW w:type="dxa" w:w="3812"/>
          </w:tcPr>
          <w:p>
            <w:pPr>
              <w:spacing w:after="0" w:line="240" w:lineRule="auto"/>
            </w:pPr>
            <w:r>
              <w:rPr>
                <w:sz w:val="17"/>
              </w:rPr>
              <w:t>Amber Pending pill and card; Allow needs no dialog; sign-in follows each change with distinct Pending and Denied messages; filters work.</w:t>
            </w:r>
          </w:p>
        </w:tc>
      </w:tr>
      <w:tr>
        <w:trPr>
          <w:cantSplit w:val="true"/>
        </w:trPr>
        <w:tc>
          <w:tcPr>
            <w:tcW w:type="dxa" w:w="1247"/>
          </w:tcPr>
          <w:p>
            <w:pPr>
              <w:spacing w:after="0" w:line="240" w:lineRule="auto"/>
            </w:pPr>
            <w:r>
              <w:rPr>
                <w:sz w:val="17"/>
              </w:rPr>
              <w:t>TC-USR-21</w:t>
            </w:r>
          </w:p>
        </w:tc>
        <w:tc>
          <w:tcPr>
            <w:tcW w:type="dxa" w:w="1247"/>
          </w:tcPr>
          <w:p>
            <w:pPr>
              <w:spacing w:after="0" w:line="240" w:lineRule="auto"/>
            </w:pPr>
            <w:r>
              <w:rPr>
                <w:sz w:val="17"/>
              </w:rPr>
              <w:t>FR-USR-19</w:t>
            </w:r>
          </w:p>
        </w:tc>
        <w:tc>
          <w:tcPr>
            <w:tcW w:type="dxa" w:w="3331"/>
          </w:tcPr>
          <w:p>
            <w:pPr>
              <w:spacing w:after="0" w:line="240" w:lineRule="auto"/>
            </w:pPr>
            <w:r>
              <w:rPr>
                <w:sz w:val="17"/>
              </w:rPr>
              <w:t>Delete USER1 (records, wallet, chats, hosted meeting); cancel; repeat and confirm.</w:t>
            </w:r>
          </w:p>
        </w:tc>
        <w:tc>
          <w:tcPr>
            <w:tcW w:type="dxa" w:w="3812"/>
          </w:tcPr>
          <w:p>
            <w:pPr>
              <w:spacing w:after="0" w:line="240" w:lineRule="auto"/>
            </w:pPr>
            <w:r>
              <w:rPr>
                <w:sz w:val="17"/>
              </w:rPr>
              <w:t>Dialog lists what goes and what is kept; cancel changes nothing.</w:t>
            </w:r>
          </w:p>
        </w:tc>
      </w:tr>
      <w:tr>
        <w:trPr>
          <w:cantSplit w:val="true"/>
        </w:trPr>
        <w:tc>
          <w:tcPr>
            <w:tcW w:type="dxa" w:w="1247"/>
          </w:tcPr>
          <w:p>
            <w:pPr>
              <w:spacing w:after="0" w:line="240" w:lineRule="auto"/>
            </w:pPr>
            <w:r>
              <w:rPr>
                <w:sz w:val="17"/>
              </w:rPr>
              <w:t>TC-USR-23</w:t>
            </w:r>
          </w:p>
        </w:tc>
        <w:tc>
          <w:tcPr>
            <w:tcW w:type="dxa" w:w="1247"/>
          </w:tcPr>
          <w:p>
            <w:pPr>
              <w:spacing w:after="0" w:line="240" w:lineRule="auto"/>
            </w:pPr>
            <w:r>
              <w:rPr>
                <w:sz w:val="17"/>
              </w:rPr>
              <w:t>FR-USR-17</w:t>
            </w:r>
          </w:p>
        </w:tc>
        <w:tc>
          <w:tcPr>
            <w:tcW w:type="dxa" w:w="3331"/>
          </w:tcPr>
          <w:p>
            <w:pPr>
              <w:spacing w:after="0" w:line="240" w:lineRule="auto"/>
            </w:pPr>
            <w:r>
              <w:rPr>
                <w:sz w:val="17"/>
              </w:rPr>
              <w:t xml:space="preserve">Inspect the database, </w:t>
            </w:r>
            <w:r>
              <w:rPr>
                <w:rFonts w:ascii="Consolas" w:hAnsi="Consolas" w:eastAsia="Consolas"/>
                <w:color w:val="8B1A1A"/>
                <w:sz w:val="16"/>
              </w:rPr>
              <w:t>uploads/</w:t>
            </w:r>
            <w:r>
              <w:rPr>
                <w:sz w:val="17"/>
              </w:rPr>
              <w:t xml:space="preserve"> and the orphan report.</w:t>
            </w:r>
          </w:p>
        </w:tc>
        <w:tc>
          <w:tcPr>
            <w:tcW w:type="dxa" w:w="3812"/>
          </w:tcPr>
          <w:p>
            <w:pPr>
              <w:spacing w:after="0" w:line="240" w:lineRule="auto"/>
            </w:pPr>
            <w:r>
              <w:rPr>
                <w:sz w:val="17"/>
              </w:rPr>
              <w:t>USER1's data and files are gone, chats for both sides too; no new orphans.</w:t>
            </w:r>
          </w:p>
        </w:tc>
      </w:tr>
      <w:tr>
        <w:trPr>
          <w:cantSplit w:val="true"/>
        </w:trPr>
        <w:tc>
          <w:tcPr>
            <w:tcW w:type="dxa" w:w="1247"/>
          </w:tcPr>
          <w:p>
            <w:pPr>
              <w:spacing w:after="0" w:line="240" w:lineRule="auto"/>
            </w:pPr>
            <w:r>
              <w:rPr>
                <w:sz w:val="17"/>
              </w:rPr>
              <w:t>TC-USR-25</w:t>
            </w:r>
          </w:p>
        </w:tc>
        <w:tc>
          <w:tcPr>
            <w:tcW w:type="dxa" w:w="1247"/>
          </w:tcPr>
          <w:p>
            <w:pPr>
              <w:spacing w:after="0" w:line="240" w:lineRule="auto"/>
            </w:pPr>
            <w:r>
              <w:rPr>
                <w:sz w:val="17"/>
              </w:rPr>
              <w:t>FR-USR-17</w:t>
            </w:r>
          </w:p>
        </w:tc>
        <w:tc>
          <w:tcPr>
            <w:tcW w:type="dxa" w:w="3331"/>
          </w:tcPr>
          <w:p>
            <w:pPr>
              <w:spacing w:after="0" w:line="240" w:lineRule="auto"/>
            </w:pPr>
            <w:r>
              <w:rPr>
                <w:sz w:val="17"/>
              </w:rPr>
              <w:t>Beforehand USER2 mails USER1. After deletion check USER2's Sent.</w:t>
            </w:r>
          </w:p>
        </w:tc>
        <w:tc>
          <w:tcPr>
            <w:tcW w:type="dxa" w:w="3812"/>
          </w:tcPr>
          <w:p>
            <w:pPr>
              <w:spacing w:after="0" w:line="240" w:lineRule="auto"/>
            </w:pPr>
            <w:r>
              <w:rPr>
                <w:sz w:val="17"/>
              </w:rPr>
              <w:t xml:space="preserve">Still there, with no recipients. </w:t>
            </w:r>
            <w:r>
              <w:rPr>
                <w:b/>
                <w:sz w:val="17"/>
              </w:rPr>
              <w:t>Regression guard:</w:t>
            </w:r>
            <w:r>
              <w:rPr>
                <w:sz w:val="17"/>
              </w:rPr>
              <w:t xml:space="preserve"> it would destroy USER2's copy.</w:t>
            </w:r>
          </w:p>
        </w:tc>
      </w:tr>
      <w:tr>
        <w:trPr>
          <w:cantSplit w:val="true"/>
        </w:trPr>
        <w:tc>
          <w:tcPr>
            <w:tcW w:type="dxa" w:w="1247"/>
          </w:tcPr>
          <w:p>
            <w:pPr>
              <w:spacing w:after="0" w:line="240" w:lineRule="auto"/>
            </w:pPr>
            <w:r>
              <w:rPr>
                <w:sz w:val="17"/>
              </w:rPr>
              <w:t>TC-USR-26</w:t>
            </w:r>
          </w:p>
        </w:tc>
        <w:tc>
          <w:tcPr>
            <w:tcW w:type="dxa" w:w="1247"/>
          </w:tcPr>
          <w:p>
            <w:pPr>
              <w:spacing w:after="0" w:line="240" w:lineRule="auto"/>
            </w:pPr>
            <w:r>
              <w:rPr>
                <w:sz w:val="17"/>
              </w:rPr>
              <w:t>FR-USR-18</w:t>
            </w:r>
          </w:p>
        </w:tc>
        <w:tc>
          <w:tcPr>
            <w:tcW w:type="dxa" w:w="3331"/>
          </w:tcPr>
          <w:p>
            <w:pPr>
              <w:spacing w:after="0" w:line="240" w:lineRule="auto"/>
            </w:pPr>
            <w:r>
              <w:rPr>
                <w:sz w:val="17"/>
              </w:rPr>
              <w:t>Delete a user owning a project with others' tasks, and assigned tasks.</w:t>
            </w:r>
          </w:p>
        </w:tc>
        <w:tc>
          <w:tcPr>
            <w:tcW w:type="dxa" w:w="3812"/>
          </w:tcPr>
          <w:p>
            <w:pPr>
              <w:spacing w:after="0" w:line="240" w:lineRule="auto"/>
            </w:pPr>
            <w:r>
              <w:rPr>
                <w:sz w:val="17"/>
              </w:rPr>
              <w:t xml:space="preserve">Project passes to the administrator; others' work intact; assignee empty; history reads "Deleted user". </w:t>
            </w:r>
            <w:r>
              <w:rPr>
                <w:b/>
                <w:sz w:val="17"/>
              </w:rPr>
              <w:t>Regression guard:</w:t>
            </w:r>
            <w:r>
              <w:rPr>
                <w:sz w:val="17"/>
              </w:rPr>
              <w:t xml:space="preserve"> it would destroy others' work.</w:t>
            </w:r>
          </w:p>
        </w:tc>
      </w:tr>
      <w:tr>
        <w:trPr>
          <w:cantSplit w:val="true"/>
        </w:trPr>
        <w:tc>
          <w:tcPr>
            <w:tcW w:type="dxa" w:w="1247"/>
          </w:tcPr>
          <w:p>
            <w:pPr>
              <w:spacing w:after="0" w:line="240" w:lineRule="auto"/>
            </w:pPr>
            <w:r>
              <w:rPr>
                <w:sz w:val="17"/>
              </w:rPr>
              <w:t>TC-USR-30</w:t>
            </w:r>
          </w:p>
        </w:tc>
        <w:tc>
          <w:tcPr>
            <w:tcW w:type="dxa" w:w="1247"/>
          </w:tcPr>
          <w:p>
            <w:pPr>
              <w:spacing w:after="0" w:line="240" w:lineRule="auto"/>
            </w:pPr>
            <w:r>
              <w:rPr>
                <w:sz w:val="17"/>
              </w:rPr>
              <w:t>FR-USR-15a</w:t>
            </w:r>
          </w:p>
        </w:tc>
        <w:tc>
          <w:tcPr>
            <w:tcW w:type="dxa" w:w="3331"/>
          </w:tcPr>
          <w:p>
            <w:pPr>
              <w:spacing w:after="0" w:line="240" w:lineRule="auto"/>
            </w:pPr>
            <w:r>
              <w:rPr>
                <w:sz w:val="17"/>
              </w:rPr>
              <w:t>Block USER1 (two tabs, in a meeting) with reason "Audit".</w:t>
            </w:r>
          </w:p>
        </w:tc>
        <w:tc>
          <w:tcPr>
            <w:tcW w:type="dxa" w:w="3812"/>
          </w:tcPr>
          <w:p>
            <w:pPr>
              <w:spacing w:after="0" w:line="240" w:lineRule="auto"/>
            </w:pPr>
            <w:r>
              <w:rPr>
                <w:sz w:val="17"/>
              </w:rPr>
              <w:t>Within seconds both tabs sign out showing "Audit"; USER1 Offline and out of the meeting; sign-in refused with the reason; blocker and time recorded.</w:t>
            </w:r>
          </w:p>
        </w:tc>
      </w:tr>
      <w:tr>
        <w:trPr>
          <w:cantSplit w:val="true"/>
        </w:trPr>
        <w:tc>
          <w:tcPr>
            <w:tcW w:type="dxa" w:w="1247"/>
          </w:tcPr>
          <w:p>
            <w:pPr>
              <w:spacing w:after="0" w:line="240" w:lineRule="auto"/>
            </w:pPr>
            <w:r>
              <w:rPr>
                <w:sz w:val="17"/>
              </w:rPr>
              <w:t>TC-USR-31</w:t>
            </w:r>
          </w:p>
        </w:tc>
        <w:tc>
          <w:tcPr>
            <w:tcW w:type="dxa" w:w="1247"/>
          </w:tcPr>
          <w:p>
            <w:pPr>
              <w:spacing w:after="0" w:line="240" w:lineRule="auto"/>
            </w:pPr>
            <w:r>
              <w:rPr>
                <w:sz w:val="17"/>
              </w:rPr>
              <w:t>FR-USR-15a</w:t>
            </w:r>
          </w:p>
        </w:tc>
        <w:tc>
          <w:tcPr>
            <w:tcW w:type="dxa" w:w="3331"/>
          </w:tcPr>
          <w:p>
            <w:pPr>
              <w:spacing w:after="0" w:line="240" w:lineRule="auto"/>
            </w:pPr>
            <w:r>
              <w:rPr>
                <w:sz w:val="17"/>
              </w:rPr>
              <w:t>Give a 400-character reason; then unblock.</w:t>
            </w:r>
          </w:p>
        </w:tc>
        <w:tc>
          <w:tcPr>
            <w:tcW w:type="dxa" w:w="3812"/>
          </w:tcPr>
          <w:p>
            <w:pPr>
              <w:spacing w:after="0" w:line="240" w:lineRule="auto"/>
            </w:pPr>
            <w:r>
              <w:rPr>
                <w:sz w:val="17"/>
              </w:rPr>
              <w:t>The reason is kept to its first 300 characters; unblocking clears it and allows sign-in.</w:t>
            </w:r>
          </w:p>
        </w:tc>
      </w:tr>
      <w:tr>
        <w:trPr>
          <w:cantSplit w:val="true"/>
        </w:trPr>
        <w:tc>
          <w:tcPr>
            <w:tcW w:type="dxa" w:w="1247"/>
          </w:tcPr>
          <w:p>
            <w:pPr>
              <w:spacing w:after="0" w:line="240" w:lineRule="auto"/>
            </w:pPr>
            <w:r>
              <w:rPr>
                <w:sz w:val="17"/>
              </w:rPr>
              <w:t>TC-USR-32</w:t>
            </w:r>
          </w:p>
        </w:tc>
        <w:tc>
          <w:tcPr>
            <w:tcW w:type="dxa" w:w="1247"/>
          </w:tcPr>
          <w:p>
            <w:pPr>
              <w:spacing w:after="0" w:line="240" w:lineRule="auto"/>
            </w:pPr>
            <w:r>
              <w:rPr>
                <w:sz w:val="17"/>
              </w:rPr>
              <w:t>FR-USR-15b</w:t>
            </w:r>
          </w:p>
        </w:tc>
        <w:tc>
          <w:tcPr>
            <w:tcW w:type="dxa" w:w="3331"/>
          </w:tcPr>
          <w:p>
            <w:pPr>
              <w:spacing w:after="0" w:line="240" w:lineRule="auto"/>
            </w:pPr>
            <w:r>
              <w:rPr>
                <w:sz w:val="17"/>
              </w:rPr>
              <w:t>USER2 watches USER1 in Chat and ADMIN on Users while USER1 hides the tab five minutes, then closes it.</w:t>
            </w:r>
          </w:p>
        </w:tc>
        <w:tc>
          <w:tcPr>
            <w:tcW w:type="dxa" w:w="3812"/>
          </w:tcPr>
          <w:p>
            <w:pPr>
              <w:spacing w:after="0" w:line="240" w:lineRule="auto"/>
            </w:pPr>
            <w:r>
              <w:rPr>
                <w:sz w:val="17"/>
              </w:rPr>
              <w:t>Online, Away, then Offline with last seen, each within about 30 s.</w:t>
            </w:r>
          </w:p>
        </w:tc>
      </w:tr>
      <w:tr>
        <w:trPr>
          <w:cantSplit w:val="true"/>
        </w:trPr>
        <w:tc>
          <w:tcPr>
            <w:tcW w:type="dxa" w:w="1247"/>
          </w:tcPr>
          <w:p>
            <w:pPr>
              <w:spacing w:after="0" w:line="240" w:lineRule="auto"/>
            </w:pPr>
            <w:r>
              <w:rPr>
                <w:sz w:val="17"/>
              </w:rPr>
              <w:t>TC-USR-33</w:t>
            </w:r>
          </w:p>
        </w:tc>
        <w:tc>
          <w:tcPr>
            <w:tcW w:type="dxa" w:w="1247"/>
          </w:tcPr>
          <w:p>
            <w:pPr>
              <w:spacing w:after="0" w:line="240" w:lineRule="auto"/>
            </w:pPr>
            <w:r>
              <w:rPr>
                <w:sz w:val="17"/>
              </w:rPr>
              <w:t>FR-USR-15b</w:t>
            </w:r>
          </w:p>
        </w:tc>
        <w:tc>
          <w:tcPr>
            <w:tcW w:type="dxa" w:w="3331"/>
          </w:tcPr>
          <w:p>
            <w:pPr>
              <w:spacing w:after="0" w:line="240" w:lineRule="auto"/>
            </w:pPr>
            <w:r>
              <w:rPr>
                <w:sz w:val="17"/>
              </w:rPr>
              <w:t xml:space="preserve">USER1 chooses Busy, then </w:t>
            </w:r>
            <w:r>
              <w:rPr>
                <w:b/>
                <w:sz w:val="17"/>
              </w:rPr>
              <w:t>Appear offline</w:t>
            </w:r>
            <w:r>
              <w:rPr>
                <w:sz w:val="17"/>
              </w:rPr>
              <w:t>; signs in again.</w:t>
            </w:r>
          </w:p>
        </w:tc>
        <w:tc>
          <w:tcPr>
            <w:tcW w:type="dxa" w:w="3812"/>
          </w:tcPr>
          <w:p>
            <w:pPr>
              <w:spacing w:after="0" w:line="240" w:lineRule="auto"/>
            </w:pPr>
            <w:r>
              <w:rPr>
                <w:sz w:val="17"/>
              </w:rPr>
              <w:t>Red Busy; Offline with no last seen for USER2, connected for ADMIN; choice kept.</w:t>
            </w:r>
          </w:p>
        </w:tc>
      </w:tr>
      <w:tr>
        <w:trPr>
          <w:cantSplit w:val="true"/>
        </w:trPr>
        <w:tc>
          <w:tcPr>
            <w:tcW w:type="dxa" w:w="1247"/>
          </w:tcPr>
          <w:p>
            <w:pPr>
              <w:spacing w:after="0" w:line="240" w:lineRule="auto"/>
            </w:pPr>
            <w:r>
              <w:rPr>
                <w:sz w:val="17"/>
              </w:rPr>
              <w:t>TC-USR-34</w:t>
            </w:r>
          </w:p>
        </w:tc>
        <w:tc>
          <w:tcPr>
            <w:tcW w:type="dxa" w:w="1247"/>
          </w:tcPr>
          <w:p>
            <w:pPr>
              <w:spacing w:after="0" w:line="240" w:lineRule="auto"/>
            </w:pPr>
            <w:r>
              <w:rPr>
                <w:sz w:val="17"/>
              </w:rPr>
              <w:t>FR-USR-05a</w:t>
            </w:r>
          </w:p>
        </w:tc>
        <w:tc>
          <w:tcPr>
            <w:tcW w:type="dxa" w:w="3331"/>
          </w:tcPr>
          <w:p>
            <w:pPr>
              <w:spacing w:after="0" w:line="240" w:lineRule="auto"/>
            </w:pPr>
            <w:r>
              <w:rPr>
                <w:sz w:val="17"/>
              </w:rPr>
              <w:t>On My Page change face and record voice; save with a wrong, then the right password; later remove both, Undo, remove and save.</w:t>
            </w:r>
          </w:p>
        </w:tc>
        <w:tc>
          <w:tcPr>
            <w:tcW w:type="dxa" w:w="3812"/>
          </w:tcPr>
          <w:p>
            <w:pPr>
              <w:spacing w:after="0" w:line="240" w:lineRule="auto"/>
            </w:pPr>
            <w:r>
              <w:rPr>
                <w:sz w:val="17"/>
              </w:rPr>
              <w:t>Wrong password changes nothing; then new face and voice sign in; after removal neither works; each change is logged.</w:t>
            </w:r>
          </w:p>
        </w:tc>
      </w:tr>
    </w:tbl>
    <w:p>
      <w:pPr>
        <w:spacing w:after="40"/>
      </w:pPr>
    </w:p>
    <w:p>
      <w:pPr>
        <w:pStyle w:val="Heading2"/>
      </w:pPr>
      <w:r>
        <w:t>5.4 Wallet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499"/>
            <w:shd w:val="clear" w:color="auto" w:fill="DCE6F2"/>
          </w:tcPr>
          <w:p>
            <w:pPr>
              <w:spacing w:after="0" w:line="240" w:lineRule="auto"/>
            </w:pPr>
            <w:r>
              <w:rPr>
                <w:b/>
                <w:sz w:val="17"/>
              </w:rPr>
              <w:t>Req.</w:t>
            </w:r>
          </w:p>
        </w:tc>
        <w:tc>
          <w:tcPr>
            <w:tcW w:type="dxa" w:w="2942"/>
            <w:shd w:val="clear" w:color="auto" w:fill="DCE6F2"/>
          </w:tcPr>
          <w:p>
            <w:pPr>
              <w:spacing w:after="0" w:line="240" w:lineRule="auto"/>
            </w:pPr>
            <w:r>
              <w:rPr>
                <w:b/>
                <w:sz w:val="17"/>
              </w:rPr>
              <w:t>Steps</w:t>
            </w:r>
          </w:p>
        </w:tc>
        <w:tc>
          <w:tcPr>
            <w:tcW w:type="dxa" w:w="3949"/>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TC-WAL-01</w:t>
            </w:r>
          </w:p>
        </w:tc>
        <w:tc>
          <w:tcPr>
            <w:tcW w:type="dxa" w:w="1499"/>
          </w:tcPr>
          <w:p>
            <w:pPr>
              <w:spacing w:after="0" w:line="240" w:lineRule="auto"/>
            </w:pPr>
            <w:r>
              <w:rPr>
                <w:sz w:val="17"/>
              </w:rPr>
              <w:t>FR-WAL-02, FR-WAL-03</w:t>
            </w:r>
          </w:p>
        </w:tc>
        <w:tc>
          <w:tcPr>
            <w:tcW w:type="dxa" w:w="2942"/>
          </w:tcPr>
          <w:p>
            <w:pPr>
              <w:spacing w:after="0" w:line="240" w:lineRule="auto"/>
            </w:pPr>
            <w:r>
              <w:rPr>
                <w:sz w:val="17"/>
              </w:rPr>
              <w:t>Add income 1000 USD and expense 250 REM; reopen the dialog.</w:t>
            </w:r>
          </w:p>
        </w:tc>
        <w:tc>
          <w:tcPr>
            <w:tcW w:type="dxa" w:w="3949"/>
          </w:tcPr>
          <w:p>
            <w:pPr>
              <w:spacing w:after="0" w:line="240" w:lineRule="auto"/>
            </w:pPr>
            <w:r>
              <w:rPr>
                <w:sz w:val="17"/>
              </w:rPr>
              <w:t>Currency column; last currency preselected.</w:t>
            </w:r>
          </w:p>
        </w:tc>
      </w:tr>
      <w:tr>
        <w:trPr>
          <w:cantSplit w:val="true"/>
        </w:trPr>
        <w:tc>
          <w:tcPr>
            <w:tcW w:type="dxa" w:w="1247"/>
          </w:tcPr>
          <w:p>
            <w:pPr>
              <w:spacing w:after="0" w:line="240" w:lineRule="auto"/>
            </w:pPr>
            <w:r>
              <w:rPr>
                <w:sz w:val="17"/>
              </w:rPr>
              <w:t>TC-WAL-02</w:t>
            </w:r>
          </w:p>
        </w:tc>
        <w:tc>
          <w:tcPr>
            <w:tcW w:type="dxa" w:w="1499"/>
          </w:tcPr>
          <w:p>
            <w:pPr>
              <w:spacing w:after="0" w:line="240" w:lineRule="auto"/>
            </w:pPr>
            <w:r>
              <w:rPr>
                <w:sz w:val="17"/>
              </w:rPr>
              <w:t>FR-WAL-05, FR-WAL-06</w:t>
            </w:r>
          </w:p>
        </w:tc>
        <w:tc>
          <w:tcPr>
            <w:tcW w:type="dxa" w:w="2942"/>
          </w:tcPr>
          <w:p>
            <w:pPr>
              <w:spacing w:after="0" w:line="240" w:lineRule="auto"/>
            </w:pPr>
            <w:r>
              <w:rPr>
                <w:sz w:val="17"/>
              </w:rPr>
              <w:t>Read statistics and charts.</w:t>
            </w:r>
          </w:p>
        </w:tc>
        <w:tc>
          <w:tcPr>
            <w:tcW w:type="dxa" w:w="3949"/>
          </w:tcPr>
          <w:p>
            <w:pPr>
              <w:spacing w:after="0" w:line="240" w:lineRule="auto"/>
            </w:pPr>
            <w:r>
              <w:rPr>
                <w:sz w:val="17"/>
              </w:rPr>
              <w:t>Separate USD and REM blocks (USD 1,000, REM −250); nothing combined; an empty currency shows zero cards.</w:t>
            </w:r>
          </w:p>
        </w:tc>
      </w:tr>
      <w:tr>
        <w:trPr>
          <w:cantSplit w:val="true"/>
        </w:trPr>
        <w:tc>
          <w:tcPr>
            <w:tcW w:type="dxa" w:w="1247"/>
          </w:tcPr>
          <w:p>
            <w:pPr>
              <w:spacing w:after="0" w:line="240" w:lineRule="auto"/>
            </w:pPr>
            <w:r>
              <w:rPr>
                <w:sz w:val="17"/>
              </w:rPr>
              <w:t>TC-WAL-07</w:t>
            </w:r>
          </w:p>
        </w:tc>
        <w:tc>
          <w:tcPr>
            <w:tcW w:type="dxa" w:w="1499"/>
          </w:tcPr>
          <w:p>
            <w:pPr>
              <w:spacing w:after="0" w:line="240" w:lineRule="auto"/>
            </w:pPr>
            <w:r>
              <w:rPr>
                <w:sz w:val="17"/>
              </w:rPr>
              <w:t>FR-WAL-02, FR-WAL-03, FR-WAL-04</w:t>
            </w:r>
          </w:p>
        </w:tc>
        <w:tc>
          <w:tcPr>
            <w:tcW w:type="dxa" w:w="2942"/>
          </w:tcPr>
          <w:p>
            <w:pPr>
              <w:spacing w:after="0" w:line="240" w:lineRule="auto"/>
            </w:pPr>
            <w:r>
              <w:rPr>
                <w:sz w:val="17"/>
              </w:rPr>
              <w:t xml:space="preserve">Post amount 0 and </w:t>
            </w:r>
            <w:r>
              <w:rPr>
                <w:rFonts w:ascii="Consolas" w:hAnsi="Consolas" w:eastAsia="Consolas"/>
                <w:color w:val="8B1A1A"/>
                <w:sz w:val="16"/>
              </w:rPr>
              <w:t>currency: "EUR"</w:t>
            </w:r>
            <w:r>
              <w:rPr>
                <w:sz w:val="17"/>
              </w:rPr>
              <w:t xml:space="preserve">; insert an entry without </w:t>
            </w:r>
            <w:r>
              <w:rPr>
                <w:rFonts w:ascii="Consolas" w:hAnsi="Consolas" w:eastAsia="Consolas"/>
                <w:color w:val="8B1A1A"/>
                <w:sz w:val="16"/>
              </w:rPr>
              <w:t>currency</w:t>
            </w:r>
            <w:r>
              <w:rPr>
                <w:sz w:val="17"/>
              </w:rPr>
              <w:t>.</w:t>
            </w:r>
          </w:p>
        </w:tc>
        <w:tc>
          <w:tcPr>
            <w:tcW w:type="dxa" w:w="3949"/>
          </w:tcPr>
          <w:p>
            <w:pPr>
              <w:spacing w:after="0" w:line="240" w:lineRule="auto"/>
            </w:pPr>
            <w:r>
              <w:rPr>
                <w:sz w:val="17"/>
              </w:rPr>
              <w:t>400 for each; the legacy entry counts as USD.</w:t>
            </w:r>
          </w:p>
        </w:tc>
      </w:tr>
      <w:tr>
        <w:trPr>
          <w:cantSplit w:val="true"/>
        </w:trPr>
        <w:tc>
          <w:tcPr>
            <w:tcW w:type="dxa" w:w="1247"/>
          </w:tcPr>
          <w:p>
            <w:pPr>
              <w:spacing w:after="0" w:line="240" w:lineRule="auto"/>
            </w:pPr>
            <w:r>
              <w:rPr>
                <w:sz w:val="17"/>
              </w:rPr>
              <w:t>TC-WAL-10</w:t>
            </w:r>
          </w:p>
        </w:tc>
        <w:tc>
          <w:tcPr>
            <w:tcW w:type="dxa" w:w="1499"/>
          </w:tcPr>
          <w:p>
            <w:pPr>
              <w:spacing w:after="0" w:line="240" w:lineRule="auto"/>
            </w:pPr>
            <w:r>
              <w:rPr>
                <w:sz w:val="17"/>
              </w:rPr>
              <w:t>FR-WAL-01, FR-WAL-07</w:t>
            </w:r>
          </w:p>
        </w:tc>
        <w:tc>
          <w:tcPr>
            <w:tcW w:type="dxa" w:w="2942"/>
          </w:tcPr>
          <w:p>
            <w:pPr>
              <w:spacing w:after="0" w:line="240" w:lineRule="auto"/>
            </w:pPr>
            <w:r>
              <w:rPr>
                <w:sz w:val="17"/>
              </w:rPr>
              <w:t>List entries as USER2 and ADMIN; apply a date range.</w:t>
            </w:r>
          </w:p>
        </w:tc>
        <w:tc>
          <w:tcPr>
            <w:tcW w:type="dxa" w:w="3949"/>
          </w:tcPr>
          <w:p>
            <w:pPr>
              <w:spacing w:after="0" w:line="240" w:lineRule="auto"/>
            </w:pPr>
            <w:r>
              <w:rPr>
                <w:sz w:val="17"/>
              </w:rPr>
              <w:t>Own entries only; all figures follow the filter.</w:t>
            </w:r>
          </w:p>
        </w:tc>
      </w:tr>
    </w:tbl>
    <w:p>
      <w:pPr>
        <w:spacing w:after="40"/>
      </w:pPr>
    </w:p>
    <w:p>
      <w:pPr>
        <w:pStyle w:val="Heading2"/>
      </w:pPr>
      <w:r>
        <w:t>5.5 Chat and mail</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14"/>
            <w:shd w:val="clear" w:color="auto" w:fill="DCE6F2"/>
          </w:tcPr>
          <w:p>
            <w:pPr>
              <w:spacing w:after="0" w:line="240" w:lineRule="auto"/>
            </w:pPr>
            <w:r>
              <w:rPr>
                <w:b/>
                <w:sz w:val="17"/>
              </w:rPr>
              <w:t>Req.</w:t>
            </w:r>
          </w:p>
        </w:tc>
        <w:tc>
          <w:tcPr>
            <w:tcW w:type="dxa" w:w="3458"/>
            <w:shd w:val="clear" w:color="auto" w:fill="DCE6F2"/>
          </w:tcPr>
          <w:p>
            <w:pPr>
              <w:spacing w:after="0" w:line="240" w:lineRule="auto"/>
            </w:pPr>
            <w:r>
              <w:rPr>
                <w:b/>
                <w:sz w:val="17"/>
              </w:rPr>
              <w:t>Steps</w:t>
            </w:r>
          </w:p>
        </w:tc>
        <w:tc>
          <w:tcPr>
            <w:tcW w:type="dxa" w:w="3718"/>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TC-CHT-01</w:t>
            </w:r>
          </w:p>
        </w:tc>
        <w:tc>
          <w:tcPr>
            <w:tcW w:type="dxa" w:w="1214"/>
          </w:tcPr>
          <w:p>
            <w:pPr>
              <w:spacing w:after="0" w:line="240" w:lineRule="auto"/>
            </w:pPr>
            <w:r>
              <w:rPr>
                <w:sz w:val="17"/>
              </w:rPr>
              <w:t>FR-CHT-01, FR-CHT-02</w:t>
            </w:r>
          </w:p>
        </w:tc>
        <w:tc>
          <w:tcPr>
            <w:tcW w:type="dxa" w:w="3458"/>
          </w:tcPr>
          <w:p>
            <w:pPr>
              <w:spacing w:after="0" w:line="240" w:lineRule="auto"/>
            </w:pPr>
            <w:r>
              <w:rPr>
                <w:sz w:val="17"/>
              </w:rPr>
              <w:t>Search for USER2; open the conversation twice.</w:t>
            </w:r>
          </w:p>
        </w:tc>
        <w:tc>
          <w:tcPr>
            <w:tcW w:type="dxa" w:w="3718"/>
          </w:tcPr>
          <w:p>
            <w:pPr>
              <w:spacing w:after="0" w:line="240" w:lineRule="auto"/>
            </w:pPr>
            <w:r>
              <w:rPr>
                <w:sz w:val="17"/>
              </w:rPr>
              <w:t>Found under "People"; one conversation.</w:t>
            </w:r>
          </w:p>
        </w:tc>
      </w:tr>
      <w:tr>
        <w:trPr>
          <w:cantSplit w:val="true"/>
        </w:trPr>
        <w:tc>
          <w:tcPr>
            <w:tcW w:type="dxa" w:w="1247"/>
          </w:tcPr>
          <w:p>
            <w:pPr>
              <w:spacing w:after="0" w:line="240" w:lineRule="auto"/>
            </w:pPr>
            <w:r>
              <w:rPr>
                <w:sz w:val="17"/>
              </w:rPr>
              <w:t>TC-CHT-03</w:t>
            </w:r>
          </w:p>
        </w:tc>
        <w:tc>
          <w:tcPr>
            <w:tcW w:type="dxa" w:w="1214"/>
          </w:tcPr>
          <w:p>
            <w:pPr>
              <w:spacing w:after="0" w:line="240" w:lineRule="auto"/>
            </w:pPr>
            <w:r>
              <w:rPr>
                <w:sz w:val="17"/>
              </w:rPr>
              <w:t>FR-CHT-03, FR-CHT-05</w:t>
            </w:r>
          </w:p>
        </w:tc>
        <w:tc>
          <w:tcPr>
            <w:tcW w:type="dxa" w:w="3458"/>
          </w:tcPr>
          <w:p>
            <w:pPr>
              <w:spacing w:after="0" w:line="240" w:lineRule="auto"/>
            </w:pPr>
            <w:r>
              <w:rPr>
                <w:sz w:val="17"/>
              </w:rPr>
              <w:t>Send USER2 two messages while they are elsewhere.</w:t>
            </w:r>
          </w:p>
        </w:tc>
        <w:tc>
          <w:tcPr>
            <w:tcW w:type="dxa" w:w="3718"/>
          </w:tcPr>
          <w:p>
            <w:pPr>
              <w:spacing w:after="0" w:line="240" w:lineRule="auto"/>
            </w:pPr>
            <w:r>
              <w:rPr>
                <w:sz w:val="17"/>
              </w:rPr>
              <w:t>Delivered within about four seconds; badge 2, cleared on opening.</w:t>
            </w:r>
          </w:p>
        </w:tc>
      </w:tr>
      <w:tr>
        <w:trPr>
          <w:cantSplit w:val="true"/>
        </w:trPr>
        <w:tc>
          <w:tcPr>
            <w:tcW w:type="dxa" w:w="1247"/>
          </w:tcPr>
          <w:p>
            <w:pPr>
              <w:spacing w:after="0" w:line="240" w:lineRule="auto"/>
            </w:pPr>
            <w:r>
              <w:rPr>
                <w:sz w:val="17"/>
              </w:rPr>
              <w:t>TC-CHT-05</w:t>
            </w:r>
          </w:p>
        </w:tc>
        <w:tc>
          <w:tcPr>
            <w:tcW w:type="dxa" w:w="1214"/>
          </w:tcPr>
          <w:p>
            <w:pPr>
              <w:spacing w:after="0" w:line="240" w:lineRule="auto"/>
            </w:pPr>
            <w:r>
              <w:rPr>
                <w:sz w:val="17"/>
              </w:rPr>
              <w:t>FR-CHT-04</w:t>
            </w:r>
          </w:p>
        </w:tc>
        <w:tc>
          <w:tcPr>
            <w:tcW w:type="dxa" w:w="3458"/>
          </w:tcPr>
          <w:p>
            <w:pPr>
              <w:spacing w:after="0" w:line="240" w:lineRule="auto"/>
            </w:pPr>
            <w:r>
              <w:rPr>
                <w:sz w:val="17"/>
              </w:rPr>
              <w:t>ADMIN reads another pair's messages via the API.</w:t>
            </w:r>
          </w:p>
        </w:tc>
        <w:tc>
          <w:tcPr>
            <w:tcW w:type="dxa" w:w="3718"/>
          </w:tcPr>
          <w:p>
            <w:pPr>
              <w:spacing w:after="0" w:line="240" w:lineRule="auto"/>
            </w:pPr>
            <w:r>
              <w:rPr>
                <w:sz w:val="17"/>
              </w:rPr>
              <w:t>404.</w:t>
            </w:r>
          </w:p>
        </w:tc>
      </w:tr>
      <w:tr>
        <w:trPr>
          <w:cantSplit w:val="true"/>
        </w:trPr>
        <w:tc>
          <w:tcPr>
            <w:tcW w:type="dxa" w:w="1247"/>
          </w:tcPr>
          <w:p>
            <w:pPr>
              <w:spacing w:after="0" w:line="240" w:lineRule="auto"/>
            </w:pPr>
            <w:r>
              <w:rPr>
                <w:sz w:val="17"/>
              </w:rPr>
              <w:t>TC-CHT-06</w:t>
            </w:r>
          </w:p>
        </w:tc>
        <w:tc>
          <w:tcPr>
            <w:tcW w:type="dxa" w:w="1214"/>
          </w:tcPr>
          <w:p>
            <w:pPr>
              <w:spacing w:after="0" w:line="240" w:lineRule="auto"/>
            </w:pPr>
            <w:r>
              <w:rPr>
                <w:sz w:val="17"/>
              </w:rPr>
              <w:t>FR-CHT-06, FR-CHT-09</w:t>
            </w:r>
          </w:p>
        </w:tc>
        <w:tc>
          <w:tcPr>
            <w:tcW w:type="dxa" w:w="3458"/>
          </w:tcPr>
          <w:p>
            <w:pPr>
              <w:spacing w:after="0" w:line="240" w:lineRule="auto"/>
            </w:pPr>
            <w:r>
              <w:rPr>
                <w:sz w:val="17"/>
              </w:rPr>
              <w:t xml:space="preserve">Send a note with a 2 MB PDF; then 30 MB; then without </w:t>
            </w:r>
            <w:r>
              <w:rPr>
                <w:rFonts w:ascii="Consolas" w:hAnsi="Consolas" w:eastAsia="Consolas"/>
                <w:color w:val="8B1A1A"/>
                <w:sz w:val="16"/>
              </w:rPr>
              <w:t>chat:create</w:t>
            </w:r>
            <w:r>
              <w:rPr>
                <w:sz w:val="17"/>
              </w:rPr>
              <w:t>.</w:t>
            </w:r>
          </w:p>
        </w:tc>
        <w:tc>
          <w:tcPr>
            <w:tcW w:type="dxa" w:w="3718"/>
          </w:tcPr>
          <w:p>
            <w:pPr>
              <w:spacing w:after="0" w:line="240" w:lineRule="auto"/>
            </w:pPr>
            <w:r>
              <w:rPr>
                <w:sz w:val="17"/>
              </w:rPr>
              <w:t xml:space="preserve">One message with file, size and "Deleted in 7 days", preview </w:t>
            </w:r>
            <w:r>
              <w:rPr>
                <w:rFonts w:ascii="Consolas" w:hAnsi="Consolas" w:eastAsia="Consolas"/>
                <w:color w:val="8B1A1A"/>
                <w:sz w:val="16"/>
              </w:rPr>
              <w:t>📎</w:t>
            </w:r>
            <w:r>
              <w:rPr>
                <w:sz w:val="17"/>
              </w:rPr>
              <w:t>; 25 MB limit named; 403.</w:t>
            </w:r>
          </w:p>
        </w:tc>
      </w:tr>
      <w:tr>
        <w:trPr>
          <w:cantSplit w:val="true"/>
        </w:trPr>
        <w:tc>
          <w:tcPr>
            <w:tcW w:type="dxa" w:w="1247"/>
          </w:tcPr>
          <w:p>
            <w:pPr>
              <w:spacing w:after="0" w:line="240" w:lineRule="auto"/>
            </w:pPr>
            <w:r>
              <w:rPr>
                <w:sz w:val="17"/>
              </w:rPr>
              <w:t>TC-CHT-10</w:t>
            </w:r>
          </w:p>
        </w:tc>
        <w:tc>
          <w:tcPr>
            <w:tcW w:type="dxa" w:w="1214"/>
          </w:tcPr>
          <w:p>
            <w:pPr>
              <w:spacing w:after="0" w:line="240" w:lineRule="auto"/>
            </w:pPr>
            <w:r>
              <w:rPr>
                <w:sz w:val="17"/>
              </w:rPr>
              <w:t>FR-CHT-07, FR-CHT-08</w:t>
            </w:r>
          </w:p>
        </w:tc>
        <w:tc>
          <w:tcPr>
            <w:tcW w:type="dxa" w:w="3458"/>
          </w:tcPr>
          <w:p>
            <w:pPr>
              <w:spacing w:after="0" w:line="240" w:lineRule="auto"/>
            </w:pPr>
            <w:r>
              <w:rPr>
                <w:sz w:val="17"/>
              </w:rPr>
              <w:t>Expire an attachment and run the sweep twice.</w:t>
            </w:r>
          </w:p>
        </w:tc>
        <w:tc>
          <w:tcPr>
            <w:tcW w:type="dxa" w:w="3718"/>
          </w:tcPr>
          <w:p>
            <w:pPr>
              <w:spacing w:after="0" w:line="240" w:lineRule="auto"/>
            </w:pPr>
            <w:r>
              <w:rPr>
                <w:sz w:val="17"/>
              </w:rPr>
              <w:t xml:space="preserve">File removed; message kept, tagged </w:t>
            </w:r>
            <w:r>
              <w:rPr>
                <w:rFonts w:ascii="Consolas" w:hAnsi="Consolas" w:eastAsia="Consolas"/>
                <w:color w:val="8B1A1A"/>
                <w:sz w:val="16"/>
              </w:rPr>
              <w:t>(deleted)</w:t>
            </w:r>
            <w:r>
              <w:rPr>
                <w:sz w:val="17"/>
              </w:rPr>
              <w:t xml:space="preserve"> once.</w:t>
            </w:r>
          </w:p>
        </w:tc>
      </w:tr>
      <w:tr>
        <w:trPr>
          <w:cantSplit w:val="true"/>
        </w:trPr>
        <w:tc>
          <w:tcPr>
            <w:tcW w:type="dxa" w:w="1247"/>
          </w:tcPr>
          <w:p>
            <w:pPr>
              <w:spacing w:after="0" w:line="240" w:lineRule="auto"/>
            </w:pPr>
            <w:r>
              <w:rPr>
                <w:sz w:val="17"/>
              </w:rPr>
              <w:t>TC-CHT-12</w:t>
            </w:r>
          </w:p>
        </w:tc>
        <w:tc>
          <w:tcPr>
            <w:tcW w:type="dxa" w:w="1214"/>
          </w:tcPr>
          <w:p>
            <w:pPr>
              <w:spacing w:after="0" w:line="240" w:lineRule="auto"/>
            </w:pPr>
            <w:r>
              <w:rPr>
                <w:sz w:val="17"/>
              </w:rPr>
              <w:t>FR-DBA-06</w:t>
            </w:r>
          </w:p>
        </w:tc>
        <w:tc>
          <w:tcPr>
            <w:tcW w:type="dxa" w:w="3458"/>
          </w:tcPr>
          <w:p>
            <w:pPr>
              <w:spacing w:after="0" w:line="240" w:lineRule="auto"/>
            </w:pPr>
            <w:r>
              <w:rPr>
                <w:sz w:val="17"/>
              </w:rPr>
              <w:t>Run the unlinked-upload cleanup.</w:t>
            </w:r>
          </w:p>
        </w:tc>
        <w:tc>
          <w:tcPr>
            <w:tcW w:type="dxa" w:w="3718"/>
          </w:tcPr>
          <w:p>
            <w:pPr>
              <w:spacing w:after="0" w:line="240" w:lineRule="auto"/>
            </w:pPr>
            <w:r>
              <w:rPr>
                <w:sz w:val="17"/>
              </w:rPr>
              <w:t>Live chat files kept.</w:t>
            </w:r>
          </w:p>
        </w:tc>
      </w:tr>
      <w:tr>
        <w:trPr>
          <w:cantSplit w:val="true"/>
        </w:trPr>
        <w:tc>
          <w:tcPr>
            <w:tcW w:type="dxa" w:w="1247"/>
          </w:tcPr>
          <w:p>
            <w:pPr>
              <w:spacing w:after="0" w:line="240" w:lineRule="auto"/>
            </w:pPr>
            <w:r>
              <w:rPr>
                <w:sz w:val="17"/>
              </w:rPr>
              <w:t>TC-CHT-14</w:t>
            </w:r>
          </w:p>
        </w:tc>
        <w:tc>
          <w:tcPr>
            <w:tcW w:type="dxa" w:w="1214"/>
          </w:tcPr>
          <w:p>
            <w:pPr>
              <w:spacing w:after="0" w:line="240" w:lineRule="auto"/>
            </w:pPr>
            <w:r>
              <w:rPr>
                <w:sz w:val="17"/>
              </w:rPr>
              <w:t>FR-CHT-10, FR-CHT-11</w:t>
            </w:r>
          </w:p>
        </w:tc>
        <w:tc>
          <w:tcPr>
            <w:tcW w:type="dxa" w:w="3458"/>
          </w:tcPr>
          <w:p>
            <w:pPr>
              <w:spacing w:after="0" w:line="240" w:lineRule="auto"/>
            </w:pPr>
            <w:r>
              <w:rPr>
                <w:sz w:val="17"/>
              </w:rPr>
              <w:t xml:space="preserve">USER2 sends three messages while USER1 is on Overview; USER1 clicks one; revoke </w:t>
            </w:r>
            <w:r>
              <w:rPr>
                <w:rFonts w:ascii="Consolas" w:hAnsi="Consolas" w:eastAsia="Consolas"/>
                <w:color w:val="8B1A1A"/>
                <w:sz w:val="16"/>
              </w:rPr>
              <w:t>chat:view</w:t>
            </w:r>
            <w:r>
              <w:rPr>
                <w:sz w:val="17"/>
              </w:rPr>
              <w:t>.</w:t>
            </w:r>
          </w:p>
        </w:tc>
        <w:tc>
          <w:tcPr>
            <w:tcW w:type="dxa" w:w="3718"/>
          </w:tcPr>
          <w:p>
            <w:pPr>
              <w:spacing w:after="0" w:line="240" w:lineRule="auto"/>
            </w:pPr>
            <w:r>
              <w:rPr>
                <w:sz w:val="17"/>
              </w:rPr>
              <w:t xml:space="preserve">Header shows 3, newest first; Chat opens there; then icon gone, </w:t>
            </w:r>
            <w:r>
              <w:rPr>
                <w:rFonts w:ascii="Consolas" w:hAnsi="Consolas" w:eastAsia="Consolas"/>
                <w:color w:val="8B1A1A"/>
                <w:sz w:val="16"/>
              </w:rPr>
              <w:t>/chat/recent</w:t>
            </w:r>
            <w:r>
              <w:rPr>
                <w:sz w:val="17"/>
              </w:rPr>
              <w:t xml:space="preserve"> 403.</w:t>
            </w:r>
          </w:p>
        </w:tc>
      </w:tr>
      <w:tr>
        <w:trPr>
          <w:cantSplit w:val="true"/>
        </w:trPr>
        <w:tc>
          <w:tcPr>
            <w:tcW w:type="dxa" w:w="1247"/>
          </w:tcPr>
          <w:p>
            <w:pPr>
              <w:spacing w:after="0" w:line="240" w:lineRule="auto"/>
            </w:pPr>
            <w:r>
              <w:rPr>
                <w:sz w:val="17"/>
              </w:rPr>
              <w:t>TC-MSG-01</w:t>
            </w:r>
          </w:p>
        </w:tc>
        <w:tc>
          <w:tcPr>
            <w:tcW w:type="dxa" w:w="1214"/>
          </w:tcPr>
          <w:p>
            <w:pPr>
              <w:spacing w:after="0" w:line="240" w:lineRule="auto"/>
            </w:pPr>
            <w:r>
              <w:rPr>
                <w:sz w:val="17"/>
              </w:rPr>
              <w:t>FR-MSG-01, FR-MSG-02, FR-MSG-03</w:t>
            </w:r>
          </w:p>
        </w:tc>
        <w:tc>
          <w:tcPr>
            <w:tcW w:type="dxa" w:w="3458"/>
          </w:tcPr>
          <w:p>
            <w:pPr>
              <w:spacing w:after="0" w:line="240" w:lineRule="auto"/>
            </w:pPr>
            <w:r>
              <w:rPr>
                <w:sz w:val="17"/>
              </w:rPr>
              <w:t>Mail USER2 (picked from a list) with a 1 MB file; try no recipient, no subject, 30 MB.</w:t>
            </w:r>
          </w:p>
        </w:tc>
        <w:tc>
          <w:tcPr>
            <w:tcW w:type="dxa" w:w="3718"/>
          </w:tcPr>
          <w:p>
            <w:pPr>
              <w:spacing w:after="0" w:line="240" w:lineRule="auto"/>
            </w:pPr>
            <w:r>
              <w:rPr>
                <w:sz w:val="17"/>
              </w:rPr>
              <w:t>Sent and unread in Inbox; each bad send refused naming why.</w:t>
            </w:r>
          </w:p>
        </w:tc>
      </w:tr>
      <w:tr>
        <w:trPr>
          <w:cantSplit w:val="true"/>
        </w:trPr>
        <w:tc>
          <w:tcPr>
            <w:tcW w:type="dxa" w:w="1247"/>
          </w:tcPr>
          <w:p>
            <w:pPr>
              <w:spacing w:after="0" w:line="240" w:lineRule="auto"/>
            </w:pPr>
            <w:r>
              <w:rPr>
                <w:sz w:val="17"/>
              </w:rPr>
              <w:t>TC-MSG-03</w:t>
            </w:r>
          </w:p>
        </w:tc>
        <w:tc>
          <w:tcPr>
            <w:tcW w:type="dxa" w:w="1214"/>
          </w:tcPr>
          <w:p>
            <w:pPr>
              <w:spacing w:after="0" w:line="240" w:lineRule="auto"/>
            </w:pPr>
            <w:r>
              <w:rPr>
                <w:sz w:val="17"/>
              </w:rPr>
              <w:t>FR-MSG-04, FR-MSG-05, FR-MSG-06, FR-MSG-07</w:t>
            </w:r>
          </w:p>
        </w:tc>
        <w:tc>
          <w:tcPr>
            <w:tcW w:type="dxa" w:w="3458"/>
          </w:tcPr>
          <w:p>
            <w:pPr>
              <w:spacing w:after="0" w:line="240" w:lineRule="auto"/>
            </w:pPr>
            <w:r>
              <w:rPr>
                <w:sz w:val="17"/>
              </w:rPr>
              <w:t>USER2 opens it twice an hour apart, replies; mail two people, one opens.</w:t>
            </w:r>
          </w:p>
        </w:tc>
        <w:tc>
          <w:tcPr>
            <w:tcW w:type="dxa" w:w="3718"/>
          </w:tcPr>
          <w:p>
            <w:pPr>
              <w:spacing w:after="0" w:line="240" w:lineRule="auto"/>
            </w:pPr>
            <w:r>
              <w:rPr>
                <w:sz w:val="17"/>
              </w:rPr>
              <w:t>"Opened by 1 of 1" keeps the first time; reply is "Re:" with quote; "Opened 1/2".</w:t>
            </w:r>
          </w:p>
        </w:tc>
      </w:tr>
      <w:tr>
        <w:trPr>
          <w:cantSplit w:val="true"/>
        </w:trPr>
        <w:tc>
          <w:tcPr>
            <w:tcW w:type="dxa" w:w="1247"/>
          </w:tcPr>
          <w:p>
            <w:pPr>
              <w:spacing w:after="0" w:line="240" w:lineRule="auto"/>
            </w:pPr>
            <w:r>
              <w:rPr>
                <w:sz w:val="17"/>
              </w:rPr>
              <w:t>TC-MSG-08</w:t>
            </w:r>
          </w:p>
        </w:tc>
        <w:tc>
          <w:tcPr>
            <w:tcW w:type="dxa" w:w="1214"/>
          </w:tcPr>
          <w:p>
            <w:pPr>
              <w:spacing w:after="0" w:line="240" w:lineRule="auto"/>
            </w:pPr>
            <w:r>
              <w:rPr>
                <w:sz w:val="17"/>
              </w:rPr>
              <w:t>FR-MSG-08, FR-MSG-10</w:t>
            </w:r>
          </w:p>
        </w:tc>
        <w:tc>
          <w:tcPr>
            <w:tcW w:type="dxa" w:w="3458"/>
          </w:tcPr>
          <w:p>
            <w:pPr>
              <w:spacing w:after="0" w:line="240" w:lineRule="auto"/>
            </w:pPr>
            <w:r>
              <w:rPr>
                <w:sz w:val="17"/>
              </w:rPr>
              <w:t>Search the Inbox; USER2 deletes, then USER1.</w:t>
            </w:r>
          </w:p>
        </w:tc>
        <w:tc>
          <w:tcPr>
            <w:tcW w:type="dxa" w:w="3718"/>
          </w:tcPr>
          <w:p>
            <w:pPr>
              <w:spacing w:after="0" w:line="240" w:lineRule="auto"/>
            </w:pPr>
            <w:r>
              <w:rPr>
                <w:sz w:val="17"/>
              </w:rPr>
              <w:t>Search narrows; the document goes once nobody holds it.</w:t>
            </w:r>
          </w:p>
        </w:tc>
      </w:tr>
      <w:tr>
        <w:trPr>
          <w:cantSplit w:val="true"/>
        </w:trPr>
        <w:tc>
          <w:tcPr>
            <w:tcW w:type="dxa" w:w="1247"/>
          </w:tcPr>
          <w:p>
            <w:pPr>
              <w:spacing w:after="0" w:line="240" w:lineRule="auto"/>
            </w:pPr>
            <w:r>
              <w:rPr>
                <w:sz w:val="17"/>
              </w:rPr>
              <w:t>TC-MSG-10</w:t>
            </w:r>
          </w:p>
        </w:tc>
        <w:tc>
          <w:tcPr>
            <w:tcW w:type="dxa" w:w="1214"/>
          </w:tcPr>
          <w:p>
            <w:pPr>
              <w:spacing w:after="0" w:line="240" w:lineRule="auto"/>
            </w:pPr>
            <w:r>
              <w:rPr>
                <w:sz w:val="17"/>
              </w:rPr>
              <w:t>FR-MSG-09</w:t>
            </w:r>
          </w:p>
        </w:tc>
        <w:tc>
          <w:tcPr>
            <w:tcW w:type="dxa" w:w="3458"/>
          </w:tcPr>
          <w:p>
            <w:pPr>
              <w:spacing w:after="0" w:line="240" w:lineRule="auto"/>
            </w:pPr>
            <w:r>
              <w:rPr>
                <w:sz w:val="17"/>
              </w:rPr>
              <w:t xml:space="preserve">ADMIN calls </w:t>
            </w:r>
            <w:r>
              <w:rPr>
                <w:rFonts w:ascii="Consolas" w:hAnsi="Consolas" w:eastAsia="Consolas"/>
                <w:color w:val="8B1A1A"/>
                <w:sz w:val="16"/>
              </w:rPr>
              <w:t>GET /mail/:id</w:t>
            </w:r>
            <w:r>
              <w:rPr>
                <w:sz w:val="17"/>
              </w:rPr>
              <w:t xml:space="preserve"> on others' mail.</w:t>
            </w:r>
          </w:p>
        </w:tc>
        <w:tc>
          <w:tcPr>
            <w:tcW w:type="dxa" w:w="3718"/>
          </w:tcPr>
          <w:p>
            <w:pPr>
              <w:spacing w:after="0" w:line="240" w:lineRule="auto"/>
            </w:pPr>
            <w:r>
              <w:rPr>
                <w:sz w:val="17"/>
              </w:rPr>
              <w:t xml:space="preserve">404. </w:t>
            </w:r>
            <w:r>
              <w:rPr>
                <w:b/>
                <w:sz w:val="17"/>
              </w:rPr>
              <w:t>Regression guard:</w:t>
            </w:r>
            <w:r>
              <w:rPr>
                <w:sz w:val="17"/>
              </w:rPr>
              <w:t xml:space="preserve"> no administrator mailbox access.</w:t>
            </w:r>
          </w:p>
        </w:tc>
      </w:tr>
      <w:tr>
        <w:trPr>
          <w:cantSplit w:val="true"/>
        </w:trPr>
        <w:tc>
          <w:tcPr>
            <w:tcW w:type="dxa" w:w="1247"/>
          </w:tcPr>
          <w:p>
            <w:pPr>
              <w:spacing w:after="0" w:line="240" w:lineRule="auto"/>
            </w:pPr>
            <w:r>
              <w:rPr>
                <w:sz w:val="17"/>
              </w:rPr>
              <w:t>TC-MSG-13</w:t>
            </w:r>
          </w:p>
        </w:tc>
        <w:tc>
          <w:tcPr>
            <w:tcW w:type="dxa" w:w="1214"/>
          </w:tcPr>
          <w:p>
            <w:pPr>
              <w:spacing w:after="0" w:line="240" w:lineRule="auto"/>
            </w:pPr>
            <w:r>
              <w:rPr>
                <w:sz w:val="17"/>
              </w:rPr>
              <w:t>FR-MSG-11, FR-MSG-12</w:t>
            </w:r>
          </w:p>
        </w:tc>
        <w:tc>
          <w:tcPr>
            <w:tcW w:type="dxa" w:w="3458"/>
          </w:tcPr>
          <w:p>
            <w:pPr>
              <w:spacing w:after="0" w:line="240" w:lineRule="auto"/>
            </w:pPr>
            <w:r>
              <w:rPr>
                <w:sz w:val="17"/>
              </w:rPr>
              <w:t xml:space="preserve">Two mails arrive while USER1 is on Overview; pick one; revoke </w:t>
            </w:r>
            <w:r>
              <w:rPr>
                <w:rFonts w:ascii="Consolas" w:hAnsi="Consolas" w:eastAsia="Consolas"/>
                <w:color w:val="8B1A1A"/>
                <w:sz w:val="16"/>
              </w:rPr>
              <w:t>mail:view</w:t>
            </w:r>
            <w:r>
              <w:rPr>
                <w:sz w:val="17"/>
              </w:rPr>
              <w:t>.</w:t>
            </w:r>
          </w:p>
        </w:tc>
        <w:tc>
          <w:tcPr>
            <w:tcW w:type="dxa" w:w="3718"/>
          </w:tcPr>
          <w:p>
            <w:pPr>
              <w:spacing w:after="0" w:line="240" w:lineRule="auto"/>
            </w:pPr>
            <w:r>
              <w:rPr>
                <w:sz w:val="17"/>
              </w:rPr>
              <w:t xml:space="preserve">Icon 2; Inbox opens it; then icon gone, </w:t>
            </w:r>
            <w:r>
              <w:rPr>
                <w:rFonts w:ascii="Consolas" w:hAnsi="Consolas" w:eastAsia="Consolas"/>
                <w:color w:val="8B1A1A"/>
                <w:sz w:val="16"/>
              </w:rPr>
              <w:t>/mail/recent</w:t>
            </w:r>
            <w:r>
              <w:rPr>
                <w:sz w:val="17"/>
              </w:rPr>
              <w:t xml:space="preserve"> 403.</w:t>
            </w:r>
          </w:p>
        </w:tc>
      </w:tr>
    </w:tbl>
    <w:p>
      <w:pPr>
        <w:spacing w:after="40"/>
      </w:pPr>
    </w:p>
    <w:p>
      <w:pPr>
        <w:pStyle w:val="Heading2"/>
      </w:pPr>
      <w:r>
        <w:t>5.6 Projects, records and other modules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561"/>
            <w:shd w:val="clear" w:color="auto" w:fill="DCE6F2"/>
          </w:tcPr>
          <w:p>
            <w:pPr>
              <w:spacing w:after="0" w:line="240" w:lineRule="auto"/>
            </w:pPr>
            <w:r>
              <w:rPr>
                <w:b/>
                <w:sz w:val="17"/>
              </w:rPr>
              <w:t>Req.</w:t>
            </w:r>
          </w:p>
        </w:tc>
        <w:tc>
          <w:tcPr>
            <w:tcW w:type="dxa" w:w="3597"/>
            <w:shd w:val="clear" w:color="auto" w:fill="DCE6F2"/>
          </w:tcPr>
          <w:p>
            <w:pPr>
              <w:spacing w:after="0" w:line="240" w:lineRule="auto"/>
            </w:pPr>
            <w:r>
              <w:rPr>
                <w:b/>
                <w:sz w:val="17"/>
              </w:rPr>
              <w:t>Steps</w:t>
            </w:r>
          </w:p>
        </w:tc>
        <w:tc>
          <w:tcPr>
            <w:tcW w:type="dxa" w:w="3233"/>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TC-PRJ-01</w:t>
            </w:r>
          </w:p>
        </w:tc>
        <w:tc>
          <w:tcPr>
            <w:tcW w:type="dxa" w:w="1561"/>
          </w:tcPr>
          <w:p>
            <w:pPr>
              <w:spacing w:after="0" w:line="240" w:lineRule="auto"/>
            </w:pPr>
            <w:r>
              <w:rPr>
                <w:sz w:val="17"/>
              </w:rPr>
              <w:t>FR-PRJ-01, FR-PRJ-09</w:t>
            </w:r>
          </w:p>
        </w:tc>
        <w:tc>
          <w:tcPr>
            <w:tcW w:type="dxa" w:w="3597"/>
          </w:tcPr>
          <w:p>
            <w:pPr>
              <w:spacing w:after="0" w:line="240" w:lineRule="auto"/>
            </w:pPr>
            <w:r>
              <w:rPr>
                <w:sz w:val="17"/>
              </w:rPr>
              <w:t>Create, rename, delete a project; after a registration open the pickers.</w:t>
            </w:r>
          </w:p>
        </w:tc>
        <w:tc>
          <w:tcPr>
            <w:tcW w:type="dxa" w:w="3233"/>
          </w:tcPr>
          <w:p>
            <w:pPr>
              <w:spacing w:after="0" w:line="240" w:lineRule="auto"/>
            </w:pPr>
            <w:r>
              <w:rPr>
                <w:sz w:val="17"/>
              </w:rPr>
              <w:t>Deletion warns of the task count; the new account is offered.</w:t>
            </w:r>
          </w:p>
        </w:tc>
      </w:tr>
      <w:tr>
        <w:trPr>
          <w:cantSplit w:val="true"/>
        </w:trPr>
        <w:tc>
          <w:tcPr>
            <w:tcW w:type="dxa" w:w="1247"/>
          </w:tcPr>
          <w:p>
            <w:pPr>
              <w:spacing w:after="0" w:line="240" w:lineRule="auto"/>
            </w:pPr>
            <w:r>
              <w:rPr>
                <w:sz w:val="17"/>
              </w:rPr>
              <w:t>TC-PRJ-02</w:t>
            </w:r>
          </w:p>
        </w:tc>
        <w:tc>
          <w:tcPr>
            <w:tcW w:type="dxa" w:w="1561"/>
          </w:tcPr>
          <w:p>
            <w:pPr>
              <w:spacing w:after="0" w:line="240" w:lineRule="auto"/>
            </w:pPr>
            <w:r>
              <w:rPr>
                <w:sz w:val="17"/>
              </w:rPr>
              <w:t>FR-PRJ-03, FR-PRJ-04</w:t>
            </w:r>
          </w:p>
        </w:tc>
        <w:tc>
          <w:tcPr>
            <w:tcW w:type="dxa" w:w="3597"/>
          </w:tcPr>
          <w:p>
            <w:pPr>
              <w:spacing w:after="0" w:line="240" w:lineRule="auto"/>
            </w:pPr>
            <w:r>
              <w:rPr>
                <w:sz w:val="17"/>
              </w:rPr>
              <w:t>Create a bug with priority, assignee, due date, steps, expected and actual result, environment, a file and a comment.</w:t>
            </w:r>
          </w:p>
        </w:tc>
        <w:tc>
          <w:tcPr>
            <w:tcW w:type="dxa" w:w="3233"/>
          </w:tcPr>
          <w:p>
            <w:pPr>
              <w:spacing w:after="0" w:line="240" w:lineRule="auto"/>
            </w:pPr>
            <w:r>
              <w:rPr>
                <w:sz w:val="17"/>
              </w:rPr>
              <w:t>Every field is saved and shown in the drawer.</w:t>
            </w:r>
          </w:p>
        </w:tc>
      </w:tr>
      <w:tr>
        <w:trPr>
          <w:cantSplit w:val="true"/>
        </w:trPr>
        <w:tc>
          <w:tcPr>
            <w:tcW w:type="dxa" w:w="1247"/>
          </w:tcPr>
          <w:p>
            <w:pPr>
              <w:spacing w:after="0" w:line="240" w:lineRule="auto"/>
            </w:pPr>
            <w:r>
              <w:rPr>
                <w:sz w:val="17"/>
              </w:rPr>
              <w:t>TC-PRJ-03</w:t>
            </w:r>
          </w:p>
        </w:tc>
        <w:tc>
          <w:tcPr>
            <w:tcW w:type="dxa" w:w="1561"/>
          </w:tcPr>
          <w:p>
            <w:pPr>
              <w:spacing w:after="0" w:line="240" w:lineRule="auto"/>
            </w:pPr>
            <w:r>
              <w:rPr>
                <w:sz w:val="17"/>
              </w:rPr>
              <w:t>FR-PRJ-05, FR-PRJ-06, FR-PRJ-07</w:t>
            </w:r>
          </w:p>
        </w:tc>
        <w:tc>
          <w:tcPr>
            <w:tcW w:type="dxa" w:w="3597"/>
          </w:tcPr>
          <w:p>
            <w:pPr>
              <w:spacing w:after="0" w:line="240" w:lineRule="auto"/>
            </w:pPr>
            <w:r>
              <w:rPr>
                <w:sz w:val="17"/>
              </w:rPr>
              <w:t>Resolve a task, try Close, then Verify.</w:t>
            </w:r>
          </w:p>
        </w:tc>
        <w:tc>
          <w:tcPr>
            <w:tcW w:type="dxa" w:w="3233"/>
          </w:tcPr>
          <w:p>
            <w:pPr>
              <w:spacing w:after="0" w:line="240" w:lineRule="auto"/>
            </w:pPr>
            <w:r>
              <w:rPr>
                <w:sz w:val="17"/>
              </w:rPr>
              <w:t xml:space="preserve">409 listing </w:t>
            </w:r>
            <w:r>
              <w:rPr>
                <w:rFonts w:ascii="Consolas" w:hAnsi="Consolas" w:eastAsia="Consolas"/>
                <w:color w:val="8B1A1A"/>
                <w:sz w:val="16"/>
              </w:rPr>
              <w:t>verified</w:t>
            </w:r>
            <w:r>
              <w:rPr>
                <w:sz w:val="17"/>
              </w:rPr>
              <w:t xml:space="preserve">, </w:t>
            </w:r>
            <w:r>
              <w:rPr>
                <w:rFonts w:ascii="Consolas" w:hAnsi="Consolas" w:eastAsia="Consolas"/>
                <w:color w:val="8B1A1A"/>
                <w:sz w:val="16"/>
              </w:rPr>
              <w:t>reopened</w:t>
            </w:r>
            <w:r>
              <w:rPr>
                <w:sz w:val="17"/>
              </w:rPr>
              <w:t>; verifier and time recorded.</w:t>
            </w:r>
          </w:p>
        </w:tc>
      </w:tr>
      <w:tr>
        <w:trPr>
          <w:cantSplit w:val="true"/>
        </w:trPr>
        <w:tc>
          <w:tcPr>
            <w:tcW w:type="dxa" w:w="1247"/>
          </w:tcPr>
          <w:p>
            <w:pPr>
              <w:spacing w:after="0" w:line="240" w:lineRule="auto"/>
            </w:pPr>
            <w:r>
              <w:rPr>
                <w:sz w:val="17"/>
              </w:rPr>
              <w:t>TC-PRJ-05</w:t>
            </w:r>
          </w:p>
        </w:tc>
        <w:tc>
          <w:tcPr>
            <w:tcW w:type="dxa" w:w="1561"/>
          </w:tcPr>
          <w:p>
            <w:pPr>
              <w:spacing w:after="0" w:line="240" w:lineRule="auto"/>
            </w:pPr>
            <w:r>
              <w:rPr>
                <w:sz w:val="17"/>
              </w:rPr>
              <w:t>FR-PRJ-02, FR-PRJ-08</w:t>
            </w:r>
          </w:p>
        </w:tc>
        <w:tc>
          <w:tcPr>
            <w:tcW w:type="dxa" w:w="3597"/>
          </w:tcPr>
          <w:p>
            <w:pPr>
              <w:spacing w:after="0" w:line="240" w:lineRule="auto"/>
            </w:pPr>
            <w:r>
              <w:rPr>
                <w:sz w:val="17"/>
              </w:rPr>
              <w:t>Move, assign, comment, attach; complete tasks; set manual progress.</w:t>
            </w:r>
          </w:p>
        </w:tc>
        <w:tc>
          <w:tcPr>
            <w:tcW w:type="dxa" w:w="3233"/>
          </w:tcPr>
          <w:p>
            <w:pPr>
              <w:spacing w:after="0" w:line="240" w:lineRule="auto"/>
            </w:pPr>
            <w:r>
              <w:rPr>
                <w:sz w:val="17"/>
              </w:rPr>
              <w:t>History complete, newest first; progress follows tasks until "Progress (manual)".</w:t>
            </w:r>
          </w:p>
        </w:tc>
      </w:tr>
      <w:tr>
        <w:trPr>
          <w:cantSplit w:val="true"/>
        </w:trPr>
        <w:tc>
          <w:tcPr>
            <w:tcW w:type="dxa" w:w="1247"/>
          </w:tcPr>
          <w:p>
            <w:pPr>
              <w:spacing w:after="0" w:line="240" w:lineRule="auto"/>
            </w:pPr>
            <w:r>
              <w:rPr>
                <w:sz w:val="17"/>
              </w:rPr>
              <w:t>TC-REC-01</w:t>
            </w:r>
          </w:p>
        </w:tc>
        <w:tc>
          <w:tcPr>
            <w:tcW w:type="dxa" w:w="1561"/>
          </w:tcPr>
          <w:p>
            <w:pPr>
              <w:spacing w:after="0" w:line="240" w:lineRule="auto"/>
            </w:pPr>
            <w:r>
              <w:rPr>
                <w:sz w:val="17"/>
              </w:rPr>
              <w:t>FR-REC-01, FR-REC-02, FR-REC-03, FR-REC-04</w:t>
            </w:r>
          </w:p>
        </w:tc>
        <w:tc>
          <w:tcPr>
            <w:tcW w:type="dxa" w:w="3597"/>
          </w:tcPr>
          <w:p>
            <w:pPr>
              <w:spacing w:after="0" w:line="240" w:lineRule="auto"/>
            </w:pPr>
            <w:r>
              <w:rPr>
                <w:sz w:val="17"/>
              </w:rPr>
              <w:t>Create a record with two files; filter; export to Word; add and delete a child category.</w:t>
            </w:r>
          </w:p>
        </w:tc>
        <w:tc>
          <w:tcPr>
            <w:tcW w:type="dxa" w:w="3233"/>
          </w:tcPr>
          <w:p>
            <w:pPr>
              <w:spacing w:after="0" w:line="240" w:lineRule="auto"/>
            </w:pPr>
            <w:r>
              <w:rPr>
                <w:sz w:val="17"/>
              </w:rPr>
              <w:t xml:space="preserve">Files download; filters narrow; </w:t>
            </w:r>
            <w:r>
              <w:rPr>
                <w:rFonts w:ascii="Consolas" w:hAnsi="Consolas" w:eastAsia="Consolas"/>
                <w:color w:val="8B1A1A"/>
                <w:sz w:val="16"/>
              </w:rPr>
              <w:t>.docx</w:t>
            </w:r>
            <w:r>
              <w:rPr>
                <w:sz w:val="17"/>
              </w:rPr>
              <w:t xml:space="preserve"> opens; the tree updates.</w:t>
            </w:r>
          </w:p>
        </w:tc>
      </w:tr>
      <w:tr>
        <w:trPr>
          <w:cantSplit w:val="true"/>
        </w:trPr>
        <w:tc>
          <w:tcPr>
            <w:tcW w:type="dxa" w:w="1247"/>
          </w:tcPr>
          <w:p>
            <w:pPr>
              <w:spacing w:after="0" w:line="240" w:lineRule="auto"/>
            </w:pPr>
            <w:r>
              <w:rPr>
                <w:sz w:val="17"/>
              </w:rPr>
              <w:t>TC-REC-05</w:t>
            </w:r>
          </w:p>
        </w:tc>
        <w:tc>
          <w:tcPr>
            <w:tcW w:type="dxa" w:w="1561"/>
          </w:tcPr>
          <w:p>
            <w:pPr>
              <w:spacing w:after="0" w:line="240" w:lineRule="auto"/>
            </w:pPr>
            <w:r>
              <w:rPr>
                <w:sz w:val="17"/>
              </w:rPr>
              <w:t>FR-REC-05, FR-REC-06, FR-REC-07, FR-USR-10</w:t>
            </w:r>
          </w:p>
        </w:tc>
        <w:tc>
          <w:tcPr>
            <w:tcW w:type="dxa" w:w="3597"/>
          </w:tcPr>
          <w:p>
            <w:pPr>
              <w:spacing w:after="0" w:line="240" w:lineRule="auto"/>
            </w:pPr>
            <w:r>
              <w:rPr>
                <w:sz w:val="17"/>
              </w:rPr>
              <w:t xml:space="preserve">USER1 (no </w:t>
            </w:r>
            <w:r>
              <w:rPr>
                <w:rFonts w:ascii="Consolas" w:hAnsi="Consolas" w:eastAsia="Consolas"/>
                <w:color w:val="8B1A1A"/>
                <w:sz w:val="16"/>
              </w:rPr>
              <w:t>users:view</w:t>
            </w:r>
            <w:r>
              <w:rPr>
                <w:sz w:val="17"/>
              </w:rPr>
              <w:t xml:space="preserve">) saves a default record, one for USER2 only, one for nobody; insert one without </w:t>
            </w:r>
            <w:r>
              <w:rPr>
                <w:rFonts w:ascii="Consolas" w:hAnsi="Consolas" w:eastAsia="Consolas"/>
                <w:color w:val="8B1A1A"/>
                <w:sz w:val="16"/>
              </w:rPr>
              <w:t>visibility</w:t>
            </w:r>
            <w:r>
              <w:rPr>
                <w:sz w:val="17"/>
              </w:rPr>
              <w:t>.</w:t>
            </w:r>
          </w:p>
        </w:tc>
        <w:tc>
          <w:tcPr>
            <w:tcW w:type="dxa" w:w="3233"/>
          </w:tcPr>
          <w:p>
            <w:pPr>
              <w:spacing w:after="0" w:line="240" w:lineRule="auto"/>
            </w:pPr>
            <w:r>
              <w:rPr>
                <w:sz w:val="17"/>
              </w:rPr>
              <w:t>Everyone by default; USER3 cannot see the second; the third is USER1's only; the legacy one is public; the picker lists all.</w:t>
            </w:r>
          </w:p>
        </w:tc>
      </w:tr>
      <w:tr>
        <w:trPr>
          <w:cantSplit w:val="true"/>
        </w:trPr>
        <w:tc>
          <w:tcPr>
            <w:tcW w:type="dxa" w:w="1247"/>
          </w:tcPr>
          <w:p>
            <w:pPr>
              <w:spacing w:after="0" w:line="240" w:lineRule="auto"/>
            </w:pPr>
            <w:r>
              <w:rPr>
                <w:sz w:val="17"/>
              </w:rPr>
              <w:t>TC-REC-09</w:t>
            </w:r>
          </w:p>
        </w:tc>
        <w:tc>
          <w:tcPr>
            <w:tcW w:type="dxa" w:w="1561"/>
          </w:tcPr>
          <w:p>
            <w:pPr>
              <w:spacing w:after="0" w:line="240" w:lineRule="auto"/>
            </w:pPr>
            <w:r>
              <w:rPr>
                <w:sz w:val="17"/>
              </w:rPr>
              <w:t>FR-REC-10</w:t>
            </w:r>
          </w:p>
        </w:tc>
        <w:tc>
          <w:tcPr>
            <w:tcW w:type="dxa" w:w="3597"/>
          </w:tcPr>
          <w:p>
            <w:pPr>
              <w:spacing w:after="0" w:line="240" w:lineRule="auto"/>
            </w:pPr>
            <w:r>
              <w:rPr>
                <w:sz w:val="17"/>
              </w:rPr>
              <w:t>USER3 searches a word from the USER2-only record.</w:t>
            </w:r>
          </w:p>
        </w:tc>
        <w:tc>
          <w:tcPr>
            <w:tcW w:type="dxa" w:w="3233"/>
          </w:tcPr>
          <w:p>
            <w:pPr>
              <w:spacing w:after="0" w:line="240" w:lineRule="auto"/>
            </w:pPr>
            <w:r>
              <w:rPr>
                <w:sz w:val="17"/>
              </w:rPr>
              <w:t xml:space="preserve">Not returned. </w:t>
            </w:r>
            <w:r>
              <w:rPr>
                <w:b/>
                <w:sz w:val="17"/>
              </w:rPr>
              <w:t>Regression guard:</w:t>
            </w:r>
            <w:r>
              <w:rPr>
                <w:sz w:val="17"/>
              </w:rPr>
              <w:t xml:space="preserve"> search must not widen access.</w:t>
            </w:r>
          </w:p>
        </w:tc>
      </w:tr>
      <w:tr>
        <w:trPr>
          <w:cantSplit w:val="true"/>
        </w:trPr>
        <w:tc>
          <w:tcPr>
            <w:tcW w:type="dxa" w:w="1247"/>
          </w:tcPr>
          <w:p>
            <w:pPr>
              <w:spacing w:after="0" w:line="240" w:lineRule="auto"/>
            </w:pPr>
            <w:r>
              <w:rPr>
                <w:sz w:val="17"/>
              </w:rPr>
              <w:t>TC-REC-10</w:t>
            </w:r>
          </w:p>
        </w:tc>
        <w:tc>
          <w:tcPr>
            <w:tcW w:type="dxa" w:w="1561"/>
          </w:tcPr>
          <w:p>
            <w:pPr>
              <w:spacing w:after="0" w:line="240" w:lineRule="auto"/>
            </w:pPr>
            <w:r>
              <w:rPr>
                <w:sz w:val="17"/>
              </w:rPr>
              <w:t>FR-REC-08, FR-REC-09</w:t>
            </w:r>
          </w:p>
        </w:tc>
        <w:tc>
          <w:tcPr>
            <w:tcW w:type="dxa" w:w="3597"/>
          </w:tcPr>
          <w:p>
            <w:pPr>
              <w:spacing w:after="0" w:line="240" w:lineRule="auto"/>
            </w:pPr>
            <w:r>
              <w:rPr>
                <w:sz w:val="17"/>
              </w:rPr>
              <w:t>USER2 opens USER1's shared record; bulk-deletes it with their own.</w:t>
            </w:r>
          </w:p>
        </w:tc>
        <w:tc>
          <w:tcPr>
            <w:tcW w:type="dxa" w:w="3233"/>
          </w:tcPr>
          <w:p>
            <w:pPr>
              <w:spacing w:after="0" w:line="240" w:lineRule="auto"/>
            </w:pPr>
            <w:r>
              <w:rPr>
                <w:sz w:val="17"/>
              </w:rPr>
              <w:t>Read-only (</w:t>
            </w:r>
            <w:r>
              <w:rPr>
                <w:rFonts w:ascii="Consolas" w:hAnsi="Consolas" w:eastAsia="Consolas"/>
                <w:color w:val="8B1A1A"/>
                <w:sz w:val="16"/>
              </w:rPr>
              <w:t>PUT</w:t>
            </w:r>
            <w:r>
              <w:rPr>
                <w:sz w:val="17"/>
              </w:rPr>
              <w:t xml:space="preserve"> 403), tag "Shared with &lt;names&gt;"; only their own deleted.</w:t>
            </w:r>
          </w:p>
        </w:tc>
      </w:tr>
      <w:tr>
        <w:trPr>
          <w:cantSplit w:val="true"/>
        </w:trPr>
        <w:tc>
          <w:tcPr>
            <w:tcW w:type="dxa" w:w="1247"/>
          </w:tcPr>
          <w:p>
            <w:pPr>
              <w:spacing w:after="0" w:line="240" w:lineRule="auto"/>
            </w:pPr>
            <w:r>
              <w:rPr>
                <w:sz w:val="17"/>
              </w:rPr>
              <w:t>TC-REC-15</w:t>
            </w:r>
          </w:p>
        </w:tc>
        <w:tc>
          <w:tcPr>
            <w:tcW w:type="dxa" w:w="1561"/>
          </w:tcPr>
          <w:p>
            <w:pPr>
              <w:spacing w:after="0" w:line="240" w:lineRule="auto"/>
            </w:pPr>
            <w:r>
              <w:rPr>
                <w:sz w:val="17"/>
              </w:rPr>
              <w:t>FR-USR-11</w:t>
            </w:r>
          </w:p>
        </w:tc>
        <w:tc>
          <w:tcPr>
            <w:tcW w:type="dxa" w:w="3597"/>
          </w:tcPr>
          <w:p>
            <w:pPr>
              <w:spacing w:after="0" w:line="240" w:lineRule="auto"/>
            </w:pPr>
            <w:r>
              <w:rPr>
                <w:sz w:val="17"/>
              </w:rPr>
              <w:t>Demote a signed-in administrator; they list records.</w:t>
            </w:r>
          </w:p>
        </w:tc>
        <w:tc>
          <w:tcPr>
            <w:tcW w:type="dxa" w:w="3233"/>
          </w:tcPr>
          <w:p>
            <w:pPr>
              <w:spacing w:after="0" w:line="240" w:lineRule="auto"/>
            </w:pPr>
            <w:r>
              <w:rPr>
                <w:sz w:val="17"/>
              </w:rPr>
              <w:t xml:space="preserve">Own or shared records only. </w:t>
            </w:r>
            <w:r>
              <w:rPr>
                <w:b/>
                <w:sz w:val="17"/>
              </w:rPr>
              <w:t>Regression guard:</w:t>
            </w:r>
            <w:r>
              <w:rPr>
                <w:sz w:val="17"/>
              </w:rPr>
              <w:t xml:space="preserve"> the bypass must go at once.</w:t>
            </w:r>
          </w:p>
        </w:tc>
      </w:tr>
      <w:tr>
        <w:trPr>
          <w:cantSplit w:val="true"/>
        </w:trPr>
        <w:tc>
          <w:tcPr>
            <w:tcW w:type="dxa" w:w="1247"/>
          </w:tcPr>
          <w:p>
            <w:pPr>
              <w:spacing w:after="0" w:line="240" w:lineRule="auto"/>
            </w:pPr>
            <w:r>
              <w:rPr>
                <w:sz w:val="17"/>
              </w:rPr>
              <w:t>TC-SCH-01</w:t>
            </w:r>
          </w:p>
        </w:tc>
        <w:tc>
          <w:tcPr>
            <w:tcW w:type="dxa" w:w="1561"/>
          </w:tcPr>
          <w:p>
            <w:pPr>
              <w:spacing w:after="0" w:line="240" w:lineRule="auto"/>
            </w:pPr>
            <w:r>
              <w:rPr>
                <w:sz w:val="17"/>
              </w:rPr>
              <w:t>FR-SCH-01, FR-CON-01, FR-CON-02</w:t>
            </w:r>
          </w:p>
        </w:tc>
        <w:tc>
          <w:tcPr>
            <w:tcW w:type="dxa" w:w="3597"/>
          </w:tcPr>
          <w:p>
            <w:pPr>
              <w:spacing w:after="0" w:line="240" w:lineRule="auto"/>
            </w:pPr>
            <w:r>
              <w:rPr>
                <w:sz w:val="17"/>
              </w:rPr>
              <w:t>Create a repeating entry; create, favourite, delete contacts; list as USER2.</w:t>
            </w:r>
          </w:p>
        </w:tc>
        <w:tc>
          <w:tcPr>
            <w:tcW w:type="dxa" w:w="3233"/>
          </w:tcPr>
          <w:p>
            <w:pPr>
              <w:spacing w:after="0" w:line="240" w:lineRule="auto"/>
            </w:pPr>
            <w:r>
              <w:rPr>
                <w:sz w:val="17"/>
              </w:rPr>
              <w:t>Correct days; favourites first; USER1's contacts hidden.</w:t>
            </w:r>
          </w:p>
        </w:tc>
      </w:tr>
      <w:tr>
        <w:trPr>
          <w:cantSplit w:val="true"/>
        </w:trPr>
        <w:tc>
          <w:tcPr>
            <w:tcW w:type="dxa" w:w="1247"/>
          </w:tcPr>
          <w:p>
            <w:pPr>
              <w:spacing w:after="0" w:line="240" w:lineRule="auto"/>
            </w:pPr>
            <w:r>
              <w:rPr>
                <w:sz w:val="17"/>
              </w:rPr>
              <w:t>TC-I18N-01</w:t>
            </w:r>
          </w:p>
        </w:tc>
        <w:tc>
          <w:tcPr>
            <w:tcW w:type="dxa" w:w="1561"/>
          </w:tcPr>
          <w:p>
            <w:pPr>
              <w:spacing w:after="0" w:line="240" w:lineRule="auto"/>
            </w:pPr>
            <w:r>
              <w:rPr>
                <w:sz w:val="17"/>
              </w:rPr>
              <w:t>FR-I18N-01, FR-I18N-02</w:t>
            </w:r>
          </w:p>
        </w:tc>
        <w:tc>
          <w:tcPr>
            <w:tcW w:type="dxa" w:w="3597"/>
          </w:tcPr>
          <w:p>
            <w:pPr>
              <w:spacing w:after="0" w:line="240" w:lineRule="auto"/>
            </w:pPr>
            <w:r>
              <w:rPr>
                <w:sz w:val="17"/>
              </w:rPr>
              <w:t xml:space="preserve">Switch to Spanish, Chinese, Japanese; rename </w:t>
            </w:r>
            <w:r>
              <w:rPr>
                <w:rFonts w:ascii="Consolas" w:hAnsi="Consolas" w:eastAsia="Consolas"/>
                <w:color w:val="8B1A1A"/>
                <w:sz w:val="16"/>
              </w:rPr>
              <w:t>translations.xml</w:t>
            </w:r>
            <w:r>
              <w:rPr>
                <w:sz w:val="17"/>
              </w:rPr>
              <w:t>.</w:t>
            </w:r>
          </w:p>
        </w:tc>
        <w:tc>
          <w:tcPr>
            <w:tcW w:type="dxa" w:w="3233"/>
          </w:tcPr>
          <w:p>
            <w:pPr>
              <w:spacing w:after="0" w:line="240" w:lineRule="auto"/>
            </w:pPr>
            <w:r>
              <w:rPr>
                <w:sz w:val="17"/>
              </w:rPr>
              <w:t>No raw keys; without the file the app still renders.</w:t>
            </w:r>
          </w:p>
        </w:tc>
      </w:tr>
    </w:tbl>
    <w:p>
      <w:pPr>
        <w:spacing w:after="40"/>
      </w:pPr>
    </w:p>
    <w:p>
      <w:pPr>
        <w:pStyle w:val="Heading2"/>
      </w:pPr>
      <w:r>
        <w:t>5.7 Posts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444"/>
            <w:shd w:val="clear" w:color="auto" w:fill="DCE6F2"/>
          </w:tcPr>
          <w:p>
            <w:pPr>
              <w:spacing w:after="0" w:line="240" w:lineRule="auto"/>
            </w:pPr>
            <w:r>
              <w:rPr>
                <w:b/>
                <w:sz w:val="17"/>
              </w:rPr>
              <w:t>Steps</w:t>
            </w:r>
          </w:p>
        </w:tc>
        <w:tc>
          <w:tcPr>
            <w:tcW w:type="dxa" w:w="3699"/>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TC-PST-01</w:t>
            </w:r>
          </w:p>
        </w:tc>
        <w:tc>
          <w:tcPr>
            <w:tcW w:type="dxa" w:w="1247"/>
          </w:tcPr>
          <w:p>
            <w:pPr>
              <w:spacing w:after="0" w:line="240" w:lineRule="auto"/>
            </w:pPr>
            <w:r>
              <w:rPr>
                <w:sz w:val="17"/>
              </w:rPr>
              <w:t>FR-PST-01, FR-PST-02</w:t>
            </w:r>
          </w:p>
        </w:tc>
        <w:tc>
          <w:tcPr>
            <w:tcW w:type="dxa" w:w="3444"/>
          </w:tcPr>
          <w:p>
            <w:pPr>
              <w:spacing w:after="0" w:line="240" w:lineRule="auto"/>
            </w:pPr>
            <w:r>
              <w:rPr>
                <w:sz w:val="17"/>
              </w:rPr>
              <w:t xml:space="preserve">ADMIN publishes two posts, pins one, edits and deletes; USER1 has only </w:t>
            </w:r>
            <w:r>
              <w:rPr>
                <w:rFonts w:ascii="Consolas" w:hAnsi="Consolas" w:eastAsia="Consolas"/>
                <w:color w:val="8B1A1A"/>
                <w:sz w:val="16"/>
              </w:rPr>
              <w:t>posts:view</w:t>
            </w:r>
            <w:r>
              <w:rPr>
                <w:sz w:val="17"/>
              </w:rPr>
              <w:t>.</w:t>
            </w:r>
          </w:p>
        </w:tc>
        <w:tc>
          <w:tcPr>
            <w:tcW w:type="dxa" w:w="3699"/>
          </w:tcPr>
          <w:p>
            <w:pPr>
              <w:spacing w:after="0" w:line="240" w:lineRule="auto"/>
            </w:pPr>
            <w:r>
              <w:rPr>
                <w:sz w:val="17"/>
              </w:rPr>
              <w:t xml:space="preserve">Pinned first; USER1 has no authoring controls, </w:t>
            </w:r>
            <w:r>
              <w:rPr>
                <w:rFonts w:ascii="Consolas" w:hAnsi="Consolas" w:eastAsia="Consolas"/>
                <w:color w:val="8B1A1A"/>
                <w:sz w:val="16"/>
              </w:rPr>
              <w:t>POST /posts</w:t>
            </w:r>
            <w:r>
              <w:rPr>
                <w:sz w:val="17"/>
              </w:rPr>
              <w:t xml:space="preserve"> 403.</w:t>
            </w:r>
          </w:p>
        </w:tc>
      </w:tr>
      <w:tr>
        <w:trPr>
          <w:cantSplit w:val="true"/>
        </w:trPr>
        <w:tc>
          <w:tcPr>
            <w:tcW w:type="dxa" w:w="1247"/>
          </w:tcPr>
          <w:p>
            <w:pPr>
              <w:spacing w:after="0" w:line="240" w:lineRule="auto"/>
            </w:pPr>
            <w:r>
              <w:rPr>
                <w:sz w:val="17"/>
              </w:rPr>
              <w:t>TC-PST-03</w:t>
            </w:r>
          </w:p>
        </w:tc>
        <w:tc>
          <w:tcPr>
            <w:tcW w:type="dxa" w:w="1247"/>
          </w:tcPr>
          <w:p>
            <w:pPr>
              <w:spacing w:after="0" w:line="240" w:lineRule="auto"/>
            </w:pPr>
            <w:r>
              <w:rPr>
                <w:sz w:val="17"/>
              </w:rPr>
              <w:t>FR-PST-03, FR-PST-04, FR-PST-05</w:t>
            </w:r>
          </w:p>
        </w:tc>
        <w:tc>
          <w:tcPr>
            <w:tcW w:type="dxa" w:w="3444"/>
          </w:tcPr>
          <w:p>
            <w:pPr>
              <w:spacing w:after="0" w:line="240" w:lineRule="auto"/>
            </w:pPr>
            <w:r>
              <w:rPr>
                <w:sz w:val="17"/>
              </w:rPr>
              <w:t>USER1 opens a post from the bell, twice.</w:t>
            </w:r>
          </w:p>
        </w:tc>
        <w:tc>
          <w:tcPr>
            <w:tcW w:type="dxa" w:w="3699"/>
          </w:tcPr>
          <w:p>
            <w:pPr>
              <w:spacing w:after="0" w:line="240" w:lineRule="auto"/>
            </w:pPr>
            <w:r>
              <w:rPr>
                <w:sz w:val="17"/>
              </w:rPr>
              <w:t>Bell and sidebar 2, then 1; listed once as a reader.</w:t>
            </w:r>
          </w:p>
        </w:tc>
      </w:tr>
      <w:tr>
        <w:trPr>
          <w:cantSplit w:val="true"/>
        </w:trPr>
        <w:tc>
          <w:tcPr>
            <w:tcW w:type="dxa" w:w="1247"/>
          </w:tcPr>
          <w:p>
            <w:pPr>
              <w:spacing w:after="0" w:line="240" w:lineRule="auto"/>
            </w:pPr>
            <w:r>
              <w:rPr>
                <w:sz w:val="17"/>
              </w:rPr>
              <w:t>TC-PST-06</w:t>
            </w:r>
          </w:p>
        </w:tc>
        <w:tc>
          <w:tcPr>
            <w:tcW w:type="dxa" w:w="1247"/>
          </w:tcPr>
          <w:p>
            <w:pPr>
              <w:spacing w:after="0" w:line="240" w:lineRule="auto"/>
            </w:pPr>
            <w:r>
              <w:rPr>
                <w:sz w:val="17"/>
              </w:rPr>
              <w:t>FR-PST-06, FR-PST-07</w:t>
            </w:r>
          </w:p>
        </w:tc>
        <w:tc>
          <w:tcPr>
            <w:tcW w:type="dxa" w:w="3444"/>
          </w:tcPr>
          <w:p>
            <w:pPr>
              <w:spacing w:after="0" w:line="240" w:lineRule="auto"/>
            </w:pPr>
            <w:r>
              <w:rPr>
                <w:sz w:val="17"/>
              </w:rPr>
              <w:t>After three readers, click "Read by".</w:t>
            </w:r>
          </w:p>
        </w:tc>
        <w:tc>
          <w:tcPr>
            <w:tcW w:type="dxa" w:w="3699"/>
          </w:tcPr>
          <w:p>
            <w:pPr>
              <w:spacing w:after="0" w:line="240" w:lineRule="auto"/>
            </w:pPr>
            <w:r>
              <w:rPr>
                <w:sz w:val="17"/>
              </w:rPr>
              <w:t>Count 3; names and times.</w:t>
            </w:r>
          </w:p>
        </w:tc>
      </w:tr>
      <w:tr>
        <w:trPr>
          <w:cantSplit w:val="true"/>
        </w:trPr>
        <w:tc>
          <w:tcPr>
            <w:tcW w:type="dxa" w:w="1247"/>
          </w:tcPr>
          <w:p>
            <w:pPr>
              <w:spacing w:after="0" w:line="240" w:lineRule="auto"/>
            </w:pPr>
            <w:r>
              <w:rPr>
                <w:sz w:val="17"/>
              </w:rPr>
              <w:t>TC-PST-11</w:t>
            </w:r>
          </w:p>
        </w:tc>
        <w:tc>
          <w:tcPr>
            <w:tcW w:type="dxa" w:w="1247"/>
          </w:tcPr>
          <w:p>
            <w:pPr>
              <w:spacing w:after="0" w:line="240" w:lineRule="auto"/>
            </w:pPr>
            <w:r>
              <w:rPr>
                <w:sz w:val="17"/>
              </w:rPr>
              <w:t>FR-PST-03, FR-USR-12</w:t>
            </w:r>
          </w:p>
        </w:tc>
        <w:tc>
          <w:tcPr>
            <w:tcW w:type="dxa" w:w="3444"/>
          </w:tcPr>
          <w:p>
            <w:pPr>
              <w:spacing w:after="0" w:line="240" w:lineRule="auto"/>
            </w:pPr>
            <w:r>
              <w:rPr>
                <w:sz w:val="17"/>
              </w:rPr>
              <w:t xml:space="preserve">On a database predating Posts and Meetings, start the API; a non-administrator signs in; ADMIN posts; then revoke </w:t>
            </w:r>
            <w:r>
              <w:rPr>
                <w:rFonts w:ascii="Consolas" w:hAnsi="Consolas" w:eastAsia="Consolas"/>
                <w:color w:val="8B1A1A"/>
                <w:sz w:val="16"/>
              </w:rPr>
              <w:t>posts:view</w:t>
            </w:r>
            <w:r>
              <w:rPr>
                <w:sz w:val="17"/>
              </w:rPr>
              <w:t xml:space="preserve"> and restart.</w:t>
            </w:r>
          </w:p>
        </w:tc>
        <w:tc>
          <w:tcPr>
            <w:tcW w:type="dxa" w:w="3699"/>
          </w:tcPr>
          <w:p>
            <w:pPr>
              <w:spacing w:after="0" w:line="240" w:lineRule="auto"/>
            </w:pPr>
            <w:r>
              <w:rPr>
                <w:sz w:val="17"/>
              </w:rPr>
              <w:t xml:space="preserve">Posts and Meetings in the sidebar, the post in the bell, markers in </w:t>
            </w:r>
            <w:r>
              <w:rPr>
                <w:rFonts w:ascii="Consolas" w:hAnsi="Consolas" w:eastAsia="Consolas"/>
                <w:color w:val="8B1A1A"/>
                <w:sz w:val="16"/>
              </w:rPr>
              <w:t>app_migrations</w:t>
            </w:r>
            <w:r>
              <w:rPr>
                <w:sz w:val="17"/>
              </w:rPr>
              <w:t xml:space="preserve">; the revocation stays. </w:t>
            </w:r>
            <w:r>
              <w:rPr>
                <w:b/>
                <w:sz w:val="17"/>
              </w:rPr>
              <w:t>Regression guard:</w:t>
            </w:r>
            <w:r>
              <w:rPr>
                <w:sz w:val="17"/>
              </w:rPr>
              <w:t xml:space="preserve"> a post reached nobody.</w:t>
            </w:r>
          </w:p>
        </w:tc>
      </w:tr>
    </w:tbl>
    <w:p>
      <w:pPr>
        <w:spacing w:after="40"/>
      </w:pPr>
    </w:p>
    <w:p>
      <w:pPr>
        <w:pStyle w:val="Heading2"/>
      </w:pPr>
      <w:r>
        <w:t>5.8 Cameras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948"/>
            <w:shd w:val="clear" w:color="auto" w:fill="DCE6F2"/>
          </w:tcPr>
          <w:p>
            <w:pPr>
              <w:spacing w:after="0" w:line="240" w:lineRule="auto"/>
            </w:pPr>
            <w:r>
              <w:rPr>
                <w:b/>
                <w:sz w:val="17"/>
              </w:rPr>
              <w:t>Steps</w:t>
            </w:r>
          </w:p>
        </w:tc>
        <w:tc>
          <w:tcPr>
            <w:tcW w:type="dxa" w:w="3195"/>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TC-CAM-01</w:t>
            </w:r>
          </w:p>
        </w:tc>
        <w:tc>
          <w:tcPr>
            <w:tcW w:type="dxa" w:w="1247"/>
          </w:tcPr>
          <w:p>
            <w:pPr>
              <w:spacing w:after="0" w:line="240" w:lineRule="auto"/>
            </w:pPr>
            <w:r>
              <w:rPr>
                <w:sz w:val="17"/>
              </w:rPr>
              <w:t>FR-CAM-01, FR-CAM-04</w:t>
            </w:r>
          </w:p>
        </w:tc>
        <w:tc>
          <w:tcPr>
            <w:tcW w:type="dxa" w:w="3948"/>
          </w:tcPr>
          <w:p>
            <w:pPr>
              <w:spacing w:after="0" w:line="240" w:lineRule="auto"/>
            </w:pPr>
            <w:r>
              <w:rPr>
                <w:sz w:val="17"/>
              </w:rPr>
              <w:t xml:space="preserve">Add an online </w:t>
            </w:r>
            <w:r>
              <w:rPr>
                <w:rFonts w:ascii="Consolas" w:hAnsi="Consolas" w:eastAsia="Consolas"/>
                <w:color w:val="8B1A1A"/>
                <w:sz w:val="16"/>
              </w:rPr>
              <w:t>http://</w:t>
            </w:r>
            <w:r>
              <w:rPr>
                <w:sz w:val="17"/>
              </w:rPr>
              <w:t xml:space="preserve"> and an </w:t>
            </w:r>
            <w:r>
              <w:rPr>
                <w:rFonts w:ascii="Consolas" w:hAnsi="Consolas" w:eastAsia="Consolas"/>
                <w:color w:val="8B1A1A"/>
                <w:sz w:val="16"/>
              </w:rPr>
              <w:t>rtsp://</w:t>
            </w:r>
            <w:r>
              <w:rPr>
                <w:sz w:val="17"/>
              </w:rPr>
              <w:t xml:space="preserve"> camera; fullscreen and detection.</w:t>
            </w:r>
          </w:p>
        </w:tc>
        <w:tc>
          <w:tcPr>
            <w:tcW w:type="dxa" w:w="3195"/>
          </w:tcPr>
          <w:p>
            <w:pPr>
              <w:spacing w:after="0" w:line="240" w:lineRule="auto"/>
            </w:pPr>
            <w:r>
              <w:rPr>
                <w:sz w:val="17"/>
              </w:rPr>
              <w:t>The first previews and detects people and vehicles; the second has no preview.</w:t>
            </w:r>
          </w:p>
        </w:tc>
      </w:tr>
      <w:tr>
        <w:trPr>
          <w:cantSplit w:val="true"/>
        </w:trPr>
        <w:tc>
          <w:tcPr>
            <w:tcW w:type="dxa" w:w="1247"/>
          </w:tcPr>
          <w:p>
            <w:pPr>
              <w:spacing w:after="0" w:line="240" w:lineRule="auto"/>
            </w:pPr>
            <w:r>
              <w:rPr>
                <w:sz w:val="17"/>
              </w:rPr>
              <w:t>TC-CAM-02</w:t>
            </w:r>
          </w:p>
        </w:tc>
        <w:tc>
          <w:tcPr>
            <w:tcW w:type="dxa" w:w="1247"/>
          </w:tcPr>
          <w:p>
            <w:pPr>
              <w:spacing w:after="0" w:line="240" w:lineRule="auto"/>
            </w:pPr>
            <w:r>
              <w:rPr>
                <w:sz w:val="17"/>
              </w:rPr>
              <w:t>FR-CAM-03</w:t>
            </w:r>
          </w:p>
        </w:tc>
        <w:tc>
          <w:tcPr>
            <w:tcW w:type="dxa" w:w="3948"/>
          </w:tcPr>
          <w:p>
            <w:pPr>
              <w:spacing w:after="0" w:line="240" w:lineRule="auto"/>
            </w:pPr>
            <w:r>
              <w:rPr>
                <w:sz w:val="17"/>
              </w:rPr>
              <w:t>Open a camera's edit dialog.</w:t>
            </w:r>
          </w:p>
        </w:tc>
        <w:tc>
          <w:tcPr>
            <w:tcW w:type="dxa" w:w="3195"/>
          </w:tcPr>
          <w:p>
            <w:pPr>
              <w:spacing w:after="0" w:line="240" w:lineRule="auto"/>
            </w:pPr>
            <w:r>
              <w:rPr>
                <w:sz w:val="17"/>
              </w:rPr>
              <w:t xml:space="preserve">Every field filled. </w:t>
            </w:r>
            <w:r>
              <w:rPr>
                <w:b/>
                <w:sz w:val="17"/>
              </w:rPr>
              <w:t>Regression guard:</w:t>
            </w:r>
            <w:r>
              <w:rPr>
                <w:sz w:val="17"/>
              </w:rPr>
              <w:t xml:space="preserve"> it opened empty.</w:t>
            </w:r>
          </w:p>
        </w:tc>
      </w:tr>
      <w:tr>
        <w:trPr>
          <w:cantSplit w:val="true"/>
        </w:trPr>
        <w:tc>
          <w:tcPr>
            <w:tcW w:type="dxa" w:w="1247"/>
          </w:tcPr>
          <w:p>
            <w:pPr>
              <w:spacing w:after="0" w:line="240" w:lineRule="auto"/>
            </w:pPr>
            <w:r>
              <w:rPr>
                <w:sz w:val="17"/>
              </w:rPr>
              <w:t>TC-CAM-03</w:t>
            </w:r>
          </w:p>
        </w:tc>
        <w:tc>
          <w:tcPr>
            <w:tcW w:type="dxa" w:w="1247"/>
          </w:tcPr>
          <w:p>
            <w:pPr>
              <w:spacing w:after="0" w:line="240" w:lineRule="auto"/>
            </w:pPr>
            <w:r>
              <w:rPr>
                <w:sz w:val="17"/>
              </w:rPr>
              <w:t>FR-CAM-02</w:t>
            </w:r>
          </w:p>
        </w:tc>
        <w:tc>
          <w:tcPr>
            <w:tcW w:type="dxa" w:w="3948"/>
          </w:tcPr>
          <w:p>
            <w:pPr>
              <w:spacing w:after="0" w:line="240" w:lineRule="auto"/>
            </w:pPr>
            <w:r>
              <w:rPr>
                <w:sz w:val="17"/>
              </w:rPr>
              <w:t xml:space="preserve">USER1 with </w:t>
            </w:r>
            <w:r>
              <w:rPr>
                <w:rFonts w:ascii="Consolas" w:hAnsi="Consolas" w:eastAsia="Consolas"/>
                <w:color w:val="8B1A1A"/>
                <w:sz w:val="16"/>
              </w:rPr>
              <w:t>cameras:view</w:t>
            </w:r>
            <w:r>
              <w:rPr>
                <w:sz w:val="17"/>
              </w:rPr>
              <w:t xml:space="preserve">, then also </w:t>
            </w:r>
            <w:r>
              <w:rPr>
                <w:rFonts w:ascii="Consolas" w:hAnsi="Consolas" w:eastAsia="Consolas"/>
                <w:color w:val="8B1A1A"/>
                <w:sz w:val="16"/>
              </w:rPr>
              <w:t>cameras:edit</w:t>
            </w:r>
            <w:r>
              <w:rPr>
                <w:sz w:val="17"/>
              </w:rPr>
              <w:t>.</w:t>
            </w:r>
          </w:p>
        </w:tc>
        <w:tc>
          <w:tcPr>
            <w:tcW w:type="dxa" w:w="3195"/>
          </w:tcPr>
          <w:p>
            <w:pPr>
              <w:spacing w:after="0" w:line="240" w:lineRule="auto"/>
            </w:pPr>
            <w:r>
              <w:rPr>
                <w:sz w:val="17"/>
              </w:rPr>
              <w:t>No controls; then Edit only.</w:t>
            </w:r>
          </w:p>
        </w:tc>
      </w:tr>
      <w:tr>
        <w:trPr>
          <w:cantSplit w:val="true"/>
        </w:trPr>
        <w:tc>
          <w:tcPr>
            <w:tcW w:type="dxa" w:w="1247"/>
          </w:tcPr>
          <w:p>
            <w:pPr>
              <w:spacing w:after="0" w:line="240" w:lineRule="auto"/>
            </w:pPr>
            <w:r>
              <w:rPr>
                <w:sz w:val="17"/>
              </w:rPr>
              <w:t>TC-CAM-07</w:t>
            </w:r>
          </w:p>
        </w:tc>
        <w:tc>
          <w:tcPr>
            <w:tcW w:type="dxa" w:w="1247"/>
          </w:tcPr>
          <w:p>
            <w:pPr>
              <w:spacing w:after="0" w:line="240" w:lineRule="auto"/>
            </w:pPr>
            <w:r>
              <w:rPr>
                <w:sz w:val="17"/>
              </w:rPr>
              <w:t>FR-CAM-05</w:t>
            </w:r>
          </w:p>
        </w:tc>
        <w:tc>
          <w:tcPr>
            <w:tcW w:type="dxa" w:w="3948"/>
          </w:tcPr>
          <w:p>
            <w:pPr>
              <w:spacing w:after="0" w:line="240" w:lineRule="auto"/>
            </w:pPr>
            <w:r>
              <w:rPr>
                <w:sz w:val="17"/>
              </w:rPr>
              <w:t xml:space="preserve">Select a PTZ camera with and without </w:t>
            </w:r>
            <w:r>
              <w:rPr>
                <w:rFonts w:ascii="Consolas" w:hAnsi="Consolas" w:eastAsia="Consolas"/>
                <w:color w:val="8B1A1A"/>
                <w:sz w:val="16"/>
              </w:rPr>
              <w:t>cameras:edit</w:t>
            </w:r>
            <w:r>
              <w:rPr>
                <w:sz w:val="17"/>
              </w:rPr>
              <w:t>, and a non-PTZ one.</w:t>
            </w:r>
          </w:p>
        </w:tc>
        <w:tc>
          <w:tcPr>
            <w:tcW w:type="dxa" w:w="3195"/>
          </w:tcPr>
          <w:p>
            <w:pPr>
              <w:spacing w:after="0" w:line="240" w:lineRule="auto"/>
            </w:pPr>
            <w:r>
              <w:rPr>
                <w:sz w:val="17"/>
              </w:rPr>
              <w:t>The PTZ panel appears and moves the camera only in the first case.</w:t>
            </w:r>
          </w:p>
        </w:tc>
      </w:tr>
      <w:tr>
        <w:trPr>
          <w:cantSplit w:val="true"/>
        </w:trPr>
        <w:tc>
          <w:tcPr>
            <w:tcW w:type="dxa" w:w="1247"/>
          </w:tcPr>
          <w:p>
            <w:pPr>
              <w:spacing w:after="0" w:line="240" w:lineRule="auto"/>
            </w:pPr>
            <w:r>
              <w:rPr>
                <w:sz w:val="17"/>
              </w:rPr>
              <w:t>TC-CAM-08</w:t>
            </w:r>
          </w:p>
        </w:tc>
        <w:tc>
          <w:tcPr>
            <w:tcW w:type="dxa" w:w="1247"/>
          </w:tcPr>
          <w:p>
            <w:pPr>
              <w:spacing w:after="0" w:line="240" w:lineRule="auto"/>
            </w:pPr>
            <w:r>
              <w:rPr>
                <w:sz w:val="17"/>
              </w:rPr>
              <w:t>FR-CAM-06</w:t>
            </w:r>
          </w:p>
        </w:tc>
        <w:tc>
          <w:tcPr>
            <w:tcW w:type="dxa" w:w="3948"/>
          </w:tcPr>
          <w:p>
            <w:pPr>
              <w:spacing w:after="0" w:line="240" w:lineRule="auto"/>
            </w:pPr>
            <w:r>
              <w:rPr>
                <w:sz w:val="17"/>
              </w:rPr>
              <w:t xml:space="preserve">With </w:t>
            </w:r>
            <w:r>
              <w:rPr>
                <w:rFonts w:ascii="Consolas" w:hAnsi="Consolas" w:eastAsia="Consolas"/>
                <w:color w:val="8B1A1A"/>
                <w:sz w:val="16"/>
              </w:rPr>
              <w:t>cameras:edit</w:t>
            </w:r>
            <w:r>
              <w:rPr>
                <w:sz w:val="17"/>
              </w:rPr>
              <w:t xml:space="preserve"> record an rtsp camera; restart the API; stop after three segments.</w:t>
            </w:r>
          </w:p>
        </w:tc>
        <w:tc>
          <w:tcPr>
            <w:tcW w:type="dxa" w:w="3195"/>
          </w:tcPr>
          <w:p>
            <w:pPr>
              <w:spacing w:after="0" w:line="240" w:lineRule="auto"/>
            </w:pPr>
            <w:r>
              <w:rPr>
                <w:sz w:val="17"/>
              </w:rPr>
              <w:t>Resumes after restart; segments listed by camera and date.</w:t>
            </w:r>
          </w:p>
        </w:tc>
      </w:tr>
      <w:tr>
        <w:trPr>
          <w:cantSplit w:val="true"/>
        </w:trPr>
        <w:tc>
          <w:tcPr>
            <w:tcW w:type="dxa" w:w="1247"/>
          </w:tcPr>
          <w:p>
            <w:pPr>
              <w:spacing w:after="0" w:line="240" w:lineRule="auto"/>
            </w:pPr>
            <w:r>
              <w:rPr>
                <w:sz w:val="17"/>
              </w:rPr>
              <w:t>TC-CAM-09</w:t>
            </w:r>
          </w:p>
        </w:tc>
        <w:tc>
          <w:tcPr>
            <w:tcW w:type="dxa" w:w="1247"/>
          </w:tcPr>
          <w:p>
            <w:pPr>
              <w:spacing w:after="0" w:line="240" w:lineRule="auto"/>
            </w:pPr>
            <w:r>
              <w:rPr>
                <w:sz w:val="17"/>
              </w:rPr>
              <w:t>FR-CAM-06</w:t>
            </w:r>
          </w:p>
        </w:tc>
        <w:tc>
          <w:tcPr>
            <w:tcW w:type="dxa" w:w="3948"/>
          </w:tcPr>
          <w:p>
            <w:pPr>
              <w:spacing w:after="0" w:line="240" w:lineRule="auto"/>
            </w:pPr>
            <w:r>
              <w:rPr>
                <w:sz w:val="17"/>
              </w:rPr>
              <w:t xml:space="preserve">Play a segment; delete without </w:t>
            </w:r>
            <w:r>
              <w:rPr>
                <w:rFonts w:ascii="Consolas" w:hAnsi="Consolas" w:eastAsia="Consolas"/>
                <w:color w:val="8B1A1A"/>
                <w:sz w:val="16"/>
              </w:rPr>
              <w:t>cameras:delete</w:t>
            </w:r>
            <w:r>
              <w:rPr>
                <w:sz w:val="17"/>
              </w:rPr>
              <w:t>; delete the open segment; set retention to 1 day.</w:t>
            </w:r>
          </w:p>
        </w:tc>
        <w:tc>
          <w:tcPr>
            <w:tcW w:type="dxa" w:w="3195"/>
          </w:tcPr>
          <w:p>
            <w:pPr>
              <w:spacing w:after="0" w:line="240" w:lineRule="auto"/>
            </w:pPr>
            <w:r>
              <w:rPr>
                <w:sz w:val="17"/>
              </w:rPr>
              <w:t>Playback runs on; 403; 409; old segments expire.</w:t>
            </w:r>
          </w:p>
        </w:tc>
      </w:tr>
    </w:tbl>
    <w:p>
      <w:pPr>
        <w:spacing w:after="40"/>
      </w:pPr>
    </w:p>
    <w:p>
      <w:pPr>
        <w:pStyle w:val="Heading2"/>
      </w:pPr>
      <w:r>
        <w:t>5.9 Meetings</w:t>
      </w:r>
    </w:p>
    <w:p>
      <w:r>
        <w:t xml:space="preserve">Two browsers on </w:t>
      </w:r>
      <w:r>
        <w:rPr>
          <w:rFonts w:ascii="Consolas" w:hAnsi="Consolas" w:eastAsia="Consolas"/>
          <w:color w:val="8B1A1A"/>
        </w:rPr>
        <w:t>http://localhost</w:t>
      </w:r>
      <w:r>
        <w:t xml:space="preserve"> (normal and private window) as USER1 and USER2.</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59"/>
            <w:shd w:val="clear" w:color="auto" w:fill="DCE6F2"/>
          </w:tcPr>
          <w:p>
            <w:pPr>
              <w:spacing w:after="0" w:line="240" w:lineRule="auto"/>
            </w:pPr>
            <w:r>
              <w:rPr>
                <w:b/>
                <w:sz w:val="17"/>
              </w:rPr>
              <w:t>Req.</w:t>
            </w:r>
          </w:p>
        </w:tc>
        <w:tc>
          <w:tcPr>
            <w:tcW w:type="dxa" w:w="3469"/>
            <w:shd w:val="clear" w:color="auto" w:fill="DCE6F2"/>
          </w:tcPr>
          <w:p>
            <w:pPr>
              <w:spacing w:after="0" w:line="240" w:lineRule="auto"/>
            </w:pPr>
            <w:r>
              <w:rPr>
                <w:b/>
                <w:sz w:val="17"/>
              </w:rPr>
              <w:t>Steps</w:t>
            </w:r>
          </w:p>
        </w:tc>
        <w:tc>
          <w:tcPr>
            <w:tcW w:type="dxa" w:w="3663"/>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TC-MTG-01</w:t>
            </w:r>
          </w:p>
        </w:tc>
        <w:tc>
          <w:tcPr>
            <w:tcW w:type="dxa" w:w="1259"/>
          </w:tcPr>
          <w:p>
            <w:pPr>
              <w:spacing w:after="0" w:line="240" w:lineRule="auto"/>
            </w:pPr>
            <w:r>
              <w:rPr>
                <w:sz w:val="17"/>
              </w:rPr>
              <w:t>FR-MTG-01, FR-MTG-03, FR-MTG-09</w:t>
            </w:r>
          </w:p>
        </w:tc>
        <w:tc>
          <w:tcPr>
            <w:tcW w:type="dxa" w:w="3469"/>
          </w:tcPr>
          <w:p>
            <w:pPr>
              <w:spacing w:after="0" w:line="240" w:lineRule="auto"/>
            </w:pPr>
            <w:r>
              <w:rPr>
                <w:sz w:val="17"/>
              </w:rPr>
              <w:t>USER1 creates "Standup"; both join; a third session views the list.</w:t>
            </w:r>
          </w:p>
        </w:tc>
        <w:tc>
          <w:tcPr>
            <w:tcW w:type="dxa" w:w="3663"/>
          </w:tcPr>
          <w:p>
            <w:pPr>
              <w:spacing w:after="0" w:line="240" w:lineRule="auto"/>
            </w:pPr>
            <w:r>
              <w:rPr>
                <w:sz w:val="17"/>
              </w:rPr>
              <w:t>Both see and hear each other; the card is Live, naming both.</w:t>
            </w:r>
          </w:p>
        </w:tc>
      </w:tr>
      <w:tr>
        <w:trPr>
          <w:cantSplit w:val="true"/>
        </w:trPr>
        <w:tc>
          <w:tcPr>
            <w:tcW w:type="dxa" w:w="1247"/>
          </w:tcPr>
          <w:p>
            <w:pPr>
              <w:spacing w:after="0" w:line="240" w:lineRule="auto"/>
            </w:pPr>
            <w:r>
              <w:rPr>
                <w:sz w:val="17"/>
              </w:rPr>
              <w:t>TC-MTG-04</w:t>
            </w:r>
          </w:p>
        </w:tc>
        <w:tc>
          <w:tcPr>
            <w:tcW w:type="dxa" w:w="1259"/>
          </w:tcPr>
          <w:p>
            <w:pPr>
              <w:spacing w:after="0" w:line="240" w:lineRule="auto"/>
            </w:pPr>
            <w:r>
              <w:rPr>
                <w:sz w:val="17"/>
              </w:rPr>
              <w:t>FR-MTG-04, FR-MTG-05</w:t>
            </w:r>
          </w:p>
        </w:tc>
        <w:tc>
          <w:tcPr>
            <w:tcW w:type="dxa" w:w="3469"/>
          </w:tcPr>
          <w:p>
            <w:pPr>
              <w:spacing w:after="0" w:line="240" w:lineRule="auto"/>
            </w:pPr>
            <w:r>
              <w:rPr>
                <w:sz w:val="17"/>
              </w:rPr>
              <w:t>USER1 mutes, camera off, shares while muted, stops with the browser bar.</w:t>
            </w:r>
          </w:p>
        </w:tc>
        <w:tc>
          <w:tcPr>
            <w:tcW w:type="dxa" w:w="3663"/>
          </w:tcPr>
          <w:p>
            <w:pPr>
              <w:spacing w:after="0" w:line="240" w:lineRule="auto"/>
            </w:pPr>
            <w:r>
              <w:rPr>
                <w:sz w:val="17"/>
              </w:rPr>
              <w:t>Initials and mic icon; share stays muted; camera returns.</w:t>
            </w:r>
          </w:p>
        </w:tc>
      </w:tr>
      <w:tr>
        <w:trPr>
          <w:cantSplit w:val="true"/>
        </w:trPr>
        <w:tc>
          <w:tcPr>
            <w:tcW w:type="dxa" w:w="1247"/>
          </w:tcPr>
          <w:p>
            <w:pPr>
              <w:spacing w:after="0" w:line="240" w:lineRule="auto"/>
            </w:pPr>
            <w:r>
              <w:rPr>
                <w:sz w:val="17"/>
              </w:rPr>
              <w:t>TC-MTG-07</w:t>
            </w:r>
          </w:p>
        </w:tc>
        <w:tc>
          <w:tcPr>
            <w:tcW w:type="dxa" w:w="1259"/>
          </w:tcPr>
          <w:p>
            <w:pPr>
              <w:spacing w:after="0" w:line="240" w:lineRule="auto"/>
            </w:pPr>
            <w:r>
              <w:rPr>
                <w:sz w:val="17"/>
              </w:rPr>
              <w:t>FR-MTG-06</w:t>
            </w:r>
          </w:p>
        </w:tc>
        <w:tc>
          <w:tcPr>
            <w:tcW w:type="dxa" w:w="3469"/>
          </w:tcPr>
          <w:p>
            <w:pPr>
              <w:spacing w:after="0" w:line="240" w:lineRule="auto"/>
            </w:pPr>
            <w:r>
              <w:rPr>
                <w:sz w:val="17"/>
              </w:rPr>
              <w:t>Chat in the call; a third account joins later.</w:t>
            </w:r>
          </w:p>
        </w:tc>
        <w:tc>
          <w:tcPr>
            <w:tcW w:type="dxa" w:w="3663"/>
          </w:tcPr>
          <w:p>
            <w:pPr>
              <w:spacing w:after="0" w:line="240" w:lineRule="auto"/>
            </w:pPr>
            <w:r>
              <w:rPr>
                <w:sz w:val="17"/>
              </w:rPr>
              <w:t>Unread count; history visible to the late joiner.</w:t>
            </w:r>
          </w:p>
        </w:tc>
      </w:tr>
      <w:tr>
        <w:trPr>
          <w:cantSplit w:val="true"/>
        </w:trPr>
        <w:tc>
          <w:tcPr>
            <w:tcW w:type="dxa" w:w="1247"/>
          </w:tcPr>
          <w:p>
            <w:pPr>
              <w:spacing w:after="0" w:line="240" w:lineRule="auto"/>
            </w:pPr>
            <w:r>
              <w:rPr>
                <w:sz w:val="17"/>
              </w:rPr>
              <w:t>TC-MTG-09</w:t>
            </w:r>
          </w:p>
        </w:tc>
        <w:tc>
          <w:tcPr>
            <w:tcW w:type="dxa" w:w="1259"/>
          </w:tcPr>
          <w:p>
            <w:pPr>
              <w:spacing w:after="0" w:line="240" w:lineRule="auto"/>
            </w:pPr>
            <w:r>
              <w:rPr>
                <w:sz w:val="17"/>
              </w:rPr>
              <w:t>FR-MTG-07, FR-MTG-08</w:t>
            </w:r>
          </w:p>
        </w:tc>
        <w:tc>
          <w:tcPr>
            <w:tcW w:type="dxa" w:w="3469"/>
          </w:tcPr>
          <w:p>
            <w:pPr>
              <w:spacing w:after="0" w:line="240" w:lineRule="auto"/>
            </w:pPr>
            <w:r>
              <w:rPr>
                <w:sz w:val="17"/>
              </w:rPr>
              <w:t>USER1 records, shares part-way, stops, plays it.</w:t>
            </w:r>
          </w:p>
        </w:tc>
        <w:tc>
          <w:tcPr>
            <w:tcW w:type="dxa" w:w="3663"/>
          </w:tcPr>
          <w:p>
            <w:pPr>
              <w:spacing w:after="0" w:line="240" w:lineRule="auto"/>
            </w:pPr>
            <w:r>
              <w:rPr>
                <w:sz w:val="17"/>
              </w:rPr>
              <w:t>USER2 warned at once, REC shown; both voices throughout; screen whole.</w:t>
            </w:r>
          </w:p>
        </w:tc>
      </w:tr>
      <w:tr>
        <w:trPr>
          <w:cantSplit w:val="true"/>
        </w:trPr>
        <w:tc>
          <w:tcPr>
            <w:tcW w:type="dxa" w:w="1247"/>
          </w:tcPr>
          <w:p>
            <w:pPr>
              <w:spacing w:after="0" w:line="240" w:lineRule="auto"/>
            </w:pPr>
            <w:r>
              <w:rPr>
                <w:sz w:val="17"/>
              </w:rPr>
              <w:t>TC-MTG-12</w:t>
            </w:r>
          </w:p>
        </w:tc>
        <w:tc>
          <w:tcPr>
            <w:tcW w:type="dxa" w:w="1259"/>
          </w:tcPr>
          <w:p>
            <w:pPr>
              <w:spacing w:after="0" w:line="240" w:lineRule="auto"/>
            </w:pPr>
            <w:r>
              <w:rPr>
                <w:sz w:val="17"/>
              </w:rPr>
              <w:t>FR-MTG-10, FR-MTG-11</w:t>
            </w:r>
          </w:p>
        </w:tc>
        <w:tc>
          <w:tcPr>
            <w:tcW w:type="dxa" w:w="3469"/>
          </w:tcPr>
          <w:p>
            <w:pPr>
              <w:spacing w:after="0" w:line="240" w:lineRule="auto"/>
            </w:pPr>
            <w:r>
              <w:rPr>
                <w:sz w:val="17"/>
              </w:rPr>
              <w:t>USER2 leaves and rejoins; USER1 ends the meeting.</w:t>
            </w:r>
          </w:p>
        </w:tc>
        <w:tc>
          <w:tcPr>
            <w:tcW w:type="dxa" w:w="3663"/>
          </w:tcPr>
          <w:p>
            <w:pPr>
              <w:spacing w:after="0" w:line="240" w:lineRule="auto"/>
            </w:pPr>
            <w:r>
              <w:rPr>
                <w:sz w:val="17"/>
              </w:rPr>
              <w:t>Two visits; USER2 disconnected and told; records intact.</w:t>
            </w:r>
          </w:p>
        </w:tc>
      </w:tr>
      <w:tr>
        <w:trPr>
          <w:cantSplit w:val="true"/>
        </w:trPr>
        <w:tc>
          <w:tcPr>
            <w:tcW w:type="dxa" w:w="1247"/>
          </w:tcPr>
          <w:p>
            <w:pPr>
              <w:spacing w:after="0" w:line="240" w:lineRule="auto"/>
            </w:pPr>
            <w:r>
              <w:rPr>
                <w:sz w:val="17"/>
              </w:rPr>
              <w:t>TC-MTG-14</w:t>
            </w:r>
          </w:p>
        </w:tc>
        <w:tc>
          <w:tcPr>
            <w:tcW w:type="dxa" w:w="1259"/>
          </w:tcPr>
          <w:p>
            <w:pPr>
              <w:spacing w:after="0" w:line="240" w:lineRule="auto"/>
            </w:pPr>
            <w:r>
              <w:rPr>
                <w:sz w:val="17"/>
              </w:rPr>
              <w:t>FR-MTG-02</w:t>
            </w:r>
          </w:p>
        </w:tc>
        <w:tc>
          <w:tcPr>
            <w:tcW w:type="dxa" w:w="3469"/>
          </w:tcPr>
          <w:p>
            <w:pPr>
              <w:spacing w:after="0" w:line="240" w:lineRule="auto"/>
            </w:pPr>
            <w:r>
              <w:rPr>
                <w:sz w:val="17"/>
              </w:rPr>
              <w:t>Create a meeting for USER3 only.</w:t>
            </w:r>
          </w:p>
        </w:tc>
        <w:tc>
          <w:tcPr>
            <w:tcW w:type="dxa" w:w="3663"/>
          </w:tcPr>
          <w:p>
            <w:pPr>
              <w:spacing w:after="0" w:line="240" w:lineRule="auto"/>
            </w:pPr>
            <w:r>
              <w:rPr>
                <w:sz w:val="17"/>
              </w:rPr>
              <w:t xml:space="preserve">Hidden from USER2; </w:t>
            </w:r>
            <w:r>
              <w:rPr>
                <w:rFonts w:ascii="Consolas" w:hAnsi="Consolas" w:eastAsia="Consolas"/>
                <w:color w:val="8B1A1A"/>
                <w:sz w:val="16"/>
              </w:rPr>
              <w:t>GET /meetings/:id</w:t>
            </w:r>
            <w:r>
              <w:rPr>
                <w:sz w:val="17"/>
              </w:rPr>
              <w:t xml:space="preserve"> 404.</w:t>
            </w:r>
          </w:p>
        </w:tc>
      </w:tr>
      <w:tr>
        <w:trPr>
          <w:cantSplit w:val="true"/>
        </w:trPr>
        <w:tc>
          <w:tcPr>
            <w:tcW w:type="dxa" w:w="1247"/>
          </w:tcPr>
          <w:p>
            <w:pPr>
              <w:spacing w:after="0" w:line="240" w:lineRule="auto"/>
            </w:pPr>
            <w:r>
              <w:rPr>
                <w:sz w:val="17"/>
              </w:rPr>
              <w:t>TC-MTG-15</w:t>
            </w:r>
          </w:p>
        </w:tc>
        <w:tc>
          <w:tcPr>
            <w:tcW w:type="dxa" w:w="1259"/>
          </w:tcPr>
          <w:p>
            <w:pPr>
              <w:spacing w:after="0" w:line="240" w:lineRule="auto"/>
            </w:pPr>
            <w:r>
              <w:rPr>
                <w:sz w:val="17"/>
              </w:rPr>
              <w:t>FR-MTG-02, FR-MTG-11</w:t>
            </w:r>
          </w:p>
        </w:tc>
        <w:tc>
          <w:tcPr>
            <w:tcW w:type="dxa" w:w="3469"/>
          </w:tcPr>
          <w:p>
            <w:pPr>
              <w:spacing w:after="0" w:line="240" w:lineRule="auto"/>
            </w:pPr>
            <w:r>
              <w:rPr>
                <w:sz w:val="17"/>
              </w:rPr>
              <w:t>Restrict an open meeting to USER3 while USER2 is in it.</w:t>
            </w:r>
          </w:p>
        </w:tc>
        <w:tc>
          <w:tcPr>
            <w:tcW w:type="dxa" w:w="3663"/>
          </w:tcPr>
          <w:p>
            <w:pPr>
              <w:spacing w:after="0" w:line="240" w:lineRule="auto"/>
            </w:pPr>
            <w:r>
              <w:rPr>
                <w:sz w:val="17"/>
              </w:rPr>
              <w:t xml:space="preserve">USER2 disconnected. </w:t>
            </w:r>
            <w:r>
              <w:rPr>
                <w:b/>
                <w:sz w:val="17"/>
              </w:rPr>
              <w:t>Regression guard:</w:t>
            </w:r>
            <w:r>
              <w:rPr>
                <w:sz w:val="17"/>
              </w:rPr>
              <w:t xml:space="preserve"> the excluded person must not stay.</w:t>
            </w:r>
          </w:p>
        </w:tc>
      </w:tr>
      <w:tr>
        <w:trPr>
          <w:cantSplit w:val="true"/>
        </w:trPr>
        <w:tc>
          <w:tcPr>
            <w:tcW w:type="dxa" w:w="1247"/>
          </w:tcPr>
          <w:p>
            <w:pPr>
              <w:spacing w:after="0" w:line="240" w:lineRule="auto"/>
            </w:pPr>
            <w:r>
              <w:rPr>
                <w:sz w:val="17"/>
              </w:rPr>
              <w:t>TC-MTG-16</w:t>
            </w:r>
          </w:p>
        </w:tc>
        <w:tc>
          <w:tcPr>
            <w:tcW w:type="dxa" w:w="1259"/>
          </w:tcPr>
          <w:p>
            <w:pPr>
              <w:spacing w:after="0" w:line="240" w:lineRule="auto"/>
            </w:pPr>
            <w:r>
              <w:rPr>
                <w:sz w:val="17"/>
              </w:rPr>
              <w:t>FR-MTG-12</w:t>
            </w:r>
          </w:p>
        </w:tc>
        <w:tc>
          <w:tcPr>
            <w:tcW w:type="dxa" w:w="3469"/>
          </w:tcPr>
          <w:p>
            <w:pPr>
              <w:spacing w:after="0" w:line="240" w:lineRule="auto"/>
            </w:pPr>
            <w:r>
              <w:rPr>
                <w:sz w:val="17"/>
              </w:rPr>
              <w:t>Delete a meeting with a recording; delete a recording as recorder and as outsider.</w:t>
            </w:r>
          </w:p>
        </w:tc>
        <w:tc>
          <w:tcPr>
            <w:tcW w:type="dxa" w:w="3663"/>
          </w:tcPr>
          <w:p>
            <w:pPr>
              <w:spacing w:after="0" w:line="240" w:lineRule="auto"/>
            </w:pPr>
            <w:r>
              <w:rPr>
                <w:sz w:val="17"/>
              </w:rPr>
              <w:t>Files gone; outsider 403.</w:t>
            </w:r>
          </w:p>
        </w:tc>
      </w:tr>
      <w:tr>
        <w:trPr>
          <w:cantSplit w:val="true"/>
        </w:trPr>
        <w:tc>
          <w:tcPr>
            <w:tcW w:type="dxa" w:w="1247"/>
          </w:tcPr>
          <w:p>
            <w:pPr>
              <w:spacing w:after="0" w:line="240" w:lineRule="auto"/>
            </w:pPr>
            <w:r>
              <w:rPr>
                <w:sz w:val="17"/>
              </w:rPr>
              <w:t>TC-MTG-18</w:t>
            </w:r>
          </w:p>
        </w:tc>
        <w:tc>
          <w:tcPr>
            <w:tcW w:type="dxa" w:w="1259"/>
          </w:tcPr>
          <w:p>
            <w:pPr>
              <w:spacing w:after="0" w:line="240" w:lineRule="auto"/>
            </w:pPr>
            <w:r>
              <w:rPr>
                <w:sz w:val="17"/>
              </w:rPr>
              <w:t>FR-MTG-13</w:t>
            </w:r>
          </w:p>
        </w:tc>
        <w:tc>
          <w:tcPr>
            <w:tcW w:type="dxa" w:w="3469"/>
          </w:tcPr>
          <w:p>
            <w:pPr>
              <w:spacing w:after="0" w:line="240" w:lineRule="auto"/>
            </w:pPr>
            <w:r>
              <w:rPr>
                <w:rFonts w:ascii="Consolas" w:hAnsi="Consolas" w:eastAsia="Consolas"/>
                <w:color w:val="8B1A1A"/>
                <w:sz w:val="16"/>
              </w:rPr>
              <w:t>MEETING_MAX_PEERS=2</w:t>
            </w:r>
            <w:r>
              <w:rPr>
                <w:sz w:val="17"/>
              </w:rPr>
              <w:t>: a third account joins; USER1 opens a second tab.</w:t>
            </w:r>
          </w:p>
        </w:tc>
        <w:tc>
          <w:tcPr>
            <w:tcW w:type="dxa" w:w="3663"/>
          </w:tcPr>
          <w:p>
            <w:pPr>
              <w:spacing w:after="0" w:line="240" w:lineRule="auto"/>
            </w:pPr>
            <w:r>
              <w:rPr>
                <w:sz w:val="17"/>
              </w:rPr>
              <w:t>"this meeting is full"; the tab is allowed.</w:t>
            </w:r>
          </w:p>
        </w:tc>
      </w:tr>
      <w:tr>
        <w:trPr>
          <w:cantSplit w:val="true"/>
        </w:trPr>
        <w:tc>
          <w:tcPr>
            <w:tcW w:type="dxa" w:w="1247"/>
          </w:tcPr>
          <w:p>
            <w:pPr>
              <w:spacing w:after="0" w:line="240" w:lineRule="auto"/>
            </w:pPr>
            <w:r>
              <w:rPr>
                <w:sz w:val="17"/>
              </w:rPr>
              <w:t>TC-MTG-20</w:t>
            </w:r>
          </w:p>
        </w:tc>
        <w:tc>
          <w:tcPr>
            <w:tcW w:type="dxa" w:w="1259"/>
          </w:tcPr>
          <w:p>
            <w:pPr>
              <w:spacing w:after="0" w:line="240" w:lineRule="auto"/>
            </w:pPr>
            <w:r>
              <w:rPr>
                <w:sz w:val="17"/>
              </w:rPr>
              <w:t>FR-MTG-03</w:t>
            </w:r>
          </w:p>
        </w:tc>
        <w:tc>
          <w:tcPr>
            <w:tcW w:type="dxa" w:w="3469"/>
          </w:tcPr>
          <w:p>
            <w:pPr>
              <w:spacing w:after="0" w:line="240" w:lineRule="auto"/>
            </w:pPr>
            <w:r>
              <w:rPr>
                <w:sz w:val="17"/>
              </w:rPr>
              <w:t xml:space="preserve">Refuse the camera; open Meetings over LAN </w:t>
            </w:r>
            <w:r>
              <w:rPr>
                <w:rFonts w:ascii="Consolas" w:hAnsi="Consolas" w:eastAsia="Consolas"/>
                <w:color w:val="8B1A1A"/>
                <w:sz w:val="16"/>
              </w:rPr>
              <w:t>http://</w:t>
            </w:r>
            <w:r>
              <w:rPr>
                <w:sz w:val="17"/>
              </w:rPr>
              <w:t>.</w:t>
            </w:r>
          </w:p>
        </w:tc>
        <w:tc>
          <w:tcPr>
            <w:tcW w:type="dxa" w:w="3663"/>
          </w:tcPr>
          <w:p>
            <w:pPr>
              <w:spacing w:after="0" w:line="240" w:lineRule="auto"/>
            </w:pPr>
            <w:r>
              <w:rPr>
                <w:sz w:val="17"/>
              </w:rPr>
              <w:t>Joins to watch; warning shown before joining.</w:t>
            </w:r>
          </w:p>
        </w:tc>
      </w:tr>
      <w:tr>
        <w:trPr>
          <w:cantSplit w:val="true"/>
        </w:trPr>
        <w:tc>
          <w:tcPr>
            <w:tcW w:type="dxa" w:w="1247"/>
          </w:tcPr>
          <w:p>
            <w:pPr>
              <w:spacing w:after="0" w:line="240" w:lineRule="auto"/>
            </w:pPr>
            <w:r>
              <w:rPr>
                <w:sz w:val="17"/>
              </w:rPr>
              <w:t>TC-MTG-22</w:t>
            </w:r>
          </w:p>
        </w:tc>
        <w:tc>
          <w:tcPr>
            <w:tcW w:type="dxa" w:w="1259"/>
          </w:tcPr>
          <w:p>
            <w:pPr>
              <w:spacing w:after="0" w:line="240" w:lineRule="auto"/>
            </w:pPr>
            <w:r>
              <w:rPr>
                <w:sz w:val="17"/>
              </w:rPr>
              <w:t>FR-MTG-09</w:t>
            </w:r>
          </w:p>
        </w:tc>
        <w:tc>
          <w:tcPr>
            <w:tcW w:type="dxa" w:w="3469"/>
          </w:tcPr>
          <w:p>
            <w:pPr>
              <w:spacing w:after="0" w:line="240" w:lineRule="auto"/>
            </w:pPr>
            <w:r>
              <w:rPr>
                <w:sz w:val="17"/>
              </w:rPr>
              <w:t>Kill USER2's browser mid-call; wait a minute.</w:t>
            </w:r>
          </w:p>
        </w:tc>
        <w:tc>
          <w:tcPr>
            <w:tcW w:type="dxa" w:w="3663"/>
          </w:tcPr>
          <w:p>
            <w:pPr>
              <w:spacing w:after="0" w:line="240" w:lineRule="auto"/>
            </w:pPr>
            <w:r>
              <w:rPr>
                <w:sz w:val="17"/>
              </w:rPr>
              <w:t xml:space="preserve">USER2 leaves the roster. </w:t>
            </w:r>
            <w:r>
              <w:rPr>
                <w:b/>
                <w:sz w:val="17"/>
              </w:rPr>
              <w:t>Regression guard:</w:t>
            </w:r>
            <w:r>
              <w:rPr>
                <w:sz w:val="17"/>
              </w:rPr>
              <w:t xml:space="preserve"> occupancy must not outlive a dead socket.</w:t>
            </w:r>
          </w:p>
        </w:tc>
      </w:tr>
      <w:tr>
        <w:trPr>
          <w:cantSplit w:val="true"/>
        </w:trPr>
        <w:tc>
          <w:tcPr>
            <w:tcW w:type="dxa" w:w="1247"/>
          </w:tcPr>
          <w:p>
            <w:pPr>
              <w:spacing w:after="0" w:line="240" w:lineRule="auto"/>
            </w:pPr>
            <w:r>
              <w:rPr>
                <w:sz w:val="17"/>
              </w:rPr>
              <w:t>TC-MTG-23</w:t>
            </w:r>
          </w:p>
        </w:tc>
        <w:tc>
          <w:tcPr>
            <w:tcW w:type="dxa" w:w="1259"/>
          </w:tcPr>
          <w:p>
            <w:pPr>
              <w:spacing w:after="0" w:line="240" w:lineRule="auto"/>
            </w:pPr>
            <w:r>
              <w:rPr>
                <w:sz w:val="17"/>
              </w:rPr>
              <w:t>FR-MTG-09</w:t>
            </w:r>
          </w:p>
        </w:tc>
        <w:tc>
          <w:tcPr>
            <w:tcW w:type="dxa" w:w="3469"/>
          </w:tcPr>
          <w:p>
            <w:pPr>
              <w:spacing w:after="0" w:line="240" w:lineRule="auto"/>
            </w:pPr>
            <w:r>
              <w:rPr>
                <w:sz w:val="17"/>
              </w:rPr>
              <w:t>Restart the API during a live meeting.</w:t>
            </w:r>
          </w:p>
        </w:tc>
        <w:tc>
          <w:tcPr>
            <w:tcW w:type="dxa" w:w="3663"/>
          </w:tcPr>
          <w:p>
            <w:pPr>
              <w:spacing w:after="0" w:line="240" w:lineRule="auto"/>
            </w:pPr>
            <w:r>
              <w:rPr>
                <w:sz w:val="17"/>
              </w:rPr>
              <w:t xml:space="preserve">None still claims to be live. </w:t>
            </w:r>
            <w:r>
              <w:rPr>
                <w:b/>
                <w:sz w:val="17"/>
              </w:rPr>
              <w:t>Regression guard:</w:t>
            </w:r>
            <w:r>
              <w:rPr>
                <w:sz w:val="17"/>
              </w:rPr>
              <w:t xml:space="preserve"> a room must never stay occupied by nobody.</w:t>
            </w:r>
          </w:p>
        </w:tc>
      </w:tr>
      <w:tr>
        <w:trPr>
          <w:cantSplit w:val="true"/>
        </w:trPr>
        <w:tc>
          <w:tcPr>
            <w:tcW w:type="dxa" w:w="1247"/>
          </w:tcPr>
          <w:p>
            <w:pPr>
              <w:spacing w:after="0" w:line="240" w:lineRule="auto"/>
            </w:pPr>
            <w:r>
              <w:rPr>
                <w:sz w:val="17"/>
              </w:rPr>
              <w:t>TC-MTG-25</w:t>
            </w:r>
          </w:p>
        </w:tc>
        <w:tc>
          <w:tcPr>
            <w:tcW w:type="dxa" w:w="1259"/>
          </w:tcPr>
          <w:p>
            <w:pPr>
              <w:spacing w:after="0" w:line="240" w:lineRule="auto"/>
            </w:pPr>
            <w:r>
              <w:rPr>
                <w:sz w:val="17"/>
              </w:rPr>
              <w:t>FR-MTG-05</w:t>
            </w:r>
          </w:p>
        </w:tc>
        <w:tc>
          <w:tcPr>
            <w:tcW w:type="dxa" w:w="3469"/>
          </w:tcPr>
          <w:p>
            <w:pPr>
              <w:spacing w:after="0" w:line="240" w:lineRule="auto"/>
            </w:pPr>
            <w:r>
              <w:rPr>
                <w:sz w:val="17"/>
              </w:rPr>
              <w:t>USER1 shares in an empty meeting; USER2 and a third join.</w:t>
            </w:r>
          </w:p>
        </w:tc>
        <w:tc>
          <w:tcPr>
            <w:tcW w:type="dxa" w:w="3663"/>
          </w:tcPr>
          <w:p>
            <w:pPr>
              <w:spacing w:after="0" w:line="240" w:lineRule="auto"/>
            </w:pPr>
            <w:r>
              <w:rPr>
                <w:sz w:val="17"/>
              </w:rPr>
              <w:t xml:space="preserve">Both see the whole screen. </w:t>
            </w:r>
            <w:r>
              <w:rPr>
                <w:b/>
                <w:sz w:val="17"/>
              </w:rPr>
              <w:t>Regression guard:</w:t>
            </w:r>
            <w:r>
              <w:rPr>
                <w:sz w:val="17"/>
              </w:rPr>
              <w:t xml:space="preserve"> it reached nobody.</w:t>
            </w:r>
          </w:p>
        </w:tc>
      </w:tr>
    </w:tbl>
    <w:p>
      <w:pPr>
        <w:spacing w:after="40"/>
      </w:pPr>
    </w:p>
    <w:p>
      <w:pPr>
        <w:pStyle w:val="Heading2"/>
      </w:pPr>
      <w:r>
        <w:t>5.10 Tools and AI</w:t>
      </w:r>
    </w:p>
    <w:p>
      <w:r>
        <w:t>USER1 and USER2 hold each tool's view permission, and train permission where stated.</w:t>
      </w:r>
    </w:p>
    <w:p>
      <w:pPr>
        <w:pStyle w:val="Heading3"/>
      </w:pPr>
      <w:r>
        <w:t>5.10.1 Shared datasets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4152"/>
            <w:shd w:val="clear" w:color="auto" w:fill="DCE6F2"/>
          </w:tcPr>
          <w:p>
            <w:pPr>
              <w:spacing w:after="0" w:line="240" w:lineRule="auto"/>
            </w:pPr>
            <w:r>
              <w:rPr>
                <w:b/>
                <w:sz w:val="17"/>
              </w:rPr>
              <w:t>Steps</w:t>
            </w:r>
          </w:p>
        </w:tc>
        <w:tc>
          <w:tcPr>
            <w:tcW w:type="dxa" w:w="2992"/>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TC-AI-01</w:t>
            </w:r>
          </w:p>
        </w:tc>
        <w:tc>
          <w:tcPr>
            <w:tcW w:type="dxa" w:w="1247"/>
          </w:tcPr>
          <w:p>
            <w:pPr>
              <w:spacing w:after="0" w:line="240" w:lineRule="auto"/>
            </w:pPr>
            <w:r>
              <w:rPr>
                <w:sz w:val="17"/>
              </w:rPr>
              <w:t>FR-SYS-14</w:t>
            </w:r>
          </w:p>
        </w:tc>
        <w:tc>
          <w:tcPr>
            <w:tcW w:type="dxa" w:w="4152"/>
          </w:tcPr>
          <w:p>
            <w:pPr>
              <w:spacing w:after="0" w:line="240" w:lineRule="auto"/>
            </w:pPr>
            <w:r>
              <w:rPr>
                <w:sz w:val="17"/>
              </w:rPr>
              <w:t>USER1 creates a dataset of each kind and a speaker; USER2 opens each page.</w:t>
            </w:r>
          </w:p>
        </w:tc>
        <w:tc>
          <w:tcPr>
            <w:tcW w:type="dxa" w:w="2992"/>
          </w:tcPr>
          <w:p>
            <w:pPr>
              <w:spacing w:after="0" w:line="240" w:lineRule="auto"/>
            </w:pPr>
            <w:r>
              <w:rPr>
                <w:sz w:val="17"/>
              </w:rPr>
              <w:t>All listed "by USER1", usable for training and testing.</w:t>
            </w:r>
          </w:p>
        </w:tc>
      </w:tr>
      <w:tr>
        <w:trPr>
          <w:cantSplit w:val="true"/>
        </w:trPr>
        <w:tc>
          <w:tcPr>
            <w:tcW w:type="dxa" w:w="1247"/>
          </w:tcPr>
          <w:p>
            <w:pPr>
              <w:spacing w:after="0" w:line="240" w:lineRule="auto"/>
            </w:pPr>
            <w:r>
              <w:rPr>
                <w:sz w:val="17"/>
              </w:rPr>
              <w:t>TC-AI-02</w:t>
            </w:r>
          </w:p>
        </w:tc>
        <w:tc>
          <w:tcPr>
            <w:tcW w:type="dxa" w:w="1247"/>
          </w:tcPr>
          <w:p>
            <w:pPr>
              <w:spacing w:after="0" w:line="240" w:lineRule="auto"/>
            </w:pPr>
            <w:r>
              <w:rPr>
                <w:sz w:val="17"/>
              </w:rPr>
              <w:t>FR-SYS-14</w:t>
            </w:r>
          </w:p>
        </w:tc>
        <w:tc>
          <w:tcPr>
            <w:tcW w:type="dxa" w:w="4152"/>
          </w:tcPr>
          <w:p>
            <w:pPr>
              <w:spacing w:after="0" w:line="240" w:lineRule="auto"/>
            </w:pPr>
            <w:r>
              <w:rPr>
                <w:sz w:val="17"/>
              </w:rPr>
              <w:t>USER2 adds rows, recordings, an unrecorded voice line and a speaker sample to USER1's; edits USER1's rows; re-records own.</w:t>
            </w:r>
          </w:p>
        </w:tc>
        <w:tc>
          <w:tcPr>
            <w:tcW w:type="dxa" w:w="2992"/>
          </w:tcPr>
          <w:p>
            <w:pPr>
              <w:spacing w:after="0" w:line="240" w:lineRule="auto"/>
            </w:pPr>
            <w:r>
              <w:rPr>
                <w:sz w:val="17"/>
              </w:rPr>
              <w:t>Additions saved as USER2's and editable by them; edits to USER1's rows not saved.</w:t>
            </w:r>
          </w:p>
        </w:tc>
      </w:tr>
      <w:tr>
        <w:trPr>
          <w:cantSplit w:val="true"/>
        </w:trPr>
        <w:tc>
          <w:tcPr>
            <w:tcW w:type="dxa" w:w="1247"/>
          </w:tcPr>
          <w:p>
            <w:pPr>
              <w:spacing w:after="0" w:line="240" w:lineRule="auto"/>
            </w:pPr>
            <w:r>
              <w:rPr>
                <w:sz w:val="17"/>
              </w:rPr>
              <w:t>TC-AI-03</w:t>
            </w:r>
          </w:p>
        </w:tc>
        <w:tc>
          <w:tcPr>
            <w:tcW w:type="dxa" w:w="1247"/>
          </w:tcPr>
          <w:p>
            <w:pPr>
              <w:spacing w:after="0" w:line="240" w:lineRule="auto"/>
            </w:pPr>
            <w:r>
              <w:rPr>
                <w:sz w:val="17"/>
              </w:rPr>
              <w:t>FR-SYS-14</w:t>
            </w:r>
          </w:p>
        </w:tc>
        <w:tc>
          <w:tcPr>
            <w:tcW w:type="dxa" w:w="4152"/>
          </w:tcPr>
          <w:p>
            <w:pPr>
              <w:spacing w:after="0" w:line="240" w:lineRule="auto"/>
            </w:pPr>
            <w:r>
              <w:rPr>
                <w:sz w:val="17"/>
              </w:rPr>
              <w:t xml:space="preserve">As USER2 look for rename, delete and script or class edits on USER1's; call </w:t>
            </w:r>
            <w:r>
              <w:rPr>
                <w:rFonts w:ascii="Consolas" w:hAnsi="Consolas" w:eastAsia="Consolas"/>
                <w:color w:val="8B1A1A"/>
                <w:sz w:val="16"/>
              </w:rPr>
              <w:t>PUT</w:t>
            </w:r>
            <w:r>
              <w:rPr>
                <w:sz w:val="17"/>
              </w:rPr>
              <w:t>/</w:t>
            </w:r>
            <w:r>
              <w:rPr>
                <w:rFonts w:ascii="Consolas" w:hAnsi="Consolas" w:eastAsia="Consolas"/>
                <w:color w:val="8B1A1A"/>
                <w:sz w:val="16"/>
              </w:rPr>
              <w:t>DELETE /tools/command/datasets/:id</w:t>
            </w:r>
            <w:r>
              <w:rPr>
                <w:sz w:val="17"/>
              </w:rPr>
              <w:t xml:space="preserve"> and delete USER1's clip.</w:t>
            </w:r>
          </w:p>
        </w:tc>
        <w:tc>
          <w:tcPr>
            <w:tcW w:type="dxa" w:w="2992"/>
          </w:tcPr>
          <w:p>
            <w:pPr>
              <w:spacing w:after="0" w:line="240" w:lineRule="auto"/>
            </w:pPr>
            <w:r>
              <w:rPr>
                <w:sz w:val="17"/>
              </w:rPr>
              <w:t>No controls; each call 403.</w:t>
            </w:r>
          </w:p>
        </w:tc>
      </w:tr>
      <w:tr>
        <w:trPr>
          <w:cantSplit w:val="true"/>
        </w:trPr>
        <w:tc>
          <w:tcPr>
            <w:tcW w:type="dxa" w:w="1247"/>
          </w:tcPr>
          <w:p>
            <w:pPr>
              <w:spacing w:after="0" w:line="240" w:lineRule="auto"/>
            </w:pPr>
            <w:r>
              <w:rPr>
                <w:sz w:val="17"/>
              </w:rPr>
              <w:t>TC-AI-04</w:t>
            </w:r>
          </w:p>
        </w:tc>
        <w:tc>
          <w:tcPr>
            <w:tcW w:type="dxa" w:w="1247"/>
          </w:tcPr>
          <w:p>
            <w:pPr>
              <w:spacing w:after="0" w:line="240" w:lineRule="auto"/>
            </w:pPr>
            <w:r>
              <w:rPr>
                <w:sz w:val="17"/>
              </w:rPr>
              <w:t>FR-SYS-14</w:t>
            </w:r>
          </w:p>
        </w:tc>
        <w:tc>
          <w:tcPr>
            <w:tcW w:type="dxa" w:w="4152"/>
          </w:tcPr>
          <w:p>
            <w:pPr>
              <w:spacing w:after="0" w:line="240" w:lineRule="auto"/>
            </w:pPr>
            <w:r>
              <w:rPr>
                <w:sz w:val="17"/>
              </w:rPr>
              <w:t>USER1 and ADMIN delete USER2's clip, then the dataset.</w:t>
            </w:r>
          </w:p>
        </w:tc>
        <w:tc>
          <w:tcPr>
            <w:tcW w:type="dxa" w:w="2992"/>
          </w:tcPr>
          <w:p>
            <w:pPr>
              <w:spacing w:after="0" w:line="240" w:lineRule="auto"/>
            </w:pPr>
            <w:r>
              <w:rPr>
                <w:sz w:val="17"/>
              </w:rPr>
              <w:t>Allowed; files removed.</w:t>
            </w:r>
          </w:p>
        </w:tc>
      </w:tr>
      <w:tr>
        <w:trPr>
          <w:cantSplit w:val="true"/>
        </w:trPr>
        <w:tc>
          <w:tcPr>
            <w:tcW w:type="dxa" w:w="1247"/>
          </w:tcPr>
          <w:p>
            <w:pPr>
              <w:spacing w:after="0" w:line="240" w:lineRule="auto"/>
            </w:pPr>
            <w:r>
              <w:rPr>
                <w:sz w:val="17"/>
              </w:rPr>
              <w:t>TC-AI-05</w:t>
            </w:r>
          </w:p>
        </w:tc>
        <w:tc>
          <w:tcPr>
            <w:tcW w:type="dxa" w:w="1247"/>
          </w:tcPr>
          <w:p>
            <w:pPr>
              <w:spacing w:after="0" w:line="240" w:lineRule="auto"/>
            </w:pPr>
            <w:r>
              <w:rPr>
                <w:sz w:val="17"/>
              </w:rPr>
              <w:t>FR-SYS-14</w:t>
            </w:r>
          </w:p>
        </w:tc>
        <w:tc>
          <w:tcPr>
            <w:tcW w:type="dxa" w:w="4152"/>
          </w:tcPr>
          <w:p>
            <w:pPr>
              <w:spacing w:after="0" w:line="240" w:lineRule="auto"/>
            </w:pPr>
            <w:r>
              <w:rPr>
                <w:sz w:val="17"/>
              </w:rPr>
              <w:t>USER1 and USER2 train on the same dataset.</w:t>
            </w:r>
          </w:p>
        </w:tc>
        <w:tc>
          <w:tcPr>
            <w:tcW w:type="dxa" w:w="2992"/>
          </w:tcPr>
          <w:p>
            <w:pPr>
              <w:spacing w:after="0" w:line="240" w:lineRule="auto"/>
            </w:pPr>
            <w:r>
              <w:rPr>
                <w:sz w:val="17"/>
              </w:rPr>
              <w:t>Each sees only their own model.</w:t>
            </w:r>
          </w:p>
        </w:tc>
      </w:tr>
      <w:tr>
        <w:trPr>
          <w:cantSplit w:val="true"/>
        </w:trPr>
        <w:tc>
          <w:tcPr>
            <w:tcW w:type="dxa" w:w="1247"/>
          </w:tcPr>
          <w:p>
            <w:pPr>
              <w:spacing w:after="0" w:line="240" w:lineRule="auto"/>
            </w:pPr>
            <w:r>
              <w:rPr>
                <w:sz w:val="17"/>
              </w:rPr>
              <w:t>TC-AI-06</w:t>
            </w:r>
          </w:p>
        </w:tc>
        <w:tc>
          <w:tcPr>
            <w:tcW w:type="dxa" w:w="1247"/>
          </w:tcPr>
          <w:p>
            <w:pPr>
              <w:spacing w:after="0" w:line="240" w:lineRule="auto"/>
            </w:pPr>
            <w:r>
              <w:rPr>
                <w:sz w:val="17"/>
              </w:rPr>
              <w:t>FR-SYS-09, FR-SYS-14</w:t>
            </w:r>
          </w:p>
        </w:tc>
        <w:tc>
          <w:tcPr>
            <w:tcW w:type="dxa" w:w="4152"/>
          </w:tcPr>
          <w:p>
            <w:pPr>
              <w:spacing w:after="0" w:line="240" w:lineRule="auto"/>
            </w:pPr>
            <w:r>
              <w:rPr>
                <w:sz w:val="17"/>
              </w:rPr>
              <w:t>USER2 adds a sample to USER1's speaker, then tries to rename and delete that speaker; USER1 deletes USER2's sample.</w:t>
            </w:r>
          </w:p>
        </w:tc>
        <w:tc>
          <w:tcPr>
            <w:tcW w:type="dxa" w:w="2992"/>
          </w:tcPr>
          <w:p>
            <w:pPr>
              <w:spacing w:after="0" w:line="240" w:lineRule="auto"/>
            </w:pPr>
            <w:r>
              <w:rPr>
                <w:sz w:val="17"/>
              </w:rPr>
              <w:t>Sample accepted; rename and delete 403 for USER2; USER1 may delete the sample and its audio.</w:t>
            </w:r>
          </w:p>
        </w:tc>
      </w:tr>
    </w:tbl>
    <w:p>
      <w:pPr>
        <w:spacing w:after="40"/>
      </w:pPr>
    </w:p>
    <w:p>
      <w:pPr>
        <w:pStyle w:val="Heading3"/>
      </w:pPr>
      <w:r>
        <w:t>5.10.2 YOLO and SAM2</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680"/>
            <w:shd w:val="clear" w:color="auto" w:fill="DCE6F2"/>
          </w:tcPr>
          <w:p>
            <w:pPr>
              <w:spacing w:after="0" w:line="240" w:lineRule="auto"/>
            </w:pPr>
            <w:r>
              <w:rPr>
                <w:b/>
                <w:sz w:val="17"/>
              </w:rPr>
              <w:t>Steps</w:t>
            </w:r>
          </w:p>
        </w:tc>
        <w:tc>
          <w:tcPr>
            <w:tcW w:type="dxa" w:w="3464"/>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TC-AI-07</w:t>
            </w:r>
          </w:p>
        </w:tc>
        <w:tc>
          <w:tcPr>
            <w:tcW w:type="dxa" w:w="1247"/>
          </w:tcPr>
          <w:p>
            <w:pPr>
              <w:spacing w:after="0" w:line="240" w:lineRule="auto"/>
            </w:pPr>
            <w:r>
              <w:rPr>
                <w:sz w:val="17"/>
              </w:rPr>
              <w:t>FR-SYS-07</w:t>
            </w:r>
          </w:p>
        </w:tc>
        <w:tc>
          <w:tcPr>
            <w:tcW w:type="dxa" w:w="3680"/>
          </w:tcPr>
          <w:p>
            <w:pPr>
              <w:spacing w:after="0" w:line="240" w:lineRule="auto"/>
            </w:pPr>
            <w:r>
              <w:rPr>
                <w:b/>
                <w:sz w:val="17"/>
              </w:rPr>
              <w:t>Save to server</w:t>
            </w:r>
            <w:r>
              <w:rPr>
                <w:sz w:val="17"/>
              </w:rPr>
              <w:t xml:space="preserve">; edit one label, delete one image, save again; upload </w:t>
            </w:r>
            <w:r>
              <w:rPr>
                <w:rFonts w:ascii="Consolas" w:hAnsi="Consolas" w:eastAsia="Consolas"/>
                <w:color w:val="8B1A1A"/>
                <w:sz w:val="16"/>
              </w:rPr>
              <w:t>../x.jpg</w:t>
            </w:r>
            <w:r>
              <w:rPr>
                <w:sz w:val="17"/>
              </w:rPr>
              <w:t xml:space="preserve"> via the API.</w:t>
            </w:r>
          </w:p>
        </w:tc>
        <w:tc>
          <w:tcPr>
            <w:tcW w:type="dxa" w:w="3464"/>
          </w:tcPr>
          <w:p>
            <w:pPr>
              <w:spacing w:after="0" w:line="240" w:lineRule="auto"/>
            </w:pPr>
            <w:r>
              <w:rPr>
                <w:sz w:val="17"/>
              </w:rPr>
              <w:t>Only changes upload; the image is removed; the path is refused.</w:t>
            </w:r>
          </w:p>
        </w:tc>
      </w:tr>
      <w:tr>
        <w:trPr>
          <w:cantSplit w:val="true"/>
        </w:trPr>
        <w:tc>
          <w:tcPr>
            <w:tcW w:type="dxa" w:w="1247"/>
          </w:tcPr>
          <w:p>
            <w:pPr>
              <w:spacing w:after="0" w:line="240" w:lineRule="auto"/>
            </w:pPr>
            <w:r>
              <w:rPr>
                <w:sz w:val="17"/>
              </w:rPr>
              <w:t>TC-AI-08</w:t>
            </w:r>
          </w:p>
        </w:tc>
        <w:tc>
          <w:tcPr>
            <w:tcW w:type="dxa" w:w="1247"/>
          </w:tcPr>
          <w:p>
            <w:pPr>
              <w:spacing w:after="0" w:line="240" w:lineRule="auto"/>
            </w:pPr>
            <w:r>
              <w:rPr>
                <w:sz w:val="17"/>
              </w:rPr>
              <w:t>FR-SYS-07, FR-SYS-14</w:t>
            </w:r>
          </w:p>
        </w:tc>
        <w:tc>
          <w:tcPr>
            <w:tcW w:type="dxa" w:w="3680"/>
          </w:tcPr>
          <w:p>
            <w:pPr>
              <w:spacing w:after="0" w:line="240" w:lineRule="auto"/>
            </w:pPr>
            <w:r>
              <w:rPr>
                <w:sz w:val="17"/>
              </w:rPr>
              <w:t>USER2 updates USER1's dataset with a same-named file, then with other classes.</w:t>
            </w:r>
          </w:p>
        </w:tc>
        <w:tc>
          <w:tcPr>
            <w:tcW w:type="dxa" w:w="3464"/>
          </w:tcPr>
          <w:p>
            <w:pPr>
              <w:spacing w:after="0" w:line="240" w:lineRule="auto"/>
            </w:pPr>
            <w:r>
              <w:rPr>
                <w:sz w:val="17"/>
              </w:rPr>
              <w:t>409 "…added by someone else. Rename your file…"; classes refused.</w:t>
            </w:r>
          </w:p>
        </w:tc>
      </w:tr>
      <w:tr>
        <w:trPr>
          <w:cantSplit w:val="true"/>
        </w:trPr>
        <w:tc>
          <w:tcPr>
            <w:tcW w:type="dxa" w:w="1247"/>
          </w:tcPr>
          <w:p>
            <w:pPr>
              <w:spacing w:after="0" w:line="240" w:lineRule="auto"/>
            </w:pPr>
            <w:r>
              <w:rPr>
                <w:sz w:val="17"/>
              </w:rPr>
              <w:t>TC-AI-09</w:t>
            </w:r>
          </w:p>
        </w:tc>
        <w:tc>
          <w:tcPr>
            <w:tcW w:type="dxa" w:w="1247"/>
          </w:tcPr>
          <w:p>
            <w:pPr>
              <w:spacing w:after="0" w:line="240" w:lineRule="auto"/>
            </w:pPr>
            <w:r>
              <w:rPr>
                <w:sz w:val="17"/>
              </w:rPr>
              <w:t>FR-SYS-07, FR-SYS-14</w:t>
            </w:r>
          </w:p>
        </w:tc>
        <w:tc>
          <w:tcPr>
            <w:tcW w:type="dxa" w:w="3680"/>
          </w:tcPr>
          <w:p>
            <w:pPr>
              <w:spacing w:after="0" w:line="240" w:lineRule="auto"/>
            </w:pPr>
            <w:r>
              <w:rPr>
                <w:sz w:val="17"/>
              </w:rPr>
              <w:t>USER2 re-saves their folder into USER1's dataset after deleting one of their own images.</w:t>
            </w:r>
          </w:p>
        </w:tc>
        <w:tc>
          <w:tcPr>
            <w:tcW w:type="dxa" w:w="3464"/>
          </w:tcPr>
          <w:p>
            <w:pPr>
              <w:spacing w:after="0" w:line="240" w:lineRule="auto"/>
            </w:pPr>
            <w:r>
              <w:rPr>
                <w:sz w:val="17"/>
              </w:rPr>
              <w:t>Only USER2's image is removed; USER1's files are untouched.</w:t>
            </w:r>
          </w:p>
        </w:tc>
      </w:tr>
      <w:tr>
        <w:trPr>
          <w:cantSplit w:val="true"/>
        </w:trPr>
        <w:tc>
          <w:tcPr>
            <w:tcW w:type="dxa" w:w="1247"/>
          </w:tcPr>
          <w:p>
            <w:pPr>
              <w:spacing w:after="0" w:line="240" w:lineRule="auto"/>
            </w:pPr>
            <w:r>
              <w:rPr>
                <w:sz w:val="17"/>
              </w:rPr>
              <w:t>TC-AI-10</w:t>
            </w:r>
          </w:p>
        </w:tc>
        <w:tc>
          <w:tcPr>
            <w:tcW w:type="dxa" w:w="1247"/>
          </w:tcPr>
          <w:p>
            <w:pPr>
              <w:spacing w:after="0" w:line="240" w:lineRule="auto"/>
            </w:pPr>
            <w:r>
              <w:rPr>
                <w:sz w:val="17"/>
              </w:rPr>
              <w:t>FR-SYS-07a</w:t>
            </w:r>
          </w:p>
        </w:tc>
        <w:tc>
          <w:tcPr>
            <w:tcW w:type="dxa" w:w="3680"/>
          </w:tcPr>
          <w:p>
            <w:pPr>
              <w:spacing w:after="0" w:line="240" w:lineRule="auto"/>
            </w:pPr>
            <w:r>
              <w:rPr>
                <w:sz w:val="17"/>
              </w:rPr>
              <w:t xml:space="preserve">Turn on </w:t>
            </w:r>
            <w:r>
              <w:rPr>
                <w:b/>
                <w:sz w:val="17"/>
              </w:rPr>
              <w:t>SAM2: click an object</w:t>
            </w:r>
            <w:r>
              <w:rPr>
                <w:sz w:val="17"/>
              </w:rPr>
              <w:t>; click one object, box another.</w:t>
            </w:r>
          </w:p>
        </w:tc>
        <w:tc>
          <w:tcPr>
            <w:tcW w:type="dxa" w:w="3464"/>
          </w:tcPr>
          <w:p>
            <w:pPr>
              <w:spacing w:after="0" w:line="240" w:lineRule="auto"/>
            </w:pPr>
            <w:r>
              <w:rPr>
                <w:sz w:val="17"/>
              </w:rPr>
              <w:t>Outlined as polygon or box of the selected class.</w:t>
            </w:r>
          </w:p>
        </w:tc>
      </w:tr>
      <w:tr>
        <w:trPr>
          <w:cantSplit w:val="true"/>
        </w:trPr>
        <w:tc>
          <w:tcPr>
            <w:tcW w:type="dxa" w:w="1247"/>
          </w:tcPr>
          <w:p>
            <w:pPr>
              <w:spacing w:after="0" w:line="240" w:lineRule="auto"/>
            </w:pPr>
            <w:r>
              <w:rPr>
                <w:sz w:val="17"/>
              </w:rPr>
              <w:t>TC-AI-11</w:t>
            </w:r>
          </w:p>
        </w:tc>
        <w:tc>
          <w:tcPr>
            <w:tcW w:type="dxa" w:w="1247"/>
          </w:tcPr>
          <w:p>
            <w:pPr>
              <w:spacing w:after="0" w:line="240" w:lineRule="auto"/>
            </w:pPr>
            <w:r>
              <w:rPr>
                <w:sz w:val="17"/>
              </w:rPr>
              <w:t>FR-SYS-07a</w:t>
            </w:r>
          </w:p>
        </w:tc>
        <w:tc>
          <w:tcPr>
            <w:tcW w:type="dxa" w:w="3680"/>
          </w:tcPr>
          <w:p>
            <w:pPr>
              <w:spacing w:after="0" w:line="240" w:lineRule="auto"/>
            </w:pPr>
            <w:r>
              <w:rPr>
                <w:b/>
                <w:sz w:val="17"/>
              </w:rPr>
              <w:t>Detect regions</w:t>
            </w:r>
            <w:r>
              <w:rPr>
                <w:sz w:val="17"/>
              </w:rPr>
              <w:t xml:space="preserve"> with one object labelled; class one region; </w:t>
            </w:r>
            <w:r>
              <w:rPr>
                <w:b/>
                <w:sz w:val="17"/>
              </w:rPr>
              <w:t>Discard … unreviewed</w:t>
            </w:r>
            <w:r>
              <w:rPr>
                <w:sz w:val="17"/>
              </w:rPr>
              <w:t>; reclass any shape.</w:t>
            </w:r>
          </w:p>
        </w:tc>
        <w:tc>
          <w:tcPr>
            <w:tcW w:type="dxa" w:w="3464"/>
          </w:tcPr>
          <w:p>
            <w:pPr>
              <w:spacing w:after="0" w:line="240" w:lineRule="auto"/>
            </w:pPr>
            <w:r>
              <w:rPr>
                <w:sz w:val="17"/>
              </w:rPr>
              <w:t>Dashed unreviewed shapes, none over the label; the kept one stays; reclassing works.</w:t>
            </w:r>
          </w:p>
        </w:tc>
      </w:tr>
      <w:tr>
        <w:trPr>
          <w:cantSplit w:val="true"/>
        </w:trPr>
        <w:tc>
          <w:tcPr>
            <w:tcW w:type="dxa" w:w="1247"/>
          </w:tcPr>
          <w:p>
            <w:pPr>
              <w:spacing w:after="0" w:line="240" w:lineRule="auto"/>
            </w:pPr>
            <w:r>
              <w:rPr>
                <w:sz w:val="17"/>
              </w:rPr>
              <w:t>TC-AI-12</w:t>
            </w:r>
          </w:p>
        </w:tc>
        <w:tc>
          <w:tcPr>
            <w:tcW w:type="dxa" w:w="1247"/>
          </w:tcPr>
          <w:p>
            <w:pPr>
              <w:spacing w:after="0" w:line="240" w:lineRule="auto"/>
            </w:pPr>
            <w:r>
              <w:rPr>
                <w:sz w:val="17"/>
              </w:rPr>
              <w:t>FR-SYS-07a</w:t>
            </w:r>
          </w:p>
        </w:tc>
        <w:tc>
          <w:tcPr>
            <w:tcW w:type="dxa" w:w="3680"/>
          </w:tcPr>
          <w:p>
            <w:pPr>
              <w:spacing w:after="0" w:line="240" w:lineRule="auto"/>
            </w:pPr>
            <w:r>
              <w:rPr>
                <w:sz w:val="17"/>
              </w:rPr>
              <w:t xml:space="preserve">Inspect the request and </w:t>
            </w:r>
            <w:r>
              <w:rPr>
                <w:rFonts w:ascii="Consolas" w:hAnsi="Consolas" w:eastAsia="Consolas"/>
                <w:color w:val="8B1A1A"/>
                <w:sz w:val="16"/>
              </w:rPr>
              <w:t>uploads/</w:t>
            </w:r>
            <w:r>
              <w:rPr>
                <w:sz w:val="17"/>
              </w:rPr>
              <w:t xml:space="preserve">; then remove </w:t>
            </w:r>
            <w:r>
              <w:rPr>
                <w:rFonts w:ascii="Consolas" w:hAnsi="Consolas" w:eastAsia="Consolas"/>
                <w:color w:val="8B1A1A"/>
                <w:sz w:val="16"/>
              </w:rPr>
              <w:t>sam2.1_t</w:t>
            </w:r>
            <w:r>
              <w:rPr>
                <w:sz w:val="17"/>
              </w:rPr>
              <w:t>.</w:t>
            </w:r>
          </w:p>
        </w:tc>
        <w:tc>
          <w:tcPr>
            <w:tcW w:type="dxa" w:w="3464"/>
          </w:tcPr>
          <w:p>
            <w:pPr>
              <w:spacing w:after="0" w:line="240" w:lineRule="auto"/>
            </w:pPr>
            <w:r>
              <w:rPr>
                <w:sz w:val="17"/>
              </w:rPr>
              <w:t>Image at most 1024 px, not stored; without the model the buttons are disabled with install advice.</w:t>
            </w:r>
          </w:p>
        </w:tc>
      </w:tr>
      <w:tr>
        <w:trPr>
          <w:cantSplit w:val="true"/>
        </w:trPr>
        <w:tc>
          <w:tcPr>
            <w:tcW w:type="dxa" w:w="1247"/>
          </w:tcPr>
          <w:p>
            <w:pPr>
              <w:spacing w:after="0" w:line="240" w:lineRule="auto"/>
            </w:pPr>
            <w:r>
              <w:rPr>
                <w:sz w:val="17"/>
              </w:rPr>
              <w:t>TC-AI-13</w:t>
            </w:r>
          </w:p>
        </w:tc>
        <w:tc>
          <w:tcPr>
            <w:tcW w:type="dxa" w:w="1247"/>
          </w:tcPr>
          <w:p>
            <w:pPr>
              <w:spacing w:after="0" w:line="240" w:lineRule="auto"/>
            </w:pPr>
            <w:r>
              <w:rPr>
                <w:sz w:val="17"/>
              </w:rPr>
              <w:t>FR-SYS-07a</w:t>
            </w:r>
          </w:p>
        </w:tc>
        <w:tc>
          <w:tcPr>
            <w:tcW w:type="dxa" w:w="3680"/>
          </w:tcPr>
          <w:p>
            <w:pPr>
              <w:spacing w:after="0" w:line="240" w:lineRule="auto"/>
            </w:pPr>
            <w:r>
              <w:rPr>
                <w:sz w:val="17"/>
              </w:rPr>
              <w:t>Time the first and second click on one image.</w:t>
            </w:r>
          </w:p>
        </w:tc>
        <w:tc>
          <w:tcPr>
            <w:tcW w:type="dxa" w:w="3464"/>
          </w:tcPr>
          <w:p>
            <w:pPr>
              <w:spacing w:after="0" w:line="240" w:lineRule="auto"/>
            </w:pPr>
            <w:r>
              <w:rPr>
                <w:sz w:val="17"/>
              </w:rPr>
              <w:t>The first takes a second or two, later clicks a fraction of a second.</w:t>
            </w:r>
          </w:p>
        </w:tc>
      </w:tr>
      <w:tr>
        <w:trPr>
          <w:cantSplit w:val="true"/>
        </w:trPr>
        <w:tc>
          <w:tcPr>
            <w:tcW w:type="dxa" w:w="1247"/>
          </w:tcPr>
          <w:p>
            <w:pPr>
              <w:spacing w:after="0" w:line="240" w:lineRule="auto"/>
            </w:pPr>
            <w:r>
              <w:rPr>
                <w:sz w:val="17"/>
              </w:rPr>
              <w:t>TC-AI-14</w:t>
            </w:r>
          </w:p>
        </w:tc>
        <w:tc>
          <w:tcPr>
            <w:tcW w:type="dxa" w:w="1247"/>
          </w:tcPr>
          <w:p>
            <w:pPr>
              <w:spacing w:after="0" w:line="240" w:lineRule="auto"/>
            </w:pPr>
            <w:r>
              <w:rPr>
                <w:sz w:val="17"/>
              </w:rPr>
              <w:t>FR-SYS-08</w:t>
            </w:r>
          </w:p>
        </w:tc>
        <w:tc>
          <w:tcPr>
            <w:tcW w:type="dxa" w:w="3680"/>
          </w:tcPr>
          <w:p>
            <w:pPr>
              <w:spacing w:after="0" w:line="240" w:lineRule="auto"/>
            </w:pPr>
            <w:r>
              <w:rPr>
                <w:sz w:val="17"/>
              </w:rPr>
              <w:t xml:space="preserve">With </w:t>
            </w:r>
            <w:r>
              <w:rPr>
                <w:rFonts w:ascii="Consolas" w:hAnsi="Consolas" w:eastAsia="Consolas"/>
                <w:color w:val="8B1A1A"/>
                <w:sz w:val="16"/>
              </w:rPr>
              <w:t>yolo:train</w:t>
            </w:r>
            <w:r>
              <w:rPr>
                <w:sz w:val="17"/>
              </w:rPr>
              <w:t xml:space="preserve"> train, test and export ONNX.</w:t>
            </w:r>
          </w:p>
        </w:tc>
        <w:tc>
          <w:tcPr>
            <w:tcW w:type="dxa" w:w="3464"/>
          </w:tcPr>
          <w:p>
            <w:pPr>
              <w:spacing w:after="0" w:line="240" w:lineRule="auto"/>
            </w:pPr>
            <w:r>
              <w:rPr>
                <w:sz w:val="17"/>
              </w:rPr>
              <w:t xml:space="preserve">Loss and mAP shown; test beside the base; </w:t>
            </w:r>
            <w:r>
              <w:rPr>
                <w:rFonts w:ascii="Consolas" w:hAnsi="Consolas" w:eastAsia="Consolas"/>
                <w:color w:val="8B1A1A"/>
                <w:sz w:val="16"/>
              </w:rPr>
              <w:t>model.onnx</w:t>
            </w:r>
            <w:r>
              <w:rPr>
                <w:sz w:val="17"/>
              </w:rPr>
              <w:t xml:space="preserve">, </w:t>
            </w:r>
            <w:r>
              <w:rPr>
                <w:rFonts w:ascii="Consolas" w:hAnsi="Consolas" w:eastAsia="Consolas"/>
                <w:color w:val="8B1A1A"/>
                <w:sz w:val="16"/>
              </w:rPr>
              <w:t>classes.txt</w:t>
            </w:r>
            <w:r>
              <w:rPr>
                <w:sz w:val="17"/>
              </w:rPr>
              <w:t xml:space="preserve"> and a check result.</w:t>
            </w:r>
          </w:p>
        </w:tc>
      </w:tr>
    </w:tbl>
    <w:p>
      <w:pPr>
        <w:spacing w:after="40"/>
      </w:pPr>
    </w:p>
    <w:p>
      <w:pPr>
        <w:pStyle w:val="Heading3"/>
      </w:pPr>
      <w:r>
        <w:t>5.10.3 Speech to Text and voice recognition</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695"/>
            <w:shd w:val="clear" w:color="auto" w:fill="DCE6F2"/>
          </w:tcPr>
          <w:p>
            <w:pPr>
              <w:spacing w:after="0" w:line="240" w:lineRule="auto"/>
            </w:pPr>
            <w:r>
              <w:rPr>
                <w:b/>
                <w:sz w:val="17"/>
              </w:rPr>
              <w:t>Steps</w:t>
            </w:r>
          </w:p>
        </w:tc>
        <w:tc>
          <w:tcPr>
            <w:tcW w:type="dxa" w:w="3449"/>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TC-AI-15</w:t>
            </w:r>
          </w:p>
        </w:tc>
        <w:tc>
          <w:tcPr>
            <w:tcW w:type="dxa" w:w="1247"/>
          </w:tcPr>
          <w:p>
            <w:pPr>
              <w:spacing w:after="0" w:line="240" w:lineRule="auto"/>
            </w:pPr>
            <w:r>
              <w:rPr>
                <w:sz w:val="17"/>
              </w:rPr>
              <w:t>FR-SYS-08</w:t>
            </w:r>
          </w:p>
        </w:tc>
        <w:tc>
          <w:tcPr>
            <w:tcW w:type="dxa" w:w="3695"/>
          </w:tcPr>
          <w:p>
            <w:pPr>
              <w:spacing w:after="0" w:line="240" w:lineRule="auto"/>
            </w:pPr>
            <w:r>
              <w:rPr>
                <w:sz w:val="17"/>
              </w:rPr>
              <w:t xml:space="preserve">Recognise live and a file with </w:t>
            </w:r>
            <w:r>
              <w:rPr>
                <w:rFonts w:ascii="Consolas" w:hAnsi="Consolas" w:eastAsia="Consolas"/>
                <w:color w:val="8B1A1A"/>
                <w:sz w:val="16"/>
              </w:rPr>
              <w:t>ggml-tiny</w:t>
            </w:r>
            <w:r>
              <w:rPr>
                <w:sz w:val="17"/>
              </w:rPr>
              <w:t xml:space="preserve">, </w:t>
            </w:r>
            <w:r>
              <w:rPr>
                <w:b/>
                <w:sz w:val="17"/>
              </w:rPr>
              <w:t>Translate to English</w:t>
            </w:r>
            <w:r>
              <w:rPr>
                <w:sz w:val="17"/>
              </w:rPr>
              <w:t>; save .srt.</w:t>
            </w:r>
          </w:p>
        </w:tc>
        <w:tc>
          <w:tcPr>
            <w:tcW w:type="dxa" w:w="3449"/>
          </w:tcPr>
          <w:p>
            <w:pPr>
              <w:spacing w:after="0" w:line="240" w:lineRule="auto"/>
            </w:pPr>
            <w:r>
              <w:rPr>
                <w:sz w:val="17"/>
              </w:rPr>
              <w:t>Phrases added as spoken; English text; timed subtitles.</w:t>
            </w:r>
          </w:p>
        </w:tc>
      </w:tr>
      <w:tr>
        <w:trPr>
          <w:cantSplit w:val="true"/>
        </w:trPr>
        <w:tc>
          <w:tcPr>
            <w:tcW w:type="dxa" w:w="1247"/>
          </w:tcPr>
          <w:p>
            <w:pPr>
              <w:spacing w:after="0" w:line="240" w:lineRule="auto"/>
            </w:pPr>
            <w:r>
              <w:rPr>
                <w:sz w:val="17"/>
              </w:rPr>
              <w:t>TC-AI-16</w:t>
            </w:r>
          </w:p>
        </w:tc>
        <w:tc>
          <w:tcPr>
            <w:tcW w:type="dxa" w:w="1247"/>
          </w:tcPr>
          <w:p>
            <w:pPr>
              <w:spacing w:after="0" w:line="240" w:lineRule="auto"/>
            </w:pPr>
            <w:r>
              <w:rPr>
                <w:sz w:val="17"/>
              </w:rPr>
              <w:t>FR-SYS-07, FR-SYS-08</w:t>
            </w:r>
          </w:p>
        </w:tc>
        <w:tc>
          <w:tcPr>
            <w:tcW w:type="dxa" w:w="3695"/>
          </w:tcPr>
          <w:p>
            <w:pPr>
              <w:spacing w:after="0" w:line="240" w:lineRule="auto"/>
            </w:pPr>
            <w:r>
              <w:rPr>
                <w:sz w:val="17"/>
              </w:rPr>
              <w:t xml:space="preserve">Save a clip folder; with </w:t>
            </w:r>
            <w:r>
              <w:rPr>
                <w:rFonts w:ascii="Consolas" w:hAnsi="Consolas" w:eastAsia="Consolas"/>
                <w:color w:val="8B1A1A"/>
                <w:sz w:val="16"/>
              </w:rPr>
              <w:t>tts:train</w:t>
            </w:r>
            <w:r>
              <w:rPr>
                <w:sz w:val="17"/>
              </w:rPr>
              <w:t xml:space="preserve"> train Whisper, test, export ONNX and GGML; delete the model.</w:t>
            </w:r>
          </w:p>
        </w:tc>
        <w:tc>
          <w:tcPr>
            <w:tcW w:type="dxa" w:w="3449"/>
          </w:tcPr>
          <w:p>
            <w:pPr>
              <w:spacing w:after="0" w:line="240" w:lineRule="auto"/>
            </w:pPr>
            <w:r>
              <w:rPr>
                <w:sz w:val="17"/>
              </w:rPr>
              <w:t>Error rate before and after; "(ggml)" in Voice recognition; the copy goes with the model.</w:t>
            </w:r>
          </w:p>
        </w:tc>
      </w:tr>
    </w:tbl>
    <w:p>
      <w:pPr>
        <w:spacing w:after="40"/>
      </w:pPr>
    </w:p>
    <w:p>
      <w:pPr>
        <w:pStyle w:val="Heading3"/>
      </w:pPr>
      <w:r>
        <w:t>5.10.4 Transformers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719"/>
            <w:shd w:val="clear" w:color="auto" w:fill="DCE6F2"/>
          </w:tcPr>
          <w:p>
            <w:pPr>
              <w:spacing w:after="0" w:line="240" w:lineRule="auto"/>
            </w:pPr>
            <w:r>
              <w:rPr>
                <w:b/>
                <w:sz w:val="17"/>
              </w:rPr>
              <w:t>Steps</w:t>
            </w:r>
          </w:p>
        </w:tc>
        <w:tc>
          <w:tcPr>
            <w:tcW w:type="dxa" w:w="3424"/>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TC-AI-17</w:t>
            </w:r>
          </w:p>
        </w:tc>
        <w:tc>
          <w:tcPr>
            <w:tcW w:type="dxa" w:w="1247"/>
          </w:tcPr>
          <w:p>
            <w:pPr>
              <w:spacing w:after="0" w:line="240" w:lineRule="auto"/>
            </w:pPr>
            <w:r>
              <w:rPr>
                <w:sz w:val="17"/>
              </w:rPr>
              <w:t>FR-SYS-03</w:t>
            </w:r>
          </w:p>
        </w:tc>
        <w:tc>
          <w:tcPr>
            <w:tcW w:type="dxa" w:w="3719"/>
          </w:tcPr>
          <w:p>
            <w:pPr>
              <w:spacing w:after="0" w:line="240" w:lineRule="auto"/>
            </w:pPr>
            <w:r>
              <w:rPr>
                <w:sz w:val="17"/>
              </w:rPr>
              <w:t>Create an en/es dataset, leave one line one-sided, import CSV, export JSONL.</w:t>
            </w:r>
          </w:p>
        </w:tc>
        <w:tc>
          <w:tcPr>
            <w:tcW w:type="dxa" w:w="3424"/>
          </w:tcPr>
          <w:p>
            <w:pPr>
              <w:spacing w:after="0" w:line="240" w:lineRule="auto"/>
            </w:pPr>
            <w:r>
              <w:rPr>
                <w:sz w:val="17"/>
              </w:rPr>
              <w:t xml:space="preserve">Line tinted yellow; columns by header; </w:t>
            </w:r>
            <w:r>
              <w:rPr>
                <w:rFonts w:ascii="Consolas" w:hAnsi="Consolas" w:eastAsia="Consolas"/>
                <w:color w:val="8B1A1A"/>
                <w:sz w:val="16"/>
              </w:rPr>
              <w:t>{"translation": …}</w:t>
            </w:r>
            <w:r>
              <w:rPr>
                <w:sz w:val="17"/>
              </w:rPr>
              <w:t xml:space="preserve"> rows.</w:t>
            </w:r>
          </w:p>
        </w:tc>
      </w:tr>
      <w:tr>
        <w:trPr>
          <w:cantSplit w:val="true"/>
        </w:trPr>
        <w:tc>
          <w:tcPr>
            <w:tcW w:type="dxa" w:w="1247"/>
          </w:tcPr>
          <w:p>
            <w:pPr>
              <w:spacing w:after="0" w:line="240" w:lineRule="auto"/>
            </w:pPr>
            <w:r>
              <w:rPr>
                <w:sz w:val="17"/>
              </w:rPr>
              <w:t>TC-AI-18</w:t>
            </w:r>
          </w:p>
        </w:tc>
        <w:tc>
          <w:tcPr>
            <w:tcW w:type="dxa" w:w="1247"/>
          </w:tcPr>
          <w:p>
            <w:pPr>
              <w:spacing w:after="0" w:line="240" w:lineRule="auto"/>
            </w:pPr>
            <w:r>
              <w:rPr>
                <w:sz w:val="17"/>
              </w:rPr>
              <w:t>FR-SYS-04</w:t>
            </w:r>
          </w:p>
        </w:tc>
        <w:tc>
          <w:tcPr>
            <w:tcW w:type="dxa" w:w="3719"/>
          </w:tcPr>
          <w:p>
            <w:pPr>
              <w:spacing w:after="0" w:line="240" w:lineRule="auto"/>
            </w:pPr>
            <w:r>
              <w:rPr>
                <w:sz w:val="17"/>
              </w:rPr>
              <w:t xml:space="preserve">Run Python without, then with </w:t>
            </w:r>
            <w:r>
              <w:rPr>
                <w:rFonts w:ascii="Consolas" w:hAnsi="Consolas" w:eastAsia="Consolas"/>
                <w:color w:val="8B1A1A"/>
                <w:sz w:val="16"/>
              </w:rPr>
              <w:t>transformers:execute</w:t>
            </w:r>
            <w:r>
              <w:rPr>
                <w:sz w:val="17"/>
              </w:rPr>
              <w:t>, printing pairs and a secret; run past 5 minutes.</w:t>
            </w:r>
          </w:p>
        </w:tc>
        <w:tc>
          <w:tcPr>
            <w:tcW w:type="dxa" w:w="3424"/>
          </w:tcPr>
          <w:p>
            <w:pPr>
              <w:spacing w:after="0" w:line="240" w:lineRule="auto"/>
            </w:pPr>
            <w:r>
              <w:rPr>
                <w:sz w:val="17"/>
              </w:rPr>
              <w:t>403; pairs but no secret; stopped.</w:t>
            </w:r>
          </w:p>
        </w:tc>
      </w:tr>
      <w:tr>
        <w:trPr>
          <w:cantSplit w:val="true"/>
        </w:trPr>
        <w:tc>
          <w:tcPr>
            <w:tcW w:type="dxa" w:w="1247"/>
          </w:tcPr>
          <w:p>
            <w:pPr>
              <w:spacing w:after="0" w:line="240" w:lineRule="auto"/>
            </w:pPr>
            <w:r>
              <w:rPr>
                <w:sz w:val="17"/>
              </w:rPr>
              <w:t>TC-AI-19</w:t>
            </w:r>
          </w:p>
        </w:tc>
        <w:tc>
          <w:tcPr>
            <w:tcW w:type="dxa" w:w="1247"/>
          </w:tcPr>
          <w:p>
            <w:pPr>
              <w:spacing w:after="0" w:line="240" w:lineRule="auto"/>
            </w:pPr>
            <w:r>
              <w:rPr>
                <w:sz w:val="17"/>
              </w:rPr>
              <w:t>FR-SYS-05, FR-SYS-06</w:t>
            </w:r>
          </w:p>
        </w:tc>
        <w:tc>
          <w:tcPr>
            <w:tcW w:type="dxa" w:w="3719"/>
          </w:tcPr>
          <w:p>
            <w:pPr>
              <w:spacing w:after="0" w:line="240" w:lineRule="auto"/>
            </w:pPr>
            <w:r>
              <w:rPr>
                <w:sz w:val="17"/>
              </w:rPr>
              <w:t xml:space="preserve">With </w:t>
            </w:r>
            <w:r>
              <w:rPr>
                <w:rFonts w:ascii="Consolas" w:hAnsi="Consolas" w:eastAsia="Consolas"/>
                <w:color w:val="8B1A1A"/>
                <w:sz w:val="16"/>
              </w:rPr>
              <w:t>transformers:train</w:t>
            </w:r>
            <w:r>
              <w:rPr>
                <w:sz w:val="17"/>
              </w:rPr>
              <w:t xml:space="preserve"> cancel one run, finish another, test, export ONNX.</w:t>
            </w:r>
          </w:p>
        </w:tc>
        <w:tc>
          <w:tcPr>
            <w:tcW w:type="dxa" w:w="3424"/>
          </w:tcPr>
          <w:p>
            <w:pPr>
              <w:spacing w:after="0" w:line="240" w:lineRule="auto"/>
            </w:pPr>
            <w:r>
              <w:rPr>
                <w:sz w:val="17"/>
              </w:rPr>
              <w:t>No model from the cancelled run; test beside the base; zip with encoder, decoder, tokenizer.</w:t>
            </w:r>
          </w:p>
        </w:tc>
      </w:tr>
    </w:tbl>
    <w:p>
      <w:pPr>
        <w:spacing w:after="40"/>
      </w:pPr>
    </w:p>
    <w:p>
      <w:pPr>
        <w:pStyle w:val="Heading3"/>
      </w:pPr>
      <w:r>
        <w:t>5.10.5 Speaker recognition</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38"/>
            <w:shd w:val="clear" w:color="auto" w:fill="DCE6F2"/>
          </w:tcPr>
          <w:p>
            <w:pPr>
              <w:spacing w:after="0" w:line="240" w:lineRule="auto"/>
            </w:pPr>
            <w:r>
              <w:rPr>
                <w:b/>
                <w:sz w:val="17"/>
              </w:rPr>
              <w:t>Req.</w:t>
            </w:r>
          </w:p>
        </w:tc>
        <w:tc>
          <w:tcPr>
            <w:tcW w:type="dxa" w:w="3975"/>
            <w:shd w:val="clear" w:color="auto" w:fill="DCE6F2"/>
          </w:tcPr>
          <w:p>
            <w:pPr>
              <w:spacing w:after="0" w:line="240" w:lineRule="auto"/>
            </w:pPr>
            <w:r>
              <w:rPr>
                <w:b/>
                <w:sz w:val="17"/>
              </w:rPr>
              <w:t>Steps</w:t>
            </w:r>
          </w:p>
        </w:tc>
        <w:tc>
          <w:tcPr>
            <w:tcW w:type="dxa" w:w="3178"/>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TC-AI-20</w:t>
            </w:r>
          </w:p>
        </w:tc>
        <w:tc>
          <w:tcPr>
            <w:tcW w:type="dxa" w:w="1238"/>
          </w:tcPr>
          <w:p>
            <w:pPr>
              <w:spacing w:after="0" w:line="240" w:lineRule="auto"/>
            </w:pPr>
            <w:r>
              <w:rPr>
                <w:sz w:val="17"/>
              </w:rPr>
              <w:t>FR-SYS-09</w:t>
            </w:r>
          </w:p>
        </w:tc>
        <w:tc>
          <w:tcPr>
            <w:tcW w:type="dxa" w:w="3975"/>
          </w:tcPr>
          <w:p>
            <w:pPr>
              <w:spacing w:after="0" w:line="240" w:lineRule="auto"/>
            </w:pPr>
            <w:r>
              <w:rPr>
                <w:sz w:val="17"/>
              </w:rPr>
              <w:t>Open the page with default permissions.</w:t>
            </w:r>
          </w:p>
        </w:tc>
        <w:tc>
          <w:tcPr>
            <w:tcW w:type="dxa" w:w="3178"/>
          </w:tcPr>
          <w:p>
            <w:pPr>
              <w:spacing w:after="0" w:line="240" w:lineRule="auto"/>
            </w:pPr>
            <w:r>
              <w:rPr>
                <w:sz w:val="17"/>
              </w:rPr>
              <w:t xml:space="preserve">403; </w:t>
            </w:r>
            <w:r>
              <w:rPr>
                <w:rFonts w:ascii="Consolas" w:hAnsi="Consolas" w:eastAsia="Consolas"/>
                <w:color w:val="8B1A1A"/>
                <w:sz w:val="16"/>
              </w:rPr>
              <w:t>speaker:view</w:t>
            </w:r>
            <w:r>
              <w:rPr>
                <w:sz w:val="17"/>
              </w:rPr>
              <w:t xml:space="preserve"> is never default.</w:t>
            </w:r>
          </w:p>
        </w:tc>
      </w:tr>
      <w:tr>
        <w:trPr>
          <w:cantSplit w:val="true"/>
        </w:trPr>
        <w:tc>
          <w:tcPr>
            <w:tcW w:type="dxa" w:w="1247"/>
          </w:tcPr>
          <w:p>
            <w:pPr>
              <w:spacing w:after="0" w:line="240" w:lineRule="auto"/>
            </w:pPr>
            <w:r>
              <w:rPr>
                <w:sz w:val="17"/>
              </w:rPr>
              <w:t>TC-AI-21</w:t>
            </w:r>
          </w:p>
        </w:tc>
        <w:tc>
          <w:tcPr>
            <w:tcW w:type="dxa" w:w="1238"/>
          </w:tcPr>
          <w:p>
            <w:pPr>
              <w:spacing w:after="0" w:line="240" w:lineRule="auto"/>
            </w:pPr>
            <w:r>
              <w:rPr>
                <w:sz w:val="17"/>
              </w:rPr>
              <w:t>FR-SYS-09</w:t>
            </w:r>
          </w:p>
        </w:tc>
        <w:tc>
          <w:tcPr>
            <w:tcW w:type="dxa" w:w="3975"/>
          </w:tcPr>
          <w:p>
            <w:pPr>
              <w:spacing w:after="0" w:line="240" w:lineRule="auto"/>
            </w:pPr>
            <w:r>
              <w:rPr>
                <w:sz w:val="17"/>
              </w:rPr>
              <w:t xml:space="preserve">With </w:t>
            </w:r>
            <w:r>
              <w:rPr>
                <w:rFonts w:ascii="Consolas" w:hAnsi="Consolas" w:eastAsia="Consolas"/>
                <w:color w:val="8B1A1A"/>
                <w:sz w:val="16"/>
              </w:rPr>
              <w:t>speaker:view</w:t>
            </w:r>
            <w:r>
              <w:rPr>
                <w:sz w:val="17"/>
              </w:rPr>
              <w:t xml:space="preserve"> enrol two speakers; identify, verify, Live; a clip under a second.</w:t>
            </w:r>
          </w:p>
        </w:tc>
        <w:tc>
          <w:tcPr>
            <w:tcW w:type="dxa" w:w="3178"/>
          </w:tcPr>
          <w:p>
            <w:pPr>
              <w:spacing w:after="0" w:line="240" w:lineRule="auto"/>
            </w:pPr>
            <w:r>
              <w:rPr>
                <w:sz w:val="17"/>
              </w:rPr>
              <w:t>Right person with all scores; who spoke when; short clip refused.</w:t>
            </w:r>
          </w:p>
        </w:tc>
      </w:tr>
      <w:tr>
        <w:trPr>
          <w:cantSplit w:val="true"/>
        </w:trPr>
        <w:tc>
          <w:tcPr>
            <w:tcW w:type="dxa" w:w="1247"/>
          </w:tcPr>
          <w:p>
            <w:pPr>
              <w:spacing w:after="0" w:line="240" w:lineRule="auto"/>
            </w:pPr>
            <w:r>
              <w:rPr>
                <w:sz w:val="17"/>
              </w:rPr>
              <w:t>TC-AI-22</w:t>
            </w:r>
          </w:p>
        </w:tc>
        <w:tc>
          <w:tcPr>
            <w:tcW w:type="dxa" w:w="1238"/>
          </w:tcPr>
          <w:p>
            <w:pPr>
              <w:spacing w:after="0" w:line="240" w:lineRule="auto"/>
            </w:pPr>
            <w:r>
              <w:rPr>
                <w:sz w:val="17"/>
              </w:rPr>
              <w:t>FR-SYS-09, FR-SYS-13</w:t>
            </w:r>
          </w:p>
        </w:tc>
        <w:tc>
          <w:tcPr>
            <w:tcW w:type="dxa" w:w="3975"/>
          </w:tcPr>
          <w:p>
            <w:pPr>
              <w:spacing w:after="0" w:line="240" w:lineRule="auto"/>
            </w:pPr>
            <w:r>
              <w:rPr>
                <w:sz w:val="17"/>
              </w:rPr>
              <w:t>Export ONNX; delete a sample and a speaker.</w:t>
            </w:r>
          </w:p>
        </w:tc>
        <w:tc>
          <w:tcPr>
            <w:tcW w:type="dxa" w:w="3178"/>
          </w:tcPr>
          <w:p>
            <w:pPr>
              <w:spacing w:after="0" w:line="240" w:lineRule="auto"/>
            </w:pPr>
            <w:r>
              <w:rPr>
                <w:rFonts w:ascii="Consolas" w:hAnsi="Consolas" w:eastAsia="Consolas"/>
                <w:color w:val="8B1A1A"/>
                <w:sz w:val="16"/>
              </w:rPr>
              <w:t>ecapa.onnx</w:t>
            </w:r>
            <w:r>
              <w:rPr>
                <w:sz w:val="17"/>
              </w:rPr>
              <w:t xml:space="preserve"> compared with the original; audio deleted with them.</w:t>
            </w:r>
          </w:p>
        </w:tc>
      </w:tr>
    </w:tbl>
    <w:p>
      <w:pPr>
        <w:spacing w:after="40"/>
      </w:pPr>
    </w:p>
    <w:p>
      <w:pPr>
        <w:pStyle w:val="Heading3"/>
      </w:pPr>
      <w:r>
        <w:t>5.10.6 OCR</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2991"/>
            <w:shd w:val="clear" w:color="auto" w:fill="DCE6F2"/>
          </w:tcPr>
          <w:p>
            <w:pPr>
              <w:spacing w:after="0" w:line="240" w:lineRule="auto"/>
            </w:pPr>
            <w:r>
              <w:rPr>
                <w:b/>
                <w:sz w:val="17"/>
              </w:rPr>
              <w:t>Steps</w:t>
            </w:r>
          </w:p>
        </w:tc>
        <w:tc>
          <w:tcPr>
            <w:tcW w:type="dxa" w:w="4152"/>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TC-AI-23</w:t>
            </w:r>
          </w:p>
        </w:tc>
        <w:tc>
          <w:tcPr>
            <w:tcW w:type="dxa" w:w="1247"/>
          </w:tcPr>
          <w:p>
            <w:pPr>
              <w:spacing w:after="0" w:line="240" w:lineRule="auto"/>
            </w:pPr>
            <w:r>
              <w:rPr>
                <w:sz w:val="17"/>
              </w:rPr>
              <w:t>FR-SYS-10</w:t>
            </w:r>
          </w:p>
        </w:tc>
        <w:tc>
          <w:tcPr>
            <w:tcW w:type="dxa" w:w="2991"/>
          </w:tcPr>
          <w:p>
            <w:pPr>
              <w:spacing w:after="0" w:line="240" w:lineRule="auto"/>
            </w:pPr>
            <w:r>
              <w:rPr>
                <w:sz w:val="17"/>
              </w:rPr>
              <w:t>Read an English page with a table; point at a line.</w:t>
            </w:r>
          </w:p>
        </w:tc>
        <w:tc>
          <w:tcPr>
            <w:tcW w:type="dxa" w:w="4152"/>
          </w:tcPr>
          <w:p>
            <w:pPr>
              <w:spacing w:after="0" w:line="240" w:lineRule="auto"/>
            </w:pPr>
            <w:r>
              <w:rPr>
                <w:sz w:val="17"/>
              </w:rPr>
              <w:t>Lines, colours, bold and merged cells laid out; both sides highlight and scroll together.</w:t>
            </w:r>
          </w:p>
        </w:tc>
      </w:tr>
      <w:tr>
        <w:trPr>
          <w:cantSplit w:val="true"/>
        </w:trPr>
        <w:tc>
          <w:tcPr>
            <w:tcW w:type="dxa" w:w="1247"/>
          </w:tcPr>
          <w:p>
            <w:pPr>
              <w:spacing w:after="0" w:line="240" w:lineRule="auto"/>
            </w:pPr>
            <w:r>
              <w:rPr>
                <w:sz w:val="17"/>
              </w:rPr>
              <w:t>TC-AI-24</w:t>
            </w:r>
          </w:p>
        </w:tc>
        <w:tc>
          <w:tcPr>
            <w:tcW w:type="dxa" w:w="1247"/>
          </w:tcPr>
          <w:p>
            <w:pPr>
              <w:spacing w:after="0" w:line="240" w:lineRule="auto"/>
            </w:pPr>
            <w:r>
              <w:rPr>
                <w:sz w:val="17"/>
              </w:rPr>
              <w:t>FR-SYS-10</w:t>
            </w:r>
          </w:p>
        </w:tc>
        <w:tc>
          <w:tcPr>
            <w:tcW w:type="dxa" w:w="2991"/>
          </w:tcPr>
          <w:p>
            <w:pPr>
              <w:spacing w:after="0" w:line="240" w:lineRule="auto"/>
            </w:pPr>
            <w:r>
              <w:rPr>
                <w:sz w:val="17"/>
              </w:rPr>
              <w:t>Read a 40-page Korean PDF, start a second read, cancel.</w:t>
            </w:r>
          </w:p>
        </w:tc>
        <w:tc>
          <w:tcPr>
            <w:tcW w:type="dxa" w:w="4152"/>
          </w:tcPr>
          <w:p>
            <w:pPr>
              <w:spacing w:after="0" w:line="240" w:lineRule="auto"/>
            </w:pPr>
            <w:r>
              <w:rPr>
                <w:sz w:val="17"/>
              </w:rPr>
              <w:t>Per-page progress; 30 pages (</w:t>
            </w:r>
            <w:r>
              <w:rPr>
                <w:rFonts w:ascii="Consolas" w:hAnsi="Consolas" w:eastAsia="Consolas"/>
                <w:color w:val="8B1A1A"/>
                <w:sz w:val="16"/>
              </w:rPr>
              <w:t>OCR_MAX_PAGES</w:t>
            </w:r>
            <w:r>
              <w:rPr>
                <w:sz w:val="17"/>
              </w:rPr>
              <w:t>); second read 429; stops after the current page; file deleted.</w:t>
            </w:r>
          </w:p>
        </w:tc>
      </w:tr>
      <w:tr>
        <w:trPr>
          <w:cantSplit w:val="true"/>
        </w:trPr>
        <w:tc>
          <w:tcPr>
            <w:tcW w:type="dxa" w:w="1247"/>
          </w:tcPr>
          <w:p>
            <w:pPr>
              <w:spacing w:after="0" w:line="240" w:lineRule="auto"/>
            </w:pPr>
            <w:r>
              <w:rPr>
                <w:sz w:val="17"/>
              </w:rPr>
              <w:t>TC-AI-25</w:t>
            </w:r>
          </w:p>
        </w:tc>
        <w:tc>
          <w:tcPr>
            <w:tcW w:type="dxa" w:w="1247"/>
          </w:tcPr>
          <w:p>
            <w:pPr>
              <w:spacing w:after="0" w:line="240" w:lineRule="auto"/>
            </w:pPr>
            <w:r>
              <w:rPr>
                <w:sz w:val="17"/>
              </w:rPr>
              <w:t>FR-SYS-10</w:t>
            </w:r>
          </w:p>
        </w:tc>
        <w:tc>
          <w:tcPr>
            <w:tcW w:type="dxa" w:w="2991"/>
          </w:tcPr>
          <w:p>
            <w:pPr>
              <w:spacing w:after="0" w:line="240" w:lineRule="auto"/>
            </w:pPr>
            <w:r>
              <w:rPr>
                <w:sz w:val="17"/>
              </w:rPr>
              <w:t>Export Word, Excel, HTML, text.</w:t>
            </w:r>
          </w:p>
        </w:tc>
        <w:tc>
          <w:tcPr>
            <w:tcW w:type="dxa" w:w="4152"/>
          </w:tcPr>
          <w:p>
            <w:pPr>
              <w:spacing w:after="0" w:line="240" w:lineRule="auto"/>
            </w:pPr>
            <w:r>
              <w:rPr>
                <w:sz w:val="17"/>
              </w:rPr>
              <w:t>Editable formatted .docx; .xlsx with 1,200 as 1200 and 30% as 0.3; laid-out HTML.</w:t>
            </w:r>
          </w:p>
        </w:tc>
      </w:tr>
      <w:tr>
        <w:trPr>
          <w:cantSplit w:val="true"/>
        </w:trPr>
        <w:tc>
          <w:tcPr>
            <w:tcW w:type="dxa" w:w="1247"/>
          </w:tcPr>
          <w:p>
            <w:pPr>
              <w:spacing w:after="0" w:line="240" w:lineRule="auto"/>
            </w:pPr>
            <w:r>
              <w:rPr>
                <w:sz w:val="17"/>
              </w:rPr>
              <w:t>TC-AI-26</w:t>
            </w:r>
          </w:p>
        </w:tc>
        <w:tc>
          <w:tcPr>
            <w:tcW w:type="dxa" w:w="1247"/>
          </w:tcPr>
          <w:p>
            <w:pPr>
              <w:spacing w:after="0" w:line="240" w:lineRule="auto"/>
            </w:pPr>
            <w:r>
              <w:rPr>
                <w:sz w:val="17"/>
              </w:rPr>
              <w:t>FR-SYS-10</w:t>
            </w:r>
          </w:p>
        </w:tc>
        <w:tc>
          <w:tcPr>
            <w:tcW w:type="dxa" w:w="2991"/>
          </w:tcPr>
          <w:p>
            <w:pPr>
              <w:spacing w:after="0" w:line="240" w:lineRule="auto"/>
            </w:pPr>
            <w:r>
              <w:rPr>
                <w:sz w:val="17"/>
              </w:rPr>
              <w:t xml:space="preserve">Paste a phone photo with Ctrl+V, pick a font, turn </w:t>
            </w:r>
            <w:r>
              <w:rPr>
                <w:b/>
                <w:sz w:val="17"/>
              </w:rPr>
              <w:t>Keep layout</w:t>
            </w:r>
            <w:r>
              <w:rPr>
                <w:sz w:val="17"/>
              </w:rPr>
              <w:t xml:space="preserve"> off.</w:t>
            </w:r>
          </w:p>
        </w:tc>
        <w:tc>
          <w:tcPr>
            <w:tcW w:type="dxa" w:w="4152"/>
          </w:tcPr>
          <w:p>
            <w:pPr>
              <w:spacing w:after="0" w:line="240" w:lineRule="auto"/>
            </w:pPr>
            <w:r>
              <w:rPr>
                <w:sz w:val="17"/>
              </w:rPr>
              <w:t>Read upright in the chosen font; lines only, faster; unreadable specks left out.</w:t>
            </w:r>
          </w:p>
        </w:tc>
      </w:tr>
    </w:tbl>
    <w:p>
      <w:pPr>
        <w:spacing w:after="40"/>
      </w:pPr>
    </w:p>
    <w:p>
      <w:pPr>
        <w:pStyle w:val="Heading3"/>
      </w:pPr>
      <w:r>
        <w:t>5.10.7 Text to Speech</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926"/>
            <w:shd w:val="clear" w:color="auto" w:fill="DCE6F2"/>
          </w:tcPr>
          <w:p>
            <w:pPr>
              <w:spacing w:after="0" w:line="240" w:lineRule="auto"/>
            </w:pPr>
            <w:r>
              <w:rPr>
                <w:b/>
                <w:sz w:val="17"/>
              </w:rPr>
              <w:t>Steps</w:t>
            </w:r>
          </w:p>
        </w:tc>
        <w:tc>
          <w:tcPr>
            <w:tcW w:type="dxa" w:w="3217"/>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TC-AI-27</w:t>
            </w:r>
          </w:p>
        </w:tc>
        <w:tc>
          <w:tcPr>
            <w:tcW w:type="dxa" w:w="1247"/>
          </w:tcPr>
          <w:p>
            <w:pPr>
              <w:spacing w:after="0" w:line="240" w:lineRule="auto"/>
            </w:pPr>
            <w:r>
              <w:rPr>
                <w:sz w:val="17"/>
              </w:rPr>
              <w:t>FR-SYS-11</w:t>
            </w:r>
          </w:p>
        </w:tc>
        <w:tc>
          <w:tcPr>
            <w:tcW w:type="dxa" w:w="3926"/>
          </w:tcPr>
          <w:p>
            <w:pPr>
              <w:spacing w:after="0" w:line="240" w:lineRule="auto"/>
            </w:pPr>
            <w:r>
              <w:rPr>
                <w:sz w:val="17"/>
              </w:rPr>
              <w:t>Read a long text aloud, Stop, Save as WAV; look for Chinese.</w:t>
            </w:r>
          </w:p>
        </w:tc>
        <w:tc>
          <w:tcPr>
            <w:tcW w:type="dxa" w:w="3217"/>
          </w:tcPr>
          <w:p>
            <w:pPr>
              <w:spacing w:after="0" w:line="240" w:lineRule="auto"/>
            </w:pPr>
            <w:r>
              <w:rPr>
                <w:sz w:val="17"/>
              </w:rPr>
              <w:t>First part plays within seconds; parts counted; nothing on the server; no Chinese.</w:t>
            </w:r>
          </w:p>
        </w:tc>
      </w:tr>
      <w:tr>
        <w:trPr>
          <w:cantSplit w:val="true"/>
        </w:trPr>
        <w:tc>
          <w:tcPr>
            <w:tcW w:type="dxa" w:w="1247"/>
          </w:tcPr>
          <w:p>
            <w:pPr>
              <w:spacing w:after="0" w:line="240" w:lineRule="auto"/>
            </w:pPr>
            <w:r>
              <w:rPr>
                <w:sz w:val="17"/>
              </w:rPr>
              <w:t>TC-AI-28</w:t>
            </w:r>
          </w:p>
        </w:tc>
        <w:tc>
          <w:tcPr>
            <w:tcW w:type="dxa" w:w="1247"/>
          </w:tcPr>
          <w:p>
            <w:pPr>
              <w:spacing w:after="0" w:line="240" w:lineRule="auto"/>
            </w:pPr>
            <w:r>
              <w:rPr>
                <w:sz w:val="17"/>
              </w:rPr>
              <w:t>FR-SYS-11b</w:t>
            </w:r>
          </w:p>
        </w:tc>
        <w:tc>
          <w:tcPr>
            <w:tcW w:type="dxa" w:w="3926"/>
          </w:tcPr>
          <w:p>
            <w:pPr>
              <w:spacing w:after="0" w:line="240" w:lineRule="auto"/>
            </w:pPr>
            <w:r>
              <w:rPr>
                <w:sz w:val="17"/>
              </w:rPr>
              <w:t>Create a dataset from the English script; record three lines, one short, one from a file; edit a recorded line's text.</w:t>
            </w:r>
          </w:p>
        </w:tc>
        <w:tc>
          <w:tcPr>
            <w:tcW w:type="dxa" w:w="3217"/>
          </w:tcPr>
          <w:p>
            <w:pPr>
              <w:spacing w:after="0" w:line="240" w:lineRule="auto"/>
            </w:pPr>
            <w:r>
              <w:rPr>
                <w:sz w:val="17"/>
              </w:rPr>
              <w:t>Stored at once; short one flagged; a warning before deleting that recording.</w:t>
            </w:r>
          </w:p>
        </w:tc>
      </w:tr>
      <w:tr>
        <w:trPr>
          <w:cantSplit w:val="true"/>
        </w:trPr>
        <w:tc>
          <w:tcPr>
            <w:tcW w:type="dxa" w:w="1247"/>
          </w:tcPr>
          <w:p>
            <w:pPr>
              <w:spacing w:after="0" w:line="240" w:lineRule="auto"/>
            </w:pPr>
            <w:r>
              <w:rPr>
                <w:sz w:val="17"/>
              </w:rPr>
              <w:t>TC-AI-29</w:t>
            </w:r>
          </w:p>
        </w:tc>
        <w:tc>
          <w:tcPr>
            <w:tcW w:type="dxa" w:w="1247"/>
          </w:tcPr>
          <w:p>
            <w:pPr>
              <w:spacing w:after="0" w:line="240" w:lineRule="auto"/>
            </w:pPr>
            <w:r>
              <w:rPr>
                <w:sz w:val="17"/>
              </w:rPr>
              <w:t>FR-SYS-11b, FR-SYS-14</w:t>
            </w:r>
          </w:p>
        </w:tc>
        <w:tc>
          <w:tcPr>
            <w:tcW w:type="dxa" w:w="3926"/>
          </w:tcPr>
          <w:p>
            <w:pPr>
              <w:spacing w:after="0" w:line="240" w:lineRule="auto"/>
            </w:pPr>
            <w:r>
              <w:rPr>
                <w:sz w:val="17"/>
              </w:rPr>
              <w:t>USER2 opens USER1's voice dataset, records an unrecorded line, then tries to edit the script.</w:t>
            </w:r>
          </w:p>
        </w:tc>
        <w:tc>
          <w:tcPr>
            <w:tcW w:type="dxa" w:w="3217"/>
          </w:tcPr>
          <w:p>
            <w:pPr>
              <w:spacing w:after="0" w:line="240" w:lineRule="auto"/>
            </w:pPr>
            <w:r>
              <w:rPr>
                <w:sz w:val="17"/>
              </w:rPr>
              <w:t>The recording is saved as USER2's; script editing is not offered (403 via the API).</w:t>
            </w:r>
          </w:p>
        </w:tc>
      </w:tr>
      <w:tr>
        <w:trPr>
          <w:cantSplit w:val="true"/>
        </w:trPr>
        <w:tc>
          <w:tcPr>
            <w:tcW w:type="dxa" w:w="1247"/>
          </w:tcPr>
          <w:p>
            <w:pPr>
              <w:spacing w:after="0" w:line="240" w:lineRule="auto"/>
            </w:pPr>
            <w:r>
              <w:rPr>
                <w:sz w:val="17"/>
              </w:rPr>
              <w:t>TC-AI-30</w:t>
            </w:r>
          </w:p>
        </w:tc>
        <w:tc>
          <w:tcPr>
            <w:tcW w:type="dxa" w:w="1247"/>
          </w:tcPr>
          <w:p>
            <w:pPr>
              <w:spacing w:after="0" w:line="240" w:lineRule="auto"/>
            </w:pPr>
            <w:r>
              <w:rPr>
                <w:sz w:val="17"/>
              </w:rPr>
              <w:t>FR-SYS-11a</w:t>
            </w:r>
          </w:p>
        </w:tc>
        <w:tc>
          <w:tcPr>
            <w:tcW w:type="dxa" w:w="3926"/>
          </w:tcPr>
          <w:p>
            <w:pPr>
              <w:spacing w:after="0" w:line="240" w:lineRule="auto"/>
            </w:pPr>
            <w:r>
              <w:rPr>
                <w:sz w:val="17"/>
              </w:rPr>
              <w:t xml:space="preserve">With </w:t>
            </w:r>
            <w:r>
              <w:rPr>
                <w:rFonts w:ascii="Consolas" w:hAnsi="Consolas" w:eastAsia="Consolas"/>
                <w:color w:val="8B1A1A"/>
                <w:sz w:val="16"/>
              </w:rPr>
              <w:t>text-to-speech:train</w:t>
            </w:r>
            <w:r>
              <w:rPr>
                <w:sz w:val="17"/>
              </w:rPr>
              <w:t xml:space="preserve"> choose a dataset, leave the consent box unticked, then tick it and train; test; USER2 opens Read aloud.</w:t>
            </w:r>
          </w:p>
        </w:tc>
        <w:tc>
          <w:tcPr>
            <w:tcW w:type="dxa" w:w="3217"/>
          </w:tcPr>
          <w:p>
            <w:pPr>
              <w:spacing w:after="0" w:line="240" w:lineRule="auto"/>
            </w:pPr>
            <w:r>
              <w:rPr>
                <w:b/>
                <w:sz w:val="17"/>
              </w:rPr>
              <w:t>Train voice</w:t>
            </w:r>
            <w:r>
              <w:rPr>
                <w:sz w:val="17"/>
              </w:rPr>
              <w:t xml:space="preserve"> stays disabled until the box is ticked; then Likeness before and after; Test scores two voices; the voice is private to USER1.</w:t>
            </w:r>
          </w:p>
        </w:tc>
      </w:tr>
      <w:tr>
        <w:trPr>
          <w:cantSplit w:val="true"/>
        </w:trPr>
        <w:tc>
          <w:tcPr>
            <w:tcW w:type="dxa" w:w="1247"/>
          </w:tcPr>
          <w:p>
            <w:pPr>
              <w:spacing w:after="0" w:line="240" w:lineRule="auto"/>
            </w:pPr>
            <w:r>
              <w:rPr>
                <w:sz w:val="17"/>
              </w:rPr>
              <w:t>TC-AI-31</w:t>
            </w:r>
          </w:p>
        </w:tc>
        <w:tc>
          <w:tcPr>
            <w:tcW w:type="dxa" w:w="1247"/>
          </w:tcPr>
          <w:p>
            <w:pPr>
              <w:spacing w:after="0" w:line="240" w:lineRule="auto"/>
            </w:pPr>
            <w:r>
              <w:rPr>
                <w:sz w:val="17"/>
              </w:rPr>
              <w:t>FR-SYS-11a</w:t>
            </w:r>
          </w:p>
        </w:tc>
        <w:tc>
          <w:tcPr>
            <w:tcW w:type="dxa" w:w="3926"/>
          </w:tcPr>
          <w:p>
            <w:pPr>
              <w:spacing w:after="0" w:line="240" w:lineRule="auto"/>
            </w:pPr>
            <w:r>
              <w:rPr>
                <w:sz w:val="17"/>
              </w:rPr>
              <w:t>Train from a Speech to Text dataset of one speaker in a Supertonic language.</w:t>
            </w:r>
          </w:p>
        </w:tc>
        <w:tc>
          <w:tcPr>
            <w:tcW w:type="dxa" w:w="3217"/>
          </w:tcPr>
          <w:p>
            <w:pPr>
              <w:spacing w:after="0" w:line="240" w:lineRule="auto"/>
            </w:pPr>
            <w:r>
              <w:rPr>
                <w:sz w:val="17"/>
              </w:rPr>
              <w:t xml:space="preserve">Listed separately under </w:t>
            </w:r>
            <w:r>
              <w:rPr>
                <w:b/>
                <w:sz w:val="17"/>
              </w:rPr>
              <w:t>Recordings</w:t>
            </w:r>
            <w:r>
              <w:rPr>
                <w:sz w:val="17"/>
              </w:rPr>
              <w:t>; the job finishes and the voice speaks on Read aloud.</w:t>
            </w:r>
          </w:p>
        </w:tc>
      </w:tr>
    </w:tbl>
    <w:p>
      <w:pPr>
        <w:spacing w:after="40"/>
      </w:pPr>
    </w:p>
    <w:p>
      <w:pPr>
        <w:pStyle w:val="Heading3"/>
      </w:pPr>
      <w:r>
        <w:t>5.10.8 Speech to Command</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880"/>
            <w:shd w:val="clear" w:color="auto" w:fill="DCE6F2"/>
          </w:tcPr>
          <w:p>
            <w:pPr>
              <w:spacing w:after="0" w:line="240" w:lineRule="auto"/>
            </w:pPr>
            <w:r>
              <w:rPr>
                <w:b/>
                <w:sz w:val="17"/>
              </w:rPr>
              <w:t>Steps</w:t>
            </w:r>
          </w:p>
        </w:tc>
        <w:tc>
          <w:tcPr>
            <w:tcW w:type="dxa" w:w="3263"/>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TC-AI-32</w:t>
            </w:r>
          </w:p>
        </w:tc>
        <w:tc>
          <w:tcPr>
            <w:tcW w:type="dxa" w:w="1247"/>
          </w:tcPr>
          <w:p>
            <w:pPr>
              <w:spacing w:after="0" w:line="240" w:lineRule="auto"/>
            </w:pPr>
            <w:r>
              <w:rPr>
                <w:sz w:val="17"/>
              </w:rPr>
              <w:t>FR-SYS-12</w:t>
            </w:r>
          </w:p>
        </w:tc>
        <w:tc>
          <w:tcPr>
            <w:tcW w:type="dxa" w:w="3880"/>
          </w:tcPr>
          <w:p>
            <w:pPr>
              <w:spacing w:after="0" w:line="240" w:lineRule="auto"/>
            </w:pPr>
            <w:r>
              <w:rPr>
                <w:sz w:val="17"/>
              </w:rPr>
              <w:t>With the English examples say "please turn on the lights", then "lights are".</w:t>
            </w:r>
          </w:p>
        </w:tc>
        <w:tc>
          <w:tcPr>
            <w:tcW w:type="dxa" w:w="3263"/>
          </w:tcPr>
          <w:p>
            <w:pPr>
              <w:spacing w:after="0" w:line="240" w:lineRule="auto"/>
            </w:pPr>
            <w:r>
              <w:rPr>
                <w:i/>
                <w:sz w:val="17"/>
              </w:rPr>
              <w:t>Lights on</w:t>
            </w:r>
            <w:r>
              <w:rPr>
                <w:sz w:val="17"/>
              </w:rPr>
              <w:t xml:space="preserve"> with transcript, score, time; then </w:t>
            </w:r>
            <w:r>
              <w:rPr>
                <w:i/>
                <w:sz w:val="17"/>
              </w:rPr>
              <w:t>Unsure</w:t>
            </w:r>
            <w:r>
              <w:rPr>
                <w:sz w:val="17"/>
              </w:rPr>
              <w:t>.</w:t>
            </w:r>
          </w:p>
        </w:tc>
      </w:tr>
      <w:tr>
        <w:trPr>
          <w:cantSplit w:val="true"/>
        </w:trPr>
        <w:tc>
          <w:tcPr>
            <w:tcW w:type="dxa" w:w="1247"/>
          </w:tcPr>
          <w:p>
            <w:pPr>
              <w:spacing w:after="0" w:line="240" w:lineRule="auto"/>
            </w:pPr>
            <w:r>
              <w:rPr>
                <w:sz w:val="17"/>
              </w:rPr>
              <w:t>TC-AI-33</w:t>
            </w:r>
          </w:p>
        </w:tc>
        <w:tc>
          <w:tcPr>
            <w:tcW w:type="dxa" w:w="1247"/>
          </w:tcPr>
          <w:p>
            <w:pPr>
              <w:spacing w:after="0" w:line="240" w:lineRule="auto"/>
            </w:pPr>
            <w:r>
              <w:rPr>
                <w:sz w:val="17"/>
              </w:rPr>
              <w:t>FR-SYS-12a</w:t>
            </w:r>
          </w:p>
        </w:tc>
        <w:tc>
          <w:tcPr>
            <w:tcW w:type="dxa" w:w="3880"/>
          </w:tcPr>
          <w:p>
            <w:pPr>
              <w:spacing w:after="0" w:line="240" w:lineRule="auto"/>
            </w:pPr>
            <w:r>
              <w:rPr>
                <w:sz w:val="17"/>
              </w:rPr>
              <w:t>Create an empty set, add commands, record ten each, remove one command.</w:t>
            </w:r>
          </w:p>
        </w:tc>
        <w:tc>
          <w:tcPr>
            <w:tcW w:type="dxa" w:w="3263"/>
          </w:tcPr>
          <w:p>
            <w:pPr>
              <w:spacing w:after="0" w:line="240" w:lineRule="auto"/>
            </w:pPr>
            <w:r>
              <w:rPr>
                <w:sz w:val="17"/>
              </w:rPr>
              <w:t>Count green at 10; its recordings deleted.</w:t>
            </w:r>
          </w:p>
        </w:tc>
      </w:tr>
      <w:tr>
        <w:trPr>
          <w:cantSplit w:val="true"/>
        </w:trPr>
        <w:tc>
          <w:tcPr>
            <w:tcW w:type="dxa" w:w="1247"/>
          </w:tcPr>
          <w:p>
            <w:pPr>
              <w:spacing w:after="0" w:line="240" w:lineRule="auto"/>
            </w:pPr>
            <w:r>
              <w:rPr>
                <w:sz w:val="17"/>
              </w:rPr>
              <w:t>TC-AI-34</w:t>
            </w:r>
          </w:p>
        </w:tc>
        <w:tc>
          <w:tcPr>
            <w:tcW w:type="dxa" w:w="1247"/>
          </w:tcPr>
          <w:p>
            <w:pPr>
              <w:spacing w:after="0" w:line="240" w:lineRule="auto"/>
            </w:pPr>
            <w:r>
              <w:rPr>
                <w:sz w:val="17"/>
              </w:rPr>
              <w:t>FR-SYS-12b</w:t>
            </w:r>
          </w:p>
        </w:tc>
        <w:tc>
          <w:tcPr>
            <w:tcW w:type="dxa" w:w="3880"/>
          </w:tcPr>
          <w:p>
            <w:pPr>
              <w:spacing w:after="0" w:line="240" w:lineRule="auto"/>
            </w:pPr>
            <w:r>
              <w:rPr>
                <w:sz w:val="17"/>
              </w:rPr>
              <w:t xml:space="preserve">With </w:t>
            </w:r>
            <w:r>
              <w:rPr>
                <w:rFonts w:ascii="Consolas" w:hAnsi="Consolas" w:eastAsia="Consolas"/>
                <w:color w:val="8B1A1A"/>
                <w:sz w:val="16"/>
              </w:rPr>
              <w:t>speech-command:train</w:t>
            </w:r>
            <w:r>
              <w:rPr>
                <w:sz w:val="17"/>
              </w:rPr>
              <w:t xml:space="preserve"> train and test.</w:t>
            </w:r>
          </w:p>
        </w:tc>
        <w:tc>
          <w:tcPr>
            <w:tcW w:type="dxa" w:w="3263"/>
          </w:tcPr>
          <w:p>
            <w:pPr>
              <w:spacing w:after="0" w:line="240" w:lineRule="auto"/>
            </w:pPr>
            <w:r>
              <w:rPr>
                <w:sz w:val="17"/>
              </w:rPr>
              <w:t>Held-back accuracy before and after; beside its base; private.</w:t>
            </w:r>
          </w:p>
        </w:tc>
      </w:tr>
    </w:tbl>
    <w:p>
      <w:pPr>
        <w:spacing w:after="40"/>
      </w:pPr>
    </w:p>
    <w:p>
      <w:pPr>
        <w:pStyle w:val="Heading3"/>
      </w:pPr>
      <w:r>
        <w:t>5.10.9 Exports ONNX, TFLite and ORT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106"/>
            <w:shd w:val="clear" w:color="auto" w:fill="DCE6F2"/>
          </w:tcPr>
          <w:p>
            <w:pPr>
              <w:spacing w:after="0" w:line="240" w:lineRule="auto"/>
            </w:pPr>
            <w:r>
              <w:rPr>
                <w:b/>
                <w:sz w:val="17"/>
              </w:rPr>
              <w:t>Steps</w:t>
            </w:r>
          </w:p>
        </w:tc>
        <w:tc>
          <w:tcPr>
            <w:tcW w:type="dxa" w:w="4037"/>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TC-AI-35</w:t>
            </w:r>
          </w:p>
        </w:tc>
        <w:tc>
          <w:tcPr>
            <w:tcW w:type="dxa" w:w="1247"/>
          </w:tcPr>
          <w:p>
            <w:pPr>
              <w:spacing w:after="0" w:line="240" w:lineRule="auto"/>
            </w:pPr>
            <w:r>
              <w:rPr>
                <w:sz w:val="17"/>
              </w:rPr>
              <w:t>FR-SYS-13</w:t>
            </w:r>
          </w:p>
        </w:tc>
        <w:tc>
          <w:tcPr>
            <w:tcW w:type="dxa" w:w="3106"/>
          </w:tcPr>
          <w:p>
            <w:pPr>
              <w:spacing w:after="0" w:line="240" w:lineRule="auto"/>
            </w:pPr>
            <w:r>
              <w:rPr>
                <w:sz w:val="17"/>
              </w:rPr>
              <w:t>Export each of the five model kinds to TFLite, then delete one model.</w:t>
            </w:r>
          </w:p>
        </w:tc>
        <w:tc>
          <w:tcPr>
            <w:tcW w:type="dxa" w:w="4037"/>
          </w:tcPr>
          <w:p>
            <w:pPr>
              <w:spacing w:after="0" w:line="240" w:lineRule="auto"/>
            </w:pPr>
            <w:r>
              <w:rPr>
                <w:sz w:val="17"/>
              </w:rPr>
              <w:t xml:space="preserve">float32 fixed-size </w:t>
            </w:r>
            <w:r>
              <w:rPr>
                <w:rFonts w:ascii="Consolas" w:hAnsi="Consolas" w:eastAsia="Consolas"/>
                <w:color w:val="8B1A1A"/>
                <w:sz w:val="16"/>
              </w:rPr>
              <w:t>.tflite</w:t>
            </w:r>
            <w:r>
              <w:rPr>
                <w:sz w:val="17"/>
              </w:rPr>
              <w:t>, extra files and README; both results compared; export deleted with the model.</w:t>
            </w:r>
          </w:p>
        </w:tc>
      </w:tr>
      <w:tr>
        <w:trPr>
          <w:cantSplit w:val="true"/>
        </w:trPr>
        <w:tc>
          <w:tcPr>
            <w:tcW w:type="dxa" w:w="1247"/>
          </w:tcPr>
          <w:p>
            <w:pPr>
              <w:spacing w:after="0" w:line="240" w:lineRule="auto"/>
            </w:pPr>
            <w:r>
              <w:rPr>
                <w:sz w:val="17"/>
              </w:rPr>
              <w:t>TC-AI-36</w:t>
            </w:r>
          </w:p>
        </w:tc>
        <w:tc>
          <w:tcPr>
            <w:tcW w:type="dxa" w:w="1247"/>
          </w:tcPr>
          <w:p>
            <w:pPr>
              <w:spacing w:after="0" w:line="240" w:lineRule="auto"/>
            </w:pPr>
            <w:r>
              <w:rPr>
                <w:sz w:val="17"/>
              </w:rPr>
              <w:t>FR-SYS-13</w:t>
            </w:r>
          </w:p>
        </w:tc>
        <w:tc>
          <w:tcPr>
            <w:tcW w:type="dxa" w:w="3106"/>
          </w:tcPr>
          <w:p>
            <w:pPr>
              <w:spacing w:after="0" w:line="240" w:lineRule="auto"/>
            </w:pPr>
            <w:r>
              <w:rPr>
                <w:sz w:val="17"/>
              </w:rPr>
              <w:t xml:space="preserve">Without </w:t>
            </w:r>
            <w:r>
              <w:rPr>
                <w:rFonts w:ascii="Consolas" w:hAnsi="Consolas" w:eastAsia="Consolas"/>
                <w:color w:val="8B1A1A"/>
                <w:sz w:val="16"/>
              </w:rPr>
              <w:t>requirements-tflite.txt</w:t>
            </w:r>
            <w:r>
              <w:rPr>
                <w:sz w:val="17"/>
              </w:rPr>
              <w:t xml:space="preserve">, press </w:t>
            </w:r>
            <w:r>
              <w:rPr>
                <w:b/>
                <w:sz w:val="17"/>
              </w:rPr>
              <w:t>TFLite</w:t>
            </w:r>
            <w:r>
              <w:rPr>
                <w:sz w:val="17"/>
              </w:rPr>
              <w:t>; without the train permission call the export.</w:t>
            </w:r>
          </w:p>
        </w:tc>
        <w:tc>
          <w:tcPr>
            <w:tcW w:type="dxa" w:w="4037"/>
          </w:tcPr>
          <w:p>
            <w:pPr>
              <w:spacing w:after="0" w:line="240" w:lineRule="auto"/>
            </w:pPr>
            <w:r>
              <w:rPr>
                <w:sz w:val="17"/>
              </w:rPr>
              <w:t>The button says what is missing; 403.</w:t>
            </w:r>
          </w:p>
        </w:tc>
      </w:tr>
      <w:tr>
        <w:trPr>
          <w:cantSplit w:val="true"/>
        </w:trPr>
        <w:tc>
          <w:tcPr>
            <w:tcW w:type="dxa" w:w="1247"/>
          </w:tcPr>
          <w:p>
            <w:pPr>
              <w:spacing w:after="0" w:line="240" w:lineRule="auto"/>
            </w:pPr>
            <w:r>
              <w:rPr>
                <w:sz w:val="17"/>
              </w:rPr>
              <w:t>TC-AI-37</w:t>
            </w:r>
          </w:p>
        </w:tc>
        <w:tc>
          <w:tcPr>
            <w:tcW w:type="dxa" w:w="1247"/>
          </w:tcPr>
          <w:p>
            <w:pPr>
              <w:spacing w:after="0" w:line="240" w:lineRule="auto"/>
            </w:pPr>
            <w:r>
              <w:rPr>
                <w:sz w:val="17"/>
              </w:rPr>
              <w:t>FR-SYS-13a</w:t>
            </w:r>
          </w:p>
        </w:tc>
        <w:tc>
          <w:tcPr>
            <w:tcW w:type="dxa" w:w="3106"/>
          </w:tcPr>
          <w:p>
            <w:pPr>
              <w:spacing w:after="0" w:line="240" w:lineRule="auto"/>
            </w:pPr>
            <w:r>
              <w:rPr>
                <w:sz w:val="17"/>
              </w:rPr>
              <w:t>Convert base and trained Moonshine to ORT int8 and float32; delete the trained model.</w:t>
            </w:r>
          </w:p>
        </w:tc>
        <w:tc>
          <w:tcPr>
            <w:tcW w:type="dxa" w:w="4037"/>
          </w:tcPr>
          <w:p>
            <w:pPr>
              <w:spacing w:after="0" w:line="240" w:lineRule="auto"/>
            </w:pPr>
            <w:r>
              <w:rPr>
                <w:rFonts w:ascii="Consolas" w:hAnsi="Consolas" w:eastAsia="Consolas"/>
                <w:color w:val="8B1A1A"/>
                <w:sz w:val="16"/>
              </w:rPr>
              <w:t>encoder_model.ort</w:t>
            </w:r>
            <w:r>
              <w:rPr>
                <w:sz w:val="17"/>
              </w:rPr>
              <w:t xml:space="preserve">, </w:t>
            </w:r>
            <w:r>
              <w:rPr>
                <w:rFonts w:ascii="Consolas" w:hAnsi="Consolas" w:eastAsia="Consolas"/>
                <w:color w:val="8B1A1A"/>
                <w:sz w:val="16"/>
              </w:rPr>
              <w:t>decoder_model_merged.ort</w:t>
            </w:r>
            <w:r>
              <w:rPr>
                <w:sz w:val="17"/>
              </w:rPr>
              <w:t xml:space="preserve">, </w:t>
            </w:r>
            <w:r>
              <w:rPr>
                <w:rFonts w:ascii="Consolas" w:hAnsi="Consolas" w:eastAsia="Consolas"/>
                <w:color w:val="8B1A1A"/>
                <w:sz w:val="16"/>
              </w:rPr>
              <w:t>tokenizer.bin</w:t>
            </w:r>
            <w:r>
              <w:rPr>
                <w:sz w:val="17"/>
              </w:rPr>
              <w:t xml:space="preserve">, </w:t>
            </w:r>
            <w:r>
              <w:rPr>
                <w:rFonts w:ascii="Consolas" w:hAnsi="Consolas" w:eastAsia="Consolas"/>
                <w:color w:val="8B1A1A"/>
                <w:sz w:val="16"/>
              </w:rPr>
              <w:t>commands.json</w:t>
            </w:r>
            <w:r>
              <w:rPr>
                <w:sz w:val="17"/>
              </w:rPr>
              <w:t xml:space="preserve"> for the trained one; both transcripts; export deleted.</w:t>
            </w:r>
          </w:p>
        </w:tc>
      </w:tr>
      <w:tr>
        <w:trPr>
          <w:cantSplit w:val="true"/>
        </w:trPr>
        <w:tc>
          <w:tcPr>
            <w:tcW w:type="dxa" w:w="1247"/>
          </w:tcPr>
          <w:p>
            <w:pPr>
              <w:spacing w:after="0" w:line="240" w:lineRule="auto"/>
            </w:pPr>
            <w:r>
              <w:rPr>
                <w:sz w:val="17"/>
              </w:rPr>
              <w:t>TC-AI-38</w:t>
            </w:r>
          </w:p>
        </w:tc>
        <w:tc>
          <w:tcPr>
            <w:tcW w:type="dxa" w:w="1247"/>
          </w:tcPr>
          <w:p>
            <w:pPr>
              <w:spacing w:after="0" w:line="240" w:lineRule="auto"/>
            </w:pPr>
            <w:r>
              <w:rPr>
                <w:sz w:val="17"/>
              </w:rPr>
              <w:t>FR-SYS-13a</w:t>
            </w:r>
          </w:p>
        </w:tc>
        <w:tc>
          <w:tcPr>
            <w:tcW w:type="dxa" w:w="3106"/>
          </w:tcPr>
          <w:p>
            <w:pPr>
              <w:spacing w:after="0" w:line="240" w:lineRule="auto"/>
            </w:pPr>
            <w:r>
              <w:rPr>
                <w:sz w:val="17"/>
              </w:rPr>
              <w:t xml:space="preserve">Convert without </w:t>
            </w:r>
            <w:r>
              <w:rPr>
                <w:rFonts w:ascii="Consolas" w:hAnsi="Consolas" w:eastAsia="Consolas"/>
                <w:color w:val="8B1A1A"/>
                <w:sz w:val="16"/>
              </w:rPr>
              <w:t>speech-command:train</w:t>
            </w:r>
            <w:r>
              <w:rPr>
                <w:sz w:val="17"/>
              </w:rPr>
              <w:t>; convert while the model is already exporting.</w:t>
            </w:r>
          </w:p>
        </w:tc>
        <w:tc>
          <w:tcPr>
            <w:tcW w:type="dxa" w:w="4037"/>
          </w:tcPr>
          <w:p>
            <w:pPr>
              <w:spacing w:after="0" w:line="240" w:lineRule="auto"/>
            </w:pPr>
            <w:r>
              <w:rPr>
                <w:sz w:val="17"/>
              </w:rPr>
              <w:t>403; the second is refused until the first finishes.</w:t>
            </w:r>
          </w:p>
        </w:tc>
      </w:tr>
    </w:tbl>
    <w:p>
      <w:pPr>
        <w:spacing w:after="40"/>
      </w:pPr>
    </w:p>
    <w:p>
      <w:pPr>
        <w:pStyle w:val="Heading3"/>
      </w:pPr>
      <w:r>
        <w:t>5.10.10 Jobs and offline operation</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978"/>
            <w:shd w:val="clear" w:color="auto" w:fill="DCE6F2"/>
          </w:tcPr>
          <w:p>
            <w:pPr>
              <w:spacing w:after="0" w:line="240" w:lineRule="auto"/>
            </w:pPr>
            <w:r>
              <w:rPr>
                <w:b/>
                <w:sz w:val="17"/>
              </w:rPr>
              <w:t>Req.</w:t>
            </w:r>
          </w:p>
        </w:tc>
        <w:tc>
          <w:tcPr>
            <w:tcW w:type="dxa" w:w="3574"/>
            <w:shd w:val="clear" w:color="auto" w:fill="DCE6F2"/>
          </w:tcPr>
          <w:p>
            <w:pPr>
              <w:spacing w:after="0" w:line="240" w:lineRule="auto"/>
            </w:pPr>
            <w:r>
              <w:rPr>
                <w:b/>
                <w:sz w:val="17"/>
              </w:rPr>
              <w:t>Steps</w:t>
            </w:r>
          </w:p>
        </w:tc>
        <w:tc>
          <w:tcPr>
            <w:tcW w:type="dxa" w:w="2839"/>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TC-AI-39</w:t>
            </w:r>
          </w:p>
        </w:tc>
        <w:tc>
          <w:tcPr>
            <w:tcW w:type="dxa" w:w="1978"/>
          </w:tcPr>
          <w:p>
            <w:pPr>
              <w:spacing w:after="0" w:line="240" w:lineRule="auto"/>
            </w:pPr>
            <w:r>
              <w:rPr>
                <w:sz w:val="17"/>
              </w:rPr>
              <w:t>FR-SYS-05, FR-SYS-08</w:t>
            </w:r>
          </w:p>
        </w:tc>
        <w:tc>
          <w:tcPr>
            <w:tcW w:type="dxa" w:w="3574"/>
          </w:tcPr>
          <w:p>
            <w:pPr>
              <w:spacing w:after="0" w:line="240" w:lineRule="auto"/>
            </w:pPr>
            <w:r>
              <w:rPr>
                <w:sz w:val="17"/>
              </w:rPr>
              <w:t>While USER1 trains, USER1 then USER2 start a job; request an absent GPU.</w:t>
            </w:r>
          </w:p>
        </w:tc>
        <w:tc>
          <w:tcPr>
            <w:tcW w:type="dxa" w:w="2839"/>
          </w:tcPr>
          <w:p>
            <w:pPr>
              <w:spacing w:after="0" w:line="240" w:lineRule="auto"/>
            </w:pPr>
            <w:r>
              <w:rPr>
                <w:sz w:val="17"/>
              </w:rPr>
              <w:t>429 for each; the GPU job stops at once.</w:t>
            </w:r>
          </w:p>
        </w:tc>
      </w:tr>
      <w:tr>
        <w:trPr>
          <w:cantSplit w:val="true"/>
        </w:trPr>
        <w:tc>
          <w:tcPr>
            <w:tcW w:type="dxa" w:w="1247"/>
          </w:tcPr>
          <w:p>
            <w:pPr>
              <w:spacing w:after="0" w:line="240" w:lineRule="auto"/>
            </w:pPr>
            <w:r>
              <w:rPr>
                <w:sz w:val="17"/>
              </w:rPr>
              <w:t>TC-AI-40</w:t>
            </w:r>
          </w:p>
        </w:tc>
        <w:tc>
          <w:tcPr>
            <w:tcW w:type="dxa" w:w="1978"/>
          </w:tcPr>
          <w:p>
            <w:pPr>
              <w:spacing w:after="0" w:line="240" w:lineRule="auto"/>
            </w:pPr>
            <w:r>
              <w:rPr>
                <w:sz w:val="17"/>
              </w:rPr>
              <w:t>FR-SYS-06</w:t>
            </w:r>
          </w:p>
        </w:tc>
        <w:tc>
          <w:tcPr>
            <w:tcW w:type="dxa" w:w="3574"/>
          </w:tcPr>
          <w:p>
            <w:pPr>
              <w:spacing w:after="0" w:line="240" w:lineRule="auto"/>
            </w:pPr>
            <w:r>
              <w:rPr>
                <w:sz w:val="17"/>
              </w:rPr>
              <w:t>Kill the API during training and an export; restart.</w:t>
            </w:r>
          </w:p>
        </w:tc>
        <w:tc>
          <w:tcPr>
            <w:tcW w:type="dxa" w:w="2839"/>
          </w:tcPr>
          <w:p>
            <w:pPr>
              <w:spacing w:after="0" w:line="240" w:lineRule="auto"/>
            </w:pPr>
            <w:r>
              <w:rPr>
                <w:sz w:val="17"/>
              </w:rPr>
              <w:t>No partial model or export listed.</w:t>
            </w:r>
          </w:p>
        </w:tc>
      </w:tr>
      <w:tr>
        <w:trPr>
          <w:cantSplit w:val="true"/>
        </w:trPr>
        <w:tc>
          <w:tcPr>
            <w:tcW w:type="dxa" w:w="1247"/>
          </w:tcPr>
          <w:p>
            <w:pPr>
              <w:spacing w:after="0" w:line="240" w:lineRule="auto"/>
            </w:pPr>
            <w:r>
              <w:rPr>
                <w:sz w:val="17"/>
              </w:rPr>
              <w:t>TC-AI-41</w:t>
            </w:r>
          </w:p>
        </w:tc>
        <w:tc>
          <w:tcPr>
            <w:tcW w:type="dxa" w:w="1978"/>
          </w:tcPr>
          <w:p>
            <w:pPr>
              <w:spacing w:after="0" w:line="240" w:lineRule="auto"/>
            </w:pPr>
            <w:r>
              <w:rPr>
                <w:sz w:val="17"/>
              </w:rPr>
              <w:t>FR-SYS-05, FR-SYS-10, FR-SYS-11, FR-SYS-12</w:t>
            </w:r>
          </w:p>
        </w:tc>
        <w:tc>
          <w:tcPr>
            <w:tcW w:type="dxa" w:w="3574"/>
          </w:tcPr>
          <w:p>
            <w:pPr>
              <w:spacing w:after="0" w:line="240" w:lineRule="auto"/>
            </w:pPr>
            <w:r>
              <w:rPr>
                <w:sz w:val="17"/>
              </w:rPr>
              <w:t>Disconnect the server's network; train and export, OCR, read aloud, recognise a command.</w:t>
            </w:r>
          </w:p>
        </w:tc>
        <w:tc>
          <w:tcPr>
            <w:tcW w:type="dxa" w:w="2839"/>
          </w:tcPr>
          <w:p>
            <w:pPr>
              <w:spacing w:after="0" w:line="240" w:lineRule="auto"/>
            </w:pPr>
            <w:r>
              <w:rPr>
                <w:sz w:val="17"/>
              </w:rPr>
              <w:t>All succeed offline.</w:t>
            </w:r>
          </w:p>
        </w:tc>
      </w:tr>
      <w:tr>
        <w:trPr>
          <w:cantSplit w:val="true"/>
        </w:trPr>
        <w:tc>
          <w:tcPr>
            <w:tcW w:type="dxa" w:w="1247"/>
          </w:tcPr>
          <w:p>
            <w:pPr>
              <w:spacing w:after="0" w:line="240" w:lineRule="auto"/>
            </w:pPr>
            <w:r>
              <w:rPr>
                <w:sz w:val="17"/>
              </w:rPr>
              <w:t>TC-AI-42</w:t>
            </w:r>
          </w:p>
        </w:tc>
        <w:tc>
          <w:tcPr>
            <w:tcW w:type="dxa" w:w="1978"/>
          </w:tcPr>
          <w:p>
            <w:pPr>
              <w:spacing w:after="0" w:line="240" w:lineRule="auto"/>
            </w:pPr>
            <w:r>
              <w:rPr>
                <w:sz w:val="17"/>
              </w:rPr>
              <w:t>FR-SYS-02</w:t>
            </w:r>
          </w:p>
        </w:tc>
        <w:tc>
          <w:tcPr>
            <w:tcW w:type="dxa" w:w="3574"/>
          </w:tcPr>
          <w:p>
            <w:pPr>
              <w:spacing w:after="0" w:line="240" w:lineRule="auto"/>
            </w:pPr>
            <w:r>
              <w:rPr>
                <w:sz w:val="17"/>
              </w:rPr>
              <w:t>Convert a trimmed video and an audio file; cancel one.</w:t>
            </w:r>
          </w:p>
        </w:tc>
        <w:tc>
          <w:tcPr>
            <w:tcW w:type="dxa" w:w="2839"/>
          </w:tcPr>
          <w:p>
            <w:pPr>
              <w:spacing w:after="0" w:line="240" w:lineRule="auto"/>
            </w:pPr>
            <w:r>
              <w:rPr>
                <w:sz w:val="17"/>
              </w:rPr>
              <w:t>Upload to Done with progress; downloads; files gone after an hour.</w:t>
            </w:r>
          </w:p>
        </w:tc>
      </w:tr>
    </w:tbl>
    <w:p>
      <w:pPr>
        <w:spacing w:after="40"/>
      </w:pPr>
    </w:p>
    <w:p>
      <w:pPr>
        <w:pStyle w:val="Heading2"/>
      </w:pPr>
      <w:r>
        <w:t>5.11 Database management *(destructive)*</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60"/>
            <w:shd w:val="clear" w:color="auto" w:fill="DCE6F2"/>
          </w:tcPr>
          <w:p>
            <w:pPr>
              <w:spacing w:after="0" w:line="240" w:lineRule="auto"/>
            </w:pPr>
            <w:r>
              <w:rPr>
                <w:b/>
                <w:sz w:val="17"/>
              </w:rPr>
              <w:t>Req.</w:t>
            </w:r>
          </w:p>
        </w:tc>
        <w:tc>
          <w:tcPr>
            <w:tcW w:type="dxa" w:w="3896"/>
            <w:shd w:val="clear" w:color="auto" w:fill="DCE6F2"/>
          </w:tcPr>
          <w:p>
            <w:pPr>
              <w:spacing w:after="0" w:line="240" w:lineRule="auto"/>
            </w:pPr>
            <w:r>
              <w:rPr>
                <w:b/>
                <w:sz w:val="17"/>
              </w:rPr>
              <w:t>Steps</w:t>
            </w:r>
          </w:p>
        </w:tc>
        <w:tc>
          <w:tcPr>
            <w:tcW w:type="dxa" w:w="3235"/>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TC-DBA-01</w:t>
            </w:r>
          </w:p>
        </w:tc>
        <w:tc>
          <w:tcPr>
            <w:tcW w:type="dxa" w:w="1260"/>
          </w:tcPr>
          <w:p>
            <w:pPr>
              <w:spacing w:after="0" w:line="240" w:lineRule="auto"/>
            </w:pPr>
            <w:r>
              <w:rPr>
                <w:sz w:val="17"/>
              </w:rPr>
              <w:t>FR-DBA-01, FR-DBA-02</w:t>
            </w:r>
          </w:p>
        </w:tc>
        <w:tc>
          <w:tcPr>
            <w:tcW w:type="dxa" w:w="3896"/>
          </w:tcPr>
          <w:p>
            <w:pPr>
              <w:spacing w:after="0" w:line="240" w:lineRule="auto"/>
            </w:pPr>
            <w:r>
              <w:rPr>
                <w:sz w:val="17"/>
              </w:rPr>
              <w:t>Safe initialisation; reset without, then with RESET.</w:t>
            </w:r>
          </w:p>
        </w:tc>
        <w:tc>
          <w:tcPr>
            <w:tcW w:type="dxa" w:w="3235"/>
          </w:tcPr>
          <w:p>
            <w:pPr>
              <w:spacing w:after="0" w:line="240" w:lineRule="auto"/>
            </w:pPr>
            <w:r>
              <w:rPr>
                <w:sz w:val="17"/>
              </w:rPr>
              <w:t>Nothing lost; refused; then backup first and a working superuser.</w:t>
            </w:r>
          </w:p>
        </w:tc>
      </w:tr>
      <w:tr>
        <w:trPr>
          <w:cantSplit w:val="true"/>
        </w:trPr>
        <w:tc>
          <w:tcPr>
            <w:tcW w:type="dxa" w:w="1247"/>
          </w:tcPr>
          <w:p>
            <w:pPr>
              <w:spacing w:after="0" w:line="240" w:lineRule="auto"/>
            </w:pPr>
            <w:r>
              <w:rPr>
                <w:sz w:val="17"/>
              </w:rPr>
              <w:t>TC-DBA-04</w:t>
            </w:r>
          </w:p>
        </w:tc>
        <w:tc>
          <w:tcPr>
            <w:tcW w:type="dxa" w:w="1260"/>
          </w:tcPr>
          <w:p>
            <w:pPr>
              <w:spacing w:after="0" w:line="240" w:lineRule="auto"/>
            </w:pPr>
            <w:r>
              <w:rPr>
                <w:sz w:val="17"/>
              </w:rPr>
              <w:t>FR-DBA-03, FR-DBA-04</w:t>
            </w:r>
          </w:p>
        </w:tc>
        <w:tc>
          <w:tcPr>
            <w:tcW w:type="dxa" w:w="3896"/>
          </w:tcPr>
          <w:p>
            <w:pPr>
              <w:spacing w:after="0" w:line="240" w:lineRule="auto"/>
            </w:pPr>
            <w:r>
              <w:rPr>
                <w:sz w:val="17"/>
              </w:rPr>
              <w:t>Back up, delete a record, restore; open Replication on standalone.</w:t>
            </w:r>
          </w:p>
        </w:tc>
        <w:tc>
          <w:tcPr>
            <w:tcW w:type="dxa" w:w="3235"/>
          </w:tcPr>
          <w:p>
            <w:pPr>
              <w:spacing w:after="0" w:line="240" w:lineRule="auto"/>
            </w:pPr>
            <w:r>
              <w:rPr>
                <w:sz w:val="17"/>
              </w:rPr>
              <w:t>Record back after a safety backup; standalone explained.</w:t>
            </w:r>
          </w:p>
        </w:tc>
      </w:tr>
      <w:tr>
        <w:trPr>
          <w:cantSplit w:val="true"/>
        </w:trPr>
        <w:tc>
          <w:tcPr>
            <w:tcW w:type="dxa" w:w="1247"/>
          </w:tcPr>
          <w:p>
            <w:pPr>
              <w:spacing w:after="0" w:line="240" w:lineRule="auto"/>
            </w:pPr>
            <w:r>
              <w:rPr>
                <w:sz w:val="17"/>
              </w:rPr>
              <w:t>TC-DBA-07</w:t>
            </w:r>
          </w:p>
        </w:tc>
        <w:tc>
          <w:tcPr>
            <w:tcW w:type="dxa" w:w="1260"/>
          </w:tcPr>
          <w:p>
            <w:pPr>
              <w:spacing w:after="0" w:line="240" w:lineRule="auto"/>
            </w:pPr>
            <w:r>
              <w:rPr>
                <w:sz w:val="17"/>
              </w:rPr>
              <w:t>FR-DBA-05, FR-DBA-06</w:t>
            </w:r>
          </w:p>
        </w:tc>
        <w:tc>
          <w:tcPr>
            <w:tcW w:type="dxa" w:w="3896"/>
          </w:tcPr>
          <w:p>
            <w:pPr>
              <w:spacing w:after="0" w:line="240" w:lineRule="auto"/>
            </w:pPr>
            <w:r>
              <w:rPr>
                <w:sz w:val="17"/>
              </w:rPr>
              <w:t>Run orphan cleanup with an old orphan and live chat, mail, task and dataset files.</w:t>
            </w:r>
          </w:p>
        </w:tc>
        <w:tc>
          <w:tcPr>
            <w:tcW w:type="dxa" w:w="3235"/>
          </w:tcPr>
          <w:p>
            <w:pPr>
              <w:spacing w:after="0" w:line="240" w:lineRule="auto"/>
            </w:pPr>
            <w:r>
              <w:rPr>
                <w:sz w:val="17"/>
              </w:rPr>
              <w:t>Only the orphan deleted.</w:t>
            </w:r>
          </w:p>
        </w:tc>
      </w:tr>
    </w:tbl>
    <w:p>
      <w:pPr>
        <w:spacing w:after="40"/>
      </w:pPr>
    </w:p>
    <w:p>
      <w:pPr>
        <w:pStyle w:val="Heading2"/>
      </w:pPr>
      <w:r>
        <w:t>5.12 Non-functional checks and confirmations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524"/>
            <w:shd w:val="clear" w:color="auto" w:fill="DCE6F2"/>
          </w:tcPr>
          <w:p>
            <w:pPr>
              <w:spacing w:after="0" w:line="240" w:lineRule="auto"/>
            </w:pPr>
            <w:r>
              <w:rPr>
                <w:b/>
                <w:sz w:val="17"/>
              </w:rPr>
              <w:t>Steps</w:t>
            </w:r>
          </w:p>
        </w:tc>
        <w:tc>
          <w:tcPr>
            <w:tcW w:type="dxa" w:w="3619"/>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TC-NFR-01</w:t>
            </w:r>
          </w:p>
        </w:tc>
        <w:tc>
          <w:tcPr>
            <w:tcW w:type="dxa" w:w="1247"/>
          </w:tcPr>
          <w:p>
            <w:pPr>
              <w:spacing w:after="0" w:line="240" w:lineRule="auto"/>
            </w:pPr>
            <w:r>
              <w:rPr>
                <w:sz w:val="17"/>
              </w:rPr>
              <w:t>NFR-01, FR-SYS-02</w:t>
            </w:r>
          </w:p>
        </w:tc>
        <w:tc>
          <w:tcPr>
            <w:tcW w:type="dxa" w:w="3524"/>
          </w:tcPr>
          <w:p>
            <w:pPr>
              <w:spacing w:after="0" w:line="240" w:lineRule="auto"/>
            </w:pPr>
            <w:r>
              <w:rPr>
                <w:sz w:val="17"/>
              </w:rPr>
              <w:t>Revoke each page permission, tools included; call its API.</w:t>
            </w:r>
          </w:p>
        </w:tc>
        <w:tc>
          <w:tcPr>
            <w:tcW w:type="dxa" w:w="3619"/>
          </w:tcPr>
          <w:p>
            <w:pPr>
              <w:spacing w:after="0" w:line="240" w:lineRule="auto"/>
            </w:pPr>
            <w:r>
              <w:rPr>
                <w:sz w:val="17"/>
              </w:rPr>
              <w:t>403 every time.</w:t>
            </w:r>
          </w:p>
        </w:tc>
      </w:tr>
      <w:tr>
        <w:trPr>
          <w:cantSplit w:val="true"/>
        </w:trPr>
        <w:tc>
          <w:tcPr>
            <w:tcW w:type="dxa" w:w="1247"/>
          </w:tcPr>
          <w:p>
            <w:pPr>
              <w:spacing w:after="0" w:line="240" w:lineRule="auto"/>
            </w:pPr>
            <w:r>
              <w:rPr>
                <w:sz w:val="17"/>
              </w:rPr>
              <w:t>TC-NFR-02</w:t>
            </w:r>
          </w:p>
        </w:tc>
        <w:tc>
          <w:tcPr>
            <w:tcW w:type="dxa" w:w="1247"/>
          </w:tcPr>
          <w:p>
            <w:pPr>
              <w:spacing w:after="0" w:line="240" w:lineRule="auto"/>
            </w:pPr>
            <w:r>
              <w:rPr>
                <w:sz w:val="17"/>
              </w:rPr>
              <w:t>NFR-02</w:t>
            </w:r>
          </w:p>
        </w:tc>
        <w:tc>
          <w:tcPr>
            <w:tcW w:type="dxa" w:w="3524"/>
          </w:tcPr>
          <w:p>
            <w:pPr>
              <w:spacing w:after="0" w:line="240" w:lineRule="auto"/>
            </w:pPr>
            <w:r>
              <w:rPr>
                <w:sz w:val="17"/>
              </w:rPr>
              <w:t>Inspect responses carrying a user.</w:t>
            </w:r>
          </w:p>
        </w:tc>
        <w:tc>
          <w:tcPr>
            <w:tcW w:type="dxa" w:w="3619"/>
          </w:tcPr>
          <w:p>
            <w:pPr>
              <w:spacing w:after="0" w:line="240" w:lineRule="auto"/>
            </w:pPr>
            <w:r>
              <w:rPr>
                <w:sz w:val="17"/>
              </w:rPr>
              <w:t xml:space="preserve">No </w:t>
            </w:r>
            <w:r>
              <w:rPr>
                <w:rFonts w:ascii="Consolas" w:hAnsi="Consolas" w:eastAsia="Consolas"/>
                <w:color w:val="8B1A1A"/>
                <w:sz w:val="16"/>
              </w:rPr>
              <w:t>passwordHash</w:t>
            </w:r>
            <w:r>
              <w:rPr>
                <w:sz w:val="17"/>
              </w:rPr>
              <w:t xml:space="preserve">, </w:t>
            </w:r>
            <w:r>
              <w:rPr>
                <w:rFonts w:ascii="Consolas" w:hAnsi="Consolas" w:eastAsia="Consolas"/>
                <w:color w:val="8B1A1A"/>
                <w:sz w:val="16"/>
              </w:rPr>
              <w:t>faceDescriptor</w:t>
            </w:r>
            <w:r>
              <w:rPr>
                <w:sz w:val="17"/>
              </w:rPr>
              <w:t xml:space="preserve"> or voiceprint.</w:t>
            </w:r>
          </w:p>
        </w:tc>
      </w:tr>
      <w:tr>
        <w:trPr>
          <w:cantSplit w:val="true"/>
        </w:trPr>
        <w:tc>
          <w:tcPr>
            <w:tcW w:type="dxa" w:w="1247"/>
          </w:tcPr>
          <w:p>
            <w:pPr>
              <w:spacing w:after="0" w:line="240" w:lineRule="auto"/>
            </w:pPr>
            <w:r>
              <w:rPr>
                <w:sz w:val="17"/>
              </w:rPr>
              <w:t>TC-NFR-03</w:t>
            </w:r>
          </w:p>
        </w:tc>
        <w:tc>
          <w:tcPr>
            <w:tcW w:type="dxa" w:w="1247"/>
          </w:tcPr>
          <w:p>
            <w:pPr>
              <w:spacing w:after="0" w:line="240" w:lineRule="auto"/>
            </w:pPr>
            <w:r>
              <w:rPr>
                <w:sz w:val="17"/>
              </w:rPr>
              <w:t>NFR-03, NFR-06</w:t>
            </w:r>
          </w:p>
        </w:tc>
        <w:tc>
          <w:tcPr>
            <w:tcW w:type="dxa" w:w="3524"/>
          </w:tcPr>
          <w:p>
            <w:pPr>
              <w:spacing w:after="0" w:line="240" w:lineRule="auto"/>
            </w:pPr>
            <w:r>
              <w:rPr>
                <w:sz w:val="17"/>
              </w:rPr>
              <w:t>Act after 8 hours; post 3 MB of JSON.</w:t>
            </w:r>
          </w:p>
        </w:tc>
        <w:tc>
          <w:tcPr>
            <w:tcW w:type="dxa" w:w="3619"/>
          </w:tcPr>
          <w:p>
            <w:pPr>
              <w:spacing w:after="0" w:line="240" w:lineRule="auto"/>
            </w:pPr>
            <w:r>
              <w:rPr>
                <w:sz w:val="17"/>
              </w:rPr>
              <w:t>401 and sign-in; readable 413.</w:t>
            </w:r>
          </w:p>
        </w:tc>
      </w:tr>
      <w:tr>
        <w:trPr>
          <w:cantSplit w:val="true"/>
        </w:trPr>
        <w:tc>
          <w:tcPr>
            <w:tcW w:type="dxa" w:w="1247"/>
          </w:tcPr>
          <w:p>
            <w:pPr>
              <w:spacing w:after="0" w:line="240" w:lineRule="auto"/>
            </w:pPr>
            <w:r>
              <w:rPr>
                <w:sz w:val="17"/>
              </w:rPr>
              <w:t>TC-NFR-05</w:t>
            </w:r>
          </w:p>
        </w:tc>
        <w:tc>
          <w:tcPr>
            <w:tcW w:type="dxa" w:w="1247"/>
          </w:tcPr>
          <w:p>
            <w:pPr>
              <w:spacing w:after="0" w:line="240" w:lineRule="auto"/>
            </w:pPr>
            <w:r>
              <w:rPr>
                <w:sz w:val="17"/>
              </w:rPr>
              <w:t>NFR-07, NFR-05</w:t>
            </w:r>
          </w:p>
        </w:tc>
        <w:tc>
          <w:tcPr>
            <w:tcW w:type="dxa" w:w="3524"/>
          </w:tcPr>
          <w:p>
            <w:pPr>
              <w:spacing w:after="0" w:line="240" w:lineRule="auto"/>
            </w:pPr>
            <w:r>
              <w:rPr>
                <w:sz w:val="17"/>
              </w:rPr>
              <w:t>Screen-reader through icon buttons; idle Chat five minutes.</w:t>
            </w:r>
          </w:p>
        </w:tc>
        <w:tc>
          <w:tcPr>
            <w:tcW w:type="dxa" w:w="3619"/>
          </w:tcPr>
          <w:p>
            <w:pPr>
              <w:spacing w:after="0" w:line="240" w:lineRule="auto"/>
            </w:pPr>
            <w:r>
              <w:rPr>
                <w:sz w:val="17"/>
              </w:rPr>
              <w:t>Buttons announce their target; polling every 4–6 s.</w:t>
            </w:r>
          </w:p>
        </w:tc>
      </w:tr>
      <w:tr>
        <w:trPr>
          <w:cantSplit w:val="true"/>
        </w:trPr>
        <w:tc>
          <w:tcPr>
            <w:tcW w:type="dxa" w:w="1247"/>
          </w:tcPr>
          <w:p>
            <w:pPr>
              <w:spacing w:after="0" w:line="240" w:lineRule="auto"/>
            </w:pPr>
            <w:r>
              <w:rPr>
                <w:sz w:val="17"/>
              </w:rPr>
              <w:t>TC-SYS-01</w:t>
            </w:r>
          </w:p>
        </w:tc>
        <w:tc>
          <w:tcPr>
            <w:tcW w:type="dxa" w:w="1247"/>
          </w:tcPr>
          <w:p>
            <w:pPr>
              <w:spacing w:after="0" w:line="240" w:lineRule="auto"/>
            </w:pPr>
            <w:r>
              <w:rPr>
                <w:sz w:val="17"/>
              </w:rPr>
              <w:t>FR-SYS-01</w:t>
            </w:r>
          </w:p>
        </w:tc>
        <w:tc>
          <w:tcPr>
            <w:tcW w:type="dxa" w:w="3524"/>
          </w:tcPr>
          <w:p>
            <w:pPr>
              <w:spacing w:after="0" w:line="240" w:lineRule="auto"/>
            </w:pPr>
            <w:r>
              <w:rPr>
                <w:sz w:val="17"/>
              </w:rPr>
              <w:t>Watch System Monitoring.</w:t>
            </w:r>
          </w:p>
        </w:tc>
        <w:tc>
          <w:tcPr>
            <w:tcW w:type="dxa" w:w="3619"/>
          </w:tcPr>
          <w:p>
            <w:pPr>
              <w:spacing w:after="0" w:line="240" w:lineRule="auto"/>
            </w:pPr>
            <w:r>
              <w:rPr>
                <w:sz w:val="17"/>
              </w:rPr>
              <w:t>Only measured series.</w:t>
            </w:r>
          </w:p>
        </w:tc>
      </w:tr>
      <w:tr>
        <w:trPr>
          <w:cantSplit w:val="true"/>
        </w:trPr>
        <w:tc>
          <w:tcPr>
            <w:tcW w:type="dxa" w:w="1247"/>
          </w:tcPr>
          <w:p>
            <w:pPr>
              <w:spacing w:after="0" w:line="240" w:lineRule="auto"/>
            </w:pPr>
            <w:r>
              <w:rPr>
                <w:sz w:val="17"/>
              </w:rPr>
              <w:t>TC-CNF-01</w:t>
            </w:r>
          </w:p>
        </w:tc>
        <w:tc>
          <w:tcPr>
            <w:tcW w:type="dxa" w:w="1247"/>
          </w:tcPr>
          <w:p>
            <w:pPr>
              <w:spacing w:after="0" w:line="240" w:lineRule="auto"/>
            </w:pPr>
            <w:r>
              <w:rPr>
                <w:sz w:val="17"/>
              </w:rPr>
              <w:t>FR-USR-21</w:t>
            </w:r>
          </w:p>
        </w:tc>
        <w:tc>
          <w:tcPr>
            <w:tcW w:type="dxa" w:w="3524"/>
          </w:tcPr>
          <w:p>
            <w:pPr>
              <w:spacing w:after="0" w:line="240" w:lineRule="auto"/>
            </w:pPr>
            <w:r>
              <w:rPr>
                <w:sz w:val="17"/>
              </w:rPr>
              <w:t>Delete a category with children, a task attachment, 8 records.</w:t>
            </w:r>
          </w:p>
        </w:tc>
        <w:tc>
          <w:tcPr>
            <w:tcW w:type="dxa" w:w="3619"/>
          </w:tcPr>
          <w:p>
            <w:pPr>
              <w:spacing w:after="0" w:line="240" w:lineRule="auto"/>
            </w:pPr>
            <w:r>
              <w:rPr>
                <w:sz w:val="17"/>
              </w:rPr>
              <w:t xml:space="preserve">Each asks first; 8 records ask </w:t>
            </w:r>
            <w:r>
              <w:rPr>
                <w:b/>
                <w:sz w:val="17"/>
              </w:rPr>
              <w:t>once</w:t>
            </w:r>
            <w:r>
              <w:rPr>
                <w:sz w:val="17"/>
              </w:rPr>
              <w:t xml:space="preserve">. </w:t>
            </w:r>
            <w:r>
              <w:rPr>
                <w:b/>
                <w:sz w:val="17"/>
              </w:rPr>
              <w:t>Regression guard:</w:t>
            </w:r>
            <w:r>
              <w:rPr>
                <w:sz w:val="17"/>
              </w:rPr>
              <w:t xml:space="preserve"> these deleted on click or asked per record.</w:t>
            </w:r>
          </w:p>
        </w:tc>
      </w:tr>
      <w:tr>
        <w:trPr>
          <w:cantSplit w:val="true"/>
        </w:trPr>
        <w:tc>
          <w:tcPr>
            <w:tcW w:type="dxa" w:w="1247"/>
          </w:tcPr>
          <w:p>
            <w:pPr>
              <w:spacing w:after="0" w:line="240" w:lineRule="auto"/>
            </w:pPr>
            <w:r>
              <w:rPr>
                <w:sz w:val="17"/>
              </w:rPr>
              <w:t>TC-CNF-05</w:t>
            </w:r>
          </w:p>
        </w:tc>
        <w:tc>
          <w:tcPr>
            <w:tcW w:type="dxa" w:w="1247"/>
          </w:tcPr>
          <w:p>
            <w:pPr>
              <w:spacing w:after="0" w:line="240" w:lineRule="auto"/>
            </w:pPr>
            <w:r>
              <w:rPr>
                <w:sz w:val="17"/>
              </w:rPr>
              <w:t>FR-USR-21</w:t>
            </w:r>
          </w:p>
        </w:tc>
        <w:tc>
          <w:tcPr>
            <w:tcW w:type="dxa" w:w="3524"/>
          </w:tcPr>
          <w:p>
            <w:pPr>
              <w:spacing w:after="0" w:line="240" w:lineRule="auto"/>
            </w:pPr>
            <w:r>
              <w:rPr>
                <w:sz w:val="17"/>
              </w:rPr>
              <w:t>Try every other delete, and reset; cancel each once.</w:t>
            </w:r>
          </w:p>
        </w:tc>
        <w:tc>
          <w:tcPr>
            <w:tcW w:type="dxa" w:w="3619"/>
          </w:tcPr>
          <w:p>
            <w:pPr>
              <w:spacing w:after="0" w:line="240" w:lineRule="auto"/>
            </w:pPr>
            <w:r>
              <w:rPr>
                <w:sz w:val="17"/>
              </w:rPr>
              <w:t>Red, named button; cancel deletes nothing; reset needs RESET.</w:t>
            </w:r>
          </w:p>
        </w:tc>
      </w:tr>
    </w:tbl>
    <w:p>
      <w:pPr>
        <w:spacing w:after="40"/>
      </w:pPr>
    </w:p>
    <w:p>
      <w:pPr>
        <w:pStyle w:val="Heading2"/>
      </w:pPr>
      <w:r>
        <w:t>5.13 Regression set for this release</w:t>
      </w:r>
    </w:p>
    <w:p>
      <w:r>
        <w:t xml:space="preserve">Run TC-AUTH-01 … 25 first, beginning with </w:t>
      </w:r>
      <w:r>
        <w:rPr>
          <w:b/>
        </w:rPr>
        <w:t>TC-AUTH-20 and TC-AUTH-22</w:t>
      </w:r>
      <w:r>
        <w:t>, the two ways an upgrade can lock every account out; then TC-USR-01 … 34, where TC-USR-25 and TC-USR-26 protect other people's data and TC-USR-30 checks that blocking ends sessions. TC-REC-09, TC-REC-15 and TC-MSG-10 guard against data leaks; run them with TC-REC-05 … 15, TC-MSG-01 … 13, TC-PST-11, TC-CAM-02 … 09 and TC-MTG-01 … 25 (TC-MTG-15 is the access guard, TC-MTG-22 and TC-MTG-23 stop empty rooms showing as occupied, TC-MTG-25 failed in the field). For AI tools run TC-AI-01 … 09 (dataset sharing; TC-AI-03, TC-AI-06 and TC-AI-08 guard other people's datasets), TC-AI-10 … 13 (SAM2), TC-AI-39 … 41 (jobs and offline), then the rest, with TC-DBA-07 and TC-CNF-01 … 05.</w:t>
      </w:r>
    </w:p>
    <w:p>
      <w:pPr>
        <w:sectPr>
          <w:headerReference w:type="default" r:id="rId17"/>
          <w:footerReference w:type="default" r:id="rId18"/>
          <w:pgSz w:w="11906" w:h="16838"/>
          <w:pgMar w:top="1134" w:right="1134" w:bottom="1020" w:left="1134" w:header="720" w:footer="720" w:gutter="0"/>
          <w:cols w:space="720"/>
          <w:docGrid w:linePitch="360"/>
        </w:sectPr>
      </w:pPr>
    </w:p>
    <w:p>
      <w:pPr>
        <w:pStyle w:val="Heading1"/>
      </w:pPr>
      <w:r>
        <w:t>Part 6 — User Manual</w:t>
      </w:r>
    </w:p>
    <w:p>
      <w:pPr>
        <w:pStyle w:val="Heading2"/>
      </w:pPr>
      <w:r>
        <w:t>6.1 Before you start</w:t>
      </w:r>
    </w:p>
    <w:p>
      <w:r>
        <w:t xml:space="preserve">You need the address of your Knowledge Store installation and a browser (Chrome, Edge, Firefox or Safari). To sign in by face or voice you need a </w:t>
      </w:r>
      <w:r>
        <w:rPr>
          <w:b/>
        </w:rPr>
        <w:t>webcam</w:t>
      </w:r>
      <w:r>
        <w:t xml:space="preserve"> and a </w:t>
      </w:r>
      <w:r>
        <w:rPr>
          <w:b/>
        </w:rPr>
        <w:t>microphone</w:t>
      </w:r>
      <w:r>
        <w:t xml:space="preserve">: faces and voices are captured live, never from a photo or recording file. Camera and microphone features work only over </w:t>
      </w:r>
      <w:r>
        <w:rPr>
          <w:b/>
        </w:rPr>
        <w:t>HTTPS</w:t>
      </w:r>
      <w:r>
        <w:t xml:space="preserve"> or on </w:t>
      </w:r>
      <w:r>
        <w:rPr>
          <w:b/>
        </w:rPr>
        <w:t>localhost</w:t>
      </w:r>
      <w:r>
        <w:t xml:space="preserve"> (see §6.13).</w:t>
      </w:r>
    </w:p>
    <w:p>
      <w:pPr>
        <w:pStyle w:val="Heading2"/>
      </w:pPr>
      <w:r>
        <w:t>6.2 Creating your account</w:t>
      </w:r>
    </w:p>
    <w:p>
      <w:pPr>
        <w:spacing w:after="40"/>
        <w:ind w:left="510" w:hanging="283"/>
      </w:pPr>
      <w:r>
        <w:t xml:space="preserve">1. </w:t>
      </w:r>
      <w:r>
        <w:t xml:space="preserve">Open the application and choose </w:t>
      </w:r>
      <w:r>
        <w:rPr>
          <w:b/>
        </w:rPr>
        <w:t>Register</w:t>
      </w:r>
      <w:r>
        <w:t>.</w:t>
      </w:r>
    </w:p>
    <w:p>
      <w:pPr>
        <w:spacing w:after="40"/>
        <w:ind w:left="510" w:hanging="283"/>
      </w:pPr>
      <w:r>
        <w:t xml:space="preserve">2. </w:t>
      </w:r>
      <w:r>
        <w:t>Enter your full name, a username, your email address and a password of at least 6 characters, twice.</w:t>
      </w:r>
    </w:p>
    <w:p>
      <w:pPr>
        <w:spacing w:after="40"/>
        <w:ind w:left="510" w:hanging="283"/>
      </w:pPr>
      <w:r>
        <w:t xml:space="preserve">3. </w:t>
      </w:r>
      <w:r>
        <w:t xml:space="preserve">Optionally enter </w:t>
      </w:r>
      <w:r>
        <w:rPr>
          <w:b/>
        </w:rPr>
        <w:t>gender, birthday, phone number, job and address</w:t>
      </w:r>
      <w:r>
        <w:t xml:space="preserve"> (changeable later on My Page).</w:t>
      </w:r>
    </w:p>
    <w:p>
      <w:pPr>
        <w:spacing w:after="40"/>
        <w:ind w:left="510" w:hanging="283"/>
      </w:pPr>
      <w:r>
        <w:t xml:space="preserve">4. </w:t>
      </w:r>
      <w:r>
        <w:t>Optionally capture a face photo with your webcam (a photo file cannot be used). A face is an alternative way to sign in, not an extra check; an administrator can add one later.</w:t>
      </w:r>
    </w:p>
    <w:p>
      <w:pPr>
        <w:spacing w:after="40"/>
        <w:ind w:left="510" w:hanging="283"/>
      </w:pPr>
      <w:r>
        <w:t xml:space="preserve">5. </w:t>
      </w:r>
      <w:r>
        <w:t xml:space="preserve">Optionally, under </w:t>
      </w:r>
      <w:r>
        <w:rPr>
          <w:b/>
        </w:rPr>
        <w:t>Voice sign-in</w:t>
      </w:r>
      <w:r>
        <w:t xml:space="preserve"> (shown only when the server has the speaker model), press </w:t>
      </w:r>
      <w:r>
        <w:rPr>
          <w:b/>
        </w:rPr>
        <w:t>Record</w:t>
      </w:r>
      <w:r>
        <w:t xml:space="preserve"> and read the sentence shown; it stops by itself. Do this three times, in a quiet room, with the microphone you will sign in with. You can play back or delete a clip. Record all three or none.</w:t>
      </w:r>
    </w:p>
    <w:p>
      <w:pPr>
        <w:spacing w:after="40"/>
        <w:ind w:left="510" w:hanging="283"/>
      </w:pPr>
      <w:r>
        <w:t xml:space="preserve">6. </w:t>
      </w:r>
      <w:r>
        <w:t xml:space="preserve">Choose </w:t>
      </w:r>
      <w:r>
        <w:rPr>
          <w:b/>
        </w:rPr>
        <w:t>Register</w:t>
      </w:r>
      <w:r>
        <w:t>.</w:t>
      </w:r>
    </w:p>
    <w:p>
      <w:r>
        <w:t xml:space="preserve">A new account is </w:t>
      </w:r>
      <w:r>
        <w:rPr>
          <w:i/>
        </w:rPr>
        <w:t>Pending</w:t>
      </w:r>
      <w:r>
        <w:t xml:space="preserve"> and cannot sign in until an administrator approves it. Nothing is sent to you on approval, so ask an administrator if you are waiting. Only an administrator can make an account an administrator.</w:t>
      </w:r>
    </w:p>
    <w:p>
      <w:pPr>
        <w:pStyle w:val="Heading2"/>
      </w:pPr>
      <w:r>
        <w:t>6.3 Signing in</w:t>
      </w:r>
    </w:p>
    <w:p>
      <w:r>
        <w:t xml:space="preserve">You need only </w:t>
      </w:r>
      <w:r>
        <w:rPr>
          <w:b/>
        </w:rPr>
        <w:t>one</w:t>
      </w:r>
      <w:r>
        <w:t xml:space="preserve"> of three methods:</w:t>
      </w:r>
    </w:p>
    <w:p>
      <w:pPr>
        <w:pStyle w:val="ListBullet"/>
      </w:pPr>
      <w:r>
        <w:rPr>
          <w:b/>
        </w:rPr>
        <w:t>Username and password</w:t>
      </w:r>
      <w:r>
        <w:t xml:space="preserve"> — type them and choose </w:t>
      </w:r>
      <w:r>
        <w:rPr>
          <w:b/>
        </w:rPr>
        <w:t>Sign in</w:t>
      </w:r>
      <w:r>
        <w:t>.</w:t>
      </w:r>
    </w:p>
    <w:p>
      <w:pPr>
        <w:pStyle w:val="ListBullet"/>
      </w:pPr>
      <w:r>
        <w:rPr>
          <w:b/>
        </w:rPr>
        <w:t>Face</w:t>
      </w:r>
      <w:r>
        <w:t xml:space="preserve"> — choose </w:t>
      </w:r>
      <w:r>
        <w:rPr>
          <w:b/>
        </w:rPr>
        <w:t>Login with Face</w:t>
      </w:r>
      <w:r>
        <w:t xml:space="preserve"> and look at the camera. No username is needed; if the match is uncertain, it is refused.</w:t>
      </w:r>
    </w:p>
    <w:p>
      <w:pPr>
        <w:pStyle w:val="ListBullet"/>
      </w:pPr>
      <w:r>
        <w:rPr>
          <w:b/>
        </w:rPr>
        <w:t>Voice</w:t>
      </w:r>
      <w:r>
        <w:t xml:space="preserve"> — choose </w:t>
      </w:r>
      <w:r>
        <w:rPr>
          <w:b/>
        </w:rPr>
        <w:t>Login with Voice</w:t>
      </w:r>
      <w:r>
        <w:t xml:space="preserve">, press </w:t>
      </w:r>
      <w:r>
        <w:rPr>
          <w:b/>
        </w:rPr>
        <w:t>Record</w:t>
      </w:r>
      <w:r>
        <w:t xml:space="preserve"> and read the sentence shown. No username is needed; an uncertain match is refused. It needs an enrolled voice, and after ten attempts in ten minutes it asks you to wait. A recording of your voice may be enough to sign in, so treat it as a convenience, not strong security.</w:t>
      </w:r>
    </w:p>
    <w:p>
      <w:r>
        <w:t xml:space="preserve">Sessions last </w:t>
      </w:r>
      <w:r>
        <w:rPr>
          <w:b/>
        </w:rPr>
        <w:t>8 hours</w:t>
      </w:r>
      <w:r>
        <w:t>. If an administrator denies, blocks or deletes your account while you work, you are signed out at once and told why.</w:t>
      </w:r>
    </w:p>
    <w:p>
      <w:pPr>
        <w:pStyle w:val="Heading2"/>
      </w:pPr>
      <w:r>
        <w:t>6.4 Finding your way around</w:t>
      </w:r>
    </w:p>
    <w:p>
      <w:r>
        <w:t xml:space="preserve">The sidebar lists the pages you may use; if one is missing, ask an administrator for the permission. </w:t>
      </w:r>
      <w:r>
        <w:rPr>
          <w:b/>
        </w:rPr>
        <w:t>My Page</w:t>
      </w:r>
      <w:r>
        <w:t xml:space="preserve"> is reached by clicking your avatar at the top right. Most pages have summary cards, a row of filters, then the content; </w:t>
      </w:r>
      <w:r>
        <w:rPr>
          <w:b/>
        </w:rPr>
        <w:t>Refresh</w:t>
      </w:r>
      <w:r>
        <w:t xml:space="preserve"> re-reads the data.</w:t>
      </w:r>
    </w:p>
    <w:p>
      <w:r>
        <w:t>The dot on your avatar is your connection status, shown to others in Chat and on the Users page:</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247"/>
            <w:shd w:val="clear" w:color="auto" w:fill="DCE6F2"/>
          </w:tcPr>
          <w:p>
            <w:pPr>
              <w:spacing w:after="0" w:line="240" w:lineRule="auto"/>
            </w:pPr>
            <w:r>
              <w:rPr>
                <w:b/>
                <w:sz w:val="17"/>
              </w:rPr>
              <w:t>Dot</w:t>
            </w:r>
          </w:p>
        </w:tc>
        <w:tc>
          <w:tcPr>
            <w:tcW w:type="dxa" w:w="1902"/>
            <w:shd w:val="clear" w:color="auto" w:fill="DCE6F2"/>
          </w:tcPr>
          <w:p>
            <w:pPr>
              <w:spacing w:after="0" w:line="240" w:lineRule="auto"/>
            </w:pPr>
            <w:r>
              <w:rPr>
                <w:b/>
                <w:sz w:val="17"/>
              </w:rPr>
              <w:t>Status</w:t>
            </w:r>
          </w:p>
        </w:tc>
        <w:tc>
          <w:tcPr>
            <w:tcW w:type="dxa" w:w="6489"/>
            <w:shd w:val="clear" w:color="auto" w:fill="DCE6F2"/>
          </w:tcPr>
          <w:p>
            <w:pPr>
              <w:spacing w:after="0" w:line="240" w:lineRule="auto"/>
            </w:pPr>
            <w:r>
              <w:rPr>
                <w:b/>
                <w:sz w:val="17"/>
              </w:rPr>
              <w:t>Meaning</w:t>
            </w:r>
          </w:p>
        </w:tc>
      </w:tr>
      <w:tr>
        <w:trPr>
          <w:cantSplit w:val="true"/>
        </w:trPr>
        <w:tc>
          <w:tcPr>
            <w:tcW w:type="dxa" w:w="1247"/>
          </w:tcPr>
          <w:p>
            <w:pPr>
              <w:spacing w:after="0" w:line="240" w:lineRule="auto"/>
            </w:pPr>
            <w:r>
              <w:rPr>
                <w:sz w:val="17"/>
              </w:rPr>
              <w:t>green</w:t>
            </w:r>
          </w:p>
        </w:tc>
        <w:tc>
          <w:tcPr>
            <w:tcW w:type="dxa" w:w="1902"/>
          </w:tcPr>
          <w:p>
            <w:pPr>
              <w:spacing w:after="0" w:line="240" w:lineRule="auto"/>
            </w:pPr>
            <w:r>
              <w:rPr>
                <w:b/>
                <w:sz w:val="17"/>
              </w:rPr>
              <w:t>Online</w:t>
            </w:r>
          </w:p>
        </w:tc>
        <w:tc>
          <w:tcPr>
            <w:tcW w:type="dxa" w:w="6489"/>
          </w:tcPr>
          <w:p>
            <w:pPr>
              <w:spacing w:after="0" w:line="240" w:lineRule="auto"/>
            </w:pPr>
            <w:r>
              <w:rPr>
                <w:sz w:val="17"/>
              </w:rPr>
              <w:t>The application is open.</w:t>
            </w:r>
          </w:p>
        </w:tc>
      </w:tr>
      <w:tr>
        <w:trPr>
          <w:cantSplit w:val="true"/>
        </w:trPr>
        <w:tc>
          <w:tcPr>
            <w:tcW w:type="dxa" w:w="1247"/>
          </w:tcPr>
          <w:p>
            <w:pPr>
              <w:spacing w:after="0" w:line="240" w:lineRule="auto"/>
            </w:pPr>
            <w:r>
              <w:rPr>
                <w:sz w:val="17"/>
              </w:rPr>
              <w:t>amber</w:t>
            </w:r>
          </w:p>
        </w:tc>
        <w:tc>
          <w:tcPr>
            <w:tcW w:type="dxa" w:w="1902"/>
          </w:tcPr>
          <w:p>
            <w:pPr>
              <w:spacing w:after="0" w:line="240" w:lineRule="auto"/>
            </w:pPr>
            <w:r>
              <w:rPr>
                <w:b/>
                <w:sz w:val="17"/>
              </w:rPr>
              <w:t>Away</w:t>
            </w:r>
          </w:p>
        </w:tc>
        <w:tc>
          <w:tcPr>
            <w:tcW w:type="dxa" w:w="6489"/>
          </w:tcPr>
          <w:p>
            <w:pPr>
              <w:spacing w:after="0" w:line="240" w:lineRule="auto"/>
            </w:pPr>
            <w:r>
              <w:rPr>
                <w:sz w:val="17"/>
              </w:rPr>
              <w:t>The tab is hidden or idle for five minutes.</w:t>
            </w:r>
          </w:p>
        </w:tc>
      </w:tr>
      <w:tr>
        <w:trPr>
          <w:cantSplit w:val="true"/>
        </w:trPr>
        <w:tc>
          <w:tcPr>
            <w:tcW w:type="dxa" w:w="1247"/>
          </w:tcPr>
          <w:p>
            <w:pPr>
              <w:spacing w:after="0" w:line="240" w:lineRule="auto"/>
            </w:pPr>
            <w:r>
              <w:rPr>
                <w:sz w:val="17"/>
              </w:rPr>
              <w:t>red</w:t>
            </w:r>
          </w:p>
        </w:tc>
        <w:tc>
          <w:tcPr>
            <w:tcW w:type="dxa" w:w="1902"/>
          </w:tcPr>
          <w:p>
            <w:pPr>
              <w:spacing w:after="0" w:line="240" w:lineRule="auto"/>
            </w:pPr>
            <w:r>
              <w:rPr>
                <w:b/>
                <w:sz w:val="17"/>
              </w:rPr>
              <w:t>Busy</w:t>
            </w:r>
          </w:p>
        </w:tc>
        <w:tc>
          <w:tcPr>
            <w:tcW w:type="dxa" w:w="6489"/>
          </w:tcPr>
          <w:p>
            <w:pPr>
              <w:spacing w:after="0" w:line="240" w:lineRule="auto"/>
            </w:pPr>
            <w:r>
              <w:rPr>
                <w:sz w:val="17"/>
              </w:rPr>
              <w:t>You chose Busy.</w:t>
            </w:r>
          </w:p>
        </w:tc>
      </w:tr>
      <w:tr>
        <w:trPr>
          <w:cantSplit w:val="true"/>
        </w:trPr>
        <w:tc>
          <w:tcPr>
            <w:tcW w:type="dxa" w:w="1247"/>
          </w:tcPr>
          <w:p>
            <w:pPr>
              <w:spacing w:after="0" w:line="240" w:lineRule="auto"/>
            </w:pPr>
            <w:r>
              <w:rPr>
                <w:sz w:val="17"/>
              </w:rPr>
              <w:t>grey</w:t>
            </w:r>
          </w:p>
        </w:tc>
        <w:tc>
          <w:tcPr>
            <w:tcW w:type="dxa" w:w="1902"/>
          </w:tcPr>
          <w:p>
            <w:pPr>
              <w:spacing w:after="0" w:line="240" w:lineRule="auto"/>
            </w:pPr>
            <w:r>
              <w:rPr>
                <w:b/>
                <w:sz w:val="17"/>
              </w:rPr>
              <w:t>Offline</w:t>
            </w:r>
          </w:p>
        </w:tc>
        <w:tc>
          <w:tcPr>
            <w:tcW w:type="dxa" w:w="6489"/>
          </w:tcPr>
          <w:p>
            <w:pPr>
              <w:spacing w:after="0" w:line="240" w:lineRule="auto"/>
            </w:pPr>
            <w:r>
              <w:rPr>
                <w:sz w:val="17"/>
              </w:rPr>
              <w:t>Signed out or closed, with when you were last seen.</w:t>
            </w:r>
          </w:p>
        </w:tc>
      </w:tr>
    </w:tbl>
    <w:p>
      <w:pPr>
        <w:spacing w:after="40"/>
      </w:pPr>
    </w:p>
    <w:p>
      <w:r>
        <w:t xml:space="preserve">To change it, choose the first item in the menu under your name: </w:t>
      </w:r>
      <w:r>
        <w:rPr>
          <w:b/>
        </w:rPr>
        <w:t>Online (automatic)</w:t>
      </w:r>
      <w:r>
        <w:t xml:space="preserve">, </w:t>
      </w:r>
      <w:r>
        <w:rPr>
          <w:b/>
        </w:rPr>
        <w:t>Busy</w:t>
      </w:r>
      <w:r>
        <w:t xml:space="preserve">, </w:t>
      </w:r>
      <w:r>
        <w:rPr>
          <w:b/>
        </w:rPr>
        <w:t>Away</w:t>
      </w:r>
      <w:r>
        <w:t xml:space="preserve"> or </w:t>
      </w:r>
      <w:r>
        <w:rPr>
          <w:b/>
        </w:rPr>
        <w:t>Appear offline</w:t>
      </w:r>
      <w:r>
        <w:t xml:space="preserve"> (shown as Offline without a last-seen time; administrators still see you are connected). The choice is remembered.</w:t>
      </w:r>
    </w:p>
    <w:p>
      <w:pPr>
        <w:pStyle w:val="Heading2"/>
      </w:pPr>
      <w:r>
        <w:t>6.5 My Page</w:t>
      </w:r>
    </w:p>
    <w:p>
      <w:r>
        <w:t xml:space="preserve">My Page has the tabs </w:t>
      </w:r>
      <w:r>
        <w:rPr>
          <w:b/>
        </w:rPr>
        <w:t>Account</w:t>
      </w:r>
      <w:r>
        <w:t xml:space="preserve">, </w:t>
      </w:r>
      <w:r>
        <w:rPr>
          <w:b/>
        </w:rPr>
        <w:t>Wallet</w:t>
      </w:r>
      <w:r>
        <w:t xml:space="preserve"> and </w:t>
      </w:r>
      <w:r>
        <w:rPr>
          <w:b/>
        </w:rPr>
        <w:t>Contacts</w:t>
      </w:r>
      <w:r>
        <w:t xml:space="preserve"> (the last two need permission).</w:t>
      </w:r>
    </w:p>
    <w:p>
      <w:pPr>
        <w:pStyle w:val="Heading3"/>
      </w:pPr>
      <w:r>
        <w:t>6.5.1 Details, password, face and voice</w:t>
      </w:r>
    </w:p>
    <w:p>
      <w:pPr>
        <w:pStyle w:val="ListBullet"/>
      </w:pPr>
      <w:r>
        <w:rPr>
          <w:b/>
        </w:rPr>
        <w:t>Personal details</w:t>
      </w:r>
      <w:r>
        <w:t xml:space="preserve"> — change gender, birthday (a real, past date), phone, job and address, then </w:t>
      </w:r>
      <w:r>
        <w:rPr>
          <w:b/>
        </w:rPr>
        <w:t>Save details</w:t>
      </w:r>
      <w:r>
        <w:t>. Name and email are changed by an administrator.</w:t>
      </w:r>
    </w:p>
    <w:p>
      <w:pPr>
        <w:pStyle w:val="ListBullet"/>
      </w:pPr>
      <w:r>
        <w:rPr>
          <w:b/>
        </w:rPr>
        <w:t>User settings</w:t>
      </w:r>
      <w:r>
        <w:t xml:space="preserve"> — type your current password and the new one twice, then </w:t>
      </w:r>
      <w:r>
        <w:rPr>
          <w:b/>
        </w:rPr>
        <w:t>Update password</w:t>
      </w:r>
      <w:r>
        <w:t>.</w:t>
      </w:r>
    </w:p>
    <w:p>
      <w:pPr>
        <w:pStyle w:val="ListBullet"/>
      </w:pPr>
      <w:r>
        <w:rPr>
          <w:b/>
        </w:rPr>
        <w:t>Face and voice</w:t>
      </w:r>
      <w:r>
        <w:t xml:space="preserve"> — </w:t>
      </w:r>
      <w:r>
        <w:rPr>
          <w:b/>
        </w:rPr>
        <w:t>Change face photo</w:t>
      </w:r>
      <w:r>
        <w:t xml:space="preserve"> (or </w:t>
      </w:r>
      <w:r>
        <w:rPr>
          <w:b/>
        </w:rPr>
        <w:t>Register face</w:t>
      </w:r>
      <w:r>
        <w:t xml:space="preserve">) opens the camera; </w:t>
      </w:r>
      <w:r>
        <w:rPr>
          <w:b/>
        </w:rPr>
        <w:t>Remove face</w:t>
      </w:r>
      <w:r>
        <w:t xml:space="preserve"> turns face sign-in off. </w:t>
      </w:r>
      <w:r>
        <w:rPr>
          <w:b/>
        </w:rPr>
        <w:t>Record voice</w:t>
      </w:r>
      <w:r>
        <w:t xml:space="preserve"> (or </w:t>
      </w:r>
      <w:r>
        <w:rPr>
          <w:b/>
        </w:rPr>
        <w:t>Record again</w:t>
      </w:r>
      <w:r>
        <w:t xml:space="preserve">) takes three sentences; </w:t>
      </w:r>
      <w:r>
        <w:rPr>
          <w:b/>
        </w:rPr>
        <w:t>Remove voice</w:t>
      </w:r>
      <w:r>
        <w:t xml:space="preserve"> turns voice sign-in off. Nothing changes until you type your </w:t>
      </w:r>
      <w:r>
        <w:rPr>
          <w:b/>
        </w:rPr>
        <w:t>current password</w:t>
      </w:r>
      <w:r>
        <w:t xml:space="preserve"> and choose </w:t>
      </w:r>
      <w:r>
        <w:rPr>
          <w:b/>
        </w:rPr>
        <w:t>Save face and voice</w:t>
      </w:r>
      <w:r>
        <w:t xml:space="preserve">; </w:t>
      </w:r>
      <w:r>
        <w:rPr>
          <w:b/>
        </w:rPr>
        <w:t>Cancel</w:t>
      </w:r>
      <w:r>
        <w:t xml:space="preserve"> or </w:t>
      </w:r>
      <w:r>
        <w:rPr>
          <w:b/>
        </w:rPr>
        <w:t>Undo</w:t>
      </w:r>
      <w:r>
        <w:t xml:space="preserve"> discards the draft. Changes are logged.</w:t>
      </w:r>
    </w:p>
    <w:p>
      <w:pPr>
        <w:pStyle w:val="Heading3"/>
      </w:pPr>
      <w:r>
        <w:t>6.5.2 Wallet</w:t>
      </w:r>
    </w:p>
    <w:p>
      <w:r>
        <w:t>Your wallet is private, even from administrators.</w:t>
      </w:r>
    </w:p>
    <w:p>
      <w:pPr>
        <w:spacing w:after="40"/>
        <w:ind w:left="510" w:hanging="283"/>
      </w:pPr>
      <w:r>
        <w:t xml:space="preserve">1. </w:t>
      </w:r>
      <w:r>
        <w:t xml:space="preserve">Choose </w:t>
      </w:r>
      <w:r>
        <w:rPr>
          <w:b/>
        </w:rPr>
        <w:t>Add entry</w:t>
      </w:r>
      <w:r>
        <w:t xml:space="preserve"> and pick </w:t>
      </w:r>
      <w:r>
        <w:rPr>
          <w:b/>
        </w:rPr>
        <w:t>Income</w:t>
      </w:r>
      <w:r>
        <w:t xml:space="preserve"> or </w:t>
      </w:r>
      <w:r>
        <w:rPr>
          <w:b/>
        </w:rPr>
        <w:t>Expense</w:t>
      </w:r>
      <w:r>
        <w:t>.</w:t>
      </w:r>
    </w:p>
    <w:p>
      <w:pPr>
        <w:spacing w:after="40"/>
        <w:ind w:left="510" w:hanging="283"/>
      </w:pPr>
      <w:r>
        <w:t xml:space="preserve">2. </w:t>
      </w:r>
      <w:r>
        <w:t xml:space="preserve">Enter the amount and choose </w:t>
      </w:r>
      <w:r>
        <w:rPr>
          <w:b/>
        </w:rPr>
        <w:t>USD</w:t>
      </w:r>
      <w:r>
        <w:t xml:space="preserve"> or </w:t>
      </w:r>
      <w:r>
        <w:rPr>
          <w:b/>
        </w:rPr>
        <w:t>REM</w:t>
      </w:r>
      <w:r>
        <w:t xml:space="preserve"> (the box starts on the last one used).</w:t>
      </w:r>
    </w:p>
    <w:p>
      <w:pPr>
        <w:spacing w:after="40"/>
        <w:ind w:left="510" w:hanging="283"/>
      </w:pPr>
      <w:r>
        <w:t xml:space="preserve">3. </w:t>
      </w:r>
      <w:r>
        <w:t>Pick the date and a category (or type your own), optionally the payment method and a note, and save.</w:t>
      </w:r>
    </w:p>
    <w:p>
      <w:r>
        <w:t xml:space="preserve">Statistics are shown </w:t>
      </w:r>
      <w:r>
        <w:rPr>
          <w:b/>
        </w:rPr>
        <w:t>once per currency, side by side</w:t>
      </w:r>
      <w:r>
        <w:t>; USD and REM are never added or converted. The filters (date range, type, category, months) apply to the whole page. Use the pencil to edit an entry or the red bin to delete it after confirmation.</w:t>
      </w:r>
    </w:p>
    <w:p>
      <w:pPr>
        <w:pStyle w:val="Heading3"/>
      </w:pPr>
      <w:r>
        <w:t>6.5.3 Contacts</w:t>
      </w:r>
    </w:p>
    <w:p>
      <w:r>
        <w:t xml:space="preserve">Your own address book. A contact can have several labelled phone numbers (Mobile, Work …): choose </w:t>
      </w:r>
      <w:r>
        <w:rPr>
          <w:b/>
        </w:rPr>
        <w:t>Add phone number</w:t>
      </w:r>
      <w:r>
        <w:t xml:space="preserve"> in the contact form.</w:t>
      </w:r>
    </w:p>
    <w:p>
      <w:pPr>
        <w:pStyle w:val="Heading2"/>
      </w:pPr>
      <w:r>
        <w:t>6.6 Data records and sharing</w:t>
      </w:r>
    </w:p>
    <w:p>
      <w:r>
        <w:t xml:space="preserve">The </w:t>
      </w:r>
      <w:r>
        <w:rPr>
          <w:b/>
        </w:rPr>
        <w:t>Data</w:t>
      </w:r>
      <w:r>
        <w:t xml:space="preserve"> page holds knowledge records: create them, search by text, category or date, attach files and export to Word. </w:t>
      </w:r>
      <w:r>
        <w:rPr>
          <w:b/>
        </w:rPr>
        <w:t>Category</w:t>
      </w:r>
      <w:r>
        <w:t xml:space="preserve"> holds the category tree.</w:t>
      </w:r>
    </w:p>
    <w:p>
      <w:r>
        <w:t>The last item in the add or edit dialog sets who can read the record:</w:t>
      </w:r>
    </w:p>
    <w:p>
      <w:pPr>
        <w:pStyle w:val="ListBullet"/>
      </w:pPr>
      <w:r>
        <w:rPr>
          <w:b/>
        </w:rPr>
        <w:t>Everyone</w:t>
      </w:r>
      <w:r>
        <w:t xml:space="preserve"> (default) — anyone who can open Data.</w:t>
      </w:r>
    </w:p>
    <w:p>
      <w:pPr>
        <w:pStyle w:val="ListBullet"/>
      </w:pPr>
      <w:r>
        <w:rPr>
          <w:b/>
        </w:rPr>
        <w:t>Selected people</w:t>
      </w:r>
      <w:r>
        <w:t xml:space="preserve"> — type names and pick from the list. Picking nobody keeps it private; the dialog says so.</w:t>
      </w:r>
    </w:p>
    <w:p>
      <w:r>
        <w:t xml:space="preserve">Only the owner and administrators can change or delete a record; others see only the preview button. The tag beside the category reads </w:t>
      </w:r>
      <w:r>
        <w:rPr>
          <w:i/>
        </w:rPr>
        <w:t>Shared with everyone</w:t>
      </w:r>
      <w:r>
        <w:t xml:space="preserve">, </w:t>
      </w:r>
      <w:r>
        <w:rPr>
          <w:i/>
        </w:rPr>
        <w:t>Shared with…</w:t>
      </w:r>
      <w:r>
        <w:t xml:space="preserve"> and names, or </w:t>
      </w:r>
      <w:r>
        <w:rPr>
          <w:i/>
        </w:rPr>
        <w:t>Private to you</w:t>
      </w:r>
      <w:r>
        <w:t>. Edit the record to change it.</w:t>
      </w:r>
    </w:p>
    <w:p>
      <w:pPr>
        <w:pBdr>
          <w:left w:val="single" w:sz="18" w:space="8" w:color="1F4E8C"/>
        </w:pBdr>
        <w:shd w:val="clear" w:color="auto" w:fill="EEF3FA"/>
        <w:ind w:left="227"/>
      </w:pPr>
      <w:r>
        <w:t xml:space="preserve">Records created before sharing existed are readable by everyone; edit them and choose </w:t>
      </w:r>
      <w:r>
        <w:rPr>
          <w:b/>
        </w:rPr>
        <w:t>Selected people</w:t>
      </w:r>
      <w:r>
        <w:t xml:space="preserve"> if needed.</w:t>
      </w:r>
    </w:p>
    <w:p>
      <w:pPr>
        <w:pStyle w:val="Heading2"/>
      </w:pPr>
      <w:r>
        <w:t>6.7 Chat, mail and posts</w:t>
      </w:r>
    </w:p>
    <w:p>
      <w:pPr>
        <w:pStyle w:val="Heading3"/>
      </w:pPr>
      <w:r>
        <w:t>6.7.1 Chat</w:t>
      </w:r>
    </w:p>
    <w:p>
      <w:r>
        <w:t>Direct messages between two people, private to them (administrators cannot read them). Each picture carries the person's connection status, and the conversation header says it in words.</w:t>
      </w:r>
    </w:p>
    <w:p>
      <w:pPr>
        <w:pStyle w:val="ListBullet"/>
      </w:pPr>
      <w:r>
        <w:rPr>
          <w:b/>
        </w:rPr>
        <w:t>Start</w:t>
      </w:r>
      <w:r>
        <w:t xml:space="preserve"> — type at least two letters of a name, username or email in the search box and click the person under </w:t>
      </w:r>
      <w:r>
        <w:rPr>
          <w:b/>
        </w:rPr>
        <w:t>People</w:t>
      </w:r>
      <w:r>
        <w:t>. An existing conversation reopens.</w:t>
      </w:r>
    </w:p>
    <w:p>
      <w:pPr>
        <w:pStyle w:val="ListBullet"/>
      </w:pPr>
      <w:r>
        <w:rPr>
          <w:b/>
        </w:rPr>
        <w:t>Send</w:t>
      </w:r>
      <w:r>
        <w:t xml:space="preserve"> — press Enter or </w:t>
      </w:r>
      <w:r>
        <w:rPr>
          <w:b/>
        </w:rPr>
        <w:t>Send</w:t>
      </w:r>
      <w:r>
        <w:t xml:space="preserve">; Shift+Enter adds a line. Messages arrive within seconds. One tick means sent, two mean read. The number beside </w:t>
      </w:r>
      <w:r>
        <w:rPr>
          <w:b/>
        </w:rPr>
        <w:t>Chat</w:t>
      </w:r>
      <w:r>
        <w:t xml:space="preserve"> in the sidebar is your unread count.</w:t>
      </w:r>
    </w:p>
    <w:p>
      <w:pPr>
        <w:pStyle w:val="ListBullet"/>
      </w:pPr>
      <w:r>
        <w:rPr>
          <w:b/>
        </w:rPr>
        <w:t>Files</w:t>
      </w:r>
      <w:r>
        <w:t xml:space="preserve"> — click the </w:t>
      </w:r>
      <w:r>
        <w:rPr>
          <w:b/>
        </w:rPr>
        <w:t>paper-clip</w:t>
      </w:r>
      <w:r>
        <w:t xml:space="preserve"> and choose a file up to </w:t>
      </w:r>
      <w:r>
        <w:rPr>
          <w:b/>
        </w:rPr>
        <w:t>25 MB</w:t>
      </w:r>
      <w:r>
        <w:t>; typed text becomes its note. Click the file to download.</w:t>
      </w:r>
    </w:p>
    <w:p>
      <w:pPr>
        <w:pBdr>
          <w:left w:val="single" w:sz="18" w:space="8" w:color="1F4E8C"/>
        </w:pBdr>
        <w:shd w:val="clear" w:color="auto" w:fill="EEF3FA"/>
        <w:ind w:left="227"/>
      </w:pPr>
      <w:r>
        <w:rPr>
          <w:b/>
        </w:rPr>
        <w:t>Chat files are deleted one week after sending</w:t>
      </w:r>
      <w:r>
        <w:t xml:space="preserve">, without extension; the message then shows the file name with </w:t>
      </w:r>
      <w:r>
        <w:rPr>
          <w:b/>
        </w:rPr>
        <w:t>(deleted)</w:t>
      </w:r>
      <w:r>
        <w:t>. Keep your own copy if you need it.</w:t>
      </w:r>
    </w:p>
    <w:p>
      <w:pPr>
        <w:pStyle w:val="Heading3"/>
      </w:pPr>
      <w:r>
        <w:t>6.7.2 Header icons</w:t>
      </w:r>
    </w:p>
    <w:p>
      <w:r>
        <w:t xml:space="preserve">The envelope (mail) and speech bubble (chat) at the top right show unread counts and list the five newest items, with sender, first line, time and an unread dot. Click one to open it; </w:t>
      </w:r>
      <w:r>
        <w:rPr>
          <w:b/>
        </w:rPr>
        <w:t>Open Mail</w:t>
      </w:r>
      <w:r>
        <w:t xml:space="preserve"> or </w:t>
      </w:r>
      <w:r>
        <w:rPr>
          <w:b/>
        </w:rPr>
        <w:t>Open Chat</w:t>
      </w:r>
      <w:r>
        <w:t xml:space="preserve"> opens the page.</w:t>
      </w:r>
    </w:p>
    <w:p>
      <w:pPr>
        <w:pStyle w:val="Heading3"/>
      </w:pPr>
      <w:r>
        <w:t>6.7.3 Mail</w:t>
      </w:r>
    </w:p>
    <w:p>
      <w:r>
        <w:t>Internal mail only, picked from a list of people; it never leaves the installation.</w:t>
      </w:r>
    </w:p>
    <w:p>
      <w:pPr>
        <w:pStyle w:val="ListBullet"/>
      </w:pPr>
      <w:r>
        <w:rPr>
          <w:b/>
        </w:rPr>
        <w:t>Compose</w:t>
      </w:r>
      <w:r>
        <w:t xml:space="preserve">, choose recipients, a subject and the message, optionally one attachment up to </w:t>
      </w:r>
      <w:r>
        <w:rPr>
          <w:b/>
        </w:rPr>
        <w:t>10 MB</w:t>
      </w:r>
      <w:r>
        <w:t xml:space="preserve">, then </w:t>
      </w:r>
      <w:r>
        <w:rPr>
          <w:b/>
        </w:rPr>
        <w:t>Send</w:t>
      </w:r>
      <w:r>
        <w:t>.</w:t>
      </w:r>
    </w:p>
    <w:p>
      <w:pPr>
        <w:pStyle w:val="ListBullet"/>
      </w:pPr>
      <w:r>
        <w:rPr>
          <w:b/>
        </w:rPr>
        <w:t>Inbox</w:t>
      </w:r>
      <w:r>
        <w:t xml:space="preserve"> shows the unread count; unread mail is bold with a dot. </w:t>
      </w:r>
      <w:r>
        <w:rPr>
          <w:b/>
        </w:rPr>
        <w:t>Reply</w:t>
      </w:r>
      <w:r>
        <w:t xml:space="preserve"> quotes the original.</w:t>
      </w:r>
    </w:p>
    <w:p>
      <w:pPr>
        <w:pStyle w:val="ListBullet"/>
      </w:pPr>
      <w:r>
        <w:t xml:space="preserve">In </w:t>
      </w:r>
      <w:r>
        <w:rPr>
          <w:b/>
        </w:rPr>
        <w:t>Sent</w:t>
      </w:r>
      <w:r>
        <w:t xml:space="preserve">, an open message shows </w:t>
      </w:r>
      <w:r>
        <w:rPr>
          <w:i/>
        </w:rPr>
        <w:t>Opened by 2 of 3</w:t>
      </w:r>
      <w:r>
        <w:t xml:space="preserve"> and each recipient's first-open time or </w:t>
      </w:r>
      <w:r>
        <w:rPr>
          <w:i/>
        </w:rPr>
        <w:t>Not opened yet</w:t>
      </w:r>
      <w:r>
        <w:t>.</w:t>
      </w:r>
    </w:p>
    <w:p>
      <w:pPr>
        <w:pStyle w:val="ListBullet"/>
      </w:pPr>
      <w:r>
        <w:rPr>
          <w:b/>
        </w:rPr>
        <w:t>Delete</w:t>
      </w:r>
      <w:r>
        <w:t xml:space="preserve"> removes the message only from your mailbox.</w:t>
      </w:r>
    </w:p>
    <w:p>
      <w:pPr>
        <w:pStyle w:val="Heading3"/>
      </w:pPr>
      <w:r>
        <w:t>6.7.4 Posts</w:t>
      </w:r>
    </w:p>
    <w:p>
      <w:r>
        <w:t xml:space="preserve">Announcements written by administrators. Unopened posts are counted beside </w:t>
      </w:r>
      <w:r>
        <w:rPr>
          <w:b/>
        </w:rPr>
        <w:t>Posts</w:t>
      </w:r>
      <w:r>
        <w:t xml:space="preserve"> and under the bell at the top right (five newest; rechecked about once a minute). Opening a post clears it. The </w:t>
      </w:r>
      <w:r>
        <w:rPr>
          <w:b/>
        </w:rPr>
        <w:t>Read by</w:t>
      </w:r>
      <w:r>
        <w:t xml:space="preserve"> column, and the button at the bottom of a post, show who opened it and when.</w:t>
      </w:r>
    </w:p>
    <w:p>
      <w:r>
        <w:t xml:space="preserve">Administrators choose </w:t>
      </w:r>
      <w:r>
        <w:rPr>
          <w:b/>
        </w:rPr>
        <w:t>New post</w:t>
      </w:r>
      <w:r>
        <w:t xml:space="preserve">, enter a title and content, and optionally </w:t>
      </w:r>
      <w:r>
        <w:rPr>
          <w:b/>
        </w:rPr>
        <w:t>Pin to the top</w:t>
      </w:r>
      <w:r>
        <w:t>. Deleting a post also deletes its read record.</w:t>
      </w:r>
    </w:p>
    <w:p>
      <w:pPr>
        <w:pStyle w:val="Heading2"/>
      </w:pPr>
      <w:r>
        <w:t>6.8 Projects and bugs</w:t>
      </w:r>
    </w:p>
    <w:p>
      <w:r>
        <w:rPr>
          <w:b/>
        </w:rPr>
        <w:t>Project Management</w:t>
      </w:r>
      <w:r>
        <w:t xml:space="preserve"> shows project cards with status, progress and task counts, and buttons to edit, delete and open. A project opens as a board with one column per status; drag cards to move them.</w:t>
      </w:r>
    </w:p>
    <w:p>
      <w:pPr>
        <w:shd w:val="clear" w:color="auto" w:fill="F2F2F2"/>
        <w:spacing w:after="120" w:line="240" w:lineRule="auto"/>
        <w:ind w:left="170"/>
      </w:pPr>
      <w:r>
        <w:rPr>
          <w:rFonts w:ascii="Consolas" w:hAnsi="Consolas" w:eastAsia="Consolas"/>
          <w:sz w:val="16"/>
        </w:rPr>
        <w:t>Open → In progress → Resolved → Verified → Closed</w:t>
        <w:br/>
      </w:r>
      <w:r>
        <w:rPr>
          <w:rFonts w:ascii="Consolas" w:hAnsi="Consolas" w:eastAsia="Consolas"/>
          <w:sz w:val="16"/>
        </w:rPr>
        <w:t xml:space="preserve">                        └──→ Reopened ──┘</w:t>
      </w:r>
    </w:p>
    <w:p>
      <w:r>
        <w:t xml:space="preserve">A </w:t>
      </w:r>
      <w:r>
        <w:rPr>
          <w:b/>
        </w:rPr>
        <w:t>resolved</w:t>
      </w:r>
      <w:r>
        <w:t xml:space="preserve"> task must be </w:t>
      </w:r>
      <w:r>
        <w:rPr>
          <w:b/>
        </w:rPr>
        <w:t>verified</w:t>
      </w:r>
      <w:r>
        <w:t xml:space="preserve"> or </w:t>
      </w:r>
      <w:r>
        <w:rPr>
          <w:b/>
        </w:rPr>
        <w:t>reopened</w:t>
      </w:r>
      <w:r>
        <w:t>; it cannot be closed directly. Disallowed columns are dimmed and the server refuses invalid moves. Bugs also record steps to reproduce, expected and actual results and environment. All moves, comments and attachments are kept in the task history.</w:t>
      </w:r>
    </w:p>
    <w:p>
      <w:pPr>
        <w:pStyle w:val="Heading2"/>
      </w:pPr>
      <w:r>
        <w:t>6.9 Meetings</w:t>
      </w:r>
    </w:p>
    <w:p>
      <w:r>
        <w:t xml:space="preserve">Video calls in which picture and sound travel directly between browsers, best for a handful of people. The camera works only over </w:t>
      </w:r>
      <w:r>
        <w:rPr>
          <w:b/>
        </w:rPr>
        <w:t>HTTPS</w:t>
      </w:r>
      <w:r>
        <w:t xml:space="preserve"> or on </w:t>
      </w:r>
      <w:r>
        <w:rPr>
          <w:b/>
        </w:rPr>
        <w:t>localhost</w:t>
      </w:r>
      <w:r>
        <w:t>; otherwise the page warns you and you can only watch and listen. If you refuse camera permission or have none, others see your initials.</w:t>
      </w:r>
    </w:p>
    <w:p>
      <w:pPr>
        <w:pStyle w:val="Heading3"/>
      </w:pPr>
      <w:r>
        <w:t>6.9.1 Setting up and joining</w:t>
      </w:r>
    </w:p>
    <w:p>
      <w:r>
        <w:t xml:space="preserve">Press </w:t>
      </w:r>
      <w:r>
        <w:rPr>
          <w:b/>
        </w:rPr>
        <w:t>New meeting</w:t>
      </w:r>
      <w:r>
        <w:t xml:space="preserve"> and give a title. Optionally set </w:t>
      </w:r>
      <w:r>
        <w:rPr>
          <w:b/>
        </w:rPr>
        <w:t>Starts</w:t>
      </w:r>
      <w:r>
        <w:t xml:space="preserve"> (empty gives a room usable at any time) and turn off </w:t>
      </w:r>
      <w:r>
        <w:rPr>
          <w:b/>
        </w:rPr>
        <w:t>Open to everyone</w:t>
      </w:r>
      <w:r>
        <w:t xml:space="preserve"> to choose who may join and see it. Press </w:t>
      </w:r>
      <w:r>
        <w:rPr>
          <w:b/>
        </w:rPr>
        <w:t>Join</w:t>
      </w:r>
      <w:r>
        <w:t xml:space="preserve"> on any meeting not ended; meetings with people in them are outlined green, badged </w:t>
      </w:r>
      <w:r>
        <w:rPr>
          <w:b/>
        </w:rPr>
        <w:t>Live</w:t>
      </w:r>
      <w:r>
        <w:t>, and list who is present.</w:t>
      </w:r>
    </w:p>
    <w:p>
      <w:pPr>
        <w:pStyle w:val="Heading3"/>
      </w:pPr>
      <w:r>
        <w:t>6.9.2 In the call</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719"/>
            <w:shd w:val="clear" w:color="auto" w:fill="DCE6F2"/>
          </w:tcPr>
          <w:p>
            <w:pPr>
              <w:spacing w:after="0" w:line="240" w:lineRule="auto"/>
            </w:pPr>
            <w:r>
              <w:rPr>
                <w:b/>
                <w:sz w:val="17"/>
              </w:rPr>
              <w:t>Button</w:t>
            </w:r>
          </w:p>
        </w:tc>
        <w:tc>
          <w:tcPr>
            <w:tcW w:type="dxa" w:w="7919"/>
            <w:shd w:val="clear" w:color="auto" w:fill="DCE6F2"/>
          </w:tcPr>
          <w:p>
            <w:pPr>
              <w:spacing w:after="0" w:line="240" w:lineRule="auto"/>
            </w:pPr>
            <w:r>
              <w:rPr>
                <w:b/>
                <w:sz w:val="17"/>
              </w:rPr>
              <w:t>What it does</w:t>
            </w:r>
          </w:p>
        </w:tc>
      </w:tr>
      <w:tr>
        <w:trPr>
          <w:cantSplit w:val="true"/>
        </w:trPr>
        <w:tc>
          <w:tcPr>
            <w:tcW w:type="dxa" w:w="1719"/>
          </w:tcPr>
          <w:p>
            <w:pPr>
              <w:spacing w:after="0" w:line="240" w:lineRule="auto"/>
            </w:pPr>
            <w:r>
              <w:rPr>
                <w:sz w:val="17"/>
              </w:rPr>
              <w:t>Microphone</w:t>
            </w:r>
          </w:p>
        </w:tc>
        <w:tc>
          <w:tcPr>
            <w:tcW w:type="dxa" w:w="7919"/>
          </w:tcPr>
          <w:p>
            <w:pPr>
              <w:spacing w:after="0" w:line="240" w:lineRule="auto"/>
            </w:pPr>
            <w:r>
              <w:rPr>
                <w:sz w:val="17"/>
              </w:rPr>
              <w:t>Mutes and unmutes you.</w:t>
            </w:r>
          </w:p>
        </w:tc>
      </w:tr>
      <w:tr>
        <w:trPr>
          <w:cantSplit w:val="true"/>
        </w:trPr>
        <w:tc>
          <w:tcPr>
            <w:tcW w:type="dxa" w:w="1719"/>
          </w:tcPr>
          <w:p>
            <w:pPr>
              <w:spacing w:after="0" w:line="240" w:lineRule="auto"/>
            </w:pPr>
            <w:r>
              <w:rPr>
                <w:sz w:val="17"/>
              </w:rPr>
              <w:t>Camera</w:t>
            </w:r>
          </w:p>
        </w:tc>
        <w:tc>
          <w:tcPr>
            <w:tcW w:type="dxa" w:w="7919"/>
          </w:tcPr>
          <w:p>
            <w:pPr>
              <w:spacing w:after="0" w:line="240" w:lineRule="auto"/>
            </w:pPr>
            <w:r>
              <w:rPr>
                <w:sz w:val="17"/>
              </w:rPr>
              <w:t>Turns your picture off (initials shown) and on.</w:t>
            </w:r>
          </w:p>
        </w:tc>
      </w:tr>
      <w:tr>
        <w:trPr>
          <w:cantSplit w:val="true"/>
        </w:trPr>
        <w:tc>
          <w:tcPr>
            <w:tcW w:type="dxa" w:w="1719"/>
          </w:tcPr>
          <w:p>
            <w:pPr>
              <w:spacing w:after="0" w:line="240" w:lineRule="auto"/>
            </w:pPr>
            <w:r>
              <w:rPr>
                <w:sz w:val="17"/>
              </w:rPr>
              <w:t>Screen</w:t>
            </w:r>
          </w:p>
        </w:tc>
        <w:tc>
          <w:tcPr>
            <w:tcW w:type="dxa" w:w="7919"/>
          </w:tcPr>
          <w:p>
            <w:pPr>
              <w:spacing w:after="0" w:line="240" w:lineRule="auto"/>
            </w:pPr>
            <w:r>
              <w:rPr>
                <w:sz w:val="17"/>
              </w:rPr>
              <w:t>Shares a window or screen; press again or use "Stop sharing" to return.</w:t>
            </w:r>
          </w:p>
        </w:tc>
      </w:tr>
      <w:tr>
        <w:trPr>
          <w:cantSplit w:val="true"/>
        </w:trPr>
        <w:tc>
          <w:tcPr>
            <w:tcW w:type="dxa" w:w="1719"/>
          </w:tcPr>
          <w:p>
            <w:pPr>
              <w:spacing w:after="0" w:line="240" w:lineRule="auto"/>
            </w:pPr>
            <w:r>
              <w:rPr>
                <w:sz w:val="17"/>
              </w:rPr>
              <w:t>Record</w:t>
            </w:r>
          </w:p>
        </w:tc>
        <w:tc>
          <w:tcPr>
            <w:tcW w:type="dxa" w:w="7919"/>
          </w:tcPr>
          <w:p>
            <w:pPr>
              <w:spacing w:after="0" w:line="240" w:lineRule="auto"/>
            </w:pPr>
            <w:r>
              <w:rPr>
                <w:sz w:val="17"/>
              </w:rPr>
              <w:t>Starts and stops recording.</w:t>
            </w:r>
          </w:p>
        </w:tc>
      </w:tr>
      <w:tr>
        <w:trPr>
          <w:cantSplit w:val="true"/>
        </w:trPr>
        <w:tc>
          <w:tcPr>
            <w:tcW w:type="dxa" w:w="1719"/>
          </w:tcPr>
          <w:p>
            <w:pPr>
              <w:spacing w:after="0" w:line="240" w:lineRule="auto"/>
            </w:pPr>
            <w:r>
              <w:rPr>
                <w:sz w:val="17"/>
              </w:rPr>
              <w:t>Messages</w:t>
            </w:r>
          </w:p>
        </w:tc>
        <w:tc>
          <w:tcPr>
            <w:tcW w:type="dxa" w:w="7919"/>
          </w:tcPr>
          <w:p>
            <w:pPr>
              <w:spacing w:after="0" w:line="240" w:lineRule="auto"/>
            </w:pPr>
            <w:r>
              <w:rPr>
                <w:sz w:val="17"/>
              </w:rPr>
              <w:t>Opens the in-call message panel, with an unseen count.</w:t>
            </w:r>
          </w:p>
        </w:tc>
      </w:tr>
      <w:tr>
        <w:trPr>
          <w:cantSplit w:val="true"/>
        </w:trPr>
        <w:tc>
          <w:tcPr>
            <w:tcW w:type="dxa" w:w="1719"/>
          </w:tcPr>
          <w:p>
            <w:pPr>
              <w:spacing w:after="0" w:line="240" w:lineRule="auto"/>
            </w:pPr>
            <w:r>
              <w:rPr>
                <w:sz w:val="17"/>
              </w:rPr>
              <w:t>Leave</w:t>
            </w:r>
          </w:p>
        </w:tc>
        <w:tc>
          <w:tcPr>
            <w:tcW w:type="dxa" w:w="7919"/>
          </w:tcPr>
          <w:p>
            <w:pPr>
              <w:spacing w:after="0" w:line="240" w:lineRule="auto"/>
            </w:pPr>
            <w:r>
              <w:rPr>
                <w:sz w:val="17"/>
              </w:rPr>
              <w:t>Leaves the call.</w:t>
            </w:r>
          </w:p>
        </w:tc>
      </w:tr>
    </w:tbl>
    <w:p>
      <w:pPr>
        <w:spacing w:after="40"/>
      </w:pPr>
    </w:p>
    <w:p>
      <w:r>
        <w:t>Amber means off, blue active, red recording. Messages stay with the meeting for late joiners.</w:t>
      </w:r>
    </w:p>
    <w:p>
      <w:pPr>
        <w:pStyle w:val="Heading3"/>
      </w:pPr>
      <w:r>
        <w:t>6.9.3 Recording, ending and deleting</w:t>
      </w:r>
    </w:p>
    <w:p>
      <w:r>
        <w:rPr>
          <w:b/>
        </w:rPr>
        <w:t>Record</w:t>
      </w:r>
      <w:r>
        <w:t xml:space="preserve"> captures the meeting as you see and hear it; it is saved when you stop. </w:t>
      </w:r>
      <w:r>
        <w:rPr>
          <w:b/>
        </w:rPr>
        <w:t>Everyone is warned</w:t>
      </w:r>
      <w:r>
        <w:t xml:space="preserve"> and your tile shows a red REC badge. Closing the tab stops the recording; leaving asks first and saves it. Keep the window visible, as minimising drops frames. Long calls can reach hundreds of megabytes. Click the recordings count on the card to open, download or delete them; you can delete your own, the host and administrators any.</w:t>
      </w:r>
    </w:p>
    <w:p>
      <w:r>
        <w:t xml:space="preserve">The host or an administrator can </w:t>
      </w:r>
      <w:r>
        <w:rPr>
          <w:b/>
        </w:rPr>
        <w:t>End</w:t>
      </w:r>
      <w:r>
        <w:t xml:space="preserve"> a meeting, disconnecting everyone but keeping recordings, messages and attendance. </w:t>
      </w:r>
      <w:r>
        <w:rPr>
          <w:b/>
        </w:rPr>
        <w:t>Delete</w:t>
      </w:r>
      <w:r>
        <w:t xml:space="preserve"> removes it and its recordings for good. The attendance count shows who joined and when they arrived and left.</w:t>
      </w:r>
    </w:p>
    <w:p>
      <w:pPr>
        <w:pStyle w:val="Heading2"/>
      </w:pPr>
      <w:r>
        <w:t>6.10 Cameras and other pages</w:t>
      </w:r>
    </w:p>
    <w:p>
      <w:r>
        <w:rPr>
          <w:b/>
        </w:rPr>
        <w:t>Camera Management</w:t>
      </w:r>
      <w:r>
        <w:t xml:space="preserve"> registers cameras and shows them singly or as a wall. </w:t>
      </w:r>
      <w:r>
        <w:rPr>
          <w:b/>
        </w:rPr>
        <w:t>Control</w:t>
      </w:r>
      <w:r>
        <w:t xml:space="preserve"> on a wall tile shows the PTZ pad (pan, tilt, zoom). </w:t>
      </w:r>
      <w:r>
        <w:rPr>
          <w:b/>
        </w:rPr>
        <w:t>Record</w:t>
      </w:r>
      <w:r>
        <w:t xml:space="preserve"> records a camera on the server until stopped, even across restarts; </w:t>
      </w:r>
      <w:r>
        <w:rPr>
          <w:b/>
        </w:rPr>
        <w:t>Recordings</w:t>
      </w:r>
      <w:r>
        <w:t xml:space="preserve"> lists footage by camera and date to play (parts follow on), download or delete. Recording needs the camera edit permission and deleting footage the delete permission.</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2681"/>
            <w:shd w:val="clear" w:color="auto" w:fill="DCE6F2"/>
          </w:tcPr>
          <w:p>
            <w:pPr>
              <w:spacing w:after="0" w:line="240" w:lineRule="auto"/>
            </w:pPr>
            <w:r>
              <w:rPr>
                <w:b/>
                <w:sz w:val="17"/>
              </w:rPr>
              <w:t>Page</w:t>
            </w:r>
          </w:p>
        </w:tc>
        <w:tc>
          <w:tcPr>
            <w:tcW w:type="dxa" w:w="6957"/>
            <w:shd w:val="clear" w:color="auto" w:fill="DCE6F2"/>
          </w:tcPr>
          <w:p>
            <w:pPr>
              <w:spacing w:after="0" w:line="240" w:lineRule="auto"/>
            </w:pPr>
            <w:r>
              <w:rPr>
                <w:b/>
                <w:sz w:val="17"/>
              </w:rPr>
              <w:t>What it does</w:t>
            </w:r>
          </w:p>
        </w:tc>
      </w:tr>
      <w:tr>
        <w:trPr>
          <w:cantSplit w:val="true"/>
        </w:trPr>
        <w:tc>
          <w:tcPr>
            <w:tcW w:type="dxa" w:w="2681"/>
          </w:tcPr>
          <w:p>
            <w:pPr>
              <w:spacing w:after="0" w:line="240" w:lineRule="auto"/>
            </w:pPr>
            <w:r>
              <w:rPr>
                <w:sz w:val="17"/>
              </w:rPr>
              <w:t>Overview</w:t>
            </w:r>
          </w:p>
        </w:tc>
        <w:tc>
          <w:tcPr>
            <w:tcW w:type="dxa" w:w="6957"/>
          </w:tcPr>
          <w:p>
            <w:pPr>
              <w:spacing w:after="0" w:line="240" w:lineRule="auto"/>
            </w:pPr>
            <w:r>
              <w:rPr>
                <w:sz w:val="17"/>
              </w:rPr>
              <w:t>Counts and recent activity.</w:t>
            </w:r>
          </w:p>
        </w:tc>
      </w:tr>
      <w:tr>
        <w:trPr>
          <w:cantSplit w:val="true"/>
        </w:trPr>
        <w:tc>
          <w:tcPr>
            <w:tcW w:type="dxa" w:w="2681"/>
          </w:tcPr>
          <w:p>
            <w:pPr>
              <w:spacing w:after="0" w:line="240" w:lineRule="auto"/>
            </w:pPr>
            <w:r>
              <w:rPr>
                <w:sz w:val="17"/>
              </w:rPr>
              <w:t>Schedule</w:t>
            </w:r>
          </w:p>
        </w:tc>
        <w:tc>
          <w:tcPr>
            <w:tcW w:type="dxa" w:w="6957"/>
          </w:tcPr>
          <w:p>
            <w:pPr>
              <w:spacing w:after="0" w:line="240" w:lineRule="auto"/>
            </w:pPr>
            <w:r>
              <w:rPr>
                <w:sz w:val="17"/>
              </w:rPr>
              <w:t>Your calendar entries, including repeating ones.</w:t>
            </w:r>
          </w:p>
        </w:tc>
      </w:tr>
      <w:tr>
        <w:trPr>
          <w:cantSplit w:val="true"/>
        </w:trPr>
        <w:tc>
          <w:tcPr>
            <w:tcW w:type="dxa" w:w="2681"/>
          </w:tcPr>
          <w:p>
            <w:pPr>
              <w:spacing w:after="0" w:line="240" w:lineRule="auto"/>
            </w:pPr>
            <w:r>
              <w:rPr>
                <w:sz w:val="17"/>
              </w:rPr>
              <w:t>Tools</w:t>
            </w:r>
          </w:p>
        </w:tc>
        <w:tc>
          <w:tcPr>
            <w:tcW w:type="dxa" w:w="6957"/>
          </w:tcPr>
          <w:p>
            <w:pPr>
              <w:spacing w:after="0" w:line="240" w:lineRule="auto"/>
            </w:pPr>
            <w:r>
              <w:rPr>
                <w:sz w:val="17"/>
              </w:rPr>
              <w:t>LVGL, Converting and the AI tools (§6.11, §6.12).</w:t>
            </w:r>
          </w:p>
        </w:tc>
      </w:tr>
      <w:tr>
        <w:trPr>
          <w:cantSplit w:val="true"/>
        </w:trPr>
        <w:tc>
          <w:tcPr>
            <w:tcW w:type="dxa" w:w="2681"/>
          </w:tcPr>
          <w:p>
            <w:pPr>
              <w:spacing w:after="0" w:line="240" w:lineRule="auto"/>
            </w:pPr>
            <w:r>
              <w:rPr>
                <w:sz w:val="17"/>
              </w:rPr>
              <w:t>Users</w:t>
            </w:r>
          </w:p>
        </w:tc>
        <w:tc>
          <w:tcPr>
            <w:tcW w:type="dxa" w:w="6957"/>
          </w:tcPr>
          <w:p>
            <w:pPr>
              <w:spacing w:after="0" w:line="240" w:lineRule="auto"/>
            </w:pPr>
            <w:r>
              <w:rPr>
                <w:sz w:val="17"/>
              </w:rPr>
              <w:t>Administrators: accounts, roles and permissions (§6.14).</w:t>
            </w:r>
          </w:p>
        </w:tc>
      </w:tr>
      <w:tr>
        <w:trPr>
          <w:cantSplit w:val="true"/>
        </w:trPr>
        <w:tc>
          <w:tcPr>
            <w:tcW w:type="dxa" w:w="2681"/>
          </w:tcPr>
          <w:p>
            <w:pPr>
              <w:spacing w:after="0" w:line="240" w:lineRule="auto"/>
            </w:pPr>
            <w:r>
              <w:rPr>
                <w:sz w:val="17"/>
              </w:rPr>
              <w:t>Database Management</w:t>
            </w:r>
          </w:p>
        </w:tc>
        <w:tc>
          <w:tcPr>
            <w:tcW w:type="dxa" w:w="6957"/>
          </w:tcPr>
          <w:p>
            <w:pPr>
              <w:spacing w:after="0" w:line="240" w:lineRule="auto"/>
            </w:pPr>
            <w:r>
              <w:rPr>
                <w:sz w:val="17"/>
              </w:rPr>
              <w:t>Administrators: backups, restores, replication and cleanup.</w:t>
            </w:r>
          </w:p>
        </w:tc>
      </w:tr>
      <w:tr>
        <w:trPr>
          <w:cantSplit w:val="true"/>
        </w:trPr>
        <w:tc>
          <w:tcPr>
            <w:tcW w:type="dxa" w:w="2681"/>
          </w:tcPr>
          <w:p>
            <w:pPr>
              <w:spacing w:after="0" w:line="240" w:lineRule="auto"/>
            </w:pPr>
            <w:r>
              <w:rPr>
                <w:sz w:val="17"/>
              </w:rPr>
              <w:t>System Monitoring</w:t>
            </w:r>
          </w:p>
        </w:tc>
        <w:tc>
          <w:tcPr>
            <w:tcW w:type="dxa" w:w="6957"/>
          </w:tcPr>
          <w:p>
            <w:pPr>
              <w:spacing w:after="0" w:line="240" w:lineRule="auto"/>
            </w:pPr>
            <w:r>
              <w:rPr>
                <w:sz w:val="17"/>
              </w:rPr>
              <w:t>API latency and browser memory.</w:t>
            </w:r>
          </w:p>
        </w:tc>
      </w:tr>
    </w:tbl>
    <w:p>
      <w:pPr>
        <w:spacing w:after="40"/>
      </w:pPr>
    </w:p>
    <w:p>
      <w:pPr>
        <w:pStyle w:val="Heading2"/>
      </w:pPr>
      <w:r>
        <w:t>6.11 Tools &gt; AI</w:t>
      </w:r>
    </w:p>
    <w:p>
      <w:r>
        <w:t>The microphone works only over HTTPS or on the server itself. Install commands are run once, on the server, by an administrator.</w:t>
      </w:r>
    </w:p>
    <w:p>
      <w:pPr>
        <w:pStyle w:val="Heading3"/>
      </w:pPr>
      <w:r>
        <w:t>6.11.1 Shared datasets</w:t>
      </w:r>
    </w:p>
    <w:p>
      <w:r>
        <w:t xml:space="preserve">All datasets on these pages (translation, YOLO, Speech to Text, voice datasets, command sets, speakers) are shared with everyone who can open the page; others' show </w:t>
      </w:r>
      <w:r>
        <w:rPr>
          <w:b/>
        </w:rPr>
        <w:t>by</w:t>
      </w:r>
      <w:r>
        <w:t xml:space="preserve"> and a name. On someone else's dataset you can open, listen, train and test (with Train permission), add to it (for YOLO or Speech to Text via </w:t>
      </w:r>
      <w:r>
        <w:rPr>
          <w:b/>
        </w:rPr>
        <w:t>Save to server</w:t>
      </w:r>
      <w:r>
        <w:t xml:space="preserve">, choosing it under </w:t>
      </w:r>
      <w:r>
        <w:rPr>
          <w:i/>
        </w:rPr>
        <w:t>Update</w:t>
      </w:r>
      <w:r>
        <w:t>), and change or remove what you added. Only the creator and administrators can change its name, classes, languages, script or commands, remove others' additions, or delete it. Your labels must use its classes in order and your clips its language; rename a clashing file. Trained models are listed only to the account that trained them.</w:t>
      </w:r>
    </w:p>
    <w:p>
      <w:pPr>
        <w:pStyle w:val="Heading3"/>
      </w:pPr>
      <w:r>
        <w:t>6.11.2 Transformers</w:t>
      </w:r>
    </w:p>
    <w:p>
      <w:r>
        <w:rPr>
          <w:b/>
        </w:rPr>
        <w:t>Tools &gt; AI &gt; Transformers</w:t>
      </w:r>
      <w:r>
        <w:t xml:space="preserve"> builds translation datasets.</w:t>
      </w:r>
    </w:p>
    <w:p>
      <w:pPr>
        <w:pStyle w:val="ListBullet"/>
      </w:pPr>
      <w:r>
        <w:rPr>
          <w:b/>
        </w:rPr>
        <w:t>New dataset</w:t>
      </w:r>
      <w:r>
        <w:t xml:space="preserve">: a name and languages; the first is the source (codes such as </w:t>
      </w:r>
      <w:r>
        <w:rPr>
          <w:rFonts w:ascii="Consolas" w:hAnsi="Consolas" w:eastAsia="Consolas"/>
          <w:color w:val="8B1A1A"/>
        </w:rPr>
        <w:t>en</w:t>
      </w:r>
      <w:r>
        <w:t xml:space="preserve">, </w:t>
      </w:r>
      <w:r>
        <w:rPr>
          <w:rFonts w:ascii="Consolas" w:hAnsi="Consolas" w:eastAsia="Consolas"/>
          <w:color w:val="8B1A1A"/>
        </w:rPr>
        <w:t>pt-BR</w:t>
      </w:r>
      <w:r>
        <w:t xml:space="preserve">, </w:t>
      </w:r>
      <w:r>
        <w:rPr>
          <w:rFonts w:ascii="Consolas" w:hAnsi="Consolas" w:eastAsia="Consolas"/>
          <w:color w:val="8B1A1A"/>
        </w:rPr>
        <w:t>eng_Latn</w:t>
      </w:r>
      <w:r>
        <w:t>).</w:t>
      </w:r>
    </w:p>
    <w:p>
      <w:pPr>
        <w:pStyle w:val="ListBullet"/>
      </w:pPr>
      <w:r>
        <w:t xml:space="preserve">Two boxes side by side hold one language each: </w:t>
      </w:r>
      <w:r>
        <w:rPr>
          <w:b/>
        </w:rPr>
        <w:t>line N left and line N right are one pair</w:t>
      </w:r>
      <w:r>
        <w:t xml:space="preserve">. Selections are highlighted in both, and the boxes scroll together. </w:t>
      </w:r>
      <w:r>
        <w:rPr>
          <w:b/>
        </w:rPr>
        <w:t>Tab</w:t>
      </w:r>
      <w:r>
        <w:t xml:space="preserve"> jumps to the same line opposite. One-sided lines are tinted yellow. </w:t>
      </w:r>
      <w:r>
        <w:rPr>
          <w:b/>
        </w:rPr>
        <w:t>Find</w:t>
      </w:r>
      <w:r>
        <w:t xml:space="preserve"> searches; </w:t>
      </w:r>
      <w:r>
        <w:rPr>
          <w:b/>
        </w:rPr>
        <w:t>Ctrl+S</w:t>
      </w:r>
      <w:r>
        <w:t xml:space="preserve"> saves; with more languages, selectors choose the pair and ⇄ swaps them.</w:t>
      </w:r>
    </w:p>
    <w:p>
      <w:pPr>
        <w:pStyle w:val="ListBullet"/>
      </w:pPr>
      <w:r>
        <w:rPr>
          <w:b/>
        </w:rPr>
        <w:t>Import</w:t>
      </w:r>
      <w:r>
        <w:t xml:space="preserve"> takes CSV, TSV or JSONL with a header row of language codes. </w:t>
      </w:r>
      <w:r>
        <w:rPr>
          <w:b/>
        </w:rPr>
        <w:t>Save</w:t>
      </w:r>
      <w:r>
        <w:t xml:space="preserve"> stores it (on others' datasets only your added rows). </w:t>
      </w:r>
      <w:r>
        <w:rPr>
          <w:b/>
        </w:rPr>
        <w:t>Export</w:t>
      </w:r>
      <w:r>
        <w:t xml:space="preserve"> gives Hugging Face JSONL (</w:t>
      </w:r>
      <w:r>
        <w:rPr>
          <w:rFonts w:ascii="Consolas" w:hAnsi="Consolas" w:eastAsia="Consolas"/>
          <w:color w:val="8B1A1A"/>
        </w:rPr>
        <w:t>{"translation": {"en": ..., "es": ...}}</w:t>
      </w:r>
      <w:r>
        <w:t>), CSV or TSV.</w:t>
      </w:r>
    </w:p>
    <w:p>
      <w:r>
        <w:rPr>
          <w:b/>
        </w:rPr>
        <w:t>Training.</w:t>
      </w:r>
      <w:r>
        <w:t xml:space="preserve"> With </w:t>
      </w:r>
      <w:r>
        <w:rPr>
          <w:b/>
        </w:rPr>
        <w:t>Train</w:t>
      </w:r>
      <w:r>
        <w:t xml:space="preserve"> permission, save and press </w:t>
      </w:r>
      <w:r>
        <w:rPr>
          <w:b/>
        </w:rPr>
        <w:t>Train</w:t>
      </w:r>
      <w:r>
        <w:t xml:space="preserve">, choose the languages and the starting model (normally Opus-MT for the pair, or your own), and press </w:t>
      </w:r>
      <w:r>
        <w:rPr>
          <w:b/>
        </w:rPr>
        <w:t>Train</w:t>
      </w:r>
      <w:r>
        <w:t xml:space="preserve"> again. Training is offline and shows progress, loss per epoch and sample translations before and after; </w:t>
      </w:r>
      <w:r>
        <w:rPr>
          <w:b/>
        </w:rPr>
        <w:t>Cancel</w:t>
      </w:r>
      <w:r>
        <w:t xml:space="preserve"> discards it. A finished model can be </w:t>
      </w:r>
      <w:r>
        <w:rPr>
          <w:b/>
        </w:rPr>
        <w:t>Test</w:t>
      </w:r>
      <w:r>
        <w:t xml:space="preserve">ed in </w:t>
      </w:r>
      <w:r>
        <w:rPr>
          <w:b/>
        </w:rPr>
        <w:t>Test a model</w:t>
      </w:r>
      <w:r>
        <w:t xml:space="preserve"> below the panel, each line's two translations side by side with the model it came from (</w:t>
      </w:r>
      <w:r>
        <w:rPr>
          <w:b/>
        </w:rPr>
        <w:t>Compare with</w:t>
      </w:r>
      <w:r>
        <w:t xml:space="preserve"> picks another or none); exported with </w:t>
      </w:r>
      <w:r>
        <w:rPr>
          <w:b/>
        </w:rPr>
        <w:t>Export ONNX</w:t>
      </w:r>
      <w:r>
        <w:t xml:space="preserve"> (a zip with </w:t>
      </w:r>
      <w:r>
        <w:rPr>
          <w:rFonts w:ascii="Consolas" w:hAnsi="Consolas" w:eastAsia="Consolas"/>
          <w:color w:val="8B1A1A"/>
        </w:rPr>
        <w:t>encoder_model.onnx</w:t>
      </w:r>
      <w:r>
        <w:t xml:space="preserve">, </w:t>
      </w:r>
      <w:r>
        <w:rPr>
          <w:rFonts w:ascii="Consolas" w:hAnsi="Consolas" w:eastAsia="Consolas"/>
          <w:color w:val="8B1A1A"/>
        </w:rPr>
        <w:t>decoder_model.onnx</w:t>
      </w:r>
      <w:r>
        <w:t>, faster decoder variants when Optimum is installed, the tokenizer and a README); or deleted. A few hundred pairs take minutes on a CPU; tens of thousands take hours.</w:t>
      </w:r>
    </w:p>
    <w:p>
      <w:r>
        <w:rPr>
          <w:b/>
        </w:rPr>
        <w:t>Run Python</w:t>
      </w:r>
      <w:r>
        <w:t xml:space="preserve"> (the </w:t>
      </w:r>
      <w:r>
        <w:rPr>
          <w:b/>
        </w:rPr>
        <w:t>Execute</w:t>
      </w:r>
      <w:r>
        <w:t xml:space="preserve"> permission) runs a script on the server with the saved dataset as </w:t>
      </w:r>
      <w:r>
        <w:rPr>
          <w:rFonts w:ascii="Consolas" w:hAnsi="Consolas" w:eastAsia="Consolas"/>
          <w:color w:val="8B1A1A"/>
        </w:rPr>
        <w:t>dataset.jsonl</w:t>
      </w:r>
      <w:r>
        <w:t>:</w:t>
      </w:r>
    </w:p>
    <w:p>
      <w:pPr>
        <w:shd w:val="clear" w:color="auto" w:fill="F2F2F2"/>
        <w:spacing w:after="120" w:line="240" w:lineRule="auto"/>
        <w:ind w:left="170"/>
      </w:pPr>
      <w:r>
        <w:rPr>
          <w:rFonts w:ascii="Consolas" w:hAnsi="Consolas" w:eastAsia="Consolas"/>
          <w:sz w:val="16"/>
        </w:rPr>
        <w:t>from ks_dataset import LANGUAGES, load, pairs, to_hf</w:t>
      </w:r>
    </w:p>
    <w:p>
      <w:r>
        <w:rPr>
          <w:rFonts w:ascii="Consolas" w:hAnsi="Consolas" w:eastAsia="Consolas"/>
          <w:color w:val="8B1A1A"/>
        </w:rPr>
        <w:t>pairs("en", "es")</w:t>
      </w:r>
      <w:r>
        <w:t xml:space="preserve"> returns pairs and </w:t>
      </w:r>
      <w:r>
        <w:rPr>
          <w:rFonts w:ascii="Consolas" w:hAnsi="Consolas" w:eastAsia="Consolas"/>
          <w:color w:val="8B1A1A"/>
        </w:rPr>
        <w:t>to_hf()</w:t>
      </w:r>
      <w:r>
        <w:t xml:space="preserve"> a Hugging Face </w:t>
      </w:r>
      <w:r>
        <w:rPr>
          <w:rFonts w:ascii="Consolas" w:hAnsi="Consolas" w:eastAsia="Consolas"/>
          <w:color w:val="8B1A1A"/>
        </w:rPr>
        <w:t>Dataset</w:t>
      </w:r>
      <w:r>
        <w:t>. Scripts stop after 5 minutes by default.</w:t>
      </w:r>
    </w:p>
    <w:p>
      <w:pPr>
        <w:pStyle w:val="Heading3"/>
      </w:pPr>
      <w:r>
        <w:t>6.11.3 Speech to Text: voice recognition</w:t>
      </w:r>
    </w:p>
    <w:p>
      <w:r>
        <w:rPr>
          <w:b/>
        </w:rPr>
        <w:t>Speech to Text &gt; Voice recognition</w:t>
      </w:r>
      <w:r>
        <w:t xml:space="preserve"> uses whisper.cpp.</w:t>
      </w:r>
    </w:p>
    <w:p>
      <w:pPr>
        <w:spacing w:after="40"/>
        <w:ind w:left="510" w:hanging="283"/>
      </w:pPr>
      <w:r>
        <w:t xml:space="preserve">1. </w:t>
      </w:r>
      <w:r>
        <w:t xml:space="preserve">Choose the </w:t>
      </w:r>
      <w:r>
        <w:rPr>
          <w:b/>
        </w:rPr>
        <w:t>Model</w:t>
      </w:r>
      <w:r>
        <w:t xml:space="preserve"> (</w:t>
      </w:r>
      <w:r>
        <w:rPr>
          <w:rFonts w:ascii="Consolas" w:hAnsi="Consolas" w:eastAsia="Consolas"/>
          <w:color w:val="8B1A1A"/>
        </w:rPr>
        <w:t>ggml-tiny</w:t>
      </w:r>
      <w:r>
        <w:t xml:space="preserve"> fastest, </w:t>
      </w:r>
      <w:r>
        <w:rPr>
          <w:rFonts w:ascii="Consolas" w:hAnsi="Consolas" w:eastAsia="Consolas"/>
          <w:color w:val="8B1A1A"/>
        </w:rPr>
        <w:t>ggml-base</w:t>
      </w:r>
      <w:r>
        <w:t xml:space="preserve"> more accurate, </w:t>
      </w:r>
      <w:r>
        <w:rPr>
          <w:rFonts w:ascii="Consolas" w:hAnsi="Consolas" w:eastAsia="Consolas"/>
          <w:color w:val="8B1A1A"/>
        </w:rPr>
        <w:t>.en</w:t>
      </w:r>
      <w:r>
        <w:t xml:space="preserve"> models English only).</w:t>
      </w:r>
    </w:p>
    <w:p>
      <w:pPr>
        <w:spacing w:after="40"/>
        <w:ind w:left="510" w:hanging="283"/>
      </w:pPr>
      <w:r>
        <w:t xml:space="preserve">2. </w:t>
      </w:r>
      <w:r>
        <w:t xml:space="preserve">Choose the </w:t>
      </w:r>
      <w:r>
        <w:rPr>
          <w:b/>
        </w:rPr>
        <w:t>Spoken language</w:t>
      </w:r>
      <w:r>
        <w:t xml:space="preserve"> or </w:t>
      </w:r>
      <w:r>
        <w:rPr>
          <w:b/>
        </w:rPr>
        <w:t>Detect automatically</w:t>
      </w:r>
      <w:r>
        <w:t xml:space="preserve">; </w:t>
      </w:r>
      <w:r>
        <w:rPr>
          <w:b/>
        </w:rPr>
        <w:t>Translate to English</w:t>
      </w:r>
      <w:r>
        <w:t xml:space="preserve"> is optional.</w:t>
      </w:r>
    </w:p>
    <w:p>
      <w:pPr>
        <w:spacing w:after="40"/>
        <w:ind w:left="510" w:hanging="283"/>
      </w:pPr>
      <w:r>
        <w:t xml:space="preserve">3. </w:t>
      </w:r>
      <w:r>
        <w:t xml:space="preserve">Choose </w:t>
      </w:r>
      <w:r>
        <w:rPr>
          <w:b/>
        </w:rPr>
        <w:t>Live</w:t>
      </w:r>
      <w:r>
        <w:t xml:space="preserve"> (</w:t>
      </w:r>
      <w:r>
        <w:rPr>
          <w:b/>
        </w:rPr>
        <w:t>Start speaking</w:t>
      </w:r>
      <w:r>
        <w:t xml:space="preserve">), </w:t>
      </w:r>
      <w:r>
        <w:rPr>
          <w:b/>
        </w:rPr>
        <w:t>Record, then recognise</w:t>
      </w:r>
      <w:r>
        <w:t xml:space="preserve"> (until </w:t>
      </w:r>
      <w:r>
        <w:rPr>
          <w:b/>
        </w:rPr>
        <w:t>Stop</w:t>
      </w:r>
      <w:r>
        <w:t xml:space="preserve">) or </w:t>
      </w:r>
      <w:r>
        <w:rPr>
          <w:b/>
        </w:rPr>
        <w:t>Recognise a file</w:t>
      </w:r>
      <w:r>
        <w:t>.</w:t>
      </w:r>
    </w:p>
    <w:p>
      <w:r>
        <w:t xml:space="preserve">The editable </w:t>
      </w:r>
      <w:r>
        <w:rPr>
          <w:b/>
        </w:rPr>
        <w:t>Transcript</w:t>
      </w:r>
      <w:r>
        <w:t xml:space="preserve"> can be copied or saved as </w:t>
      </w:r>
      <w:r>
        <w:rPr>
          <w:b/>
        </w:rPr>
        <w:t>.txt</w:t>
      </w:r>
      <w:r>
        <w:t xml:space="preserve"> or </w:t>
      </w:r>
      <w:r>
        <w:rPr>
          <w:b/>
        </w:rPr>
        <w:t>.srt</w:t>
      </w:r>
      <w:r>
        <w:t xml:space="preserve">. </w:t>
      </w:r>
      <w:r>
        <w:rPr>
          <w:b/>
        </w:rPr>
        <w:t>Recognised clips</w:t>
      </w:r>
      <w:r>
        <w:t xml:space="preserve"> lists each clip with its text, timing and a player.</w:t>
      </w:r>
    </w:p>
    <w:p>
      <w:pPr>
        <w:shd w:val="clear" w:color="auto" w:fill="F2F2F2"/>
        <w:spacing w:after="120" w:line="240" w:lineRule="auto"/>
        <w:ind w:left="170"/>
      </w:pPr>
      <w:r>
        <w:rPr>
          <w:rFonts w:ascii="Consolas" w:hAnsi="Consolas" w:eastAsia="Consolas"/>
          <w:sz w:val="16"/>
        </w:rPr>
        <w:t>pip install pywhispercpp</w:t>
        <w:br/>
      </w:r>
      <w:r>
        <w:rPr>
          <w:rFonts w:ascii="Consolas" w:hAnsi="Consolas" w:eastAsia="Consolas"/>
          <w:sz w:val="16"/>
        </w:rPr>
        <w:t>python backend/python/download_models.py ggml-tiny ggml-base ggml-tiny.en</w:t>
      </w:r>
    </w:p>
    <w:p>
      <w:pPr>
        <w:pStyle w:val="Heading3"/>
      </w:pPr>
      <w:r>
        <w:t>6.11.4 YOLO labelling with SAM2</w:t>
      </w:r>
    </w:p>
    <w:p>
      <w:r>
        <w:t xml:space="preserve">YOLO labels a folder of images with boxes or outlines; Speech to Text transcribes a folder of 16 kHz mono WAV clips. On the YOLO </w:t>
      </w:r>
      <w:r>
        <w:rPr>
          <w:b/>
        </w:rPr>
        <w:t>Labelling</w:t>
      </w:r>
      <w:r>
        <w:t xml:space="preserve"> tab:</w:t>
      </w:r>
    </w:p>
    <w:p>
      <w:pPr>
        <w:pStyle w:val="ListBullet"/>
      </w:pPr>
      <w:r>
        <w:rPr>
          <w:b/>
        </w:rPr>
        <w:t>SAM2: click an object</w:t>
      </w:r>
      <w:r>
        <w:t xml:space="preserve"> — click an object or drag a rough box and SAM2 outlines it with the selected class (polygon for segmentation, box for detection). Turn it off to draw by hand.</w:t>
      </w:r>
    </w:p>
    <w:p>
      <w:pPr>
        <w:pStyle w:val="ListBullet"/>
      </w:pPr>
      <w:r>
        <w:rPr>
          <w:b/>
        </w:rPr>
        <w:t>Detect regions</w:t>
      </w:r>
      <w:r>
        <w:t xml:space="preserve"> — adds every region found, dashed as </w:t>
      </w:r>
      <w:r>
        <w:rPr>
          <w:i/>
        </w:rPr>
        <w:t>SAM2 · unreviewed</w:t>
      </w:r>
      <w:r>
        <w:t xml:space="preserve">. Keep one by picking its class (click in </w:t>
      </w:r>
      <w:r>
        <w:rPr>
          <w:b/>
        </w:rPr>
        <w:t>Classes</w:t>
      </w:r>
      <w:r>
        <w:t xml:space="preserve"> or press its number) or press </w:t>
      </w:r>
      <w:r>
        <w:rPr>
          <w:b/>
        </w:rPr>
        <w:t>Keep all</w:t>
      </w:r>
      <w:r>
        <w:t xml:space="preserve">; </w:t>
      </w:r>
      <w:r>
        <w:rPr>
          <w:b/>
        </w:rPr>
        <w:t>Discard … unreviewed</w:t>
      </w:r>
      <w:r>
        <w:t xml:space="preserve"> removes the rest.</w:t>
      </w:r>
    </w:p>
    <w:p>
      <w:r>
        <w:t xml:space="preserve">Only the visible image is sent, at 1024 pixels, and nothing is kept. The first click takes a second or two; </w:t>
      </w:r>
      <w:r>
        <w:rPr>
          <w:b/>
        </w:rPr>
        <w:t>Detect regions</w:t>
      </w:r>
      <w:r>
        <w:t xml:space="preserve"> up to about half a minute without a GPU. Larger models are </w:t>
      </w:r>
      <w:r>
        <w:rPr>
          <w:rFonts w:ascii="Consolas" w:hAnsi="Consolas" w:eastAsia="Consolas"/>
          <w:color w:val="8B1A1A"/>
        </w:rPr>
        <w:t>sam2.1_s</w:t>
      </w:r>
      <w:r>
        <w:t xml:space="preserve">, </w:t>
      </w:r>
      <w:r>
        <w:rPr>
          <w:rFonts w:ascii="Consolas" w:hAnsi="Consolas" w:eastAsia="Consolas"/>
          <w:color w:val="8B1A1A"/>
        </w:rPr>
        <w:t>sam2.1_b</w:t>
      </w:r>
      <w:r>
        <w:t xml:space="preserve"> and </w:t>
      </w:r>
      <w:r>
        <w:rPr>
          <w:rFonts w:ascii="Consolas" w:hAnsi="Consolas" w:eastAsia="Consolas"/>
          <w:color w:val="8B1A1A"/>
        </w:rPr>
        <w:t>sam2.1_l</w:t>
      </w:r>
      <w:r>
        <w:t>.</w:t>
      </w:r>
    </w:p>
    <w:p>
      <w:pPr>
        <w:shd w:val="clear" w:color="auto" w:fill="F2F2F2"/>
        <w:spacing w:after="120" w:line="240" w:lineRule="auto"/>
        <w:ind w:left="170"/>
      </w:pPr>
      <w:r>
        <w:rPr>
          <w:rFonts w:ascii="Consolas" w:hAnsi="Consolas" w:eastAsia="Consolas"/>
          <w:sz w:val="16"/>
        </w:rPr>
        <w:t>python backend/python/download_models.py sam2.1_t</w:t>
      </w:r>
    </w:p>
    <w:p>
      <w:pPr>
        <w:pStyle w:val="Heading3"/>
      </w:pPr>
      <w:r>
        <w:t>6.11.5 Saving, training and exporting</w:t>
      </w:r>
    </w:p>
    <w:p>
      <w:r>
        <w:rPr>
          <w:b/>
        </w:rPr>
        <w:t>Save to server</w:t>
      </w:r>
      <w:r>
        <w:t xml:space="preserve"> in the labelling or transcription view creates a </w:t>
      </w:r>
      <w:r>
        <w:rPr>
          <w:b/>
        </w:rPr>
        <w:t>New dataset</w:t>
      </w:r>
      <w:r>
        <w:t xml:space="preserve"> or uses </w:t>
      </w:r>
      <w:r>
        <w:rPr>
          <w:b/>
        </w:rPr>
        <w:t>Update existing</w:t>
      </w:r>
      <w:r>
        <w:t xml:space="preserve"> (for speech, choose the language). Saving again sends only changes and mirrors deletions. A YOLO image with no boxes is a background example; untranscribed clips are not trained on.</w:t>
      </w:r>
    </w:p>
    <w:p>
      <w:r>
        <w:t xml:space="preserve">On the </w:t>
      </w:r>
      <w:r>
        <w:rPr>
          <w:b/>
        </w:rPr>
        <w:t>Train</w:t>
      </w:r>
      <w:r>
        <w:t xml:space="preserve"> tab (Train permission):</w:t>
      </w:r>
    </w:p>
    <w:p>
      <w:pPr>
        <w:pStyle w:val="ListBullet"/>
      </w:pPr>
      <w:r>
        <w:t xml:space="preserve">Pick the dataset and starting model and press </w:t>
      </w:r>
      <w:r>
        <w:rPr>
          <w:b/>
        </w:rPr>
        <w:t>Train</w:t>
      </w:r>
      <w:r>
        <w:t xml:space="preserve">. The panel shows loss, plus mAP (YOLO) or error rate before and after (speech). </w:t>
      </w:r>
      <w:r>
        <w:rPr>
          <w:b/>
        </w:rPr>
        <w:t>Cancel</w:t>
      </w:r>
      <w:r>
        <w:t xml:space="preserve"> discards the run.</w:t>
      </w:r>
    </w:p>
    <w:p>
      <w:pPr>
        <w:pStyle w:val="ListBullet"/>
      </w:pPr>
      <w:r>
        <w:rPr>
          <w:b/>
        </w:rPr>
        <w:t>Test</w:t>
      </w:r>
      <w:r>
        <w:t xml:space="preserve"> runs a model in </w:t>
      </w:r>
      <w:r>
        <w:rPr>
          <w:b/>
        </w:rPr>
        <w:t>Test a model</w:t>
      </w:r>
      <w:r>
        <w:t xml:space="preserve"> (YOLO on a chosen image, drawing what it finds; speech on chosen WAV files) beside the model it came from; </w:t>
      </w:r>
      <w:r>
        <w:rPr>
          <w:b/>
        </w:rPr>
        <w:t>Compare with</w:t>
      </w:r>
      <w:r>
        <w:t xml:space="preserve"> picks another or none. A row's Test button jumps there.</w:t>
      </w:r>
    </w:p>
    <w:p>
      <w:pPr>
        <w:pStyle w:val="ListBullet"/>
      </w:pPr>
      <w:r>
        <w:rPr>
          <w:b/>
        </w:rPr>
        <w:t>Export ONNX</w:t>
      </w:r>
      <w:r>
        <w:t xml:space="preserve"> gives </w:t>
      </w:r>
      <w:r>
        <w:rPr>
          <w:rFonts w:ascii="Consolas" w:hAnsi="Consolas" w:eastAsia="Consolas"/>
          <w:color w:val="8B1A1A"/>
        </w:rPr>
        <w:t>model.onnx</w:t>
      </w:r>
      <w:r>
        <w:t xml:space="preserve"> and </w:t>
      </w:r>
      <w:r>
        <w:rPr>
          <w:rFonts w:ascii="Consolas" w:hAnsi="Consolas" w:eastAsia="Consolas"/>
          <w:color w:val="8B1A1A"/>
        </w:rPr>
        <w:t>classes.txt</w:t>
      </w:r>
      <w:r>
        <w:t xml:space="preserve"> (YOLO) or the Whisper encoder, decoder and processor files, checked against the original.</w:t>
      </w:r>
    </w:p>
    <w:p>
      <w:pPr>
        <w:pStyle w:val="ListBullet"/>
      </w:pPr>
      <w:r>
        <w:rPr>
          <w:b/>
        </w:rPr>
        <w:t>GGML</w:t>
      </w:r>
      <w:r>
        <w:t xml:space="preserve"> (Speech to Text) makes a whisper.cpp </w:t>
      </w:r>
      <w:r>
        <w:rPr>
          <w:rFonts w:ascii="Consolas" w:hAnsi="Consolas" w:eastAsia="Consolas"/>
          <w:color w:val="8B1A1A"/>
        </w:rPr>
        <w:t>ggml-*.bin</w:t>
      </w:r>
      <w:r>
        <w:t xml:space="preserve"> (f16) that appears in </w:t>
      </w:r>
      <w:r>
        <w:rPr>
          <w:b/>
        </w:rPr>
        <w:t>Voice recognition</w:t>
      </w:r>
      <w:r>
        <w:t xml:space="preserve"> with "(ggml)"; the row gets </w:t>
      </w:r>
      <w:r>
        <w:rPr>
          <w:b/>
        </w:rPr>
        <w:t>GGML</w:t>
      </w:r>
      <w:r>
        <w:t xml:space="preserve"> download and delete buttons.</w:t>
      </w:r>
    </w:p>
    <w:p>
      <w:r>
        <w:rPr>
          <w:b/>
        </w:rPr>
        <w:t>Train on</w:t>
      </w:r>
      <w:r>
        <w:t xml:space="preserve"> chooses </w:t>
      </w:r>
      <w:r>
        <w:rPr>
          <w:b/>
        </w:rPr>
        <w:t>Automatic</w:t>
      </w:r>
      <w:r>
        <w:t xml:space="preserve"> (first NVIDIA GPU, else CPU), </w:t>
      </w:r>
      <w:r>
        <w:rPr>
          <w:b/>
        </w:rPr>
        <w:t>CPU</w:t>
      </w:r>
      <w:r>
        <w:t xml:space="preserve"> or a listed </w:t>
      </w:r>
      <w:r>
        <w:rPr>
          <w:b/>
        </w:rPr>
        <w:t>GPU</w:t>
      </w:r>
      <w:r>
        <w:t>; if none is listed the reason is shown. Only one training or export job runs at a time. YOLO training uses Ultralytics (AGPL-3.0).</w:t>
      </w:r>
    </w:p>
    <w:p>
      <w:pPr>
        <w:pStyle w:val="Heading3"/>
      </w:pPr>
      <w:r>
        <w:t>6.11.6 TFLite export</w:t>
      </w:r>
    </w:p>
    <w:p>
      <w:r>
        <w:t xml:space="preserve">Every model table has a </w:t>
      </w:r>
      <w:r>
        <w:rPr>
          <w:b/>
        </w:rPr>
        <w:t>TFLite</w:t>
      </w:r>
      <w:r>
        <w:t xml:space="preserve"> button (phone icon) that converts a model for Android, iOS or a Raspberry Pi; the row then gets a </w:t>
      </w:r>
      <w:r>
        <w:rPr>
          <w:b/>
        </w:rPr>
        <w:t>TFLite</w:t>
      </w:r>
      <w:r>
        <w:t xml:space="preserve"> download. The zip includes a README on feeding the model, and each export is checked against the original.</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2428"/>
            <w:shd w:val="clear" w:color="auto" w:fill="DCE6F2"/>
          </w:tcPr>
          <w:p>
            <w:pPr>
              <w:spacing w:after="0" w:line="240" w:lineRule="auto"/>
            </w:pPr>
            <w:r>
              <w:rPr>
                <w:b/>
                <w:sz w:val="17"/>
              </w:rPr>
              <w:t>Model</w:t>
            </w:r>
          </w:p>
        </w:tc>
        <w:tc>
          <w:tcPr>
            <w:tcW w:type="dxa" w:w="4227"/>
            <w:shd w:val="clear" w:color="auto" w:fill="DCE6F2"/>
          </w:tcPr>
          <w:p>
            <w:pPr>
              <w:spacing w:after="0" w:line="240" w:lineRule="auto"/>
            </w:pPr>
            <w:r>
              <w:rPr>
                <w:b/>
                <w:sz w:val="17"/>
              </w:rPr>
              <w:t>Files</w:t>
            </w:r>
          </w:p>
        </w:tc>
        <w:tc>
          <w:tcPr>
            <w:tcW w:type="dxa" w:w="2984"/>
            <w:shd w:val="clear" w:color="auto" w:fill="DCE6F2"/>
          </w:tcPr>
          <w:p>
            <w:pPr>
              <w:spacing w:after="0" w:line="240" w:lineRule="auto"/>
            </w:pPr>
            <w:r>
              <w:rPr>
                <w:b/>
                <w:sz w:val="17"/>
              </w:rPr>
              <w:t>Fixed sizes</w:t>
            </w:r>
          </w:p>
        </w:tc>
      </w:tr>
      <w:tr>
        <w:trPr>
          <w:cantSplit w:val="true"/>
        </w:trPr>
        <w:tc>
          <w:tcPr>
            <w:tcW w:type="dxa" w:w="2428"/>
          </w:tcPr>
          <w:p>
            <w:pPr>
              <w:spacing w:after="0" w:line="240" w:lineRule="auto"/>
            </w:pPr>
            <w:r>
              <w:rPr>
                <w:sz w:val="17"/>
              </w:rPr>
              <w:t>YOLO</w:t>
            </w:r>
          </w:p>
        </w:tc>
        <w:tc>
          <w:tcPr>
            <w:tcW w:type="dxa" w:w="4227"/>
          </w:tcPr>
          <w:p>
            <w:pPr>
              <w:spacing w:after="0" w:line="240" w:lineRule="auto"/>
            </w:pPr>
            <w:r>
              <w:rPr>
                <w:rFonts w:ascii="Consolas" w:hAnsi="Consolas" w:eastAsia="Consolas"/>
                <w:color w:val="8B1A1A"/>
                <w:sz w:val="16"/>
              </w:rPr>
              <w:t>model.tflite</w:t>
            </w:r>
            <w:r>
              <w:rPr>
                <w:sz w:val="17"/>
              </w:rPr>
              <w:t xml:space="preserve">, </w:t>
            </w:r>
            <w:r>
              <w:rPr>
                <w:rFonts w:ascii="Consolas" w:hAnsi="Consolas" w:eastAsia="Consolas"/>
                <w:color w:val="8B1A1A"/>
                <w:sz w:val="16"/>
              </w:rPr>
              <w:t>classes.txt</w:t>
            </w:r>
          </w:p>
        </w:tc>
        <w:tc>
          <w:tcPr>
            <w:tcW w:type="dxa" w:w="2984"/>
          </w:tcPr>
          <w:p>
            <w:pPr>
              <w:spacing w:after="0" w:line="240" w:lineRule="auto"/>
            </w:pPr>
            <w:r>
              <w:rPr>
                <w:sz w:val="17"/>
              </w:rPr>
              <w:t>Training image size, e.g. 640×640</w:t>
            </w:r>
          </w:p>
        </w:tc>
      </w:tr>
      <w:tr>
        <w:trPr>
          <w:cantSplit w:val="true"/>
        </w:trPr>
        <w:tc>
          <w:tcPr>
            <w:tcW w:type="dxa" w:w="2428"/>
          </w:tcPr>
          <w:p>
            <w:pPr>
              <w:spacing w:after="0" w:line="240" w:lineRule="auto"/>
            </w:pPr>
            <w:r>
              <w:rPr>
                <w:sz w:val="17"/>
              </w:rPr>
              <w:t>Whisper</w:t>
            </w:r>
          </w:p>
        </w:tc>
        <w:tc>
          <w:tcPr>
            <w:tcW w:type="dxa" w:w="4227"/>
          </w:tcPr>
          <w:p>
            <w:pPr>
              <w:spacing w:after="0" w:line="240" w:lineRule="auto"/>
            </w:pPr>
            <w:r>
              <w:rPr>
                <w:rFonts w:ascii="Consolas" w:hAnsi="Consolas" w:eastAsia="Consolas"/>
                <w:color w:val="8B1A1A"/>
                <w:sz w:val="16"/>
              </w:rPr>
              <w:t>encoder.tflite</w:t>
            </w:r>
            <w:r>
              <w:rPr>
                <w:sz w:val="17"/>
              </w:rPr>
              <w:t xml:space="preserve">, </w:t>
            </w:r>
            <w:r>
              <w:rPr>
                <w:rFonts w:ascii="Consolas" w:hAnsi="Consolas" w:eastAsia="Consolas"/>
                <w:color w:val="8B1A1A"/>
                <w:sz w:val="16"/>
              </w:rPr>
              <w:t>decoder.tflite</w:t>
            </w:r>
          </w:p>
        </w:tc>
        <w:tc>
          <w:tcPr>
            <w:tcW w:type="dxa" w:w="2984"/>
          </w:tcPr>
          <w:p>
            <w:pPr>
              <w:spacing w:after="0" w:line="240" w:lineRule="auto"/>
            </w:pPr>
            <w:r>
              <w:rPr>
                <w:sz w:val="17"/>
              </w:rPr>
              <w:t>30 s audio; 224 tokens</w:t>
            </w:r>
          </w:p>
        </w:tc>
      </w:tr>
      <w:tr>
        <w:trPr>
          <w:cantSplit w:val="true"/>
        </w:trPr>
        <w:tc>
          <w:tcPr>
            <w:tcW w:type="dxa" w:w="2428"/>
          </w:tcPr>
          <w:p>
            <w:pPr>
              <w:spacing w:after="0" w:line="240" w:lineRule="auto"/>
            </w:pPr>
            <w:r>
              <w:rPr>
                <w:sz w:val="17"/>
              </w:rPr>
              <w:t>Translation</w:t>
            </w:r>
          </w:p>
        </w:tc>
        <w:tc>
          <w:tcPr>
            <w:tcW w:type="dxa" w:w="4227"/>
          </w:tcPr>
          <w:p>
            <w:pPr>
              <w:spacing w:after="0" w:line="240" w:lineRule="auto"/>
            </w:pPr>
            <w:r>
              <w:rPr>
                <w:rFonts w:ascii="Consolas" w:hAnsi="Consolas" w:eastAsia="Consolas"/>
                <w:color w:val="8B1A1A"/>
                <w:sz w:val="16"/>
              </w:rPr>
              <w:t>encoder.tflite</w:t>
            </w:r>
            <w:r>
              <w:rPr>
                <w:sz w:val="17"/>
              </w:rPr>
              <w:t xml:space="preserve">, </w:t>
            </w:r>
            <w:r>
              <w:rPr>
                <w:rFonts w:ascii="Consolas" w:hAnsi="Consolas" w:eastAsia="Consolas"/>
                <w:color w:val="8B1A1A"/>
                <w:sz w:val="16"/>
              </w:rPr>
              <w:t>decoder.tflite</w:t>
            </w:r>
          </w:p>
        </w:tc>
        <w:tc>
          <w:tcPr>
            <w:tcW w:type="dxa" w:w="2984"/>
          </w:tcPr>
          <w:p>
            <w:pPr>
              <w:spacing w:after="0" w:line="240" w:lineRule="auto"/>
            </w:pPr>
            <w:r>
              <w:rPr>
                <w:sz w:val="17"/>
              </w:rPr>
              <w:t>128 tokens</w:t>
            </w:r>
          </w:p>
        </w:tc>
      </w:tr>
      <w:tr>
        <w:trPr>
          <w:cantSplit w:val="true"/>
        </w:trPr>
        <w:tc>
          <w:tcPr>
            <w:tcW w:type="dxa" w:w="2428"/>
          </w:tcPr>
          <w:p>
            <w:pPr>
              <w:spacing w:after="0" w:line="240" w:lineRule="auto"/>
            </w:pPr>
            <w:r>
              <w:rPr>
                <w:sz w:val="17"/>
              </w:rPr>
              <w:t>Speaker recognition</w:t>
            </w:r>
          </w:p>
        </w:tc>
        <w:tc>
          <w:tcPr>
            <w:tcW w:type="dxa" w:w="4227"/>
          </w:tcPr>
          <w:p>
            <w:pPr>
              <w:spacing w:after="0" w:line="240" w:lineRule="auto"/>
            </w:pPr>
            <w:r>
              <w:rPr>
                <w:rFonts w:ascii="Consolas" w:hAnsi="Consolas" w:eastAsia="Consolas"/>
                <w:color w:val="8B1A1A"/>
                <w:sz w:val="16"/>
              </w:rPr>
              <w:t>ecapa.tflite</w:t>
            </w:r>
          </w:p>
        </w:tc>
        <w:tc>
          <w:tcPr>
            <w:tcW w:type="dxa" w:w="2984"/>
          </w:tcPr>
          <w:p>
            <w:pPr>
              <w:spacing w:after="0" w:line="240" w:lineRule="auto"/>
            </w:pPr>
            <w:r>
              <w:rPr>
                <w:sz w:val="17"/>
              </w:rPr>
              <w:t>3 s filterbank windows</w:t>
            </w:r>
          </w:p>
        </w:tc>
      </w:tr>
      <w:tr>
        <w:trPr>
          <w:cantSplit w:val="true"/>
        </w:trPr>
        <w:tc>
          <w:tcPr>
            <w:tcW w:type="dxa" w:w="2428"/>
          </w:tcPr>
          <w:p>
            <w:pPr>
              <w:spacing w:after="0" w:line="240" w:lineRule="auto"/>
            </w:pPr>
            <w:r>
              <w:rPr>
                <w:sz w:val="17"/>
              </w:rPr>
              <w:t>Speech to Command</w:t>
            </w:r>
          </w:p>
        </w:tc>
        <w:tc>
          <w:tcPr>
            <w:tcW w:type="dxa" w:w="4227"/>
          </w:tcPr>
          <w:p>
            <w:pPr>
              <w:spacing w:after="0" w:line="240" w:lineRule="auto"/>
            </w:pPr>
            <w:r>
              <w:rPr>
                <w:rFonts w:ascii="Consolas" w:hAnsi="Consolas" w:eastAsia="Consolas"/>
                <w:color w:val="8B1A1A"/>
                <w:sz w:val="16"/>
              </w:rPr>
              <w:t>encoder.tflite</w:t>
            </w:r>
            <w:r>
              <w:rPr>
                <w:sz w:val="17"/>
              </w:rPr>
              <w:t xml:space="preserve">, </w:t>
            </w:r>
            <w:r>
              <w:rPr>
                <w:rFonts w:ascii="Consolas" w:hAnsi="Consolas" w:eastAsia="Consolas"/>
                <w:color w:val="8B1A1A"/>
                <w:sz w:val="16"/>
              </w:rPr>
              <w:t>decoder.tflite</w:t>
            </w:r>
            <w:r>
              <w:rPr>
                <w:sz w:val="17"/>
              </w:rPr>
              <w:t xml:space="preserve"> (+ </w:t>
            </w:r>
            <w:r>
              <w:rPr>
                <w:rFonts w:ascii="Consolas" w:hAnsi="Consolas" w:eastAsia="Consolas"/>
                <w:color w:val="8B1A1A"/>
                <w:sz w:val="16"/>
              </w:rPr>
              <w:t>commands.json</w:t>
            </w:r>
            <w:r>
              <w:rPr>
                <w:sz w:val="17"/>
              </w:rPr>
              <w:t>)</w:t>
            </w:r>
          </w:p>
        </w:tc>
        <w:tc>
          <w:tcPr>
            <w:tcW w:type="dxa" w:w="2984"/>
          </w:tcPr>
          <w:p>
            <w:pPr>
              <w:spacing w:after="0" w:line="240" w:lineRule="auto"/>
            </w:pPr>
            <w:r>
              <w:rPr>
                <w:sz w:val="17"/>
              </w:rPr>
              <w:t>8 s audio</w:t>
            </w:r>
          </w:p>
        </w:tc>
      </w:tr>
    </w:tbl>
    <w:p>
      <w:pPr>
        <w:spacing w:after="40"/>
      </w:pPr>
    </w:p>
    <w:p>
      <w:r>
        <w:t>TFLite needs fixed shapes, so shorter inputs are padded. Files are 32-bit float only; smaller versions failed the check on phones. Without the extra software the button says so. Export takes 20 seconds to two minutes without a GPU.</w:t>
      </w:r>
    </w:p>
    <w:p>
      <w:pPr>
        <w:shd w:val="clear" w:color="auto" w:fill="F2F2F2"/>
        <w:spacing w:after="120" w:line="240" w:lineRule="auto"/>
        <w:ind w:left="170"/>
      </w:pPr>
      <w:r>
        <w:rPr>
          <w:rFonts w:ascii="Consolas" w:hAnsi="Consolas" w:eastAsia="Consolas"/>
          <w:sz w:val="16"/>
        </w:rPr>
        <w:t>pip install -r backend/python/requirements-tflite.txt</w:t>
      </w:r>
    </w:p>
    <w:p>
      <w:pPr>
        <w:pStyle w:val="Heading3"/>
      </w:pPr>
      <w:r>
        <w:t>6.11.7 Speaker recognition</w:t>
      </w:r>
    </w:p>
    <w:p>
      <w:r>
        <w:t xml:space="preserve">Recognises people by voice (ECAPA-TDNN). It needs the </w:t>
      </w:r>
      <w:r>
        <w:rPr>
          <w:b/>
        </w:rPr>
        <w:t>Speaker recognition</w:t>
      </w:r>
      <w:r>
        <w:t xml:space="preserve"> permission, which no account has by default. Renaming or deleting a speaker is for whoever enrolled it and administrators.</w:t>
      </w:r>
    </w:p>
    <w:p>
      <w:pPr>
        <w:pStyle w:val="ListBullet"/>
      </w:pPr>
      <w:r>
        <w:rPr>
          <w:b/>
        </w:rPr>
        <w:t>Speakers</w:t>
      </w:r>
      <w:r>
        <w:t xml:space="preserve"> — </w:t>
      </w:r>
      <w:r>
        <w:rPr>
          <w:b/>
        </w:rPr>
        <w:t>New speaker</w:t>
      </w:r>
      <w:r>
        <w:t>, a name, then record 5 to 15 seconds of normal speech with the microphone (not files). Add three or more samples; about 20 seconds in total is a good start.</w:t>
      </w:r>
    </w:p>
    <w:p>
      <w:pPr>
        <w:pStyle w:val="ListBullet"/>
      </w:pPr>
      <w:r>
        <w:rPr>
          <w:b/>
        </w:rPr>
        <w:t>Identify / verify</w:t>
      </w:r>
      <w:r>
        <w:t xml:space="preserve"> — </w:t>
      </w:r>
      <w:r>
        <w:rPr>
          <w:i/>
        </w:rPr>
        <w:t>Identify</w:t>
      </w:r>
      <w:r>
        <w:t xml:space="preserve"> names the speaker of a clip with scores; </w:t>
      </w:r>
      <w:r>
        <w:rPr>
          <w:i/>
        </w:rPr>
        <w:t>Verify one person</w:t>
      </w:r>
      <w:r>
        <w:t xml:space="preserve"> checks one person. Raise the </w:t>
      </w:r>
      <w:r>
        <w:rPr>
          <w:b/>
        </w:rPr>
        <w:t>match threshold</w:t>
      </w:r>
      <w:r>
        <w:t xml:space="preserve"> if strangers match, lower it for "Unknown speaker". </w:t>
      </w:r>
      <w:r>
        <w:rPr>
          <w:b/>
        </w:rPr>
        <w:t>Model</w:t>
      </w:r>
      <w:r>
        <w:t xml:space="preserve"> and </w:t>
      </w:r>
      <w:r>
        <w:rPr>
          <w:b/>
        </w:rPr>
        <w:t>Compare with</w:t>
      </w:r>
      <w:r>
        <w:t xml:space="preserve"> compare models.</w:t>
      </w:r>
    </w:p>
    <w:p>
      <w:pPr>
        <w:pStyle w:val="ListBullet"/>
      </w:pPr>
      <w:r>
        <w:rPr>
          <w:b/>
        </w:rPr>
        <w:t>Live</w:t>
      </w:r>
      <w:r>
        <w:t xml:space="preserve"> — </w:t>
      </w:r>
      <w:r>
        <w:rPr>
          <w:b/>
        </w:rPr>
        <w:t>Start listening</w:t>
      </w:r>
      <w:r>
        <w:t xml:space="preserve"> lists who spoke when, with totals.</w:t>
      </w:r>
    </w:p>
    <w:p>
      <w:pPr>
        <w:pStyle w:val="ListBullet"/>
      </w:pPr>
      <w:r>
        <w:rPr>
          <w:b/>
        </w:rPr>
        <w:t>Models</w:t>
      </w:r>
      <w:r>
        <w:t xml:space="preserve"> — </w:t>
      </w:r>
      <w:r>
        <w:rPr>
          <w:b/>
        </w:rPr>
        <w:t>Export ONNX</w:t>
      </w:r>
      <w:r>
        <w:t xml:space="preserve"> makes </w:t>
      </w:r>
      <w:r>
        <w:rPr>
          <w:rFonts w:ascii="Consolas" w:hAnsi="Consolas" w:eastAsia="Consolas"/>
          <w:color w:val="8B1A1A"/>
        </w:rPr>
        <w:t>ecapa.onnx</w:t>
      </w:r>
      <w:r>
        <w:t xml:space="preserve"> (16 kHz mono in, 192-number voiceprint out) in about half a minute, compared with the original on one of your samples; </w:t>
      </w:r>
      <w:r>
        <w:rPr>
          <w:b/>
        </w:rPr>
        <w:t>ONNX</w:t>
      </w:r>
      <w:r>
        <w:t xml:space="preserve"> downloads a zip with a README on silence trimming and comparing voiceprints. On older PyTorch the file is </w:t>
      </w:r>
      <w:r>
        <w:rPr>
          <w:rFonts w:ascii="Consolas" w:hAnsi="Consolas" w:eastAsia="Consolas"/>
          <w:color w:val="8B1A1A"/>
        </w:rPr>
        <w:t>ecapa_fbank.onnx</w:t>
      </w:r>
      <w:r>
        <w:t>, which takes filterbank features.</w:t>
      </w:r>
    </w:p>
    <w:p>
      <w:r>
        <w:t>Scores depend on the microphone and room, so set the threshold with your own equipment. Enrolling and the Live tab always use the first model; samples enrolled with another model are re-analysed the first time. Silences are ignored.</w:t>
      </w:r>
    </w:p>
    <w:p>
      <w:r>
        <w:t>Clips with under a second of speech are refused.</w:t>
      </w:r>
    </w:p>
    <w:p>
      <w:pPr>
        <w:shd w:val="clear" w:color="auto" w:fill="F2F2F2"/>
        <w:spacing w:after="120" w:line="240" w:lineRule="auto"/>
        <w:ind w:left="170"/>
      </w:pPr>
      <w:r>
        <w:rPr>
          <w:rFonts w:ascii="Consolas" w:hAnsi="Consolas" w:eastAsia="Consolas"/>
          <w:sz w:val="16"/>
        </w:rPr>
        <w:t>pip install speechbrain</w:t>
        <w:br/>
      </w:r>
      <w:r>
        <w:rPr>
          <w:rFonts w:ascii="Consolas" w:hAnsi="Consolas" w:eastAsia="Consolas"/>
          <w:sz w:val="16"/>
        </w:rPr>
        <w:t>python backend/python/download_models.py ecapa</w:t>
      </w:r>
    </w:p>
    <w:p>
      <w:pPr>
        <w:pStyle w:val="Heading3"/>
      </w:pPr>
      <w:r>
        <w:t>6.11.8 OCR</w:t>
      </w:r>
    </w:p>
    <w:p>
      <w:r>
        <w:t>Reads text in images and PDFs with PaddleOCR (PP-OCRv5) in English, Chinese, Korean, Japanese or Russian.</w:t>
      </w:r>
    </w:p>
    <w:p>
      <w:pPr>
        <w:spacing w:after="40"/>
        <w:ind w:left="510" w:hanging="283"/>
      </w:pPr>
      <w:r>
        <w:t xml:space="preserve">1. </w:t>
      </w:r>
      <w:r>
        <w:t xml:space="preserve">Pick the </w:t>
      </w:r>
      <w:r>
        <w:rPr>
          <w:b/>
        </w:rPr>
        <w:t>language</w:t>
      </w:r>
      <w:r>
        <w:t>.</w:t>
      </w:r>
    </w:p>
    <w:p>
      <w:pPr>
        <w:spacing w:after="40"/>
        <w:ind w:left="510" w:hanging="283"/>
      </w:pPr>
      <w:r>
        <w:t xml:space="preserve">2. </w:t>
      </w:r>
      <w:r>
        <w:rPr>
          <w:b/>
        </w:rPr>
        <w:t>Choose an image or PDF</w:t>
      </w:r>
      <w:r>
        <w:t xml:space="preserve">, drop it, or paste with Ctrl+V (PNG, JPEG, BMP, WebP, PDF, up to </w:t>
      </w:r>
      <w:r>
        <w:rPr>
          <w:b/>
        </w:rPr>
        <w:t>50 MB</w:t>
      </w:r>
      <w:r>
        <w:t xml:space="preserve">). </w:t>
      </w:r>
      <w:r>
        <w:rPr>
          <w:b/>
        </w:rPr>
        <w:t>Read text</w:t>
      </w:r>
      <w:r>
        <w:t xml:space="preserve"> re-reads after a setting change.</w:t>
      </w:r>
    </w:p>
    <w:p>
      <w:pPr>
        <w:spacing w:after="40"/>
        <w:ind w:left="510" w:hanging="283"/>
      </w:pPr>
      <w:r>
        <w:t xml:space="preserve">3. </w:t>
      </w:r>
      <w:r>
        <w:t xml:space="preserve">Pages appear as they are read; </w:t>
      </w:r>
      <w:r>
        <w:rPr>
          <w:b/>
        </w:rPr>
        <w:t>Cancel</w:t>
      </w:r>
      <w:r>
        <w:t xml:space="preserve"> stops after the current page.</w:t>
      </w:r>
    </w:p>
    <w:p>
      <w:r>
        <w:rPr>
          <w:b/>
        </w:rPr>
        <w:t>Original</w:t>
      </w:r>
      <w:r>
        <w:t xml:space="preserve"> shows boxes round lines, tables and figures. </w:t>
      </w:r>
      <w:r>
        <w:rPr>
          <w:b/>
        </w:rPr>
        <w:t>Recognised</w:t>
      </w:r>
      <w:r>
        <w:t xml:space="preserve"> has </w:t>
      </w:r>
      <w:r>
        <w:rPr>
          <w:b/>
        </w:rPr>
        <w:t>Layout</w:t>
      </w:r>
      <w:r>
        <w:t xml:space="preserve"> (the page redrawn with tables and pictures) and </w:t>
      </w:r>
      <w:r>
        <w:rPr>
          <w:b/>
        </w:rPr>
        <w:t>Text</w:t>
      </w:r>
      <w:r>
        <w:t xml:space="preserve">; both sides scroll and highlight together. The </w:t>
      </w:r>
      <w:r>
        <w:rPr>
          <w:b/>
        </w:rPr>
        <w:t>font</w:t>
      </w:r>
      <w:r>
        <w:t xml:space="preserve"> box sets the drawing font. </w:t>
      </w:r>
      <w:r>
        <w:rPr>
          <w:b/>
        </w:rPr>
        <w:t>Copy</w:t>
      </w:r>
      <w:r>
        <w:t xml:space="preserve"> copies the text, tables tab-separated. </w:t>
      </w:r>
      <w:r>
        <w:rPr>
          <w:b/>
        </w:rPr>
        <w:t>Export</w:t>
      </w:r>
      <w:r>
        <w:t xml:space="preserve"> saves:</w:t>
      </w:r>
    </w:p>
    <w:p>
      <w:pPr>
        <w:pStyle w:val="ListBullet"/>
      </w:pPr>
      <w:r>
        <w:rPr>
          <w:b/>
        </w:rPr>
        <w:t>Word (.docx)</w:t>
      </w:r>
      <w:r>
        <w:t xml:space="preserve"> — a page per page, paragraphs in reading order with their size, weight and colour, tables as Word tables with merged cells, and pictures; all editable, in the chosen font.</w:t>
      </w:r>
    </w:p>
    <w:p>
      <w:pPr>
        <w:pStyle w:val="ListBullet"/>
      </w:pPr>
      <w:r>
        <w:rPr>
          <w:b/>
        </w:rPr>
        <w:t>Excel (.xlsx)</w:t>
      </w:r>
      <w:r>
        <w:t xml:space="preserve"> — a sheet per page, tables in cells with merged cells kept and numbers as numbers (1,200 is 1200, 30% is 0.3); pictures are not carried over.</w:t>
      </w:r>
    </w:p>
    <w:p>
      <w:pPr>
        <w:pStyle w:val="ListBullet"/>
      </w:pPr>
      <w:r>
        <w:rPr>
          <w:b/>
        </w:rPr>
        <w:t>Web page (.html)</w:t>
      </w:r>
      <w:r>
        <w:t xml:space="preserve"> — the pages as the Layout view draws them.</w:t>
      </w:r>
    </w:p>
    <w:p>
      <w:pPr>
        <w:pStyle w:val="ListBullet"/>
      </w:pPr>
      <w:r>
        <w:rPr>
          <w:b/>
        </w:rPr>
        <w:t>Plain text (.txt)</w:t>
      </w:r>
      <w:r>
        <w:t>.</w:t>
      </w:r>
    </w:p>
    <w:p>
      <w:r>
        <w:rPr>
          <w:b/>
        </w:rPr>
        <w:t>Keep layout</w:t>
      </w:r>
      <w:r>
        <w:t xml:space="preserve"> adds about two seconds a page; </w:t>
      </w:r>
      <w:r>
        <w:rPr>
          <w:b/>
        </w:rPr>
        <w:t>Rotated text</w:t>
      </w:r>
      <w:r>
        <w:t xml:space="preserve"> reads upside-down lines. PDFs are limited to 30 pages (</w:t>
      </w:r>
      <w:r>
        <w:rPr>
          <w:rFonts w:ascii="Consolas" w:hAnsi="Consolas" w:eastAsia="Consolas"/>
          <w:color w:val="8B1A1A"/>
        </w:rPr>
        <w:t>OCR_MAX_PAGES</w:t>
      </w:r>
      <w:r>
        <w:t>), one language, no password. The first file after a restart may take a minute. If the server lacks the layout models, a warning says so and tables and figures are not found. A PDF mixing languages is best read once per language. Files are deleted once read (or cancelled); nothing is kept. The install also fetches faster ONNX copies:</w:t>
      </w:r>
    </w:p>
    <w:p>
      <w:pPr>
        <w:shd w:val="clear" w:color="auto" w:fill="F2F2F2"/>
        <w:spacing w:after="120" w:line="240" w:lineRule="auto"/>
        <w:ind w:left="170"/>
      </w:pPr>
      <w:r>
        <w:rPr>
          <w:rFonts w:ascii="Consolas" w:hAnsi="Consolas" w:eastAsia="Consolas"/>
          <w:sz w:val="16"/>
        </w:rPr>
        <w:t>pip install paddlepaddle paddleocr</w:t>
        <w:br/>
      </w:r>
      <w:r>
        <w:rPr>
          <w:rFonts w:ascii="Consolas" w:hAnsi="Consolas" w:eastAsia="Consolas"/>
          <w:sz w:val="16"/>
        </w:rPr>
        <w:t>python backend/python/download_models.py paddleocr</w:t>
      </w:r>
    </w:p>
    <w:p>
      <w:pPr>
        <w:pStyle w:val="Heading3"/>
      </w:pPr>
      <w:r>
        <w:t>6.11.9 Text to Speech</w:t>
      </w:r>
    </w:p>
    <w:p>
      <w:r>
        <w:t xml:space="preserve">Reads text aloud with Supertonic 3. Type text or </w:t>
      </w:r>
      <w:r>
        <w:rPr>
          <w:b/>
        </w:rPr>
        <w:t>Open text file</w:t>
      </w:r>
      <w:r>
        <w:t xml:space="preserve"> (.txt), choose the </w:t>
      </w:r>
      <w:r>
        <w:rPr>
          <w:b/>
        </w:rPr>
        <w:t>Language of the text</w:t>
      </w:r>
      <w:r>
        <w:t xml:space="preserve"> and a </w:t>
      </w:r>
      <w:r>
        <w:rPr>
          <w:b/>
        </w:rPr>
        <w:t>Voice</w:t>
      </w:r>
      <w:r>
        <w:t xml:space="preserve"> (five female, five male), and press </w:t>
      </w:r>
      <w:r>
        <w:rPr>
          <w:b/>
        </w:rPr>
        <w:t>Read aloud</w:t>
      </w:r>
      <w:r>
        <w:t xml:space="preserve"> (Ctrl+Enter). </w:t>
      </w:r>
      <w:r>
        <w:rPr>
          <w:b/>
        </w:rPr>
        <w:t>Stop</w:t>
      </w:r>
      <w:r>
        <w:t xml:space="preserve"> halts it. </w:t>
      </w:r>
      <w:r>
        <w:rPr>
          <w:b/>
        </w:rPr>
        <w:t>Speed</w:t>
      </w:r>
      <w:r>
        <w:t xml:space="preserve"> sets the pace; </w:t>
      </w:r>
      <w:r>
        <w:rPr>
          <w:b/>
        </w:rPr>
        <w:t>Quality</w:t>
      </w:r>
      <w:r>
        <w:t xml:space="preserve"> is </w:t>
      </w:r>
      <w:r>
        <w:rPr>
          <w:i/>
        </w:rPr>
        <w:t>Fast</w:t>
      </w:r>
      <w:r>
        <w:t xml:space="preserve">, </w:t>
      </w:r>
      <w:r>
        <w:rPr>
          <w:i/>
        </w:rPr>
        <w:t>Standard</w:t>
      </w:r>
      <w:r>
        <w:t xml:space="preserve"> or </w:t>
      </w:r>
      <w:r>
        <w:rPr>
          <w:i/>
        </w:rPr>
        <w:t>Best</w:t>
      </w:r>
      <w:r>
        <w:t xml:space="preserve">. The last ten readings stay in the browser to replay or </w:t>
      </w:r>
      <w:r>
        <w:rPr>
          <w:b/>
        </w:rPr>
        <w:t>Save as WAV</w:t>
      </w:r>
      <w:r>
        <w:t xml:space="preserve"> (44.1 kHz). </w:t>
      </w:r>
      <w:r>
        <w:rPr>
          <w:i/>
        </w:rPr>
        <w:t>Fast</w:t>
      </w:r>
      <w:r>
        <w:t xml:space="preserve"> takes about half the time of </w:t>
      </w:r>
      <w:r>
        <w:rPr>
          <w:i/>
        </w:rPr>
        <w:t>Standard</w:t>
      </w:r>
      <w:r>
        <w:t xml:space="preserve">, </w:t>
      </w:r>
      <w:r>
        <w:rPr>
          <w:i/>
        </w:rPr>
        <w:t>Best</w:t>
      </w:r>
      <w:r>
        <w:t xml:space="preserve"> about twice. Long text is read a part at a time, so the first words play within a second or two. Readings are never kept on the server.</w:t>
      </w:r>
    </w:p>
    <w:p>
      <w:r>
        <w:t>Supertonic reads 31 languages: English, Korean, Japanese, Arabic, Bulgarian, Czech, Danish, German, Greek, Spanish, Estonian, Finnish, French, Hindi, Croatian, Hungarian, Indonesian, Italian, Lithuanian, Latvian, Dutch, Polish, Portuguese, Romanian, Russian, Slovak, Slovenian, Swedish, Turkish, Ukrainian and Vietnamese. It does not read Chinese. Choose the language the text is written in; characters the voice cannot say (another script, symbols, emoji) are left out and listed.</w:t>
      </w:r>
    </w:p>
    <w:p>
      <w:pPr>
        <w:shd w:val="clear" w:color="auto" w:fill="F2F2F2"/>
        <w:spacing w:after="120" w:line="240" w:lineRule="auto"/>
        <w:ind w:left="170"/>
      </w:pPr>
      <w:r>
        <w:rPr>
          <w:rFonts w:ascii="Consolas" w:hAnsi="Consolas" w:eastAsia="Consolas"/>
          <w:sz w:val="16"/>
        </w:rPr>
        <w:t>pip install onnxruntime</w:t>
        <w:br/>
      </w:r>
      <w:r>
        <w:rPr>
          <w:rFonts w:ascii="Consolas" w:hAnsi="Consolas" w:eastAsia="Consolas"/>
          <w:sz w:val="16"/>
        </w:rPr>
        <w:t>python backend/python/download_models.py supertonic-3</w:t>
      </w:r>
    </w:p>
    <w:p>
      <w:r>
        <w:rPr>
          <w:b/>
        </w:rPr>
        <w:t>Voice datasets</w:t>
      </w:r>
      <w:r>
        <w:t xml:space="preserve"> (</w:t>
      </w:r>
      <w:r>
        <w:rPr>
          <w:b/>
        </w:rPr>
        <w:t>Datasets</w:t>
      </w:r>
      <w:r>
        <w:t xml:space="preserve"> tab):</w:t>
      </w:r>
    </w:p>
    <w:p>
      <w:pPr>
        <w:spacing w:after="40"/>
        <w:ind w:left="510" w:hanging="283"/>
      </w:pPr>
      <w:r>
        <w:t xml:space="preserve">1. </w:t>
      </w:r>
      <w:r>
        <w:rPr>
          <w:b/>
        </w:rPr>
        <w:t>New dataset</w:t>
      </w:r>
      <w:r>
        <w:t xml:space="preserve">: name, speaker and language. The </w:t>
      </w:r>
      <w:r>
        <w:rPr>
          <w:b/>
        </w:rPr>
        <w:t>Script</w:t>
      </w:r>
      <w:r>
        <w:t xml:space="preserve"> is prefilled for English, 조선어, 日本語, Español, Deutsch, Français and Русский; otherwise paste one sentence per line.</w:t>
      </w:r>
    </w:p>
    <w:p>
      <w:pPr>
        <w:spacing w:after="40"/>
        <w:ind w:left="510" w:hanging="283"/>
      </w:pPr>
      <w:r>
        <w:t xml:space="preserve">2. </w:t>
      </w:r>
      <w:r>
        <w:rPr>
          <w:b/>
        </w:rPr>
        <w:t>Create and start recording</w:t>
      </w:r>
      <w:r>
        <w:t xml:space="preserve">: </w:t>
      </w:r>
      <w:r>
        <w:rPr>
          <w:b/>
        </w:rPr>
        <w:t>Record</w:t>
      </w:r>
      <w:r>
        <w:t xml:space="preserve">, read the line, </w:t>
      </w:r>
      <w:r>
        <w:rPr>
          <w:b/>
        </w:rPr>
        <w:t>Stop</w:t>
      </w:r>
      <w:r>
        <w:t xml:space="preserve"> (automatic after 30 seconds). Each line saves at once. </w:t>
      </w:r>
      <w:r>
        <w:rPr>
          <w:b/>
        </w:rPr>
        <w:t>Choose a recording</w:t>
      </w:r>
      <w:r>
        <w:t xml:space="preserve"> uses a file.</w:t>
      </w:r>
    </w:p>
    <w:p>
      <w:pPr>
        <w:spacing w:after="40"/>
        <w:ind w:left="510" w:hanging="283"/>
      </w:pPr>
      <w:r>
        <w:t xml:space="preserve">3. </w:t>
      </w:r>
      <w:r>
        <w:t xml:space="preserve">Click a line to listen, </w:t>
      </w:r>
      <w:r>
        <w:rPr>
          <w:b/>
        </w:rPr>
        <w:t>Record again</w:t>
      </w:r>
      <w:r>
        <w:t xml:space="preserve">, </w:t>
      </w:r>
      <w:r>
        <w:rPr>
          <w:b/>
        </w:rPr>
        <w:t>Delete recording</w:t>
      </w:r>
      <w:r>
        <w:t xml:space="preserve"> or </w:t>
      </w:r>
      <w:r>
        <w:rPr>
          <w:b/>
        </w:rPr>
        <w:t>Remove this line</w:t>
      </w:r>
      <w:r>
        <w:t xml:space="preserve">; </w:t>
      </w:r>
      <w:r>
        <w:rPr>
          <w:b/>
        </w:rPr>
        <w:t>Add line</w:t>
      </w:r>
      <w:r>
        <w:t xml:space="preserve"> and </w:t>
      </w:r>
      <w:r>
        <w:rPr>
          <w:b/>
        </w:rPr>
        <w:t>Edit script</w:t>
      </w:r>
      <w:r>
        <w:t xml:space="preserve"> change sentences.</w:t>
      </w:r>
    </w:p>
    <w:p>
      <w:r>
        <w:t>Three minutes or more gives a good likeness; suspect lines are yellow.</w:t>
      </w:r>
    </w:p>
    <w:p>
      <w:r>
        <w:rPr>
          <w:b/>
        </w:rPr>
        <w:t>Training a voice</w:t>
      </w:r>
      <w:r>
        <w:t xml:space="preserve"> (</w:t>
      </w:r>
      <w:r>
        <w:rPr>
          <w:b/>
        </w:rPr>
        <w:t>Train voice</w:t>
      </w:r>
      <w:r>
        <w:t xml:space="preserve"> tab, </w:t>
      </w:r>
      <w:r>
        <w:rPr>
          <w:i/>
        </w:rPr>
        <w:t>Text to Speech: train</w:t>
      </w:r>
      <w:r>
        <w:t xml:space="preserve"> permission):</w:t>
      </w:r>
    </w:p>
    <w:p>
      <w:pPr>
        <w:spacing w:after="40"/>
        <w:ind w:left="510" w:hanging="283"/>
      </w:pPr>
      <w:r>
        <w:t xml:space="preserve">1. </w:t>
      </w:r>
      <w:r>
        <w:t xml:space="preserve">Use a dataset of </w:t>
      </w:r>
      <w:r>
        <w:rPr>
          <w:b/>
        </w:rPr>
        <w:t>one person</w:t>
      </w:r>
      <w:r>
        <w:t xml:space="preserve"> (a voice dataset or saved Speech to Text dataset); half a minute is enough to start.</w:t>
      </w:r>
    </w:p>
    <w:p>
      <w:pPr>
        <w:spacing w:after="40"/>
        <w:ind w:left="510" w:hanging="283"/>
      </w:pPr>
      <w:r>
        <w:t xml:space="preserve">2. </w:t>
      </w:r>
      <w:r>
        <w:t xml:space="preserve">Choose it under </w:t>
      </w:r>
      <w:r>
        <w:rPr>
          <w:b/>
        </w:rPr>
        <w:t>Recordings</w:t>
      </w:r>
      <w:r>
        <w:t xml:space="preserve">, leave </w:t>
      </w:r>
      <w:r>
        <w:rPr>
          <w:b/>
        </w:rPr>
        <w:t>Start from</w:t>
      </w:r>
      <w:r>
        <w:t xml:space="preserve"> on </w:t>
      </w:r>
      <w:r>
        <w:rPr>
          <w:i/>
        </w:rPr>
        <w:t>Most similar</w:t>
      </w:r>
      <w:r>
        <w:t xml:space="preserve">, and set </w:t>
      </w:r>
      <w:r>
        <w:rPr>
          <w:b/>
        </w:rPr>
        <w:t>Steps</w:t>
      </w:r>
      <w:r>
        <w:t xml:space="preserve"> (300 takes about 15 minutes without a GPU).</w:t>
      </w:r>
    </w:p>
    <w:p>
      <w:pPr>
        <w:spacing w:after="40"/>
        <w:ind w:left="510" w:hanging="283"/>
      </w:pPr>
      <w:r>
        <w:t xml:space="preserve">3. </w:t>
      </w:r>
      <w:r>
        <w:t xml:space="preserve">Tick the consent box and press </w:t>
      </w:r>
      <w:r>
        <w:rPr>
          <w:b/>
        </w:rPr>
        <w:t>Train voice</w:t>
      </w:r>
      <w:r>
        <w:t>.</w:t>
      </w:r>
    </w:p>
    <w:p>
      <w:r>
        <w:t xml:space="preserve">The result shows </w:t>
      </w:r>
      <w:r>
        <w:rPr>
          <w:b/>
        </w:rPr>
        <w:t>Likeness</w:t>
      </w:r>
      <w:r>
        <w:t xml:space="preserve"> (same person usually 60–90%). </w:t>
      </w:r>
      <w:r>
        <w:rPr>
          <w:b/>
        </w:rPr>
        <w:t>Test</w:t>
      </w:r>
      <w:r>
        <w:t xml:space="preserve"> compares the trained voice with another. Trained voices appear under </w:t>
      </w:r>
      <w:r>
        <w:rPr>
          <w:i/>
        </w:rPr>
        <w:t>Trained voices</w:t>
      </w:r>
      <w:r>
        <w:t>, are private, and are deleted with the bin button.</w:t>
      </w:r>
    </w:p>
    <w:p>
      <w:pPr>
        <w:pStyle w:val="Heading3"/>
      </w:pPr>
      <w:r>
        <w:t>6.11.10 Speech to Command</w:t>
      </w:r>
    </w:p>
    <w:p>
      <w:r>
        <w:t xml:space="preserve">Recognises spoken commands with Moonshine. Tabs: </w:t>
      </w:r>
      <w:r>
        <w:rPr>
          <w:b/>
        </w:rPr>
        <w:t>Recognize</w:t>
      </w:r>
      <w:r>
        <w:t xml:space="preserve">, </w:t>
      </w:r>
      <w:r>
        <w:rPr>
          <w:b/>
        </w:rPr>
        <w:t>Commands</w:t>
      </w:r>
      <w:r>
        <w:t xml:space="preserve">, </w:t>
      </w:r>
      <w:r>
        <w:rPr>
          <w:b/>
        </w:rPr>
        <w:t>Train</w:t>
      </w:r>
      <w:r>
        <w:t xml:space="preserve"> (</w:t>
      </w:r>
      <w:r>
        <w:rPr>
          <w:i/>
        </w:rPr>
        <w:t>Speech to Command: train</w:t>
      </w:r>
      <w:r>
        <w:t xml:space="preserve"> permission).</w:t>
      </w:r>
    </w:p>
    <w:p>
      <w:pPr>
        <w:pStyle w:val="ListBullet"/>
      </w:pPr>
      <w:r>
        <w:rPr>
          <w:b/>
        </w:rPr>
        <w:t>Commands</w:t>
      </w:r>
      <w:r>
        <w:t xml:space="preserve"> — </w:t>
      </w:r>
      <w:r>
        <w:rPr>
          <w:b/>
        </w:rPr>
        <w:t>New command set</w:t>
      </w:r>
      <w:r>
        <w:t xml:space="preserve"> (name, language, optionally ten examples in English, 조선어, 日本語 or 中文). Edit a command's name and phrases (one per line); </w:t>
      </w:r>
      <w:r>
        <w:rPr>
          <w:b/>
        </w:rPr>
        <w:t>Add command</w:t>
      </w:r>
      <w:r>
        <w:t xml:space="preserve">, </w:t>
      </w:r>
      <w:r>
        <w:rPr>
          <w:b/>
        </w:rPr>
        <w:t>Remove this command</w:t>
      </w:r>
      <w:r>
        <w:t xml:space="preserve">. To record for training press </w:t>
      </w:r>
      <w:r>
        <w:rPr>
          <w:b/>
        </w:rPr>
        <w:t>Record</w:t>
      </w:r>
      <w:r>
        <w:t xml:space="preserve">, say the phrase, </w:t>
      </w:r>
      <w:r>
        <w:rPr>
          <w:b/>
        </w:rPr>
        <w:t>Stop</w:t>
      </w:r>
      <w:r>
        <w:t xml:space="preserve"> (automatic after 8 seconds); the count turns green at 10 recordings. Several people, in the room and with the microphone the commands will be used with, give the best results.</w:t>
      </w:r>
    </w:p>
    <w:p>
      <w:pPr>
        <w:pStyle w:val="ListBullet"/>
      </w:pPr>
      <w:r>
        <w:rPr>
          <w:b/>
        </w:rPr>
        <w:t>Recognize</w:t>
      </w:r>
      <w:r>
        <w:t xml:space="preserve"> — choose a </w:t>
      </w:r>
      <w:r>
        <w:rPr>
          <w:b/>
        </w:rPr>
        <w:t>Model</w:t>
      </w:r>
      <w:r>
        <w:t xml:space="preserve"> and </w:t>
      </w:r>
      <w:r>
        <w:rPr>
          <w:b/>
        </w:rPr>
        <w:t>Command set</w:t>
      </w:r>
      <w:r>
        <w:t xml:space="preserve"> and set </w:t>
      </w:r>
      <w:r>
        <w:rPr>
          <w:b/>
        </w:rPr>
        <w:t>Strictness</w:t>
      </w:r>
      <w:r>
        <w:t xml:space="preserve"> (higher means fewer wrong commands and more </w:t>
      </w:r>
      <w:r>
        <w:rPr>
          <w:i/>
        </w:rPr>
        <w:t>No command</w:t>
      </w:r>
      <w:r>
        <w:t xml:space="preserve">). </w:t>
      </w:r>
      <w:r>
        <w:rPr>
          <w:b/>
        </w:rPr>
        <w:t>Listen</w:t>
      </w:r>
      <w:r>
        <w:t xml:space="preserve"> runs until </w:t>
      </w:r>
      <w:r>
        <w:rPr>
          <w:b/>
        </w:rPr>
        <w:t>Stop listening</w:t>
      </w:r>
      <w:r>
        <w:t xml:space="preserve">; </w:t>
      </w:r>
      <w:r>
        <w:rPr>
          <w:b/>
        </w:rPr>
        <w:t>Record one</w:t>
      </w:r>
      <w:r>
        <w:t xml:space="preserve"> takes one command. Results show the command (green), </w:t>
      </w:r>
      <w:r>
        <w:rPr>
          <w:i/>
        </w:rPr>
        <w:t>No command</w:t>
      </w:r>
      <w:r>
        <w:t xml:space="preserve">, or </w:t>
      </w:r>
      <w:r>
        <w:rPr>
          <w:i/>
        </w:rPr>
        <w:t>Unsure</w:t>
      </w:r>
      <w:r>
        <w:t xml:space="preserve"> when what was said is equally close to two commands, with what Moonshine heard and how long it took. A trained model can use </w:t>
      </w:r>
      <w:r>
        <w:rPr>
          <w:i/>
        </w:rPr>
        <w:t>Its own commands</w:t>
      </w:r>
      <w:r>
        <w:t>; a base model needs a set in its language.</w:t>
      </w:r>
    </w:p>
    <w:p>
      <w:pPr>
        <w:pStyle w:val="ListBullet"/>
      </w:pPr>
      <w:r>
        <w:rPr>
          <w:b/>
        </w:rPr>
        <w:t>Train</w:t>
      </w:r>
      <w:r>
        <w:t xml:space="preserve"> — choose a set and a starting model for its language and press </w:t>
      </w:r>
      <w:r>
        <w:rPr>
          <w:b/>
        </w:rPr>
        <w:t>Train</w:t>
      </w:r>
      <w:r>
        <w:t xml:space="preserve"> (ten epochs of a few dozen recordings take about a minute without a GPU). One recording per command (with three or more) is held back, and the job shows how many were recognised before and after. </w:t>
      </w:r>
      <w:r>
        <w:rPr>
          <w:b/>
        </w:rPr>
        <w:t>Test</w:t>
      </w:r>
      <w:r>
        <w:t xml:space="preserve"> records or reads a command and compares with the base model. Trained models are private.</w:t>
      </w:r>
    </w:p>
    <w:p>
      <w:pPr>
        <w:pStyle w:val="ListBullet"/>
      </w:pPr>
      <w:r>
        <w:rPr>
          <w:b/>
        </w:rPr>
        <w:t>ORT</w:t>
      </w:r>
      <w:r>
        <w:t xml:space="preserve"> (lightning button) — makes </w:t>
      </w:r>
      <w:r>
        <w:rPr>
          <w:rFonts w:ascii="Consolas" w:hAnsi="Consolas" w:eastAsia="Consolas"/>
          <w:color w:val="8B1A1A"/>
        </w:rPr>
        <w:t>.ort</w:t>
      </w:r>
      <w:r>
        <w:t xml:space="preserve"> files and </w:t>
      </w:r>
      <w:r>
        <w:rPr>
          <w:rFonts w:ascii="Consolas" w:hAnsi="Consolas" w:eastAsia="Consolas"/>
          <w:color w:val="8B1A1A"/>
        </w:rPr>
        <w:t>tokenizer.bin</w:t>
      </w:r>
      <w:r>
        <w:t xml:space="preserve"> for Moonshine Voice apps, as </w:t>
      </w:r>
      <w:r>
        <w:rPr>
          <w:b/>
        </w:rPr>
        <w:t>int8</w:t>
      </w:r>
      <w:r>
        <w:t xml:space="preserve"> (about 45 MB for tiny) or </w:t>
      </w:r>
      <w:r>
        <w:rPr>
          <w:b/>
        </w:rPr>
        <w:t>float32</w:t>
      </w:r>
      <w:r>
        <w:t xml:space="preserve"> (about 150 MB); then download with </w:t>
      </w:r>
      <w:r>
        <w:rPr>
          <w:b/>
        </w:rPr>
        <w:t>ORT</w:t>
      </w:r>
      <w:r>
        <w:t xml:space="preserve">. The job checks the files against the original model and shows both transcripts. The README says whether the model is </w:t>
      </w:r>
      <w:r>
        <w:rPr>
          <w:i/>
        </w:rPr>
        <w:t>tiny</w:t>
      </w:r>
      <w:r>
        <w:t xml:space="preserve"> or </w:t>
      </w:r>
      <w:r>
        <w:rPr>
          <w:i/>
        </w:rPr>
        <w:t>base</w:t>
      </w:r>
      <w:r>
        <w:t>; the files load in the server's ONNX Runtime version or newer.</w:t>
      </w:r>
    </w:p>
    <w:p>
      <w:r>
        <w:t xml:space="preserve">Add </w:t>
      </w:r>
      <w:r>
        <w:rPr>
          <w:rFonts w:ascii="Consolas" w:hAnsi="Consolas" w:eastAsia="Consolas"/>
          <w:color w:val="8B1A1A"/>
        </w:rPr>
        <w:t>-ko</w:t>
      </w:r>
      <w:r>
        <w:t xml:space="preserve">, </w:t>
      </w:r>
      <w:r>
        <w:rPr>
          <w:rFonts w:ascii="Consolas" w:hAnsi="Consolas" w:eastAsia="Consolas"/>
          <w:color w:val="8B1A1A"/>
        </w:rPr>
        <w:t>-ja</w:t>
      </w:r>
      <w:r>
        <w:t xml:space="preserve">, </w:t>
      </w:r>
      <w:r>
        <w:rPr>
          <w:rFonts w:ascii="Consolas" w:hAnsi="Consolas" w:eastAsia="Consolas"/>
          <w:color w:val="8B1A1A"/>
        </w:rPr>
        <w:t>-zh</w:t>
      </w:r>
      <w:r>
        <w:t xml:space="preserve">, </w:t>
      </w:r>
      <w:r>
        <w:rPr>
          <w:rFonts w:ascii="Consolas" w:hAnsi="Consolas" w:eastAsia="Consolas"/>
          <w:color w:val="8B1A1A"/>
        </w:rPr>
        <w:t>-ar</w:t>
      </w:r>
      <w:r>
        <w:t xml:space="preserve">, </w:t>
      </w:r>
      <w:r>
        <w:rPr>
          <w:rFonts w:ascii="Consolas" w:hAnsi="Consolas" w:eastAsia="Consolas"/>
          <w:color w:val="8B1A1A"/>
        </w:rPr>
        <w:t>-uk</w:t>
      </w:r>
      <w:r>
        <w:t xml:space="preserve"> or </w:t>
      </w:r>
      <w:r>
        <w:rPr>
          <w:rFonts w:ascii="Consolas" w:hAnsi="Consolas" w:eastAsia="Consolas"/>
          <w:color w:val="8B1A1A"/>
        </w:rPr>
        <w:t>-vi</w:t>
      </w:r>
      <w:r>
        <w:t xml:space="preserve"> for other languages, or use </w:t>
      </w:r>
      <w:r>
        <w:rPr>
          <w:rFonts w:ascii="Consolas" w:hAnsi="Consolas" w:eastAsia="Consolas"/>
          <w:color w:val="8B1A1A"/>
        </w:rPr>
        <w:t>moonshine-base</w:t>
      </w:r>
      <w:r>
        <w:t>. Non-English models need registration for commercial use at US$1M or more revenue.</w:t>
      </w:r>
    </w:p>
    <w:p>
      <w:pPr>
        <w:shd w:val="clear" w:color="auto" w:fill="F2F2F2"/>
        <w:spacing w:after="120" w:line="240" w:lineRule="auto"/>
        <w:ind w:left="170"/>
      </w:pPr>
      <w:r>
        <w:rPr>
          <w:rFonts w:ascii="Consolas" w:hAnsi="Consolas" w:eastAsia="Consolas"/>
          <w:sz w:val="16"/>
        </w:rPr>
        <w:t>pip install -r backend/python/requirements.txt</w:t>
        <w:br/>
      </w:r>
      <w:r>
        <w:rPr>
          <w:rFonts w:ascii="Consolas" w:hAnsi="Consolas" w:eastAsia="Consolas"/>
          <w:sz w:val="16"/>
        </w:rPr>
        <w:t>python backend/python/download_models.py moonshine-tiny</w:t>
      </w:r>
    </w:p>
    <w:p>
      <w:pPr>
        <w:pStyle w:val="Heading2"/>
      </w:pPr>
      <w:r>
        <w:t>6.12 Converting images, audio and video</w:t>
      </w:r>
    </w:p>
    <w:p>
      <w:r>
        <w:rPr>
          <w:b/>
        </w:rPr>
        <w:t>Tools &gt; Converting</w:t>
      </w:r>
      <w:r>
        <w:t xml:space="preserve"> has </w:t>
      </w:r>
      <w:r>
        <w:rPr>
          <w:b/>
        </w:rPr>
        <w:t>Image</w:t>
      </w:r>
      <w:r>
        <w:t xml:space="preserve">, </w:t>
      </w:r>
      <w:r>
        <w:rPr>
          <w:b/>
        </w:rPr>
        <w:t>Video</w:t>
      </w:r>
      <w:r>
        <w:t xml:space="preserve"> and </w:t>
      </w:r>
      <w:r>
        <w:rPr>
          <w:b/>
        </w:rPr>
        <w:t>Audio</w:t>
      </w:r>
      <w:r>
        <w:t xml:space="preserve"> tabs.</w:t>
      </w:r>
    </w:p>
    <w:p>
      <w:pPr>
        <w:spacing w:after="40"/>
        <w:ind w:left="510" w:hanging="283"/>
      </w:pPr>
      <w:r>
        <w:t xml:space="preserve">1. </w:t>
      </w:r>
      <w:r>
        <w:t>Choose a file (Audio also accepts video and keeps the sound).</w:t>
      </w:r>
    </w:p>
    <w:p>
      <w:pPr>
        <w:spacing w:after="40"/>
        <w:ind w:left="510" w:hanging="283"/>
      </w:pPr>
      <w:r>
        <w:t xml:space="preserve">2. </w:t>
      </w:r>
      <w:r>
        <w:t>Set the options:</w:t>
      </w:r>
    </w:p>
    <w:p>
      <w:pPr>
        <w:pStyle w:val="ListBullet2"/>
      </w:pPr>
      <w:r>
        <w:rPr>
          <w:b/>
        </w:rPr>
        <w:t>Video</w:t>
      </w:r>
      <w:r>
        <w:t xml:space="preserve"> — format, codec, </w:t>
      </w:r>
      <w:r>
        <w:rPr>
          <w:b/>
        </w:rPr>
        <w:t>Constant quality</w:t>
      </w:r>
      <w:r>
        <w:t xml:space="preserve"> or </w:t>
      </w:r>
      <w:r>
        <w:rPr>
          <w:b/>
        </w:rPr>
        <w:t>Target bitrate</w:t>
      </w:r>
      <w:r>
        <w:t xml:space="preserve">, </w:t>
      </w:r>
      <w:r>
        <w:rPr>
          <w:b/>
        </w:rPr>
        <w:t>Encoding speed</w:t>
      </w:r>
      <w:r>
        <w:t xml:space="preserve">, resolution, frame rate, rotate and flip, </w:t>
      </w:r>
      <w:r>
        <w:rPr>
          <w:b/>
        </w:rPr>
        <w:t>Sound</w:t>
      </w:r>
      <w:r>
        <w:t>. GIFs default to 480 px at 12 fps.</w:t>
      </w:r>
    </w:p>
    <w:p>
      <w:pPr>
        <w:pStyle w:val="ListBullet2"/>
      </w:pPr>
      <w:r>
        <w:rPr>
          <w:b/>
        </w:rPr>
        <w:t>Audio</w:t>
      </w:r>
      <w:r>
        <w:t xml:space="preserve"> — format, bitrate or bit depth, sample rate, channels, volume, </w:t>
      </w:r>
      <w:r>
        <w:rPr>
          <w:b/>
        </w:rPr>
        <w:t>Normalise loudness</w:t>
      </w:r>
      <w:r>
        <w:t>, fades.</w:t>
      </w:r>
    </w:p>
    <w:p>
      <w:pPr>
        <w:pStyle w:val="ListBullet2"/>
      </w:pPr>
      <w:r>
        <w:rPr>
          <w:b/>
        </w:rPr>
        <w:t>Trim</w:t>
      </w:r>
      <w:r>
        <w:t xml:space="preserve"> — drag the range or type start and end.</w:t>
      </w:r>
    </w:p>
    <w:p>
      <w:pPr>
        <w:spacing w:after="40"/>
        <w:ind w:left="510" w:hanging="283"/>
      </w:pPr>
      <w:r>
        <w:t xml:space="preserve">3. </w:t>
      </w:r>
      <w:r>
        <w:t xml:space="preserve">Press </w:t>
      </w:r>
      <w:r>
        <w:rPr>
          <w:b/>
        </w:rPr>
        <w:t>Convert</w:t>
      </w:r>
      <w:r>
        <w:t xml:space="preserve"> (</w:t>
      </w:r>
      <w:r>
        <w:rPr>
          <w:b/>
        </w:rPr>
        <w:t>Upload → Queue → Convert → Done</w:t>
      </w:r>
      <w:r>
        <w:t xml:space="preserve">); </w:t>
      </w:r>
      <w:r>
        <w:rPr>
          <w:b/>
        </w:rPr>
        <w:t>Cancel</w:t>
      </w:r>
      <w:r>
        <w:t xml:space="preserve"> stops it.</w:t>
      </w:r>
    </w:p>
    <w:p>
      <w:pPr>
        <w:spacing w:after="40"/>
        <w:ind w:left="510" w:hanging="283"/>
      </w:pPr>
      <w:r>
        <w:t xml:space="preserve">4. </w:t>
      </w:r>
      <w:r>
        <w:t xml:space="preserve">Play and </w:t>
      </w:r>
      <w:r>
        <w:rPr>
          <w:b/>
        </w:rPr>
        <w:t>Download</w:t>
      </w:r>
      <w:r>
        <w:t xml:space="preserve"> the result.</w:t>
      </w:r>
    </w:p>
    <w:p>
      <w:r>
        <w:rPr>
          <w:b/>
        </w:rPr>
        <w:t>Reset settings</w:t>
      </w:r>
      <w:r>
        <w:t xml:space="preserve"> restores defaults. Converted files are deleted after </w:t>
      </w:r>
      <w:r>
        <w:rPr>
          <w:b/>
        </w:rPr>
        <w:t>one hour</w:t>
      </w:r>
      <w:r>
        <w:t>, or at once with the bin button.</w:t>
      </w:r>
    </w:p>
    <w:p>
      <w:pPr>
        <w:pStyle w:val="Heading2"/>
      </w:pPr>
      <w:r>
        <w:t>6.13 Installing and starting the system</w:t>
      </w:r>
    </w:p>
    <w:p>
      <w:r>
        <w:t xml:space="preserve">For administrators. You need Node.js 18 or later, a running MongoDB (set </w:t>
      </w:r>
      <w:r>
        <w:rPr>
          <w:rFonts w:ascii="Consolas" w:hAnsi="Consolas" w:eastAsia="Consolas"/>
          <w:color w:val="8B1A1A"/>
        </w:rPr>
        <w:t>MONGODB_URI</w:t>
      </w:r>
      <w:r>
        <w:t xml:space="preserve"> in </w:t>
      </w:r>
      <w:r>
        <w:rPr>
          <w:rFonts w:ascii="Consolas" w:hAnsi="Consolas" w:eastAsia="Consolas"/>
          <w:color w:val="8B1A1A"/>
        </w:rPr>
        <w:t>backend/.env</w:t>
      </w:r>
      <w:r>
        <w:t xml:space="preserve">, with a strong </w:t>
      </w:r>
      <w:r>
        <w:rPr>
          <w:rFonts w:ascii="Consolas" w:hAnsi="Consolas" w:eastAsia="Consolas"/>
          <w:color w:val="8B1A1A"/>
        </w:rPr>
        <w:t>JWT_SECRET</w:t>
      </w:r>
      <w:r>
        <w:t xml:space="preserve">), and, for the AI tools, Python 3.10 or later with </w:t>
      </w:r>
      <w:r>
        <w:rPr>
          <w:rFonts w:ascii="Consolas" w:hAnsi="Consolas" w:eastAsia="Consolas"/>
          <w:color w:val="8B1A1A"/>
        </w:rPr>
        <w:t>pip install -r backend/python/requirements.txt</w:t>
      </w:r>
      <w:r>
        <w:t>.</w:t>
      </w:r>
    </w:p>
    <w:p>
      <w:pPr>
        <w:spacing w:after="40"/>
        <w:ind w:left="510" w:hanging="283"/>
      </w:pPr>
      <w:r>
        <w:t xml:space="preserve">1. </w:t>
      </w:r>
      <w:r>
        <w:t>Install the dependencies:</w:t>
      </w:r>
    </w:p>
    <w:p>
      <w:pPr>
        <w:shd w:val="clear" w:color="auto" w:fill="F2F2F2"/>
        <w:spacing w:after="120" w:line="240" w:lineRule="auto"/>
        <w:ind w:left="170"/>
      </w:pPr>
      <w:r>
        <w:rPr>
          <w:rFonts w:ascii="Consolas" w:hAnsi="Consolas" w:eastAsia="Consolas"/>
          <w:sz w:val="16"/>
        </w:rPr>
        <w:t>npm install --prefix backend</w:t>
        <w:br/>
      </w:r>
      <w:r>
        <w:rPr>
          <w:rFonts w:ascii="Consolas" w:hAnsi="Consolas" w:eastAsia="Consolas"/>
          <w:sz w:val="16"/>
        </w:rPr>
        <w:t>npm install --prefix frontend</w:t>
      </w:r>
    </w:p>
    <w:p>
      <w:pPr>
        <w:spacing w:after="40"/>
        <w:ind w:left="510" w:hanging="283"/>
      </w:pPr>
      <w:r>
        <w:t xml:space="preserve">2. </w:t>
      </w:r>
      <w:r>
        <w:t xml:space="preserve">For HTTPS (needed for cameras, screen sharing and face capture on any address but </w:t>
      </w:r>
      <w:r>
        <w:rPr>
          <w:rFonts w:ascii="Consolas" w:hAnsi="Consolas" w:eastAsia="Consolas"/>
          <w:color w:val="8B1A1A"/>
        </w:rPr>
        <w:t>localhost</w:t>
      </w:r>
      <w:r>
        <w:t xml:space="preserve">), put </w:t>
      </w:r>
      <w:r>
        <w:rPr>
          <w:rFonts w:ascii="Consolas" w:hAnsi="Consolas" w:eastAsia="Consolas"/>
          <w:color w:val="8B1A1A"/>
        </w:rPr>
        <w:t>server.crt</w:t>
      </w:r>
      <w:r>
        <w:t xml:space="preserve"> and </w:t>
      </w:r>
      <w:r>
        <w:rPr>
          <w:rFonts w:ascii="Consolas" w:hAnsi="Consolas" w:eastAsia="Consolas"/>
          <w:color w:val="8B1A1A"/>
        </w:rPr>
        <w:t>server.key</w:t>
      </w:r>
      <w:r>
        <w:t xml:space="preserve"> at the repository root, listing every address users will open in </w:t>
      </w:r>
      <w:r>
        <w:rPr>
          <w:rFonts w:ascii="Consolas" w:hAnsi="Consolas" w:eastAsia="Consolas"/>
          <w:color w:val="8B1A1A"/>
        </w:rPr>
        <w:t>subjectAltName</w:t>
      </w:r>
      <w:r>
        <w:t>:</w:t>
      </w:r>
    </w:p>
    <w:p>
      <w:pPr>
        <w:shd w:val="clear" w:color="auto" w:fill="F2F2F2"/>
        <w:spacing w:after="120" w:line="240" w:lineRule="auto"/>
        <w:ind w:left="170"/>
      </w:pPr>
      <w:r>
        <w:rPr>
          <w:rFonts w:ascii="Consolas" w:hAnsi="Consolas" w:eastAsia="Consolas"/>
          <w:sz w:val="16"/>
        </w:rPr>
        <w:t>openssl req -x509 -newkey rsa:2048 -nodes -days 825 -keyout server.key -out server.crt -subj "/CN=localhost" -addext "subjectAltName=DNS:localhost,IP:127.0.0.1,IP:192.168.1.10"</w:t>
      </w:r>
    </w:p>
    <w:p>
      <w:r>
        <w:t xml:space="preserve">A self-signed certificate needs one accepted warning per browser and address. </w:t>
      </w:r>
      <w:r>
        <w:rPr>
          <w:rFonts w:ascii="Consolas" w:hAnsi="Consolas" w:eastAsia="Consolas"/>
          <w:color w:val="8B1A1A"/>
        </w:rPr>
        <w:t>SSL_CERT_PATH</w:t>
      </w:r>
      <w:r>
        <w:t xml:space="preserve">, </w:t>
      </w:r>
      <w:r>
        <w:rPr>
          <w:rFonts w:ascii="Consolas" w:hAnsi="Consolas" w:eastAsia="Consolas"/>
          <w:color w:val="8B1A1A"/>
        </w:rPr>
        <w:t>SSL_KEY_PATH</w:t>
      </w:r>
      <w:r>
        <w:t xml:space="preserve">, </w:t>
      </w:r>
      <w:r>
        <w:rPr>
          <w:rFonts w:ascii="Consolas" w:hAnsi="Consolas" w:eastAsia="Consolas"/>
          <w:color w:val="8B1A1A"/>
        </w:rPr>
        <w:t>USE_HTTPS=false</w:t>
      </w:r>
      <w:r>
        <w:t xml:space="preserve"> and </w:t>
      </w:r>
      <w:r>
        <w:rPr>
          <w:rFonts w:ascii="Consolas" w:hAnsi="Consolas" w:eastAsia="Consolas"/>
          <w:color w:val="8B1A1A"/>
        </w:rPr>
        <w:t>HTTPS_PORT</w:t>
      </w:r>
      <w:r>
        <w:t xml:space="preserve"> override this; list a public address in </w:t>
      </w:r>
      <w:r>
        <w:rPr>
          <w:rFonts w:ascii="Consolas" w:hAnsi="Consolas" w:eastAsia="Consolas"/>
          <w:color w:val="8B1A1A"/>
        </w:rPr>
        <w:t>ALLOWED_ORIGINS</w:t>
      </w:r>
      <w:r>
        <w:t>.</w:t>
      </w:r>
    </w:p>
    <w:p>
      <w:pPr>
        <w:spacing w:after="40"/>
        <w:ind w:left="510" w:hanging="283"/>
      </w:pPr>
      <w:r>
        <w:t xml:space="preserve">3. </w:t>
      </w:r>
      <w:r>
        <w:t>Start the backend and the frontend:</w:t>
      </w:r>
    </w:p>
    <w:p>
      <w:pPr>
        <w:shd w:val="clear" w:color="auto" w:fill="F2F2F2"/>
        <w:spacing w:after="120" w:line="240" w:lineRule="auto"/>
        <w:ind w:left="170"/>
      </w:pPr>
      <w:r>
        <w:rPr>
          <w:rFonts w:ascii="Consolas" w:hAnsi="Consolas" w:eastAsia="Consolas"/>
          <w:sz w:val="16"/>
        </w:rPr>
        <w:t>npm --prefix backend run dev</w:t>
        <w:br/>
      </w:r>
      <w:r>
        <w:rPr>
          <w:rFonts w:ascii="Consolas" w:hAnsi="Consolas" w:eastAsia="Consolas"/>
          <w:sz w:val="16"/>
        </w:rPr>
        <w:t>npm --prefix frontend run dev</w:t>
      </w:r>
    </w:p>
    <w:p>
      <w:pPr>
        <w:spacing w:after="40"/>
        <w:ind w:left="510" w:hanging="283"/>
      </w:pPr>
      <w:r>
        <w:t xml:space="preserve">4. </w:t>
      </w:r>
      <w:r>
        <w:t xml:space="preserve">Open </w:t>
      </w:r>
      <w:r>
        <w:rPr>
          <w:rFonts w:ascii="Consolas" w:hAnsi="Consolas" w:eastAsia="Consolas"/>
          <w:color w:val="8B1A1A"/>
        </w:rPr>
        <w:t>https://localhost:6173</w:t>
      </w:r>
      <w:r>
        <w:t xml:space="preserve"> (API health check: </w:t>
      </w:r>
      <w:r>
        <w:rPr>
          <w:rFonts w:ascii="Consolas" w:hAnsi="Consolas" w:eastAsia="Consolas"/>
          <w:color w:val="8B1A1A"/>
        </w:rPr>
        <w:t>https://localhost:4000/api/health</w:t>
      </w:r>
      <w:r>
        <w:t xml:space="preserve">). Other machines use the frontend address, which forwards </w:t>
      </w:r>
      <w:r>
        <w:rPr>
          <w:rFonts w:ascii="Consolas" w:hAnsi="Consolas" w:eastAsia="Consolas"/>
          <w:color w:val="8B1A1A"/>
        </w:rPr>
        <w:t>/api</w:t>
      </w:r>
      <w:r>
        <w:t xml:space="preserve"> and </w:t>
      </w:r>
      <w:r>
        <w:rPr>
          <w:rFonts w:ascii="Consolas" w:hAnsi="Consolas" w:eastAsia="Consolas"/>
          <w:color w:val="8B1A1A"/>
        </w:rPr>
        <w:t>/rtc</w:t>
      </w:r>
      <w:r>
        <w:t xml:space="preserve"> to the API.</w:t>
      </w:r>
    </w:p>
    <w:p>
      <w:pPr>
        <w:spacing w:after="40"/>
        <w:ind w:left="510" w:hanging="283"/>
      </w:pPr>
      <w:r>
        <w:t xml:space="preserve">5. </w:t>
      </w:r>
      <w:r>
        <w:t xml:space="preserve">Sign in as </w:t>
      </w:r>
      <w:r>
        <w:rPr>
          <w:rFonts w:ascii="Consolas" w:hAnsi="Consolas" w:eastAsia="Consolas"/>
          <w:color w:val="8B1A1A"/>
        </w:rPr>
        <w:t>admin</w:t>
      </w:r>
      <w:r>
        <w:t xml:space="preserve"> with password </w:t>
      </w:r>
      <w:r>
        <w:rPr>
          <w:rFonts w:ascii="Consolas" w:hAnsi="Consolas" w:eastAsia="Consolas"/>
          <w:color w:val="8B1A1A"/>
        </w:rPr>
        <w:t>admin123</w:t>
      </w:r>
      <w:r>
        <w:t xml:space="preserve"> and change the password at once (§6.5.1).</w:t>
      </w:r>
    </w:p>
    <w:p>
      <w:r>
        <w:rPr>
          <w:b/>
        </w:rPr>
        <w:t>Windows services.</w:t>
      </w:r>
      <w:r>
        <w:t xml:space="preserve"> From the repository root, install, check or remove the backend and frontend services:</w:t>
      </w:r>
    </w:p>
    <w:p>
      <w:pPr>
        <w:shd w:val="clear" w:color="auto" w:fill="F2F2F2"/>
        <w:spacing w:after="120" w:line="240" w:lineRule="auto"/>
        <w:ind w:left="170"/>
      </w:pPr>
      <w:r>
        <w:rPr>
          <w:rFonts w:ascii="Consolas" w:hAnsi="Consolas" w:eastAsia="Consolas"/>
          <w:sz w:val="16"/>
        </w:rPr>
        <w:t>npm run service:install</w:t>
        <w:br/>
      </w:r>
      <w:r>
        <w:rPr>
          <w:rFonts w:ascii="Consolas" w:hAnsi="Consolas" w:eastAsia="Consolas"/>
          <w:sz w:val="16"/>
        </w:rPr>
        <w:t>npm run service:status</w:t>
        <w:br/>
      </w:r>
      <w:r>
        <w:rPr>
          <w:rFonts w:ascii="Consolas" w:hAnsi="Consolas" w:eastAsia="Consolas"/>
          <w:sz w:val="16"/>
        </w:rPr>
        <w:t>npm run service:uninstall</w:t>
      </w:r>
    </w:p>
    <w:p>
      <w:r>
        <w:rPr>
          <w:b/>
        </w:rPr>
        <w:t>Frontend as a program.</w:t>
      </w:r>
      <w:r>
        <w:t xml:space="preserve"> Run </w:t>
      </w:r>
      <w:r>
        <w:rPr>
          <w:rFonts w:ascii="Consolas" w:hAnsi="Consolas" w:eastAsia="Consolas"/>
          <w:color w:val="8B1A1A"/>
        </w:rPr>
        <w:t>npm run build:exe</w:t>
      </w:r>
      <w:r>
        <w:t xml:space="preserve"> in </w:t>
      </w:r>
      <w:r>
        <w:rPr>
          <w:rFonts w:ascii="Consolas" w:hAnsi="Consolas" w:eastAsia="Consolas"/>
          <w:color w:val="8B1A1A"/>
        </w:rPr>
        <w:t>frontend</w:t>
      </w:r>
      <w:r>
        <w:t xml:space="preserve">, then copy </w:t>
      </w:r>
      <w:r>
        <w:rPr>
          <w:rFonts w:ascii="Consolas" w:hAnsi="Consolas" w:eastAsia="Consolas"/>
          <w:color w:val="8B1A1A"/>
        </w:rPr>
        <w:t>frontend/release/knowledgeStore-web.exe</w:t>
      </w:r>
      <w:r>
        <w:t xml:space="preserve"> (with </w:t>
      </w:r>
      <w:r>
        <w:rPr>
          <w:rFonts w:ascii="Consolas" w:hAnsi="Consolas" w:eastAsia="Consolas"/>
          <w:color w:val="8B1A1A"/>
        </w:rPr>
        <w:t>server.crt</w:t>
      </w:r>
      <w:r>
        <w:t xml:space="preserve"> and </w:t>
      </w:r>
      <w:r>
        <w:rPr>
          <w:rFonts w:ascii="Consolas" w:hAnsi="Consolas" w:eastAsia="Consolas"/>
          <w:color w:val="8B1A1A"/>
        </w:rPr>
        <w:t>server.key</w:t>
      </w:r>
      <w:r>
        <w:t xml:space="preserve"> for HTTPS) to any folder and double-click it; Node is not needed. It opens the browser and prints the addresses for other machines. Settings (</w:t>
      </w:r>
      <w:r>
        <w:rPr>
          <w:rFonts w:ascii="Consolas" w:hAnsi="Consolas" w:eastAsia="Consolas"/>
          <w:color w:val="8B1A1A"/>
        </w:rPr>
        <w:t>port</w:t>
      </w:r>
      <w:r>
        <w:t xml:space="preserve"> 6173, </w:t>
      </w:r>
      <w:r>
        <w:rPr>
          <w:rFonts w:ascii="Consolas" w:hAnsi="Consolas" w:eastAsia="Consolas"/>
          <w:color w:val="8B1A1A"/>
        </w:rPr>
        <w:t>host</w:t>
      </w:r>
      <w:r>
        <w:t xml:space="preserve">, </w:t>
      </w:r>
      <w:r>
        <w:rPr>
          <w:rFonts w:ascii="Consolas" w:hAnsi="Consolas" w:eastAsia="Consolas"/>
          <w:color w:val="8B1A1A"/>
        </w:rPr>
        <w:t>apiUrl</w:t>
      </w:r>
      <w:r>
        <w:t xml:space="preserve">, </w:t>
      </w:r>
      <w:r>
        <w:rPr>
          <w:rFonts w:ascii="Consolas" w:hAnsi="Consolas" w:eastAsia="Consolas"/>
          <w:color w:val="8B1A1A"/>
        </w:rPr>
        <w:t>https</w:t>
      </w:r>
      <w:r>
        <w:t xml:space="preserve">, </w:t>
      </w:r>
      <w:r>
        <w:rPr>
          <w:rFonts w:ascii="Consolas" w:hAnsi="Consolas" w:eastAsia="Consolas"/>
          <w:color w:val="8B1A1A"/>
        </w:rPr>
        <w:t>openBrowser</w:t>
      </w:r>
      <w:r>
        <w:t xml:space="preserve">) are in </w:t>
      </w:r>
      <w:r>
        <w:rPr>
          <w:rFonts w:ascii="Consolas" w:hAnsi="Consolas" w:eastAsia="Consolas"/>
          <w:color w:val="8B1A1A"/>
        </w:rPr>
        <w:t>knowledgeStore-web.json</w:t>
      </w:r>
      <w:r>
        <w:t xml:space="preserve">, written on first run; </w:t>
      </w:r>
      <w:r>
        <w:rPr>
          <w:rFonts w:ascii="Consolas" w:hAnsi="Consolas" w:eastAsia="Consolas"/>
          <w:color w:val="8B1A1A"/>
        </w:rPr>
        <w:t>--help</w:t>
      </w:r>
      <w:r>
        <w:t xml:space="preserve"> lists flags. SmartScreen may ask for confirmation.</w:t>
      </w:r>
    </w:p>
    <w:p>
      <w:r>
        <w:t>Then install the AI models (§6.14.1).</w:t>
      </w:r>
    </w:p>
    <w:p>
      <w:pPr>
        <w:pStyle w:val="Heading2"/>
      </w:pPr>
      <w:r>
        <w:t>6.14 For administrators</w:t>
      </w:r>
    </w:p>
    <w:p>
      <w:pPr>
        <w:pStyle w:val="Heading3"/>
      </w:pPr>
      <w:r>
        <w:t>6.14.1 Installing models</w:t>
      </w:r>
    </w:p>
    <w:p>
      <w:r>
        <w:t xml:space="preserve">Models live in </w:t>
      </w:r>
      <w:r>
        <w:rPr>
          <w:rFonts w:ascii="Consolas" w:hAnsi="Consolas" w:eastAsia="Consolas"/>
          <w:color w:val="8B1A1A"/>
        </w:rPr>
        <w:t>backend/python/models</w:t>
      </w:r>
      <w:r>
        <w:t xml:space="preserve"> and are never downloaded while running. Install once, with internet access:</w:t>
      </w:r>
    </w:p>
    <w:p>
      <w:pPr>
        <w:shd w:val="clear" w:color="auto" w:fill="F2F2F2"/>
        <w:spacing w:after="120" w:line="240" w:lineRule="auto"/>
        <w:ind w:left="170"/>
      </w:pPr>
      <w:r>
        <w:rPr>
          <w:rFonts w:ascii="Consolas" w:hAnsi="Consolas" w:eastAsia="Consolas"/>
          <w:sz w:val="16"/>
        </w:rPr>
        <w:t>pip install -r backend/python/requirements.txt</w:t>
        <w:br/>
      </w:r>
      <w:r>
        <w:rPr>
          <w:rFonts w:ascii="Consolas" w:hAnsi="Consolas" w:eastAsia="Consolas"/>
          <w:sz w:val="16"/>
        </w:rPr>
        <w:t>python backend/python/download_models.py en-es en-zh m2m100</w:t>
        <w:br/>
      </w:r>
      <w:r>
        <w:rPr>
          <w:rFonts w:ascii="Consolas" w:hAnsi="Consolas" w:eastAsia="Consolas"/>
          <w:sz w:val="16"/>
        </w:rPr>
        <w:t>python backend/python/download_models.py yolo26n yolo26n-seg whisper-tiny</w:t>
      </w:r>
    </w:p>
    <w:p>
      <w:r>
        <w:t xml:space="preserve">Name each Opus-MT pair needed (about 300 MB each); </w:t>
      </w:r>
      <w:r>
        <w:rPr>
          <w:rFonts w:ascii="Consolas" w:hAnsi="Consolas" w:eastAsia="Consolas"/>
          <w:color w:val="8B1A1A"/>
        </w:rPr>
        <w:t>m2m100</w:t>
      </w:r>
      <w:r>
        <w:t xml:space="preserve"> (1.9 GB) covers 100 languages, including en→ko. Per-tool commands are in §6.11. For a damaged model run </w:t>
      </w:r>
      <w:r>
        <w:rPr>
          <w:rFonts w:ascii="Consolas" w:hAnsi="Consolas" w:eastAsia="Consolas"/>
          <w:color w:val="8B1A1A"/>
        </w:rPr>
        <w:t>python backend/python/download_models.py --verify --repair</w:t>
      </w:r>
      <w:r>
        <w:t xml:space="preserve">. For an offline server copy the </w:t>
      </w:r>
      <w:r>
        <w:rPr>
          <w:rFonts w:ascii="Consolas" w:hAnsi="Consolas" w:eastAsia="Consolas"/>
          <w:color w:val="8B1A1A"/>
        </w:rPr>
        <w:t>models</w:t>
      </w:r>
      <w:r>
        <w:t xml:space="preserve"> folder (see </w:t>
      </w:r>
      <w:r>
        <w:rPr>
          <w:rFonts w:ascii="Consolas" w:hAnsi="Consolas" w:eastAsia="Consolas"/>
          <w:color w:val="8B1A1A"/>
        </w:rPr>
        <w:t>backend/python/models/README.md</w:t>
      </w:r>
      <w:r>
        <w:t xml:space="preserve">). Set </w:t>
      </w:r>
      <w:r>
        <w:rPr>
          <w:rFonts w:ascii="Consolas" w:hAnsi="Consolas" w:eastAsia="Consolas"/>
          <w:color w:val="8B1A1A"/>
        </w:rPr>
        <w:t>PYTHON_BIN</w:t>
      </w:r>
      <w:r>
        <w:t xml:space="preserve"> in </w:t>
      </w:r>
      <w:r>
        <w:rPr>
          <w:rFonts w:ascii="Consolas" w:hAnsi="Consolas" w:eastAsia="Consolas"/>
          <w:color w:val="8B1A1A"/>
        </w:rPr>
        <w:t>backend/.env</w:t>
      </w:r>
      <w:r>
        <w:t xml:space="preserve"> for a virtual environment.</w:t>
      </w:r>
    </w:p>
    <w:p>
      <w:pPr>
        <w:pStyle w:val="Heading3"/>
      </w:pPr>
      <w:r>
        <w:t>6.14.2 Managing accounts</w:t>
      </w:r>
    </w:p>
    <w:p>
      <w:r>
        <w:t xml:space="preserve">People register themselves; there is no "create user" form. Open </w:t>
      </w:r>
      <w:r>
        <w:rPr>
          <w:b/>
        </w:rPr>
        <w:t>Users</w:t>
      </w:r>
      <w:r>
        <w:t xml:space="preserve"> (</w:t>
      </w:r>
      <w:r>
        <w:rPr>
          <w:b/>
        </w:rPr>
        <w:t>Refresh</w:t>
      </w:r>
      <w:r>
        <w:t xml:space="preserve"> shows new registrations; filter on face enrolment) and click the pencil on a row:</w:t>
      </w:r>
    </w:p>
    <w:p>
      <w:pPr>
        <w:pStyle w:val="ListBullet"/>
      </w:pPr>
      <w:r>
        <w:rPr>
          <w:b/>
        </w:rPr>
        <w:t>Basic Info</w:t>
      </w:r>
      <w:r>
        <w:t xml:space="preserve"> — live face photo, name, email, personal details and role (you cannot remove your own administrator role). </w:t>
      </w:r>
      <w:r>
        <w:rPr>
          <w:b/>
        </w:rPr>
        <w:t>Record voice</w:t>
      </w:r>
      <w:r>
        <w:t xml:space="preserve"> or </w:t>
      </w:r>
      <w:r>
        <w:rPr>
          <w:b/>
        </w:rPr>
        <w:t>Remove voice</w:t>
      </w:r>
      <w:r>
        <w:t xml:space="preserve"> takes effect on save.</w:t>
      </w:r>
    </w:p>
    <w:p>
      <w:pPr>
        <w:pStyle w:val="ListBullet"/>
      </w:pPr>
      <w:r>
        <w:rPr>
          <w:b/>
        </w:rPr>
        <w:t>Permissions</w:t>
      </w:r>
      <w:r>
        <w:t xml:space="preserve"> — pages and actions allowed; administrators bypass them. </w:t>
      </w:r>
      <w:r>
        <w:rPr>
          <w:b/>
        </w:rPr>
        <w:t>Execute</w:t>
      </w:r>
      <w:r>
        <w:t xml:space="preserve"> on Transformers runs Python as the API's OS user: grant only to people you would trust with a shell. </w:t>
      </w:r>
      <w:r>
        <w:rPr>
          <w:b/>
        </w:rPr>
        <w:t>Train</w:t>
      </w:r>
      <w:r>
        <w:t xml:space="preserve"> occupies the CPU or GPU while running.</w:t>
      </w:r>
    </w:p>
    <w:p>
      <w:pPr>
        <w:pStyle w:val="ListBullet"/>
      </w:pPr>
      <w:r>
        <w:rPr>
          <w:b/>
        </w:rPr>
        <w:t>Logs</w:t>
      </w:r>
      <w:r>
        <w:t xml:space="preserve"> — recent activity.</w:t>
      </w:r>
    </w:p>
    <w:p>
      <w:r>
        <w:t>Permission changes apply on the user's next request.</w:t>
      </w:r>
    </w:p>
    <w:p>
      <w:pPr>
        <w:pStyle w:val="Heading3"/>
      </w:pPr>
      <w:r>
        <w:t>6.14.3 Approving, denying and blocking</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2424"/>
            <w:shd w:val="clear" w:color="auto" w:fill="DCE6F2"/>
          </w:tcPr>
          <w:p>
            <w:pPr>
              <w:spacing w:after="0" w:line="240" w:lineRule="auto"/>
            </w:pPr>
            <w:r>
              <w:rPr>
                <w:b/>
                <w:sz w:val="17"/>
              </w:rPr>
              <w:t>Status</w:t>
            </w:r>
          </w:p>
        </w:tc>
        <w:tc>
          <w:tcPr>
            <w:tcW w:type="dxa" w:w="7214"/>
            <w:shd w:val="clear" w:color="auto" w:fill="DCE6F2"/>
          </w:tcPr>
          <w:p>
            <w:pPr>
              <w:spacing w:after="0" w:line="240" w:lineRule="auto"/>
            </w:pPr>
            <w:r>
              <w:rPr>
                <w:b/>
                <w:sz w:val="17"/>
              </w:rPr>
              <w:t>Meaning</w:t>
            </w:r>
          </w:p>
        </w:tc>
      </w:tr>
      <w:tr>
        <w:trPr>
          <w:cantSplit w:val="true"/>
        </w:trPr>
        <w:tc>
          <w:tcPr>
            <w:tcW w:type="dxa" w:w="2424"/>
          </w:tcPr>
          <w:p>
            <w:pPr>
              <w:spacing w:after="0" w:line="240" w:lineRule="auto"/>
            </w:pPr>
            <w:r>
              <w:rPr>
                <w:b/>
                <w:sz w:val="17"/>
              </w:rPr>
              <w:t>Pending</w:t>
            </w:r>
          </w:p>
        </w:tc>
        <w:tc>
          <w:tcPr>
            <w:tcW w:type="dxa" w:w="7214"/>
          </w:tcPr>
          <w:p>
            <w:pPr>
              <w:spacing w:after="0" w:line="240" w:lineRule="auto"/>
            </w:pPr>
            <w:r>
              <w:rPr>
                <w:sz w:val="17"/>
              </w:rPr>
              <w:t>Not yet decided; cannot sign in.</w:t>
            </w:r>
          </w:p>
        </w:tc>
      </w:tr>
      <w:tr>
        <w:trPr>
          <w:cantSplit w:val="true"/>
        </w:trPr>
        <w:tc>
          <w:tcPr>
            <w:tcW w:type="dxa" w:w="2424"/>
          </w:tcPr>
          <w:p>
            <w:pPr>
              <w:spacing w:after="0" w:line="240" w:lineRule="auto"/>
            </w:pPr>
            <w:r>
              <w:rPr>
                <w:b/>
                <w:sz w:val="17"/>
              </w:rPr>
              <w:t>Allowed</w:t>
            </w:r>
          </w:p>
        </w:tc>
        <w:tc>
          <w:tcPr>
            <w:tcW w:type="dxa" w:w="7214"/>
          </w:tcPr>
          <w:p>
            <w:pPr>
              <w:spacing w:after="0" w:line="240" w:lineRule="auto"/>
            </w:pPr>
            <w:r>
              <w:rPr>
                <w:sz w:val="17"/>
              </w:rPr>
              <w:t>Works normally.</w:t>
            </w:r>
          </w:p>
        </w:tc>
      </w:tr>
      <w:tr>
        <w:trPr>
          <w:cantSplit w:val="true"/>
        </w:trPr>
        <w:tc>
          <w:tcPr>
            <w:tcW w:type="dxa" w:w="2424"/>
          </w:tcPr>
          <w:p>
            <w:pPr>
              <w:spacing w:after="0" w:line="240" w:lineRule="auto"/>
            </w:pPr>
            <w:r>
              <w:rPr>
                <w:b/>
                <w:sz w:val="17"/>
              </w:rPr>
              <w:t>Denied</w:t>
            </w:r>
          </w:p>
        </w:tc>
        <w:tc>
          <w:tcPr>
            <w:tcW w:type="dxa" w:w="7214"/>
          </w:tcPr>
          <w:p>
            <w:pPr>
              <w:spacing w:after="0" w:line="240" w:lineRule="auto"/>
            </w:pPr>
            <w:r>
              <w:rPr>
                <w:sz w:val="17"/>
              </w:rPr>
              <w:t>Cannot sign in; open sessions stop at once.</w:t>
            </w:r>
          </w:p>
        </w:tc>
      </w:tr>
    </w:tbl>
    <w:p>
      <w:pPr>
        <w:spacing w:after="40"/>
      </w:pPr>
    </w:p>
    <w:p>
      <w:r>
        <w:t xml:space="preserve">The amber </w:t>
      </w:r>
      <w:r>
        <w:rPr>
          <w:b/>
        </w:rPr>
        <w:t>Waiting for approval</w:t>
      </w:r>
      <w:r>
        <w:t xml:space="preserve"> card counts Pending accounts. Use </w:t>
      </w:r>
      <w:r>
        <w:rPr>
          <w:b/>
        </w:rPr>
        <w:t>Allow</w:t>
      </w:r>
      <w:r>
        <w:t xml:space="preserve"> and </w:t>
      </w:r>
      <w:r>
        <w:rPr>
          <w:b/>
        </w:rPr>
        <w:t>Deny</w:t>
      </w:r>
      <w:r>
        <w:t xml:space="preserve"> on the row; denial is reversible. </w:t>
      </w:r>
      <w:r>
        <w:rPr>
          <w:b/>
        </w:rPr>
        <w:t>Block</w:t>
      </w:r>
      <w:r>
        <w:t xml:space="preserve"> on an Allowed account asks for an optional reason, signs the person out within seconds (including from meetings) and shows them the reason; hover </w:t>
      </w:r>
      <w:r>
        <w:rPr>
          <w:b/>
        </w:rPr>
        <w:t>Blocked</w:t>
      </w:r>
      <w:r>
        <w:t xml:space="preserve"> for details, and </w:t>
      </w:r>
      <w:r>
        <w:rPr>
          <w:b/>
        </w:rPr>
        <w:t>Unblock</w:t>
      </w:r>
      <w:r>
        <w:t xml:space="preserve"> to restore. The </w:t>
      </w:r>
      <w:r>
        <w:rPr>
          <w:b/>
        </w:rPr>
        <w:t>Connection</w:t>
      </w:r>
      <w:r>
        <w:t xml:space="preserve"> column shows real status, including </w:t>
      </w:r>
      <w:r>
        <w:rPr>
          <w:b/>
        </w:rPr>
        <w:t>Online (appears offline)</w:t>
      </w:r>
      <w:r>
        <w:t>. You cannot deny your own account, or deny or delete the last administrator who can sign in.</w:t>
      </w:r>
    </w:p>
    <w:p>
      <w:pPr>
        <w:pStyle w:val="Heading3"/>
      </w:pPr>
      <w:r>
        <w:t>6.14.4 Deleting accounts</w:t>
      </w:r>
    </w:p>
    <w:p>
      <w:r>
        <w:t>You are shown exactly what will be removed; read it. You cannot delete yourself.</w:t>
      </w:r>
    </w:p>
    <w:p>
      <w:pPr>
        <w:pStyle w:val="ListBullet"/>
      </w:pPr>
      <w:r>
        <w:rPr>
          <w:b/>
        </w:rPr>
        <w:t>Destroyed:</w:t>
      </w:r>
      <w:r>
        <w:t xml:space="preserve"> data records and files; wallet, contacts and schedule; their posts; their chats, </w:t>
      </w:r>
      <w:r>
        <w:rPr>
          <w:b/>
        </w:rPr>
        <w:t>including the other person's copy</w:t>
      </w:r>
      <w:r>
        <w:t>; mail they sent (withdrawn) and received; meetings they host and recordings; their face photo.</w:t>
      </w:r>
    </w:p>
    <w:p>
      <w:pPr>
        <w:pStyle w:val="ListBullet"/>
      </w:pPr>
      <w:r>
        <w:rPr>
          <w:b/>
        </w:rPr>
        <w:t>Kept:</w:t>
      </w:r>
      <w:r>
        <w:t xml:space="preserve"> projects they owned pass to you; their tasks become unassigned; comments are deleted; history steps show "Deleted user".</w:t>
      </w:r>
    </w:p>
    <w:p>
      <w:pPr>
        <w:pStyle w:val="Heading2"/>
      </w:pPr>
      <w:r>
        <w:t>6.15 Troubleshooting</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3750"/>
            <w:shd w:val="clear" w:color="auto" w:fill="DCE6F2"/>
          </w:tcPr>
          <w:p>
            <w:pPr>
              <w:spacing w:after="0" w:line="240" w:lineRule="auto"/>
            </w:pPr>
            <w:r>
              <w:rPr>
                <w:b/>
                <w:sz w:val="17"/>
              </w:rPr>
              <w:t>Symptom</w:t>
            </w:r>
          </w:p>
        </w:tc>
        <w:tc>
          <w:tcPr>
            <w:tcW w:type="dxa" w:w="5888"/>
            <w:shd w:val="clear" w:color="auto" w:fill="DCE6F2"/>
          </w:tcPr>
          <w:p>
            <w:pPr>
              <w:spacing w:after="0" w:line="240" w:lineRule="auto"/>
            </w:pPr>
            <w:r>
              <w:rPr>
                <w:b/>
                <w:sz w:val="17"/>
              </w:rPr>
              <w:t>What to do</w:t>
            </w:r>
          </w:p>
        </w:tc>
      </w:tr>
      <w:tr>
        <w:trPr>
          <w:cantSplit w:val="true"/>
        </w:trPr>
        <w:tc>
          <w:tcPr>
            <w:tcW w:type="dxa" w:w="3750"/>
          </w:tcPr>
          <w:p>
            <w:pPr>
              <w:spacing w:after="0" w:line="240" w:lineRule="auto"/>
            </w:pPr>
            <w:r>
              <w:rPr>
                <w:sz w:val="17"/>
              </w:rPr>
              <w:t>A page is missing from the sidebar</w:t>
            </w:r>
          </w:p>
        </w:tc>
        <w:tc>
          <w:tcPr>
            <w:tcW w:type="dxa" w:w="5888"/>
          </w:tcPr>
          <w:p>
            <w:pPr>
              <w:spacing w:after="0" w:line="240" w:lineRule="auto"/>
            </w:pPr>
            <w:r>
              <w:rPr>
                <w:sz w:val="17"/>
              </w:rPr>
              <w:t>Ask an administrator for the permission (older accounts get "Posts — view" after a server restart).</w:t>
            </w:r>
          </w:p>
        </w:tc>
      </w:tr>
      <w:tr>
        <w:trPr>
          <w:cantSplit w:val="true"/>
        </w:trPr>
        <w:tc>
          <w:tcPr>
            <w:tcW w:type="dxa" w:w="3750"/>
          </w:tcPr>
          <w:p>
            <w:pPr>
              <w:spacing w:after="0" w:line="240" w:lineRule="auto"/>
            </w:pPr>
            <w:r>
              <w:rPr>
                <w:sz w:val="17"/>
              </w:rPr>
              <w:t>Someone is missing from a list</w:t>
            </w:r>
          </w:p>
        </w:tc>
        <w:tc>
          <w:tcPr>
            <w:tcW w:type="dxa" w:w="5888"/>
          </w:tcPr>
          <w:p>
            <w:pPr>
              <w:spacing w:after="0" w:line="240" w:lineRule="auto"/>
            </w:pPr>
            <w:r>
              <w:rPr>
                <w:b/>
                <w:sz w:val="17"/>
              </w:rPr>
              <w:t>Refresh</w:t>
            </w:r>
            <w:r>
              <w:rPr>
                <w:sz w:val="17"/>
              </w:rPr>
              <w:t xml:space="preserve"> on Users, or reopen the project dialog.</w:t>
            </w:r>
          </w:p>
        </w:tc>
      </w:tr>
      <w:tr>
        <w:trPr>
          <w:cantSplit w:val="true"/>
        </w:trPr>
        <w:tc>
          <w:tcPr>
            <w:tcW w:type="dxa" w:w="3750"/>
          </w:tcPr>
          <w:p>
            <w:pPr>
              <w:spacing w:after="0" w:line="240" w:lineRule="auto"/>
            </w:pPr>
            <w:r>
              <w:rPr>
                <w:sz w:val="17"/>
              </w:rPr>
              <w:t xml:space="preserve">A chat file shows </w:t>
            </w:r>
            <w:r>
              <w:rPr>
                <w:b/>
                <w:sz w:val="17"/>
              </w:rPr>
              <w:t>(deleted)</w:t>
            </w:r>
          </w:p>
        </w:tc>
        <w:tc>
          <w:tcPr>
            <w:tcW w:type="dxa" w:w="5888"/>
          </w:tcPr>
          <w:p>
            <w:pPr>
              <w:spacing w:after="0" w:line="240" w:lineRule="auto"/>
            </w:pPr>
            <w:r>
              <w:rPr>
                <w:sz w:val="17"/>
              </w:rPr>
              <w:t>It was over a week old.</w:t>
            </w:r>
          </w:p>
        </w:tc>
      </w:tr>
      <w:tr>
        <w:trPr>
          <w:cantSplit w:val="true"/>
        </w:trPr>
        <w:tc>
          <w:tcPr>
            <w:tcW w:type="dxa" w:w="3750"/>
          </w:tcPr>
          <w:p>
            <w:pPr>
              <w:spacing w:after="0" w:line="240" w:lineRule="auto"/>
            </w:pPr>
            <w:r>
              <w:rPr>
                <w:sz w:val="17"/>
              </w:rPr>
              <w:t>A record is missing or cannot be edited</w:t>
            </w:r>
          </w:p>
        </w:tc>
        <w:tc>
          <w:tcPr>
            <w:tcW w:type="dxa" w:w="5888"/>
          </w:tcPr>
          <w:p>
            <w:pPr>
              <w:spacing w:after="0" w:line="240" w:lineRule="auto"/>
            </w:pPr>
            <w:r>
              <w:rPr>
                <w:sz w:val="17"/>
              </w:rPr>
              <w:t>It is shared with others only, or belongs to someone else.</w:t>
            </w:r>
          </w:p>
        </w:tc>
      </w:tr>
      <w:tr>
        <w:trPr>
          <w:cantSplit w:val="true"/>
        </w:trPr>
        <w:tc>
          <w:tcPr>
            <w:tcW w:type="dxa" w:w="3750"/>
          </w:tcPr>
          <w:p>
            <w:pPr>
              <w:spacing w:after="0" w:line="240" w:lineRule="auto"/>
            </w:pPr>
            <w:r>
              <w:rPr>
                <w:sz w:val="17"/>
              </w:rPr>
              <w:t>Mail says "Not opened yet"</w:t>
            </w:r>
          </w:p>
        </w:tc>
        <w:tc>
          <w:tcPr>
            <w:tcW w:type="dxa" w:w="5888"/>
          </w:tcPr>
          <w:p>
            <w:pPr>
              <w:spacing w:after="0" w:line="240" w:lineRule="auto"/>
            </w:pPr>
            <w:r>
              <w:rPr>
                <w:sz w:val="17"/>
              </w:rPr>
              <w:t>The recipient has not opened it yet.</w:t>
            </w:r>
          </w:p>
        </w:tc>
      </w:tr>
      <w:tr>
        <w:trPr>
          <w:cantSplit w:val="true"/>
        </w:trPr>
        <w:tc>
          <w:tcPr>
            <w:tcW w:type="dxa" w:w="3750"/>
          </w:tcPr>
          <w:p>
            <w:pPr>
              <w:spacing w:after="0" w:line="240" w:lineRule="auto"/>
            </w:pPr>
            <w:r>
              <w:rPr>
                <w:sz w:val="17"/>
              </w:rPr>
              <w:t>The Posts count stays up</w:t>
            </w:r>
          </w:p>
        </w:tc>
        <w:tc>
          <w:tcPr>
            <w:tcW w:type="dxa" w:w="5888"/>
          </w:tcPr>
          <w:p>
            <w:pPr>
              <w:spacing w:after="0" w:line="240" w:lineRule="auto"/>
            </w:pPr>
            <w:r>
              <w:rPr>
                <w:sz w:val="17"/>
              </w:rPr>
              <w:t>Open each post; the bell rechecks once a minute.</w:t>
            </w:r>
          </w:p>
        </w:tc>
      </w:tr>
      <w:tr>
        <w:trPr>
          <w:cantSplit w:val="true"/>
        </w:trPr>
        <w:tc>
          <w:tcPr>
            <w:tcW w:type="dxa" w:w="3750"/>
          </w:tcPr>
          <w:p>
            <w:pPr>
              <w:spacing w:after="0" w:line="240" w:lineRule="auto"/>
            </w:pPr>
            <w:r>
              <w:rPr>
                <w:sz w:val="17"/>
              </w:rPr>
              <w:t xml:space="preserve">No </w:t>
            </w:r>
            <w:r>
              <w:rPr>
                <w:b/>
                <w:sz w:val="17"/>
              </w:rPr>
              <w:t>Add</w:t>
            </w:r>
            <w:r>
              <w:rPr>
                <w:sz w:val="17"/>
              </w:rPr>
              <w:t xml:space="preserve"> or </w:t>
            </w:r>
            <w:r>
              <w:rPr>
                <w:b/>
                <w:sz w:val="17"/>
              </w:rPr>
              <w:t>Edit</w:t>
            </w:r>
            <w:r>
              <w:rPr>
                <w:sz w:val="17"/>
              </w:rPr>
              <w:t xml:space="preserve"> on Cameras</w:t>
            </w:r>
          </w:p>
        </w:tc>
        <w:tc>
          <w:tcPr>
            <w:tcW w:type="dxa" w:w="5888"/>
          </w:tcPr>
          <w:p>
            <w:pPr>
              <w:spacing w:after="0" w:line="240" w:lineRule="auto"/>
            </w:pPr>
            <w:r>
              <w:rPr>
                <w:sz w:val="17"/>
              </w:rPr>
              <w:t>Ask an administrator for edit permission.</w:t>
            </w:r>
          </w:p>
        </w:tc>
      </w:tr>
      <w:tr>
        <w:trPr>
          <w:cantSplit w:val="true"/>
        </w:trPr>
        <w:tc>
          <w:tcPr>
            <w:tcW w:type="dxa" w:w="3750"/>
          </w:tcPr>
          <w:p>
            <w:pPr>
              <w:spacing w:after="0" w:line="240" w:lineRule="auto"/>
            </w:pPr>
            <w:r>
              <w:rPr>
                <w:sz w:val="17"/>
              </w:rPr>
              <w:t>Meeting camera unavailable</w:t>
            </w:r>
          </w:p>
        </w:tc>
        <w:tc>
          <w:tcPr>
            <w:tcW w:type="dxa" w:w="5888"/>
          </w:tcPr>
          <w:p>
            <w:pPr>
              <w:spacing w:after="0" w:line="240" w:lineRule="auto"/>
            </w:pPr>
            <w:r>
              <w:rPr>
                <w:sz w:val="17"/>
              </w:rPr>
              <w:t xml:space="preserve">Use HTTPS or </w:t>
            </w:r>
            <w:r>
              <w:rPr>
                <w:rFonts w:ascii="Consolas" w:hAnsi="Consolas" w:eastAsia="Consolas"/>
                <w:color w:val="8B1A1A"/>
                <w:sz w:val="16"/>
              </w:rPr>
              <w:t>localhost</w:t>
            </w:r>
            <w:r>
              <w:rPr>
                <w:sz w:val="17"/>
              </w:rPr>
              <w:t>.</w:t>
            </w:r>
          </w:p>
        </w:tc>
      </w:tr>
      <w:tr>
        <w:trPr>
          <w:cantSplit w:val="true"/>
        </w:trPr>
        <w:tc>
          <w:tcPr>
            <w:tcW w:type="dxa" w:w="3750"/>
          </w:tcPr>
          <w:p>
            <w:pPr>
              <w:spacing w:after="0" w:line="240" w:lineRule="auto"/>
            </w:pPr>
            <w:r>
              <w:rPr>
                <w:sz w:val="17"/>
              </w:rPr>
              <w:t>Nobody sees or hears you</w:t>
            </w:r>
          </w:p>
        </w:tc>
        <w:tc>
          <w:tcPr>
            <w:tcW w:type="dxa" w:w="5888"/>
          </w:tcPr>
          <w:p>
            <w:pPr>
              <w:spacing w:after="0" w:line="240" w:lineRule="auto"/>
            </w:pPr>
            <w:r>
              <w:rPr>
                <w:sz w:val="17"/>
              </w:rPr>
              <w:t>Amber buttons are off; reload and allow permission.</w:t>
            </w:r>
          </w:p>
        </w:tc>
      </w:tr>
      <w:tr>
        <w:trPr>
          <w:cantSplit w:val="true"/>
        </w:trPr>
        <w:tc>
          <w:tcPr>
            <w:tcW w:type="dxa" w:w="3750"/>
          </w:tcPr>
          <w:p>
            <w:pPr>
              <w:spacing w:after="0" w:line="240" w:lineRule="auto"/>
            </w:pPr>
            <w:r>
              <w:rPr>
                <w:sz w:val="17"/>
              </w:rPr>
              <w:t>A tile stays "Connecting…"</w:t>
            </w:r>
          </w:p>
        </w:tc>
        <w:tc>
          <w:tcPr>
            <w:tcW w:type="dxa" w:w="5888"/>
          </w:tcPr>
          <w:p>
            <w:pPr>
              <w:spacing w:after="0" w:line="240" w:lineRule="auto"/>
            </w:pPr>
            <w:r>
              <w:rPr>
                <w:sz w:val="17"/>
              </w:rPr>
              <w:t>The camera is off, or the network needs a TURN server.</w:t>
            </w:r>
          </w:p>
        </w:tc>
      </w:tr>
      <w:tr>
        <w:trPr>
          <w:cantSplit w:val="true"/>
        </w:trPr>
        <w:tc>
          <w:tcPr>
            <w:tcW w:type="dxa" w:w="3750"/>
          </w:tcPr>
          <w:p>
            <w:pPr>
              <w:spacing w:after="0" w:line="240" w:lineRule="auto"/>
            </w:pPr>
            <w:r>
              <w:rPr>
                <w:sz w:val="17"/>
              </w:rPr>
              <w:t>A meeting is full</w:t>
            </w:r>
          </w:p>
        </w:tc>
        <w:tc>
          <w:tcPr>
            <w:tcW w:type="dxa" w:w="5888"/>
          </w:tcPr>
          <w:p>
            <w:pPr>
              <w:spacing w:after="0" w:line="240" w:lineRule="auto"/>
            </w:pPr>
            <w:r>
              <w:rPr>
                <w:sz w:val="17"/>
              </w:rPr>
              <w:t>Every person sends video to every other, so meetings are capped; an administrator can raise the limit.</w:t>
            </w:r>
          </w:p>
        </w:tc>
      </w:tr>
      <w:tr>
        <w:trPr>
          <w:cantSplit w:val="true"/>
        </w:trPr>
        <w:tc>
          <w:tcPr>
            <w:tcW w:type="dxa" w:w="3750"/>
          </w:tcPr>
          <w:p>
            <w:pPr>
              <w:spacing w:after="0" w:line="240" w:lineRule="auto"/>
            </w:pPr>
            <w:r>
              <w:rPr>
                <w:sz w:val="17"/>
              </w:rPr>
              <w:t>You cannot delete a recording</w:t>
            </w:r>
          </w:p>
        </w:tc>
        <w:tc>
          <w:tcPr>
            <w:tcW w:type="dxa" w:w="5888"/>
          </w:tcPr>
          <w:p>
            <w:pPr>
              <w:spacing w:after="0" w:line="240" w:lineRule="auto"/>
            </w:pPr>
            <w:r>
              <w:rPr>
                <w:sz w:val="17"/>
              </w:rPr>
              <w:t>Only your own; others belong to the host or an administrator.</w:t>
            </w:r>
          </w:p>
        </w:tc>
      </w:tr>
      <w:tr>
        <w:trPr>
          <w:cantSplit w:val="true"/>
        </w:trPr>
        <w:tc>
          <w:tcPr>
            <w:tcW w:type="dxa" w:w="3750"/>
          </w:tcPr>
          <w:p>
            <w:pPr>
              <w:spacing w:after="0" w:line="240" w:lineRule="auto"/>
            </w:pPr>
            <w:r>
              <w:rPr>
                <w:sz w:val="17"/>
              </w:rPr>
              <w:t>A recording is jerky or short</w:t>
            </w:r>
          </w:p>
        </w:tc>
        <w:tc>
          <w:tcPr>
            <w:tcW w:type="dxa" w:w="5888"/>
          </w:tcPr>
          <w:p>
            <w:pPr>
              <w:spacing w:after="0" w:line="240" w:lineRule="auto"/>
            </w:pPr>
            <w:r>
              <w:rPr>
                <w:sz w:val="17"/>
              </w:rPr>
              <w:t>Keep the window visible and the tab open.</w:t>
            </w:r>
          </w:p>
        </w:tc>
      </w:tr>
      <w:tr>
        <w:trPr>
          <w:cantSplit w:val="true"/>
        </w:trPr>
        <w:tc>
          <w:tcPr>
            <w:tcW w:type="dxa" w:w="3750"/>
          </w:tcPr>
          <w:p>
            <w:pPr>
              <w:spacing w:after="0" w:line="240" w:lineRule="auto"/>
            </w:pPr>
            <w:r>
              <w:rPr>
                <w:sz w:val="17"/>
              </w:rPr>
              <w:t>"Invalid or expired token"</w:t>
            </w:r>
          </w:p>
        </w:tc>
        <w:tc>
          <w:tcPr>
            <w:tcW w:type="dxa" w:w="5888"/>
          </w:tcPr>
          <w:p>
            <w:pPr>
              <w:spacing w:after="0" w:line="240" w:lineRule="auto"/>
            </w:pPr>
            <w:r>
              <w:rPr>
                <w:sz w:val="17"/>
              </w:rPr>
              <w:t>The 8-hour session ended; sign in again.</w:t>
            </w:r>
          </w:p>
        </w:tc>
      </w:tr>
      <w:tr>
        <w:trPr>
          <w:cantSplit w:val="true"/>
        </w:trPr>
        <w:tc>
          <w:tcPr>
            <w:tcW w:type="dxa" w:w="3750"/>
          </w:tcPr>
          <w:p>
            <w:pPr>
              <w:spacing w:after="0" w:line="240" w:lineRule="auto"/>
            </w:pPr>
            <w:r>
              <w:rPr>
                <w:sz w:val="17"/>
              </w:rPr>
              <w:t>"Waiting for an administrator to approve it"</w:t>
            </w:r>
          </w:p>
        </w:tc>
        <w:tc>
          <w:tcPr>
            <w:tcW w:type="dxa" w:w="5888"/>
          </w:tcPr>
          <w:p>
            <w:pPr>
              <w:spacing w:after="0" w:line="240" w:lineRule="auto"/>
            </w:pPr>
            <w:r>
              <w:rPr>
                <w:sz w:val="17"/>
              </w:rPr>
              <w:t>Ask an administrator.</w:t>
            </w:r>
          </w:p>
        </w:tc>
      </w:tr>
      <w:tr>
        <w:trPr>
          <w:cantSplit w:val="true"/>
        </w:trPr>
        <w:tc>
          <w:tcPr>
            <w:tcW w:type="dxa" w:w="3750"/>
          </w:tcPr>
          <w:p>
            <w:pPr>
              <w:spacing w:after="0" w:line="240" w:lineRule="auto"/>
            </w:pPr>
            <w:r>
              <w:rPr>
                <w:sz w:val="17"/>
              </w:rPr>
              <w:t>"Access to this account has been denied", or signed out</w:t>
            </w:r>
          </w:p>
        </w:tc>
        <w:tc>
          <w:tcPr>
            <w:tcW w:type="dxa" w:w="5888"/>
          </w:tcPr>
          <w:p>
            <w:pPr>
              <w:spacing w:after="0" w:line="240" w:lineRule="auto"/>
            </w:pPr>
            <w:r>
              <w:rPr>
                <w:sz w:val="17"/>
              </w:rPr>
              <w:t>The account was denied, blocked or deleted.</w:t>
            </w:r>
          </w:p>
        </w:tc>
      </w:tr>
      <w:tr>
        <w:trPr>
          <w:cantSplit w:val="true"/>
        </w:trPr>
        <w:tc>
          <w:tcPr>
            <w:tcW w:type="dxa" w:w="3750"/>
          </w:tcPr>
          <w:p>
            <w:pPr>
              <w:spacing w:after="0" w:line="240" w:lineRule="auto"/>
            </w:pPr>
            <w:r>
              <w:rPr>
                <w:sz w:val="17"/>
              </w:rPr>
              <w:t>Face or voice sign-in fails</w:t>
            </w:r>
          </w:p>
        </w:tc>
        <w:tc>
          <w:tcPr>
            <w:tcW w:type="dxa" w:w="5888"/>
          </w:tcPr>
          <w:p>
            <w:pPr>
              <w:spacing w:after="0" w:line="240" w:lineRule="auto"/>
            </w:pPr>
            <w:r>
              <w:rPr>
                <w:sz w:val="17"/>
              </w:rPr>
              <w:t>Use even light and face the camera, or a quiet room. If two people look alike it refuses; use your password.</w:t>
            </w:r>
          </w:p>
        </w:tc>
      </w:tr>
      <w:tr>
        <w:trPr>
          <w:cantSplit w:val="true"/>
        </w:trPr>
        <w:tc>
          <w:tcPr>
            <w:tcW w:type="dxa" w:w="3750"/>
          </w:tcPr>
          <w:p>
            <w:pPr>
              <w:spacing w:after="0" w:line="240" w:lineRule="auto"/>
            </w:pPr>
            <w:r>
              <w:rPr>
                <w:sz w:val="17"/>
              </w:rPr>
              <w:t>A wallet total looks wrong</w:t>
            </w:r>
          </w:p>
        </w:tc>
        <w:tc>
          <w:tcPr>
            <w:tcW w:type="dxa" w:w="5888"/>
          </w:tcPr>
          <w:p>
            <w:pPr>
              <w:spacing w:after="0" w:line="240" w:lineRule="auto"/>
            </w:pPr>
            <w:r>
              <w:rPr>
                <w:sz w:val="17"/>
              </w:rPr>
              <w:t>Check the currency; USD and REM are separate.</w:t>
            </w:r>
          </w:p>
        </w:tc>
      </w:tr>
      <w:tr>
        <w:trPr>
          <w:cantSplit w:val="true"/>
        </w:trPr>
        <w:tc>
          <w:tcPr>
            <w:tcW w:type="dxa" w:w="3750"/>
          </w:tcPr>
          <w:p>
            <w:pPr>
              <w:spacing w:after="0" w:line="240" w:lineRule="auto"/>
            </w:pPr>
            <w:r>
              <w:rPr>
                <w:sz w:val="17"/>
              </w:rPr>
              <w:t>Username or email taken</w:t>
            </w:r>
          </w:p>
        </w:tc>
        <w:tc>
          <w:tcPr>
            <w:tcW w:type="dxa" w:w="5888"/>
          </w:tcPr>
          <w:p>
            <w:pPr>
              <w:spacing w:after="0" w:line="240" w:lineRule="auto"/>
            </w:pPr>
            <w:r>
              <w:rPr>
                <w:sz w:val="17"/>
              </w:rPr>
              <w:t>Sign in, or choose another.</w:t>
            </w:r>
          </w:p>
        </w:tc>
      </w:tr>
      <w:tr>
        <w:trPr>
          <w:cantSplit w:val="true"/>
        </w:trPr>
        <w:tc>
          <w:tcPr>
            <w:tcW w:type="dxa" w:w="3750"/>
          </w:tcPr>
          <w:p>
            <w:pPr>
              <w:spacing w:after="0" w:line="240" w:lineRule="auto"/>
            </w:pPr>
            <w:r>
              <w:rPr>
                <w:sz w:val="17"/>
              </w:rPr>
              <w:t>A model is not installed</w:t>
            </w:r>
          </w:p>
        </w:tc>
        <w:tc>
          <w:tcPr>
            <w:tcW w:type="dxa" w:w="5888"/>
          </w:tcPr>
          <w:p>
            <w:pPr>
              <w:spacing w:after="0" w:line="240" w:lineRule="auto"/>
            </w:pPr>
            <w:r>
              <w:rPr>
                <w:sz w:val="17"/>
              </w:rPr>
              <w:t>Run the command in §6.11 or §6.14.1.</w:t>
            </w:r>
          </w:p>
        </w:tc>
      </w:tr>
    </w:tbl>
    <w:p>
      <w:pPr>
        <w:spacing w:after="40"/>
      </w:pPr>
    </w:p>
    <w:sectPr w:rsidR="00FC693F" w:rsidRPr="0006063C" w:rsidSect="00034616">
      <w:headerReference w:type="default" r:id="rId19"/>
      <w:footerReference w:type="default" r:id="rId2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7"/>
      </w:rPr>
      <w:t xml:space="preserve">Page </w:t>
    </w:r>
    <w:r>
      <w:fldChar w:fldCharType="begin"/>
      <w:instrText xml:space="preserve">PAGE</w:instrText>
      <w:fldChar w:fldCharType="separate"/>
    </w:r>
    <w:r>
      <w:rPr>
        <w:sz w:val="17"/>
      </w:rPr>
      <w:t>1</w:t>
      <w:fldChar w:fldCharType="end"/>
    </w:r>
    <w:r>
      <w:rPr>
        <w:color w:val="595959"/>
        <w:sz w:val="17"/>
      </w:rPr>
      <w:t xml:space="preserve"> of </w:t>
    </w:r>
    <w:r>
      <w:fldChar w:fldCharType="begin"/>
      <w:instrText xml:space="preserve">NUMPAGES</w:instrText>
      <w:fldChar w:fldCharType="separate"/>
    </w:r>
    <w:r>
      <w:rPr>
        <w:sz w:val="17"/>
      </w:rPr>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7"/>
      </w:rPr>
      <w:t xml:space="preserve">Page </w:t>
    </w:r>
    <w:r>
      <w:fldChar w:fldCharType="begin"/>
      <w:instrText xml:space="preserve">PAGE</w:instrText>
      <w:fldChar w:fldCharType="separate"/>
    </w:r>
    <w:r>
      <w:rPr>
        <w:sz w:val="17"/>
      </w:rPr>
      <w:t>1</w:t>
      <w:fldChar w:fldCharType="end"/>
    </w:r>
    <w:r>
      <w:rPr>
        <w:color w:val="595959"/>
        <w:sz w:val="17"/>
      </w:rPr>
      <w:t xml:space="preserve"> of </w:t>
    </w:r>
    <w:r>
      <w:fldChar w:fldCharType="begin"/>
      <w:instrText xml:space="preserve">NUMPAGES</w:instrText>
      <w:fldChar w:fldCharType="separate"/>
    </w:r>
    <w:r>
      <w:rPr>
        <w:sz w:val="17"/>
      </w:rPr>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7"/>
      </w:rPr>
      <w:t xml:space="preserve">Page </w:t>
    </w:r>
    <w:r>
      <w:fldChar w:fldCharType="begin"/>
      <w:instrText xml:space="preserve">PAGE</w:instrText>
      <w:fldChar w:fldCharType="separate"/>
    </w:r>
    <w:r>
      <w:rPr>
        <w:sz w:val="17"/>
      </w:rPr>
      <w:t>1</w:t>
      <w:fldChar w:fldCharType="end"/>
    </w:r>
    <w:r>
      <w:rPr>
        <w:color w:val="595959"/>
        <w:sz w:val="17"/>
      </w:rPr>
      <w:t xml:space="preserve"> of </w:t>
    </w:r>
    <w:r>
      <w:fldChar w:fldCharType="begin"/>
      <w:instrText xml:space="preserve">NUMPAGES</w:instrText>
      <w:fldChar w:fldCharType="separate"/>
    </w:r>
    <w:r>
      <w:rPr>
        <w:sz w:val="17"/>
      </w:rPr>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7"/>
      </w:rPr>
      <w:t xml:space="preserve">Page </w:t>
    </w:r>
    <w:r>
      <w:fldChar w:fldCharType="begin"/>
      <w:instrText xml:space="preserve">PAGE</w:instrText>
      <w:fldChar w:fldCharType="separate"/>
    </w:r>
    <w:r>
      <w:rPr>
        <w:sz w:val="17"/>
      </w:rPr>
      <w:t>1</w:t>
      <w:fldChar w:fldCharType="end"/>
    </w:r>
    <w:r>
      <w:rPr>
        <w:color w:val="595959"/>
        <w:sz w:val="17"/>
      </w:rPr>
      <w:t xml:space="preserve"> of </w:t>
    </w:r>
    <w:r>
      <w:fldChar w:fldCharType="begin"/>
      <w:instrText xml:space="preserve">NUMPAGES</w:instrText>
      <w:fldChar w:fldCharType="separate"/>
    </w:r>
    <w:r>
      <w:rPr>
        <w:sz w:val="17"/>
      </w:rPr>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7"/>
      </w:rPr>
      <w:t xml:space="preserve">Page </w:t>
    </w:r>
    <w:r>
      <w:fldChar w:fldCharType="begin"/>
      <w:instrText xml:space="preserve">PAGE</w:instrText>
      <w:fldChar w:fldCharType="separate"/>
    </w:r>
    <w:r>
      <w:rPr>
        <w:sz w:val="17"/>
      </w:rPr>
      <w:t>1</w:t>
      <w:fldChar w:fldCharType="end"/>
    </w:r>
    <w:r>
      <w:rPr>
        <w:color w:val="595959"/>
        <w:sz w:val="17"/>
      </w:rPr>
      <w:t xml:space="preserve"> of </w:t>
    </w:r>
    <w:r>
      <w:fldChar w:fldCharType="begin"/>
      <w:instrText xml:space="preserve">NUMPAGES</w:instrText>
      <w:fldChar w:fldCharType="separate"/>
    </w:r>
    <w:r>
      <w:rPr>
        <w:sz w:val="17"/>
      </w:rPr>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7"/>
      </w:rPr>
      <w:t xml:space="preserve">Page </w:t>
    </w:r>
    <w:r>
      <w:fldChar w:fldCharType="begin"/>
      <w:instrText xml:space="preserve">PAGE</w:instrText>
      <w:fldChar w:fldCharType="separate"/>
    </w:r>
    <w:r>
      <w:rPr>
        <w:sz w:val="17"/>
      </w:rPr>
      <w:t>1</w:t>
      <w:fldChar w:fldCharType="end"/>
    </w:r>
    <w:r>
      <w:rPr>
        <w:color w:val="595959"/>
        <w:sz w:val="17"/>
      </w:rPr>
      <w:t xml:space="preserve"> of </w:t>
    </w:r>
    <w:r>
      <w:fldChar w:fldCharType="begin"/>
      <w:instrText xml:space="preserve">NUMPAGES</w:instrText>
      <w:fldChar w:fldCharType="separate"/>
    </w:r>
    <w:r>
      <w:rPr>
        <w:sz w:val="17"/>
      </w:rPr>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95959"/>
        <w:sz w:val="17"/>
      </w:rPr>
      <w:t>Knowledge Store — Technical Task Specification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95959"/>
        <w:sz w:val="17"/>
      </w:rPr>
      <w:t>Knowledge Store — Requirements Specification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95959"/>
        <w:sz w:val="17"/>
      </w:rPr>
      <w:t>Knowledge Store — System Design Specification</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95959"/>
        <w:sz w:val="17"/>
      </w:rPr>
      <w:t>Knowledge Store — Screen Design Specification</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95959"/>
        <w:sz w:val="17"/>
      </w:rPr>
      <w:t>Knowledge Store — Test Case Specification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95959"/>
        <w:sz w:val="17"/>
      </w:rPr>
      <w:t>Knowledge Store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Calibri" w:hAnsi="Calibri" w:eastAsia="Calibri" w:cs="Calibri"/>
      <w:b/>
      <w:bCs/>
      <w:color w:val="1F4E8C"/>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Calibri" w:hAnsi="Calibri" w:eastAsia="Calibri" w:cs="Calibri"/>
      <w:b/>
      <w:bCs/>
      <w:color w:val="1F4E8C"/>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color w:val="1F4E8C"/>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iCs/>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21"/>
    </w:rPr>
  </w:style>
  <w:style w:type="paragraph" w:styleId="ListBullet2">
    <w:name w:val="List Bullet 2"/>
    <w:basedOn w:val="Normal"/>
    <w:uiPriority w:val="99"/>
    <w:unhideWhenUsed/>
    <w:rsid w:val="00326F90"/>
    <w:pPr>
      <w:numPr>
        <w:numId w:val="2"/>
      </w:numPr>
      <w:spacing w:after="40"/>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Store — Project Documentation</dc:title>
  <dc:subject>Technical task, requirements, system design, screen design, test cases, user manual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