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ACB1A" w14:textId="78731FAA" w:rsidR="006A755A" w:rsidRPr="00D6153F" w:rsidRDefault="00D358AB" w:rsidP="00D358AB">
      <w:pPr>
        <w:pStyle w:val="Titel"/>
        <w:rPr>
          <w:lang w:val="en-US"/>
        </w:rPr>
      </w:pPr>
      <w:r w:rsidRPr="00D6153F">
        <w:rPr>
          <w:lang w:val="en-US"/>
        </w:rPr>
        <w:t>Report EEG</w:t>
      </w:r>
    </w:p>
    <w:p w14:paraId="7392BF5B" w14:textId="38B9E757" w:rsidR="00D358AB" w:rsidRPr="00D6153F" w:rsidRDefault="00D358AB" w:rsidP="00D358AB">
      <w:pPr>
        <w:rPr>
          <w:lang w:val="en-US"/>
        </w:rPr>
      </w:pPr>
      <w:r w:rsidRPr="00D6153F">
        <w:rPr>
          <w:lang w:val="en-US"/>
        </w:rPr>
        <w:t>Thomas Monninger</w:t>
      </w:r>
    </w:p>
    <w:p w14:paraId="4D8B3C5D" w14:textId="58B73B91" w:rsidR="00856657" w:rsidRDefault="0096312E" w:rsidP="002A0A09">
      <w:pPr>
        <w:pStyle w:val="berschrift1"/>
        <w:rPr>
          <w:lang w:val="en-US"/>
        </w:rPr>
      </w:pPr>
      <w:r>
        <w:rPr>
          <w:lang w:val="en-US"/>
        </w:rPr>
        <w:t>Pipeline</w:t>
      </w:r>
      <w:r w:rsidR="00856657">
        <w:rPr>
          <w:lang w:val="en-US"/>
        </w:rPr>
        <w:t xml:space="preserve"> Architecture</w:t>
      </w:r>
    </w:p>
    <w:p w14:paraId="17D1694B" w14:textId="1A52569E" w:rsidR="00856657" w:rsidRDefault="00856657" w:rsidP="00856657">
      <w:pPr>
        <w:pStyle w:val="berschrift2"/>
        <w:rPr>
          <w:lang w:val="en-US"/>
        </w:rPr>
      </w:pPr>
      <w:r>
        <w:rPr>
          <w:lang w:val="en-US"/>
        </w:rPr>
        <w:t>Project.py</w:t>
      </w:r>
    </w:p>
    <w:p w14:paraId="63D1A3AB" w14:textId="54D5D188" w:rsidR="00856657" w:rsidRDefault="0096312E" w:rsidP="00856657">
      <w:pPr>
        <w:rPr>
          <w:lang w:val="en-US"/>
        </w:rPr>
      </w:pPr>
      <w:r>
        <w:rPr>
          <w:lang w:val="en-US"/>
        </w:rPr>
        <w:t>This file is the starting point for each execution of the pipeline.</w:t>
      </w:r>
      <w:r w:rsidR="00D246CB">
        <w:rPr>
          <w:lang w:val="en-US"/>
        </w:rPr>
        <w:t xml:space="preserve"> It defines the sequence of the pipeline and executes the steps in the defined order. A major performance gain is given by parallelization: Calling project.py without specifying a subject will spawn an individual subprocess for each subject and execute the pipeline for all subjects in parallel. Analysis steps require the availability of the results of all subjects, so the logic waits for the subprocess to finish and then calls the analysis steps. </w:t>
      </w:r>
    </w:p>
    <w:p w14:paraId="69459DDC" w14:textId="6A808AA2" w:rsidR="00856657" w:rsidRDefault="00856657" w:rsidP="00856657">
      <w:pPr>
        <w:pStyle w:val="berschrift2"/>
        <w:rPr>
          <w:lang w:val="en-US"/>
        </w:rPr>
      </w:pPr>
      <w:r>
        <w:rPr>
          <w:lang w:val="en-US"/>
        </w:rPr>
        <w:t>Config.yaml</w:t>
      </w:r>
    </w:p>
    <w:p w14:paraId="605360F6" w14:textId="6750838F" w:rsidR="00856657" w:rsidRDefault="00856657" w:rsidP="00856657">
      <w:pPr>
        <w:rPr>
          <w:lang w:val="en-US"/>
        </w:rPr>
      </w:pPr>
      <w:r>
        <w:rPr>
          <w:lang w:val="en-US"/>
        </w:rPr>
        <w:t xml:space="preserve">The config file </w:t>
      </w:r>
      <w:r w:rsidR="0096312E">
        <w:rPr>
          <w:lang w:val="en-US"/>
        </w:rPr>
        <w:t>separates all configuration parameters. Hence, it is not required to read through the source code. Instead, all relevant parameters can be set centralized in this configuration file.</w:t>
      </w:r>
    </w:p>
    <w:p w14:paraId="16D4005C" w14:textId="74556939" w:rsidR="0096312E" w:rsidRDefault="0096312E" w:rsidP="00856657">
      <w:pPr>
        <w:rPr>
          <w:lang w:val="en-US"/>
        </w:rPr>
      </w:pPr>
      <w:r>
        <w:rPr>
          <w:lang w:val="en-US"/>
        </w:rPr>
        <w:t>The configuration file has two sections, one for global settings and one for step-specific settings. Each processing step must have a dict entry in this config file that holds all parameters required to run the specific step.</w:t>
      </w:r>
    </w:p>
    <w:p w14:paraId="2D9EB2AD" w14:textId="69D4E70C" w:rsidR="00856657" w:rsidRDefault="00856657" w:rsidP="00856657">
      <w:pPr>
        <w:pStyle w:val="berschrift2"/>
        <w:rPr>
          <w:lang w:val="en-US"/>
        </w:rPr>
      </w:pPr>
      <w:r>
        <w:rPr>
          <w:lang w:val="en-US"/>
        </w:rPr>
        <w:t>Fname</w:t>
      </w:r>
    </w:p>
    <w:p w14:paraId="22E5EB8A" w14:textId="77777777" w:rsidR="00856657" w:rsidRPr="00856657" w:rsidRDefault="00856657" w:rsidP="00856657">
      <w:pPr>
        <w:rPr>
          <w:lang w:val="en-US"/>
        </w:rPr>
      </w:pPr>
    </w:p>
    <w:p w14:paraId="1B328E28" w14:textId="4B87225D" w:rsidR="00856657" w:rsidRDefault="00856657" w:rsidP="00856657">
      <w:pPr>
        <w:pStyle w:val="berschrift2"/>
        <w:rPr>
          <w:lang w:val="en-US"/>
        </w:rPr>
      </w:pPr>
      <w:r>
        <w:rPr>
          <w:lang w:val="en-US"/>
        </w:rPr>
        <w:t>Base.py</w:t>
      </w:r>
    </w:p>
    <w:p w14:paraId="7ADB8916" w14:textId="345CD3AA" w:rsidR="0096312E" w:rsidRDefault="00856657" w:rsidP="00856657">
      <w:pPr>
        <w:rPr>
          <w:lang w:val="en-US"/>
        </w:rPr>
      </w:pPr>
      <w:r>
        <w:rPr>
          <w:lang w:val="en-US"/>
        </w:rPr>
        <w:t>This base class is the core of the pipeline. All processing steps inherit from this class. The class loads the</w:t>
      </w:r>
      <w:r w:rsidR="0096312E">
        <w:rPr>
          <w:lang w:val="en-US"/>
        </w:rPr>
        <w:t xml:space="preserve"> settings from config.yaml. Furthermore, it handles loading of the resulting raw object of the previous pipeline step. This can be achieved by implementing a unidirectional linked list: Each instantiation of Base in the form of a processing step must define the previous processing step. After processing, the Base class takes care of saving the raw object in the form of a fif-file. These fif-files are the only coupling between steps in the processing pipeline. Storing these after each step ensures full transparency and reproducibility of the results.</w:t>
      </w:r>
    </w:p>
    <w:p w14:paraId="1A3E1492" w14:textId="693D25C8" w:rsidR="00856657" w:rsidRDefault="0096312E" w:rsidP="00856657">
      <w:pPr>
        <w:rPr>
          <w:lang w:val="en-US"/>
        </w:rPr>
      </w:pPr>
      <w:r>
        <w:rPr>
          <w:lang w:val="en-US"/>
        </w:rPr>
        <w:t xml:space="preserve">Most importantly, the base class implements a run() method that generically works for all processing steps: </w:t>
      </w:r>
    </w:p>
    <w:p w14:paraId="41B38137" w14:textId="39868A15" w:rsidR="00856657" w:rsidRPr="00856657" w:rsidRDefault="00856657" w:rsidP="00856657">
      <w:pPr>
        <w:shd w:val="clear" w:color="auto" w:fill="1E1E1E"/>
        <w:spacing w:after="0" w:line="285" w:lineRule="atLeast"/>
        <w:rPr>
          <w:rFonts w:ascii="Consolas" w:eastAsia="Times New Roman" w:hAnsi="Consolas" w:cs="Times New Roman"/>
          <w:color w:val="D4D4D4"/>
          <w:sz w:val="21"/>
          <w:szCs w:val="21"/>
          <w:lang w:val="en-US" w:eastAsia="de-DE"/>
        </w:rPr>
      </w:pPr>
      <w:r w:rsidRPr="00856657">
        <w:rPr>
          <w:rFonts w:ascii="Consolas" w:eastAsia="Times New Roman" w:hAnsi="Consolas" w:cs="Times New Roman"/>
          <w:color w:val="569CD6"/>
          <w:sz w:val="21"/>
          <w:szCs w:val="21"/>
          <w:lang w:val="en-US" w:eastAsia="de-DE"/>
        </w:rPr>
        <w:t>self</w:t>
      </w:r>
      <w:r w:rsidRPr="00856657">
        <w:rPr>
          <w:rFonts w:ascii="Consolas" w:eastAsia="Times New Roman" w:hAnsi="Consolas" w:cs="Times New Roman"/>
          <w:color w:val="D4D4D4"/>
          <w:sz w:val="21"/>
          <w:szCs w:val="21"/>
          <w:lang w:val="en-US" w:eastAsia="de-DE"/>
        </w:rPr>
        <w:t>.load()</w:t>
      </w:r>
    </w:p>
    <w:p w14:paraId="1E70FD10" w14:textId="796C169A" w:rsidR="00856657" w:rsidRPr="00856657" w:rsidRDefault="00856657" w:rsidP="00856657">
      <w:pPr>
        <w:shd w:val="clear" w:color="auto" w:fill="1E1E1E"/>
        <w:spacing w:after="0" w:line="285" w:lineRule="atLeast"/>
        <w:rPr>
          <w:rFonts w:ascii="Consolas" w:eastAsia="Times New Roman" w:hAnsi="Consolas" w:cs="Times New Roman"/>
          <w:color w:val="D4D4D4"/>
          <w:sz w:val="21"/>
          <w:szCs w:val="21"/>
          <w:lang w:val="en-US" w:eastAsia="de-DE"/>
        </w:rPr>
      </w:pPr>
      <w:r w:rsidRPr="00856657">
        <w:rPr>
          <w:rFonts w:ascii="Consolas" w:eastAsia="Times New Roman" w:hAnsi="Consolas" w:cs="Times New Roman"/>
          <w:color w:val="569CD6"/>
          <w:sz w:val="21"/>
          <w:szCs w:val="21"/>
          <w:lang w:val="en-US" w:eastAsia="de-DE"/>
        </w:rPr>
        <w:t>self</w:t>
      </w:r>
      <w:r w:rsidRPr="00856657">
        <w:rPr>
          <w:rFonts w:ascii="Consolas" w:eastAsia="Times New Roman" w:hAnsi="Consolas" w:cs="Times New Roman"/>
          <w:color w:val="D4D4D4"/>
          <w:sz w:val="21"/>
          <w:szCs w:val="21"/>
          <w:lang w:val="en-US" w:eastAsia="de-DE"/>
        </w:rPr>
        <w:t>.process()</w:t>
      </w:r>
    </w:p>
    <w:p w14:paraId="6FA91FBC" w14:textId="42ABFD05" w:rsidR="00856657" w:rsidRPr="00856657" w:rsidRDefault="00856657" w:rsidP="00856657">
      <w:pPr>
        <w:shd w:val="clear" w:color="auto" w:fill="1E1E1E"/>
        <w:spacing w:after="0" w:line="285" w:lineRule="atLeast"/>
        <w:rPr>
          <w:rFonts w:ascii="Consolas" w:eastAsia="Times New Roman" w:hAnsi="Consolas" w:cs="Times New Roman"/>
          <w:color w:val="D4D4D4"/>
          <w:sz w:val="21"/>
          <w:szCs w:val="21"/>
          <w:lang w:val="en-US" w:eastAsia="de-DE"/>
        </w:rPr>
      </w:pPr>
      <w:r w:rsidRPr="00856657">
        <w:rPr>
          <w:rFonts w:ascii="Consolas" w:eastAsia="Times New Roman" w:hAnsi="Consolas" w:cs="Times New Roman"/>
          <w:color w:val="569CD6"/>
          <w:sz w:val="21"/>
          <w:szCs w:val="21"/>
          <w:lang w:val="en-US" w:eastAsia="de-DE"/>
        </w:rPr>
        <w:t>self</w:t>
      </w:r>
      <w:r w:rsidRPr="00856657">
        <w:rPr>
          <w:rFonts w:ascii="Consolas" w:eastAsia="Times New Roman" w:hAnsi="Consolas" w:cs="Times New Roman"/>
          <w:color w:val="D4D4D4"/>
          <w:sz w:val="21"/>
          <w:szCs w:val="21"/>
          <w:lang w:val="en-US" w:eastAsia="de-DE"/>
        </w:rPr>
        <w:t>.save()</w:t>
      </w:r>
    </w:p>
    <w:p w14:paraId="46334FBB" w14:textId="5B167205" w:rsidR="00856657" w:rsidRPr="00856657" w:rsidRDefault="00856657" w:rsidP="00856657">
      <w:pPr>
        <w:shd w:val="clear" w:color="auto" w:fill="1E1E1E"/>
        <w:spacing w:after="0" w:line="285" w:lineRule="atLeast"/>
        <w:rPr>
          <w:rFonts w:ascii="Consolas" w:eastAsia="Times New Roman" w:hAnsi="Consolas" w:cs="Times New Roman"/>
          <w:color w:val="D4D4D4"/>
          <w:sz w:val="21"/>
          <w:szCs w:val="21"/>
          <w:lang w:eastAsia="de-DE"/>
        </w:rPr>
      </w:pPr>
      <w:r w:rsidRPr="00856657">
        <w:rPr>
          <w:rFonts w:ascii="Consolas" w:eastAsia="Times New Roman" w:hAnsi="Consolas" w:cs="Times New Roman"/>
          <w:color w:val="569CD6"/>
          <w:sz w:val="21"/>
          <w:szCs w:val="21"/>
          <w:lang w:eastAsia="de-DE"/>
        </w:rPr>
        <w:t>self</w:t>
      </w:r>
      <w:r w:rsidRPr="00856657">
        <w:rPr>
          <w:rFonts w:ascii="Consolas" w:eastAsia="Times New Roman" w:hAnsi="Consolas" w:cs="Times New Roman"/>
          <w:color w:val="D4D4D4"/>
          <w:sz w:val="21"/>
          <w:szCs w:val="21"/>
          <w:lang w:eastAsia="de-DE"/>
        </w:rPr>
        <w:t>.report()</w:t>
      </w:r>
    </w:p>
    <w:p w14:paraId="4A95A88D" w14:textId="4D6E49E1" w:rsidR="00856657" w:rsidRDefault="00856657" w:rsidP="00856657">
      <w:pPr>
        <w:rPr>
          <w:lang w:val="en-US"/>
        </w:rPr>
      </w:pPr>
    </w:p>
    <w:p w14:paraId="1B1518D4" w14:textId="098E45D9" w:rsidR="0096312E" w:rsidRDefault="0096312E" w:rsidP="00856657">
      <w:pPr>
        <w:rPr>
          <w:lang w:val="en-US"/>
        </w:rPr>
      </w:pPr>
      <w:r>
        <w:rPr>
          <w:lang w:val="en-US"/>
        </w:rPr>
        <w:t>Generally, the methods load(), save() and report() are implemented. When implementing a new processing step, only the process() method needs to be overridden. It defines the step-specific logic.</w:t>
      </w:r>
    </w:p>
    <w:p w14:paraId="321A3C6C" w14:textId="1B41D0AD" w:rsidR="0096312E" w:rsidRDefault="0096312E" w:rsidP="00856657">
      <w:pPr>
        <w:rPr>
          <w:lang w:val="en-US"/>
        </w:rPr>
      </w:pPr>
      <w:r>
        <w:rPr>
          <w:lang w:val="en-US"/>
        </w:rPr>
        <w:t xml:space="preserve">A major advantage of the Base class is that it can be run standalone. </w:t>
      </w:r>
      <w:r w:rsidR="00D246CB">
        <w:rPr>
          <w:lang w:val="en-US"/>
        </w:rPr>
        <w:t xml:space="preserve">Hence, one does not need to run the full pipeline each step. Instead, during development one can run just one specific step directly </w:t>
      </w:r>
      <w:r w:rsidR="00D246CB">
        <w:rPr>
          <w:lang w:val="en-US"/>
        </w:rPr>
        <w:lastRenderedPageBreak/>
        <w:t>from the terminal. Automatically the intermediate results from the previous pipeline step are loaded and made available.</w:t>
      </w:r>
    </w:p>
    <w:p w14:paraId="699EF167" w14:textId="5C98DEE6" w:rsidR="00856657" w:rsidRDefault="00856657" w:rsidP="00856657">
      <w:pPr>
        <w:pStyle w:val="berschrift2"/>
        <w:rPr>
          <w:lang w:val="en-US"/>
        </w:rPr>
      </w:pPr>
      <w:r>
        <w:rPr>
          <w:lang w:val="en-US"/>
        </w:rPr>
        <w:t>_0x_*.py</w:t>
      </w:r>
    </w:p>
    <w:p w14:paraId="6FABF8E4" w14:textId="037A040C" w:rsidR="00856657" w:rsidRDefault="00856657" w:rsidP="00856657">
      <w:pPr>
        <w:rPr>
          <w:lang w:val="en-US"/>
        </w:rPr>
      </w:pPr>
      <w:r>
        <w:rPr>
          <w:lang w:val="en-US"/>
        </w:rPr>
        <w:t>A</w:t>
      </w:r>
    </w:p>
    <w:p w14:paraId="440AFC5F" w14:textId="47C8427F" w:rsidR="00856657" w:rsidRDefault="00856657" w:rsidP="00856657">
      <w:pPr>
        <w:pStyle w:val="berschrift2"/>
        <w:rPr>
          <w:lang w:val="en-US"/>
        </w:rPr>
      </w:pPr>
      <w:r>
        <w:rPr>
          <w:lang w:val="en-US"/>
        </w:rPr>
        <w:t>_1x_*.py</w:t>
      </w:r>
    </w:p>
    <w:p w14:paraId="68ABEE1B" w14:textId="77777777" w:rsidR="00856657" w:rsidRPr="00856657" w:rsidRDefault="00856657" w:rsidP="00856657">
      <w:pPr>
        <w:rPr>
          <w:lang w:val="en-US"/>
        </w:rPr>
      </w:pPr>
    </w:p>
    <w:p w14:paraId="737D719A" w14:textId="0BCF2287" w:rsidR="00856657" w:rsidRDefault="00856657" w:rsidP="00856657">
      <w:pPr>
        <w:pStyle w:val="berschrift2"/>
        <w:rPr>
          <w:lang w:val="en-US"/>
        </w:rPr>
      </w:pPr>
      <w:r>
        <w:rPr>
          <w:lang w:val="en-US"/>
        </w:rPr>
        <w:t>Utils</w:t>
      </w:r>
    </w:p>
    <w:p w14:paraId="6C423C01" w14:textId="59EAC795" w:rsidR="00856657" w:rsidRDefault="00856657" w:rsidP="00856657">
      <w:pPr>
        <w:rPr>
          <w:lang w:val="en-US"/>
        </w:rPr>
      </w:pPr>
      <w:r>
        <w:rPr>
          <w:lang w:val="en-US"/>
        </w:rPr>
        <w:t>Th</w:t>
      </w:r>
      <w:r>
        <w:rPr>
          <w:lang w:val="en-US"/>
        </w:rPr>
        <w:t>e</w:t>
      </w:r>
      <w:r>
        <w:rPr>
          <w:lang w:val="en-US"/>
        </w:rPr>
        <w:t xml:space="preserve"> utils </w:t>
      </w:r>
      <w:r>
        <w:rPr>
          <w:lang w:val="en-US"/>
        </w:rPr>
        <w:t xml:space="preserve">package is a toolbox of different </w:t>
      </w:r>
      <w:r>
        <w:rPr>
          <w:lang w:val="en-US"/>
        </w:rPr>
        <w:t>function</w:t>
      </w:r>
      <w:r>
        <w:rPr>
          <w:lang w:val="en-US"/>
        </w:rPr>
        <w:t xml:space="preserve">s. </w:t>
      </w:r>
      <w:r>
        <w:rPr>
          <w:lang w:val="en-US"/>
        </w:rPr>
        <w:t xml:space="preserve">The idea is to </w:t>
      </w:r>
      <w:r>
        <w:rPr>
          <w:lang w:val="en-US"/>
        </w:rPr>
        <w:t xml:space="preserve">have a wrapper that </w:t>
      </w:r>
      <w:r>
        <w:rPr>
          <w:lang w:val="en-US"/>
        </w:rPr>
        <w:t>encapsulate</w:t>
      </w:r>
      <w:r>
        <w:rPr>
          <w:lang w:val="en-US"/>
        </w:rPr>
        <w:t>s</w:t>
      </w:r>
      <w:r>
        <w:rPr>
          <w:lang w:val="en-US"/>
        </w:rPr>
        <w:t xml:space="preserve"> and abstract</w:t>
      </w:r>
      <w:r>
        <w:rPr>
          <w:lang w:val="en-US"/>
        </w:rPr>
        <w:t>s</w:t>
      </w:r>
      <w:r>
        <w:rPr>
          <w:lang w:val="en-US"/>
        </w:rPr>
        <w:t xml:space="preserve"> </w:t>
      </w:r>
      <w:r>
        <w:rPr>
          <w:lang w:val="en-US"/>
        </w:rPr>
        <w:t xml:space="preserve">functions provided in: </w:t>
      </w:r>
    </w:p>
    <w:p w14:paraId="61428DB4" w14:textId="51432016" w:rsidR="00856657" w:rsidRDefault="00856657" w:rsidP="00856657">
      <w:pPr>
        <w:shd w:val="clear" w:color="auto" w:fill="1E1E1E"/>
        <w:spacing w:after="0" w:line="285" w:lineRule="atLeast"/>
        <w:rPr>
          <w:rFonts w:ascii="Consolas" w:eastAsia="Times New Roman" w:hAnsi="Consolas" w:cs="Times New Roman"/>
          <w:color w:val="D4D4D4"/>
          <w:sz w:val="21"/>
          <w:szCs w:val="21"/>
          <w:lang w:eastAsia="de-DE"/>
        </w:rPr>
      </w:pPr>
      <w:r w:rsidRPr="00856657">
        <w:rPr>
          <w:rFonts w:ascii="Consolas" w:eastAsia="Times New Roman" w:hAnsi="Consolas" w:cs="Times New Roman"/>
          <w:color w:val="D4D4D4"/>
          <w:sz w:val="21"/>
          <w:szCs w:val="21"/>
          <w:lang w:eastAsia="de-DE"/>
        </w:rPr>
        <w:t>ccs_eeg_semesterproject</w:t>
      </w:r>
    </w:p>
    <w:p w14:paraId="1732C2D6" w14:textId="59FF45CD" w:rsidR="00856657" w:rsidRPr="00856657" w:rsidRDefault="00856657" w:rsidP="00856657">
      <w:pPr>
        <w:shd w:val="clear" w:color="auto" w:fill="1E1E1E"/>
        <w:spacing w:after="0" w:line="285" w:lineRule="atLeast"/>
        <w:rPr>
          <w:rFonts w:ascii="Consolas" w:eastAsia="Times New Roman" w:hAnsi="Consolas" w:cs="Times New Roman"/>
          <w:color w:val="D4D4D4"/>
          <w:sz w:val="21"/>
          <w:szCs w:val="21"/>
          <w:lang w:eastAsia="de-DE"/>
        </w:rPr>
      </w:pPr>
      <w:r w:rsidRPr="00856657">
        <w:rPr>
          <w:rFonts w:ascii="Consolas" w:eastAsia="Times New Roman" w:hAnsi="Consolas" w:cs="Times New Roman"/>
          <w:color w:val="D4D4D4"/>
          <w:sz w:val="21"/>
          <w:szCs w:val="21"/>
          <w:lang w:eastAsia="de-DE"/>
        </w:rPr>
        <w:t>ccs_eeg_utils</w:t>
      </w:r>
    </w:p>
    <w:p w14:paraId="4C3DC56F" w14:textId="77777777" w:rsidR="00856657" w:rsidRPr="00856657" w:rsidRDefault="00856657" w:rsidP="00856657">
      <w:pPr>
        <w:rPr>
          <w:lang w:val="en-US"/>
        </w:rPr>
      </w:pPr>
    </w:p>
    <w:p w14:paraId="4EECB664" w14:textId="33FB5F7E" w:rsidR="002A0A09" w:rsidRPr="00D6153F" w:rsidRDefault="002A0A09" w:rsidP="002A0A09">
      <w:pPr>
        <w:pStyle w:val="berschrift1"/>
        <w:rPr>
          <w:lang w:val="en-US"/>
        </w:rPr>
      </w:pPr>
      <w:r w:rsidRPr="00D6153F">
        <w:rPr>
          <w:lang w:val="en-US"/>
        </w:rPr>
        <w:t>Data</w:t>
      </w:r>
    </w:p>
    <w:p w14:paraId="123E6B55" w14:textId="7FA85678"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CDCAA"/>
          <w:sz w:val="21"/>
          <w:szCs w:val="21"/>
          <w:lang w:val="en-US" w:eastAsia="de-DE"/>
        </w:rPr>
        <w:t>print</w:t>
      </w:r>
      <w:r w:rsidRPr="002A0A09">
        <w:rPr>
          <w:rFonts w:ascii="Consolas" w:eastAsia="Times New Roman" w:hAnsi="Consolas" w:cs="Times New Roman"/>
          <w:color w:val="D4D4D4"/>
          <w:sz w:val="21"/>
          <w:szCs w:val="21"/>
          <w:lang w:val="en-US" w:eastAsia="de-DE"/>
        </w:rPr>
        <w:t>(raw.info)</w:t>
      </w:r>
    </w:p>
    <w:p w14:paraId="4D9F15CB" w14:textId="780A3B71"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569CD6"/>
          <w:sz w:val="21"/>
          <w:szCs w:val="21"/>
          <w:lang w:val="en-US" w:eastAsia="de-DE"/>
        </w:rPr>
        <w:t>bads</w:t>
      </w:r>
      <w:r w:rsidRPr="002A0A09">
        <w:rPr>
          <w:rFonts w:ascii="Consolas" w:eastAsia="Times New Roman" w:hAnsi="Consolas" w:cs="Times New Roman"/>
          <w:color w:val="D4D4D4"/>
          <w:sz w:val="21"/>
          <w:szCs w:val="21"/>
          <w:lang w:val="en-US" w:eastAsia="de-DE"/>
        </w:rPr>
        <w:t>: []</w:t>
      </w:r>
    </w:p>
    <w:p w14:paraId="6B13F4AB" w14:textId="3B975603"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569CD6"/>
          <w:sz w:val="21"/>
          <w:szCs w:val="21"/>
          <w:lang w:val="en-US" w:eastAsia="de-DE"/>
        </w:rPr>
        <w:t>ch_names</w:t>
      </w: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CE9178"/>
          <w:sz w:val="21"/>
          <w:szCs w:val="21"/>
          <w:lang w:val="en-US" w:eastAsia="de-DE"/>
        </w:rPr>
        <w:t>FP1, F3, F7, FC3, C3, C5, P3, P7, P9, PO7, PO3, O1, Oz, Pz, CPz, ...</w:t>
      </w:r>
    </w:p>
    <w:p w14:paraId="779E41D9" w14:textId="58A42E60"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569CD6"/>
          <w:sz w:val="21"/>
          <w:szCs w:val="21"/>
          <w:lang w:val="en-US" w:eastAsia="de-DE"/>
        </w:rPr>
        <w:t>chs</w:t>
      </w: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CE9178"/>
          <w:sz w:val="21"/>
          <w:szCs w:val="21"/>
          <w:lang w:val="en-US" w:eastAsia="de-DE"/>
        </w:rPr>
        <w:t>33 EEG</w:t>
      </w:r>
    </w:p>
    <w:p w14:paraId="0D511A3F" w14:textId="2D940AD8"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569CD6"/>
          <w:sz w:val="21"/>
          <w:szCs w:val="21"/>
          <w:lang w:val="en-US" w:eastAsia="de-DE"/>
        </w:rPr>
        <w:t>custom_ref_applied</w:t>
      </w: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569CD6"/>
          <w:sz w:val="21"/>
          <w:szCs w:val="21"/>
          <w:lang w:val="en-US" w:eastAsia="de-DE"/>
        </w:rPr>
        <w:t>False</w:t>
      </w:r>
    </w:p>
    <w:p w14:paraId="7B689276" w14:textId="2370C9FA"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569CD6"/>
          <w:sz w:val="21"/>
          <w:szCs w:val="21"/>
          <w:lang w:val="en-US" w:eastAsia="de-DE"/>
        </w:rPr>
        <w:t>highpass</w:t>
      </w: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CE9178"/>
          <w:sz w:val="21"/>
          <w:szCs w:val="21"/>
          <w:lang w:val="en-US" w:eastAsia="de-DE"/>
        </w:rPr>
        <w:t>0.0 Hz</w:t>
      </w:r>
    </w:p>
    <w:p w14:paraId="75C7C62E" w14:textId="39013691"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569CD6"/>
          <w:sz w:val="21"/>
          <w:szCs w:val="21"/>
          <w:lang w:val="en-US" w:eastAsia="de-DE"/>
        </w:rPr>
        <w:t>line_freq</w:t>
      </w: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B5CEA8"/>
          <w:sz w:val="21"/>
          <w:szCs w:val="21"/>
          <w:lang w:val="en-US" w:eastAsia="de-DE"/>
        </w:rPr>
        <w:t>60</w:t>
      </w:r>
    </w:p>
    <w:p w14:paraId="0C0AC2BB" w14:textId="7E971BBC"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569CD6"/>
          <w:sz w:val="21"/>
          <w:szCs w:val="21"/>
          <w:lang w:val="en-US" w:eastAsia="de-DE"/>
        </w:rPr>
        <w:t>lowpass</w:t>
      </w: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CE9178"/>
          <w:sz w:val="21"/>
          <w:szCs w:val="21"/>
          <w:lang w:val="en-US" w:eastAsia="de-DE"/>
        </w:rPr>
        <w:t>512.0 Hz</w:t>
      </w:r>
    </w:p>
    <w:p w14:paraId="13DD48B1" w14:textId="060FEAF2"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569CD6"/>
          <w:sz w:val="21"/>
          <w:szCs w:val="21"/>
          <w:lang w:val="en-US" w:eastAsia="de-DE"/>
        </w:rPr>
        <w:t>meas_date</w:t>
      </w: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CE9178"/>
          <w:sz w:val="21"/>
          <w:szCs w:val="21"/>
          <w:lang w:val="en-US" w:eastAsia="de-DE"/>
        </w:rPr>
        <w:t>unspecified</w:t>
      </w:r>
    </w:p>
    <w:p w14:paraId="2B3A7017" w14:textId="2BB4EBE7"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569CD6"/>
          <w:sz w:val="21"/>
          <w:szCs w:val="21"/>
          <w:lang w:val="en-US" w:eastAsia="de-DE"/>
        </w:rPr>
        <w:t>nchan</w:t>
      </w: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B5CEA8"/>
          <w:sz w:val="21"/>
          <w:szCs w:val="21"/>
          <w:lang w:val="en-US" w:eastAsia="de-DE"/>
        </w:rPr>
        <w:t>33</w:t>
      </w:r>
    </w:p>
    <w:p w14:paraId="7BEAE843" w14:textId="56CADA47"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569CD6"/>
          <w:sz w:val="21"/>
          <w:szCs w:val="21"/>
          <w:lang w:val="en-US" w:eastAsia="de-DE"/>
        </w:rPr>
        <w:t>projs</w:t>
      </w:r>
      <w:r w:rsidRPr="002A0A09">
        <w:rPr>
          <w:rFonts w:ascii="Consolas" w:eastAsia="Times New Roman" w:hAnsi="Consolas" w:cs="Times New Roman"/>
          <w:color w:val="D4D4D4"/>
          <w:sz w:val="21"/>
          <w:szCs w:val="21"/>
          <w:lang w:val="en-US" w:eastAsia="de-DE"/>
        </w:rPr>
        <w:t>: []</w:t>
      </w:r>
    </w:p>
    <w:p w14:paraId="7DDD3E3C" w14:textId="3F24BC12"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569CD6"/>
          <w:sz w:val="21"/>
          <w:szCs w:val="21"/>
          <w:lang w:val="en-US" w:eastAsia="de-DE"/>
        </w:rPr>
        <w:t>sfreq</w:t>
      </w: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CE9178"/>
          <w:sz w:val="21"/>
          <w:szCs w:val="21"/>
          <w:lang w:val="en-US" w:eastAsia="de-DE"/>
        </w:rPr>
        <w:t>1024.0 Hz</w:t>
      </w:r>
    </w:p>
    <w:p w14:paraId="0CE4DFCD" w14:textId="08843C3C" w:rsidR="002A0A09" w:rsidRPr="00D6153F" w:rsidRDefault="002A0A09" w:rsidP="002A0A09">
      <w:pPr>
        <w:rPr>
          <w:lang w:val="en-US"/>
        </w:rPr>
      </w:pPr>
    </w:p>
    <w:p w14:paraId="76DD6C55" w14:textId="77777777"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4D4D4"/>
          <w:sz w:val="21"/>
          <w:szCs w:val="21"/>
          <w:lang w:val="en-US" w:eastAsia="de-DE"/>
        </w:rPr>
        <w:t>    raw.to_data_frame().shape</w:t>
      </w:r>
    </w:p>
    <w:p w14:paraId="2791ED8B" w14:textId="77777777" w:rsidR="002A0A09" w:rsidRPr="002A0A09" w:rsidRDefault="002A0A09" w:rsidP="002A0A09">
      <w:pPr>
        <w:shd w:val="clear" w:color="auto" w:fill="1E1E1E"/>
        <w:spacing w:after="0" w:line="285" w:lineRule="atLeast"/>
        <w:rPr>
          <w:rFonts w:ascii="Consolas" w:eastAsia="Times New Roman" w:hAnsi="Consolas" w:cs="Times New Roman"/>
          <w:color w:val="D4D4D4"/>
          <w:sz w:val="21"/>
          <w:szCs w:val="21"/>
          <w:lang w:val="en-US" w:eastAsia="de-DE"/>
        </w:rPr>
      </w:pP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B5CEA8"/>
          <w:sz w:val="21"/>
          <w:szCs w:val="21"/>
          <w:lang w:val="en-US" w:eastAsia="de-DE"/>
        </w:rPr>
        <w:t>33</w:t>
      </w:r>
      <w:r w:rsidRPr="002A0A09">
        <w:rPr>
          <w:rFonts w:ascii="Consolas" w:eastAsia="Times New Roman" w:hAnsi="Consolas" w:cs="Times New Roman"/>
          <w:color w:val="D4D4D4"/>
          <w:sz w:val="21"/>
          <w:szCs w:val="21"/>
          <w:lang w:val="en-US" w:eastAsia="de-DE"/>
        </w:rPr>
        <w:t>, </w:t>
      </w:r>
      <w:r w:rsidRPr="002A0A09">
        <w:rPr>
          <w:rFonts w:ascii="Consolas" w:eastAsia="Times New Roman" w:hAnsi="Consolas" w:cs="Times New Roman"/>
          <w:color w:val="B5CEA8"/>
          <w:sz w:val="21"/>
          <w:szCs w:val="21"/>
          <w:lang w:val="en-US" w:eastAsia="de-DE"/>
        </w:rPr>
        <w:t>683008</w:t>
      </w:r>
      <w:r w:rsidRPr="002A0A09">
        <w:rPr>
          <w:rFonts w:ascii="Consolas" w:eastAsia="Times New Roman" w:hAnsi="Consolas" w:cs="Times New Roman"/>
          <w:color w:val="D4D4D4"/>
          <w:sz w:val="21"/>
          <w:szCs w:val="21"/>
          <w:lang w:val="en-US" w:eastAsia="de-DE"/>
        </w:rPr>
        <w:t>)</w:t>
      </w:r>
    </w:p>
    <w:p w14:paraId="54077002" w14:textId="4CCD9139" w:rsidR="002A0A09" w:rsidRPr="00D6153F" w:rsidRDefault="002A0A09" w:rsidP="002A0A09">
      <w:pPr>
        <w:rPr>
          <w:lang w:val="en-US"/>
        </w:rPr>
      </w:pPr>
    </w:p>
    <w:p w14:paraId="0549166C" w14:textId="1B44A062" w:rsidR="004B5562" w:rsidRPr="00D6153F" w:rsidRDefault="004B5562" w:rsidP="004B5562">
      <w:pPr>
        <w:pStyle w:val="berschrift2"/>
        <w:rPr>
          <w:lang w:val="en-US"/>
        </w:rPr>
      </w:pPr>
      <w:r w:rsidRPr="00D6153F">
        <w:rPr>
          <w:lang w:val="en-US"/>
        </w:rPr>
        <w:t>Event Coding</w:t>
      </w:r>
    </w:p>
    <w:p w14:paraId="32C9A313" w14:textId="279AA6A4" w:rsidR="004B5562" w:rsidRPr="00D6153F" w:rsidRDefault="004B5562" w:rsidP="004B5562">
      <w:pPr>
        <w:rPr>
          <w:lang w:val="en-US"/>
        </w:rPr>
      </w:pPr>
      <w:hyperlink r:id="rId6" w:history="1">
        <w:r w:rsidRPr="00D6153F">
          <w:rPr>
            <w:rStyle w:val="Hyperlink"/>
            <w:lang w:val="en-US"/>
          </w:rPr>
          <w:t>https://osf.io/u8w69/</w:t>
        </w:r>
      </w:hyperlink>
    </w:p>
    <w:tbl>
      <w:tblPr>
        <w:tblStyle w:val="Gitternetztabelle5dunkelAkzent1"/>
        <w:tblW w:w="0" w:type="auto"/>
        <w:tblLook w:val="04A0" w:firstRow="1" w:lastRow="0" w:firstColumn="1" w:lastColumn="0" w:noHBand="0" w:noVBand="1"/>
      </w:tblPr>
      <w:tblGrid>
        <w:gridCol w:w="2122"/>
        <w:gridCol w:w="3919"/>
      </w:tblGrid>
      <w:tr w:rsidR="004B5562" w:rsidRPr="00D6153F" w14:paraId="00135CA7" w14:textId="77777777" w:rsidTr="004B5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ABBF26" w14:textId="627A0288" w:rsidR="004B5562" w:rsidRPr="00D6153F" w:rsidRDefault="004B5562" w:rsidP="002A0A09">
            <w:pPr>
              <w:rPr>
                <w:lang w:val="en-US"/>
              </w:rPr>
            </w:pPr>
            <w:r w:rsidRPr="00D6153F">
              <w:rPr>
                <w:lang w:val="en-US"/>
              </w:rPr>
              <w:t>Event</w:t>
            </w:r>
          </w:p>
        </w:tc>
        <w:tc>
          <w:tcPr>
            <w:tcW w:w="3919" w:type="dxa"/>
          </w:tcPr>
          <w:p w14:paraId="34D0D731" w14:textId="2BBEBA1C" w:rsidR="004B5562" w:rsidRPr="00D6153F" w:rsidRDefault="004B5562" w:rsidP="002A0A09">
            <w:pPr>
              <w:cnfStyle w:val="100000000000" w:firstRow="1" w:lastRow="0" w:firstColumn="0" w:lastColumn="0" w:oddVBand="0" w:evenVBand="0" w:oddHBand="0" w:evenHBand="0" w:firstRowFirstColumn="0" w:firstRowLastColumn="0" w:lastRowFirstColumn="0" w:lastRowLastColumn="0"/>
              <w:rPr>
                <w:lang w:val="en-US"/>
              </w:rPr>
            </w:pPr>
            <w:r w:rsidRPr="00D6153F">
              <w:rPr>
                <w:lang w:val="en-US"/>
              </w:rPr>
              <w:t>Code</w:t>
            </w:r>
          </w:p>
        </w:tc>
      </w:tr>
      <w:tr w:rsidR="004B5562" w:rsidRPr="00D6153F" w14:paraId="06689CBB" w14:textId="77777777" w:rsidTr="004B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D635A8" w14:textId="31257EED" w:rsidR="004B5562" w:rsidRPr="00D6153F" w:rsidRDefault="004B5562" w:rsidP="002A0A09">
            <w:pPr>
              <w:rPr>
                <w:b w:val="0"/>
                <w:bCs w:val="0"/>
                <w:lang w:val="en-US"/>
              </w:rPr>
            </w:pPr>
            <w:r w:rsidRPr="00D6153F">
              <w:rPr>
                <w:b w:val="0"/>
                <w:bCs w:val="0"/>
                <w:lang w:val="en-US"/>
              </w:rPr>
              <w:t>Faces</w:t>
            </w:r>
          </w:p>
        </w:tc>
        <w:tc>
          <w:tcPr>
            <w:tcW w:w="3919" w:type="dxa"/>
          </w:tcPr>
          <w:p w14:paraId="11D53059" w14:textId="4F5D7956" w:rsidR="004B5562" w:rsidRPr="00D6153F" w:rsidRDefault="004B5562" w:rsidP="002A0A09">
            <w:pPr>
              <w:cnfStyle w:val="000000100000" w:firstRow="0" w:lastRow="0" w:firstColumn="0" w:lastColumn="0" w:oddVBand="0" w:evenVBand="0" w:oddHBand="1" w:evenHBand="0" w:firstRowFirstColumn="0" w:firstRowLastColumn="0" w:lastRowFirstColumn="0" w:lastRowLastColumn="0"/>
              <w:rPr>
                <w:lang w:val="en-US"/>
              </w:rPr>
            </w:pPr>
            <w:r w:rsidRPr="00D6153F">
              <w:rPr>
                <w:lang w:val="en-US"/>
              </w:rPr>
              <w:t>1-40</w:t>
            </w:r>
          </w:p>
        </w:tc>
      </w:tr>
      <w:tr w:rsidR="004B5562" w:rsidRPr="00D6153F" w14:paraId="71707A0A" w14:textId="77777777" w:rsidTr="004B5562">
        <w:tc>
          <w:tcPr>
            <w:cnfStyle w:val="001000000000" w:firstRow="0" w:lastRow="0" w:firstColumn="1" w:lastColumn="0" w:oddVBand="0" w:evenVBand="0" w:oddHBand="0" w:evenHBand="0" w:firstRowFirstColumn="0" w:firstRowLastColumn="0" w:lastRowFirstColumn="0" w:lastRowLastColumn="0"/>
            <w:tcW w:w="2122" w:type="dxa"/>
          </w:tcPr>
          <w:p w14:paraId="76515DD7" w14:textId="4D17F827" w:rsidR="004B5562" w:rsidRPr="00D6153F" w:rsidRDefault="004B5562" w:rsidP="002A0A09">
            <w:pPr>
              <w:rPr>
                <w:b w:val="0"/>
                <w:bCs w:val="0"/>
                <w:lang w:val="en-US"/>
              </w:rPr>
            </w:pPr>
            <w:r w:rsidRPr="00D6153F">
              <w:rPr>
                <w:b w:val="0"/>
                <w:bCs w:val="0"/>
                <w:lang w:val="en-US"/>
              </w:rPr>
              <w:t>Cars</w:t>
            </w:r>
          </w:p>
        </w:tc>
        <w:tc>
          <w:tcPr>
            <w:tcW w:w="3919" w:type="dxa"/>
          </w:tcPr>
          <w:p w14:paraId="2A89EBE1" w14:textId="5F5C838D" w:rsidR="004B5562" w:rsidRPr="00D6153F" w:rsidRDefault="004B5562" w:rsidP="002A0A09">
            <w:pPr>
              <w:cnfStyle w:val="000000000000" w:firstRow="0" w:lastRow="0" w:firstColumn="0" w:lastColumn="0" w:oddVBand="0" w:evenVBand="0" w:oddHBand="0" w:evenHBand="0" w:firstRowFirstColumn="0" w:firstRowLastColumn="0" w:lastRowFirstColumn="0" w:lastRowLastColumn="0"/>
              <w:rPr>
                <w:lang w:val="en-US"/>
              </w:rPr>
            </w:pPr>
            <w:r w:rsidRPr="00D6153F">
              <w:rPr>
                <w:lang w:val="en-US"/>
              </w:rPr>
              <w:t>41-80</w:t>
            </w:r>
          </w:p>
        </w:tc>
      </w:tr>
      <w:tr w:rsidR="004B5562" w:rsidRPr="00D6153F" w14:paraId="4A9A27FB" w14:textId="77777777" w:rsidTr="004B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F7D1F0" w14:textId="20F9F592" w:rsidR="004B5562" w:rsidRPr="00D6153F" w:rsidRDefault="004B5562" w:rsidP="002A0A09">
            <w:pPr>
              <w:rPr>
                <w:b w:val="0"/>
                <w:bCs w:val="0"/>
                <w:lang w:val="en-US"/>
              </w:rPr>
            </w:pPr>
            <w:r w:rsidRPr="00D6153F">
              <w:rPr>
                <w:b w:val="0"/>
                <w:bCs w:val="0"/>
                <w:lang w:val="en-US"/>
              </w:rPr>
              <w:t>Scrambled Faces</w:t>
            </w:r>
          </w:p>
        </w:tc>
        <w:tc>
          <w:tcPr>
            <w:tcW w:w="3919" w:type="dxa"/>
          </w:tcPr>
          <w:p w14:paraId="5D3D9F74" w14:textId="135F18E1" w:rsidR="004B5562" w:rsidRPr="00D6153F" w:rsidRDefault="004B5562" w:rsidP="002A0A09">
            <w:pPr>
              <w:cnfStyle w:val="000000100000" w:firstRow="0" w:lastRow="0" w:firstColumn="0" w:lastColumn="0" w:oddVBand="0" w:evenVBand="0" w:oddHBand="1" w:evenHBand="0" w:firstRowFirstColumn="0" w:firstRowLastColumn="0" w:lastRowFirstColumn="0" w:lastRowLastColumn="0"/>
              <w:rPr>
                <w:lang w:val="en-US"/>
              </w:rPr>
            </w:pPr>
            <w:r w:rsidRPr="00D6153F">
              <w:rPr>
                <w:lang w:val="en-US"/>
              </w:rPr>
              <w:t>101-140</w:t>
            </w:r>
          </w:p>
        </w:tc>
      </w:tr>
      <w:tr w:rsidR="004B5562" w:rsidRPr="00D6153F" w14:paraId="7CF00487" w14:textId="77777777" w:rsidTr="004B5562">
        <w:tc>
          <w:tcPr>
            <w:cnfStyle w:val="001000000000" w:firstRow="0" w:lastRow="0" w:firstColumn="1" w:lastColumn="0" w:oddVBand="0" w:evenVBand="0" w:oddHBand="0" w:evenHBand="0" w:firstRowFirstColumn="0" w:firstRowLastColumn="0" w:lastRowFirstColumn="0" w:lastRowLastColumn="0"/>
            <w:tcW w:w="2122" w:type="dxa"/>
          </w:tcPr>
          <w:p w14:paraId="15D10810" w14:textId="13220C44" w:rsidR="004B5562" w:rsidRPr="00D6153F" w:rsidRDefault="004B5562" w:rsidP="002A0A09">
            <w:pPr>
              <w:rPr>
                <w:b w:val="0"/>
                <w:bCs w:val="0"/>
                <w:lang w:val="en-US"/>
              </w:rPr>
            </w:pPr>
            <w:r w:rsidRPr="00D6153F">
              <w:rPr>
                <w:b w:val="0"/>
                <w:bCs w:val="0"/>
                <w:lang w:val="en-US"/>
              </w:rPr>
              <w:t>Scrambled Cars</w:t>
            </w:r>
          </w:p>
        </w:tc>
        <w:tc>
          <w:tcPr>
            <w:tcW w:w="3919" w:type="dxa"/>
          </w:tcPr>
          <w:p w14:paraId="0F2F1419" w14:textId="46A73A89" w:rsidR="004B5562" w:rsidRPr="00D6153F" w:rsidRDefault="004B5562" w:rsidP="002A0A09">
            <w:pPr>
              <w:cnfStyle w:val="000000000000" w:firstRow="0" w:lastRow="0" w:firstColumn="0" w:lastColumn="0" w:oddVBand="0" w:evenVBand="0" w:oddHBand="0" w:evenHBand="0" w:firstRowFirstColumn="0" w:firstRowLastColumn="0" w:lastRowFirstColumn="0" w:lastRowLastColumn="0"/>
              <w:rPr>
                <w:lang w:val="en-US"/>
              </w:rPr>
            </w:pPr>
            <w:r w:rsidRPr="00D6153F">
              <w:rPr>
                <w:lang w:val="en-US"/>
              </w:rPr>
              <w:t>141-180</w:t>
            </w:r>
          </w:p>
        </w:tc>
      </w:tr>
      <w:tr w:rsidR="004B5562" w:rsidRPr="00D6153F" w14:paraId="68BBC6E4" w14:textId="77777777" w:rsidTr="004B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F66FF2B" w14:textId="11527BCD" w:rsidR="004B5562" w:rsidRPr="00D6153F" w:rsidRDefault="00273AA9" w:rsidP="002A0A09">
            <w:pPr>
              <w:rPr>
                <w:b w:val="0"/>
                <w:bCs w:val="0"/>
                <w:lang w:val="en-US"/>
              </w:rPr>
            </w:pPr>
            <w:r>
              <w:rPr>
                <w:b w:val="0"/>
                <w:bCs w:val="0"/>
                <w:lang w:val="en-US"/>
              </w:rPr>
              <w:t xml:space="preserve">Response </w:t>
            </w:r>
            <w:r w:rsidR="004B5562" w:rsidRPr="00D6153F">
              <w:rPr>
                <w:b w:val="0"/>
                <w:bCs w:val="0"/>
                <w:lang w:val="en-US"/>
              </w:rPr>
              <w:t>Correct</w:t>
            </w:r>
          </w:p>
        </w:tc>
        <w:tc>
          <w:tcPr>
            <w:tcW w:w="3919" w:type="dxa"/>
          </w:tcPr>
          <w:p w14:paraId="2D58125A" w14:textId="7C6FD5AD" w:rsidR="004B5562" w:rsidRPr="00D6153F" w:rsidRDefault="004B5562" w:rsidP="002A0A09">
            <w:pPr>
              <w:cnfStyle w:val="000000100000" w:firstRow="0" w:lastRow="0" w:firstColumn="0" w:lastColumn="0" w:oddVBand="0" w:evenVBand="0" w:oddHBand="1" w:evenHBand="0" w:firstRowFirstColumn="0" w:firstRowLastColumn="0" w:lastRowFirstColumn="0" w:lastRowLastColumn="0"/>
              <w:rPr>
                <w:lang w:val="en-US"/>
              </w:rPr>
            </w:pPr>
            <w:r w:rsidRPr="00D6153F">
              <w:rPr>
                <w:lang w:val="en-US"/>
              </w:rPr>
              <w:t>201</w:t>
            </w:r>
          </w:p>
        </w:tc>
      </w:tr>
      <w:tr w:rsidR="004B5562" w:rsidRPr="00D6153F" w14:paraId="0AC00B65" w14:textId="77777777" w:rsidTr="004B5562">
        <w:tc>
          <w:tcPr>
            <w:cnfStyle w:val="001000000000" w:firstRow="0" w:lastRow="0" w:firstColumn="1" w:lastColumn="0" w:oddVBand="0" w:evenVBand="0" w:oddHBand="0" w:evenHBand="0" w:firstRowFirstColumn="0" w:firstRowLastColumn="0" w:lastRowFirstColumn="0" w:lastRowLastColumn="0"/>
            <w:tcW w:w="2122" w:type="dxa"/>
          </w:tcPr>
          <w:p w14:paraId="53174191" w14:textId="54FB7AE5" w:rsidR="004B5562" w:rsidRPr="00D6153F" w:rsidRDefault="00273AA9" w:rsidP="002A0A09">
            <w:pPr>
              <w:rPr>
                <w:b w:val="0"/>
                <w:bCs w:val="0"/>
                <w:lang w:val="en-US"/>
              </w:rPr>
            </w:pPr>
            <w:r>
              <w:rPr>
                <w:b w:val="0"/>
                <w:bCs w:val="0"/>
                <w:lang w:val="en-US"/>
              </w:rPr>
              <w:t xml:space="preserve">Response </w:t>
            </w:r>
            <w:r w:rsidR="004B5562" w:rsidRPr="00D6153F">
              <w:rPr>
                <w:b w:val="0"/>
                <w:bCs w:val="0"/>
                <w:lang w:val="en-US"/>
              </w:rPr>
              <w:t>Wrong</w:t>
            </w:r>
          </w:p>
        </w:tc>
        <w:tc>
          <w:tcPr>
            <w:tcW w:w="3919" w:type="dxa"/>
          </w:tcPr>
          <w:p w14:paraId="3E3B35B6" w14:textId="348C758B" w:rsidR="004B5562" w:rsidRPr="00D6153F" w:rsidRDefault="004B5562" w:rsidP="002A0A09">
            <w:pPr>
              <w:cnfStyle w:val="000000000000" w:firstRow="0" w:lastRow="0" w:firstColumn="0" w:lastColumn="0" w:oddVBand="0" w:evenVBand="0" w:oddHBand="0" w:evenHBand="0" w:firstRowFirstColumn="0" w:firstRowLastColumn="0" w:lastRowFirstColumn="0" w:lastRowLastColumn="0"/>
              <w:rPr>
                <w:lang w:val="en-US"/>
              </w:rPr>
            </w:pPr>
            <w:r w:rsidRPr="00D6153F">
              <w:rPr>
                <w:lang w:val="en-US"/>
              </w:rPr>
              <w:t>202</w:t>
            </w:r>
          </w:p>
        </w:tc>
      </w:tr>
    </w:tbl>
    <w:p w14:paraId="417C92B0" w14:textId="77777777" w:rsidR="004B5562" w:rsidRPr="00D6153F" w:rsidRDefault="004B5562" w:rsidP="002A0A09">
      <w:pPr>
        <w:rPr>
          <w:lang w:val="en-US"/>
        </w:rPr>
      </w:pPr>
    </w:p>
    <w:p w14:paraId="701030D8" w14:textId="681B8CA9" w:rsidR="00967BA2" w:rsidRDefault="00D6153F" w:rsidP="00F963E6">
      <w:pPr>
        <w:pStyle w:val="berschrift1"/>
        <w:rPr>
          <w:lang w:val="en-US"/>
        </w:rPr>
      </w:pPr>
      <w:r w:rsidRPr="00D6153F">
        <w:rPr>
          <w:lang w:val="en-US"/>
        </w:rPr>
        <w:lastRenderedPageBreak/>
        <w:t xml:space="preserve">Preprocessing </w:t>
      </w:r>
      <w:r w:rsidR="00F963E6" w:rsidRPr="00D6153F">
        <w:rPr>
          <w:lang w:val="en-US"/>
        </w:rPr>
        <w:t>Pipeline</w:t>
      </w:r>
    </w:p>
    <w:p w14:paraId="03F0178D" w14:textId="02455780" w:rsidR="00A36EE3" w:rsidRPr="00A36EE3" w:rsidRDefault="00A36EE3" w:rsidP="00A36EE3">
      <w:pPr>
        <w:rPr>
          <w:lang w:val="en-US"/>
        </w:rPr>
      </w:pPr>
      <w:r>
        <w:rPr>
          <w:lang w:val="en-US"/>
        </w:rPr>
        <w:t>The preprocessing pipeline cleans and prepares the data for the subsequent analysis. In this work, preprocessing is performed subject-wise. The steps are shown in figure 1:</w:t>
      </w:r>
    </w:p>
    <w:p w14:paraId="72125E11" w14:textId="77777777" w:rsidR="00A36EE3" w:rsidRDefault="00967BA2" w:rsidP="00A36EE3">
      <w:pPr>
        <w:keepNext/>
      </w:pPr>
      <w:r w:rsidRPr="00D6153F">
        <w:rPr>
          <w:noProof/>
          <w:lang w:val="en-US"/>
        </w:rPr>
        <w:drawing>
          <wp:inline distT="0" distB="0" distL="0" distR="0" wp14:anchorId="511046A6" wp14:editId="23F5AFFC">
            <wp:extent cx="5760720" cy="3448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53" b="7987"/>
                    <a:stretch/>
                  </pic:blipFill>
                  <pic:spPr bwMode="auto">
                    <a:xfrm>
                      <a:off x="0" y="0"/>
                      <a:ext cx="5760720" cy="3448050"/>
                    </a:xfrm>
                    <a:prstGeom prst="rect">
                      <a:avLst/>
                    </a:prstGeom>
                    <a:ln>
                      <a:noFill/>
                    </a:ln>
                    <a:extLst>
                      <a:ext uri="{53640926-AAD7-44D8-BBD7-CCE9431645EC}">
                        <a14:shadowObscured xmlns:a14="http://schemas.microsoft.com/office/drawing/2010/main"/>
                      </a:ext>
                    </a:extLst>
                  </pic:spPr>
                </pic:pic>
              </a:graphicData>
            </a:graphic>
          </wp:inline>
        </w:drawing>
      </w:r>
    </w:p>
    <w:p w14:paraId="7767E678" w14:textId="175CC499" w:rsidR="00967BA2" w:rsidRDefault="00A36EE3" w:rsidP="00A36EE3">
      <w:pPr>
        <w:pStyle w:val="Beschriftung"/>
        <w:rPr>
          <w:lang w:val="en-US"/>
        </w:rPr>
      </w:pPr>
      <w:r w:rsidRPr="00A36EE3">
        <w:rPr>
          <w:lang w:val="en-US"/>
        </w:rPr>
        <w:t xml:space="preserve">Figure </w:t>
      </w:r>
      <w:r>
        <w:fldChar w:fldCharType="begin"/>
      </w:r>
      <w:r w:rsidRPr="00A36EE3">
        <w:rPr>
          <w:lang w:val="en-US"/>
        </w:rPr>
        <w:instrText xml:space="preserve"> SEQ Figure \* ARABIC </w:instrText>
      </w:r>
      <w:r>
        <w:fldChar w:fldCharType="separate"/>
      </w:r>
      <w:r w:rsidR="00C41C42">
        <w:rPr>
          <w:noProof/>
          <w:lang w:val="en-US"/>
        </w:rPr>
        <w:t>1</w:t>
      </w:r>
      <w:r>
        <w:fldChar w:fldCharType="end"/>
      </w:r>
      <w:r w:rsidRPr="00A36EE3">
        <w:rPr>
          <w:lang w:val="en-US"/>
        </w:rPr>
        <w:t>: Steps of preprocessing pipeline TODO Ref</w:t>
      </w:r>
    </w:p>
    <w:p w14:paraId="6A92FE69" w14:textId="2BE1165C" w:rsidR="008B68DB" w:rsidRDefault="008B68DB" w:rsidP="00A36EE3">
      <w:pPr>
        <w:rPr>
          <w:lang w:val="en-US"/>
        </w:rPr>
      </w:pPr>
      <w:r>
        <w:rPr>
          <w:lang w:val="en-US"/>
        </w:rPr>
        <w:t>As stated in the project requirements, cleaning shall be manually done for three subjects. In this work, subjects 1, 2 and 3 are manually cleaned. These subjects are specified in the config.yaml:</w:t>
      </w:r>
    </w:p>
    <w:p w14:paraId="1401A2DA" w14:textId="77777777" w:rsidR="008B68DB" w:rsidRPr="008B68DB" w:rsidRDefault="008B68DB" w:rsidP="008B68DB">
      <w:pPr>
        <w:shd w:val="clear" w:color="auto" w:fill="1E1E1E"/>
        <w:spacing w:after="0" w:line="285" w:lineRule="atLeast"/>
        <w:rPr>
          <w:rFonts w:ascii="Consolas" w:eastAsia="Times New Roman" w:hAnsi="Consolas" w:cs="Times New Roman"/>
          <w:color w:val="D4D4D4"/>
          <w:sz w:val="21"/>
          <w:szCs w:val="21"/>
          <w:lang w:val="en-US" w:eastAsia="de-DE"/>
        </w:rPr>
      </w:pPr>
      <w:r w:rsidRPr="008B68DB">
        <w:rPr>
          <w:rFonts w:ascii="Consolas" w:eastAsia="Times New Roman" w:hAnsi="Consolas" w:cs="Times New Roman"/>
          <w:color w:val="569CD6"/>
          <w:sz w:val="21"/>
          <w:szCs w:val="21"/>
          <w:lang w:val="en-US" w:eastAsia="de-DE"/>
        </w:rPr>
        <w:t>subjects_preprocess</w:t>
      </w:r>
      <w:r w:rsidRPr="008B68DB">
        <w:rPr>
          <w:rFonts w:ascii="Consolas" w:eastAsia="Times New Roman" w:hAnsi="Consolas" w:cs="Times New Roman"/>
          <w:color w:val="D4D4D4"/>
          <w:sz w:val="21"/>
          <w:szCs w:val="21"/>
          <w:lang w:val="en-US" w:eastAsia="de-DE"/>
        </w:rPr>
        <w:t>: [</w:t>
      </w:r>
      <w:r w:rsidRPr="008B68DB">
        <w:rPr>
          <w:rFonts w:ascii="Consolas" w:eastAsia="Times New Roman" w:hAnsi="Consolas" w:cs="Times New Roman"/>
          <w:color w:val="CE9178"/>
          <w:sz w:val="21"/>
          <w:szCs w:val="21"/>
          <w:lang w:val="en-US" w:eastAsia="de-DE"/>
        </w:rPr>
        <w:t>"001"</w:t>
      </w:r>
      <w:r w:rsidRPr="008B68DB">
        <w:rPr>
          <w:rFonts w:ascii="Consolas" w:eastAsia="Times New Roman" w:hAnsi="Consolas" w:cs="Times New Roman"/>
          <w:color w:val="D4D4D4"/>
          <w:sz w:val="21"/>
          <w:szCs w:val="21"/>
          <w:lang w:val="en-US" w:eastAsia="de-DE"/>
        </w:rPr>
        <w:t>,</w:t>
      </w:r>
      <w:r w:rsidRPr="008B68DB">
        <w:rPr>
          <w:rFonts w:ascii="Consolas" w:eastAsia="Times New Roman" w:hAnsi="Consolas" w:cs="Times New Roman"/>
          <w:color w:val="CE9178"/>
          <w:sz w:val="21"/>
          <w:szCs w:val="21"/>
          <w:lang w:val="en-US" w:eastAsia="de-DE"/>
        </w:rPr>
        <w:t>"002"</w:t>
      </w:r>
      <w:r w:rsidRPr="008B68DB">
        <w:rPr>
          <w:rFonts w:ascii="Consolas" w:eastAsia="Times New Roman" w:hAnsi="Consolas" w:cs="Times New Roman"/>
          <w:color w:val="D4D4D4"/>
          <w:sz w:val="21"/>
          <w:szCs w:val="21"/>
          <w:lang w:val="en-US" w:eastAsia="de-DE"/>
        </w:rPr>
        <w:t>,</w:t>
      </w:r>
      <w:r w:rsidRPr="008B68DB">
        <w:rPr>
          <w:rFonts w:ascii="Consolas" w:eastAsia="Times New Roman" w:hAnsi="Consolas" w:cs="Times New Roman"/>
          <w:color w:val="CE9178"/>
          <w:sz w:val="21"/>
          <w:szCs w:val="21"/>
          <w:lang w:val="en-US" w:eastAsia="de-DE"/>
        </w:rPr>
        <w:t>"003"</w:t>
      </w:r>
      <w:r w:rsidRPr="008B68DB">
        <w:rPr>
          <w:rFonts w:ascii="Consolas" w:eastAsia="Times New Roman" w:hAnsi="Consolas" w:cs="Times New Roman"/>
          <w:color w:val="D4D4D4"/>
          <w:sz w:val="21"/>
          <w:szCs w:val="21"/>
          <w:lang w:val="en-US" w:eastAsia="de-DE"/>
        </w:rPr>
        <w:t>]</w:t>
      </w:r>
    </w:p>
    <w:p w14:paraId="345FAC3E" w14:textId="386A8C3E" w:rsidR="008B68DB" w:rsidRDefault="008B68DB" w:rsidP="00A36EE3">
      <w:pPr>
        <w:rPr>
          <w:lang w:val="en-US"/>
        </w:rPr>
      </w:pPr>
      <w:r>
        <w:rPr>
          <w:lang w:val="en-US"/>
        </w:rPr>
        <w:t xml:space="preserve"> </w:t>
      </w:r>
    </w:p>
    <w:p w14:paraId="6DCF93FB" w14:textId="0DDFDE8B" w:rsidR="008B68DB" w:rsidRDefault="008B68DB" w:rsidP="00A36EE3">
      <w:pPr>
        <w:rPr>
          <w:lang w:val="en-US"/>
        </w:rPr>
      </w:pPr>
      <w:r>
        <w:rPr>
          <w:lang w:val="en-US"/>
        </w:rPr>
        <w:t>At the respective locations in the code a case distinction is performed to either chose the manual cleaning information or load the pre-computed cleaning information:</w:t>
      </w:r>
    </w:p>
    <w:p w14:paraId="5BCDEE71" w14:textId="0641573F" w:rsidR="008B68DB" w:rsidRPr="008B68DB" w:rsidRDefault="008B68DB" w:rsidP="008B68DB">
      <w:pPr>
        <w:shd w:val="clear" w:color="auto" w:fill="1E1E1E"/>
        <w:spacing w:after="0" w:line="285" w:lineRule="atLeast"/>
        <w:rPr>
          <w:rFonts w:ascii="Consolas" w:eastAsia="Times New Roman" w:hAnsi="Consolas" w:cs="Times New Roman"/>
          <w:color w:val="D4D4D4"/>
          <w:sz w:val="21"/>
          <w:szCs w:val="21"/>
          <w:lang w:val="en-US" w:eastAsia="de-DE"/>
        </w:rPr>
      </w:pPr>
      <w:r w:rsidRPr="008B68DB">
        <w:rPr>
          <w:rFonts w:ascii="Consolas" w:eastAsia="Times New Roman" w:hAnsi="Consolas" w:cs="Times New Roman"/>
          <w:color w:val="C586C0"/>
          <w:sz w:val="21"/>
          <w:szCs w:val="21"/>
          <w:lang w:val="en-US" w:eastAsia="de-DE"/>
        </w:rPr>
        <w:t>if</w:t>
      </w:r>
      <w:r w:rsidRPr="008B68DB">
        <w:rPr>
          <w:rFonts w:ascii="Consolas" w:eastAsia="Times New Roman" w:hAnsi="Consolas" w:cs="Times New Roman"/>
          <w:color w:val="D4D4D4"/>
          <w:sz w:val="21"/>
          <w:szCs w:val="21"/>
          <w:lang w:val="en-US" w:eastAsia="de-DE"/>
        </w:rPr>
        <w:t> </w:t>
      </w:r>
      <w:r w:rsidRPr="008B68DB">
        <w:rPr>
          <w:rFonts w:ascii="Consolas" w:eastAsia="Times New Roman" w:hAnsi="Consolas" w:cs="Times New Roman"/>
          <w:color w:val="569CD6"/>
          <w:sz w:val="21"/>
          <w:szCs w:val="21"/>
          <w:lang w:val="en-US" w:eastAsia="de-DE"/>
        </w:rPr>
        <w:t>self</w:t>
      </w:r>
      <w:r w:rsidRPr="008B68DB">
        <w:rPr>
          <w:rFonts w:ascii="Consolas" w:eastAsia="Times New Roman" w:hAnsi="Consolas" w:cs="Times New Roman"/>
          <w:color w:val="D4D4D4"/>
          <w:sz w:val="21"/>
          <w:szCs w:val="21"/>
          <w:lang w:val="en-US" w:eastAsia="de-DE"/>
        </w:rPr>
        <w:t>.subject </w:t>
      </w:r>
      <w:r w:rsidRPr="008B68DB">
        <w:rPr>
          <w:rFonts w:ascii="Consolas" w:eastAsia="Times New Roman" w:hAnsi="Consolas" w:cs="Times New Roman"/>
          <w:color w:val="569CD6"/>
          <w:sz w:val="21"/>
          <w:szCs w:val="21"/>
          <w:lang w:val="en-US" w:eastAsia="de-DE"/>
        </w:rPr>
        <w:t>in</w:t>
      </w:r>
      <w:r w:rsidRPr="008B68DB">
        <w:rPr>
          <w:rFonts w:ascii="Consolas" w:eastAsia="Times New Roman" w:hAnsi="Consolas" w:cs="Times New Roman"/>
          <w:color w:val="D4D4D4"/>
          <w:sz w:val="21"/>
          <w:szCs w:val="21"/>
          <w:lang w:val="en-US" w:eastAsia="de-DE"/>
        </w:rPr>
        <w:t> </w:t>
      </w:r>
      <w:r w:rsidRPr="008B68DB">
        <w:rPr>
          <w:rFonts w:ascii="Consolas" w:eastAsia="Times New Roman" w:hAnsi="Consolas" w:cs="Times New Roman"/>
          <w:color w:val="569CD6"/>
          <w:sz w:val="21"/>
          <w:szCs w:val="21"/>
          <w:lang w:val="en-US" w:eastAsia="de-DE"/>
        </w:rPr>
        <w:t>self</w:t>
      </w:r>
      <w:r w:rsidRPr="008B68DB">
        <w:rPr>
          <w:rFonts w:ascii="Consolas" w:eastAsia="Times New Roman" w:hAnsi="Consolas" w:cs="Times New Roman"/>
          <w:color w:val="D4D4D4"/>
          <w:sz w:val="21"/>
          <w:szCs w:val="21"/>
          <w:lang w:val="en-US" w:eastAsia="de-DE"/>
        </w:rPr>
        <w:t>.config[</w:t>
      </w:r>
      <w:r w:rsidRPr="008B68DB">
        <w:rPr>
          <w:rFonts w:ascii="Consolas" w:eastAsia="Times New Roman" w:hAnsi="Consolas" w:cs="Times New Roman"/>
          <w:color w:val="CE9178"/>
          <w:sz w:val="21"/>
          <w:szCs w:val="21"/>
          <w:lang w:val="en-US" w:eastAsia="de-DE"/>
        </w:rPr>
        <w:t>"subjects_preprocess"</w:t>
      </w:r>
      <w:r w:rsidRPr="008B68DB">
        <w:rPr>
          <w:rFonts w:ascii="Consolas" w:eastAsia="Times New Roman" w:hAnsi="Consolas" w:cs="Times New Roman"/>
          <w:color w:val="D4D4D4"/>
          <w:sz w:val="21"/>
          <w:szCs w:val="21"/>
          <w:lang w:val="en-US" w:eastAsia="de-DE"/>
        </w:rPr>
        <w:t>]:</w:t>
      </w:r>
    </w:p>
    <w:p w14:paraId="49FDB05B" w14:textId="77777777" w:rsidR="008B68DB" w:rsidRDefault="008B68DB" w:rsidP="00A36EE3">
      <w:pPr>
        <w:rPr>
          <w:lang w:val="en-US"/>
        </w:rPr>
      </w:pPr>
    </w:p>
    <w:p w14:paraId="6001298E" w14:textId="13BCB879" w:rsidR="00A36EE3" w:rsidRPr="00A36EE3" w:rsidRDefault="00A36EE3" w:rsidP="00A36EE3">
      <w:pPr>
        <w:rPr>
          <w:lang w:val="en-US"/>
        </w:rPr>
      </w:pPr>
      <w:r>
        <w:rPr>
          <w:lang w:val="en-US"/>
        </w:rPr>
        <w:t>The following subsections will explain the individual steps of the preprocessing pipeline.</w:t>
      </w:r>
    </w:p>
    <w:p w14:paraId="2C11B83A" w14:textId="0FB7544A" w:rsidR="00856657" w:rsidRDefault="00856657" w:rsidP="00856657">
      <w:pPr>
        <w:pStyle w:val="berschrift2"/>
        <w:rPr>
          <w:lang w:val="en-US"/>
        </w:rPr>
      </w:pPr>
      <w:r>
        <w:rPr>
          <w:lang w:val="en-US"/>
        </w:rPr>
        <w:t>Import Data</w:t>
      </w:r>
    </w:p>
    <w:p w14:paraId="07295B1A" w14:textId="41A3B11F" w:rsidR="00856657" w:rsidRPr="00856657" w:rsidRDefault="00856657" w:rsidP="00856657">
      <w:pPr>
        <w:rPr>
          <w:lang w:val="en-US"/>
        </w:rPr>
      </w:pPr>
      <w:r>
        <w:rPr>
          <w:lang w:val="en-US"/>
        </w:rPr>
        <w:t xml:space="preserve">To import the N170 dataset, </w:t>
      </w:r>
      <w:r w:rsidR="00273AA9">
        <w:rPr>
          <w:lang w:val="en-US"/>
        </w:rPr>
        <w:t>a function from the utils class is used:</w:t>
      </w:r>
    </w:p>
    <w:p w14:paraId="12C61192" w14:textId="39C32D8D" w:rsidR="00856657" w:rsidRPr="00856657" w:rsidRDefault="00856657" w:rsidP="00856657">
      <w:pPr>
        <w:shd w:val="clear" w:color="auto" w:fill="1E1E1E"/>
        <w:spacing w:after="0" w:line="285" w:lineRule="atLeast"/>
        <w:rPr>
          <w:rFonts w:ascii="Consolas" w:eastAsia="Times New Roman" w:hAnsi="Consolas" w:cs="Times New Roman"/>
          <w:color w:val="D4D4D4"/>
          <w:sz w:val="21"/>
          <w:szCs w:val="21"/>
          <w:lang w:val="en-US" w:eastAsia="de-DE"/>
        </w:rPr>
      </w:pPr>
      <w:r w:rsidRPr="00856657">
        <w:rPr>
          <w:rFonts w:ascii="Consolas" w:eastAsia="Times New Roman" w:hAnsi="Consolas" w:cs="Times New Roman"/>
          <w:color w:val="D4D4D4"/>
          <w:sz w:val="21"/>
          <w:szCs w:val="21"/>
          <w:lang w:val="en-US" w:eastAsia="de-DE"/>
        </w:rPr>
        <w:t>utils.load_data(</w:t>
      </w:r>
      <w:r w:rsidRPr="00856657">
        <w:rPr>
          <w:rFonts w:ascii="Consolas" w:eastAsia="Times New Roman" w:hAnsi="Consolas" w:cs="Times New Roman"/>
          <w:color w:val="9CDCFE"/>
          <w:sz w:val="21"/>
          <w:szCs w:val="21"/>
          <w:lang w:val="en-US" w:eastAsia="de-DE"/>
        </w:rPr>
        <w:t>task</w:t>
      </w:r>
      <w:r w:rsidRPr="00856657">
        <w:rPr>
          <w:rFonts w:ascii="Consolas" w:eastAsia="Times New Roman" w:hAnsi="Consolas" w:cs="Times New Roman"/>
          <w:color w:val="D4D4D4"/>
          <w:sz w:val="21"/>
          <w:szCs w:val="21"/>
          <w:lang w:val="en-US" w:eastAsia="de-DE"/>
        </w:rPr>
        <w:t>, </w:t>
      </w:r>
      <w:r w:rsidRPr="00856657">
        <w:rPr>
          <w:rFonts w:ascii="Consolas" w:eastAsia="Times New Roman" w:hAnsi="Consolas" w:cs="Times New Roman"/>
          <w:color w:val="9CDCFE"/>
          <w:sz w:val="21"/>
          <w:szCs w:val="21"/>
          <w:lang w:val="en-US" w:eastAsia="de-DE"/>
        </w:rPr>
        <w:t>subject_id</w:t>
      </w:r>
      <w:r w:rsidRPr="00856657">
        <w:rPr>
          <w:rFonts w:ascii="Consolas" w:eastAsia="Times New Roman" w:hAnsi="Consolas" w:cs="Times New Roman"/>
          <w:color w:val="D4D4D4"/>
          <w:sz w:val="21"/>
          <w:szCs w:val="21"/>
          <w:lang w:val="en-US" w:eastAsia="de-DE"/>
        </w:rPr>
        <w:t>)</w:t>
      </w:r>
    </w:p>
    <w:p w14:paraId="3C5F6D92" w14:textId="6925FEE0" w:rsidR="00856657" w:rsidRDefault="00856657" w:rsidP="00856657">
      <w:pPr>
        <w:rPr>
          <w:lang w:val="en-US"/>
        </w:rPr>
      </w:pPr>
    </w:p>
    <w:p w14:paraId="71AFCB5C" w14:textId="6B1E74D4" w:rsidR="00856657" w:rsidRDefault="00273AA9" w:rsidP="00856657">
      <w:pPr>
        <w:rPr>
          <w:lang w:val="en-US"/>
        </w:rPr>
      </w:pPr>
      <w:r>
        <w:rPr>
          <w:lang w:val="en-US"/>
        </w:rPr>
        <w:t>Under the hood, it reads the data using:</w:t>
      </w:r>
    </w:p>
    <w:p w14:paraId="27AECFB0" w14:textId="344E06C3" w:rsidR="00856657" w:rsidRPr="00856657" w:rsidRDefault="00856657" w:rsidP="00856657">
      <w:pPr>
        <w:shd w:val="clear" w:color="auto" w:fill="1E1E1E"/>
        <w:spacing w:after="0" w:line="285" w:lineRule="atLeast"/>
        <w:rPr>
          <w:rFonts w:ascii="Consolas" w:eastAsia="Times New Roman" w:hAnsi="Consolas" w:cs="Times New Roman"/>
          <w:color w:val="D4D4D4"/>
          <w:sz w:val="21"/>
          <w:szCs w:val="21"/>
          <w:lang w:val="en-US" w:eastAsia="de-DE"/>
        </w:rPr>
      </w:pPr>
      <w:r w:rsidRPr="00856657">
        <w:rPr>
          <w:rFonts w:ascii="Consolas" w:eastAsia="Times New Roman" w:hAnsi="Consolas" w:cs="Times New Roman"/>
          <w:color w:val="D4D4D4"/>
          <w:sz w:val="21"/>
          <w:szCs w:val="21"/>
          <w:lang w:val="en-US" w:eastAsia="de-DE"/>
        </w:rPr>
        <w:t>mne.read_raw_bids</w:t>
      </w:r>
      <w:r>
        <w:rPr>
          <w:rFonts w:ascii="Consolas" w:eastAsia="Times New Roman" w:hAnsi="Consolas" w:cs="Times New Roman"/>
          <w:color w:val="D4D4D4"/>
          <w:sz w:val="21"/>
          <w:szCs w:val="21"/>
          <w:lang w:val="en-US" w:eastAsia="de-DE"/>
        </w:rPr>
        <w:t>()</w:t>
      </w:r>
    </w:p>
    <w:p w14:paraId="3DF1B430" w14:textId="77777777" w:rsidR="00856657" w:rsidRDefault="00856657" w:rsidP="00856657">
      <w:pPr>
        <w:rPr>
          <w:lang w:val="en-US"/>
        </w:rPr>
      </w:pPr>
    </w:p>
    <w:p w14:paraId="0C35B8F0" w14:textId="520C53A5" w:rsidR="00856657" w:rsidRDefault="00856657" w:rsidP="00856657">
      <w:pPr>
        <w:rPr>
          <w:lang w:val="en-US"/>
        </w:rPr>
      </w:pPr>
      <w:r>
        <w:rPr>
          <w:lang w:val="en-US"/>
        </w:rPr>
        <w:lastRenderedPageBreak/>
        <w:t>The following</w:t>
      </w:r>
      <w:r w:rsidRPr="00856657">
        <w:rPr>
          <w:lang w:val="en-US"/>
        </w:rPr>
        <w:t>Required because the *channels.tsv file is not correctly loaded due to problem with naming convention</w:t>
      </w:r>
    </w:p>
    <w:p w14:paraId="53FB32F7" w14:textId="66DF11C2" w:rsidR="00856657" w:rsidRPr="00856657" w:rsidRDefault="00856657" w:rsidP="00856657">
      <w:pPr>
        <w:shd w:val="clear" w:color="auto" w:fill="1E1E1E"/>
        <w:spacing w:after="0" w:line="285" w:lineRule="atLeast"/>
        <w:rPr>
          <w:rFonts w:ascii="Consolas" w:eastAsia="Times New Roman" w:hAnsi="Consolas" w:cs="Times New Roman"/>
          <w:color w:val="D4D4D4"/>
          <w:sz w:val="21"/>
          <w:szCs w:val="21"/>
          <w:lang w:val="en-US" w:eastAsia="de-DE"/>
        </w:rPr>
      </w:pPr>
      <w:r w:rsidRPr="00856657">
        <w:rPr>
          <w:rFonts w:ascii="Consolas" w:eastAsia="Times New Roman" w:hAnsi="Consolas" w:cs="Times New Roman"/>
          <w:color w:val="D4D4D4"/>
          <w:sz w:val="21"/>
          <w:szCs w:val="21"/>
          <w:lang w:val="en-US" w:eastAsia="de-DE"/>
        </w:rPr>
        <w:t>raw.set_channel_types({</w:t>
      </w:r>
      <w:r w:rsidRPr="00856657">
        <w:rPr>
          <w:rFonts w:ascii="Consolas" w:eastAsia="Times New Roman" w:hAnsi="Consolas" w:cs="Times New Roman"/>
          <w:color w:val="CE9178"/>
          <w:sz w:val="21"/>
          <w:szCs w:val="21"/>
          <w:lang w:val="en-US" w:eastAsia="de-DE"/>
        </w:rPr>
        <w:t>'HEOG_left'</w:t>
      </w:r>
      <w:r w:rsidRPr="00856657">
        <w:rPr>
          <w:rFonts w:ascii="Consolas" w:eastAsia="Times New Roman" w:hAnsi="Consolas" w:cs="Times New Roman"/>
          <w:color w:val="D4D4D4"/>
          <w:sz w:val="21"/>
          <w:szCs w:val="21"/>
          <w:lang w:val="en-US" w:eastAsia="de-DE"/>
        </w:rPr>
        <w:t>: </w:t>
      </w:r>
      <w:r w:rsidRPr="00856657">
        <w:rPr>
          <w:rFonts w:ascii="Consolas" w:eastAsia="Times New Roman" w:hAnsi="Consolas" w:cs="Times New Roman"/>
          <w:color w:val="CE9178"/>
          <w:sz w:val="21"/>
          <w:szCs w:val="21"/>
          <w:lang w:val="en-US" w:eastAsia="de-DE"/>
        </w:rPr>
        <w:t>'eog'</w:t>
      </w:r>
      <w:r w:rsidRPr="00856657">
        <w:rPr>
          <w:rFonts w:ascii="Consolas" w:eastAsia="Times New Roman" w:hAnsi="Consolas" w:cs="Times New Roman"/>
          <w:color w:val="D4D4D4"/>
          <w:sz w:val="21"/>
          <w:szCs w:val="21"/>
          <w:lang w:val="en-US" w:eastAsia="de-DE"/>
        </w:rPr>
        <w:t>, </w:t>
      </w:r>
      <w:r w:rsidRPr="00856657">
        <w:rPr>
          <w:rFonts w:ascii="Consolas" w:eastAsia="Times New Roman" w:hAnsi="Consolas" w:cs="Times New Roman"/>
          <w:color w:val="CE9178"/>
          <w:sz w:val="21"/>
          <w:szCs w:val="21"/>
          <w:lang w:val="en-US" w:eastAsia="de-DE"/>
        </w:rPr>
        <w:t>'HEOG_right'</w:t>
      </w:r>
      <w:r w:rsidRPr="00856657">
        <w:rPr>
          <w:rFonts w:ascii="Consolas" w:eastAsia="Times New Roman" w:hAnsi="Consolas" w:cs="Times New Roman"/>
          <w:color w:val="D4D4D4"/>
          <w:sz w:val="21"/>
          <w:szCs w:val="21"/>
          <w:lang w:val="en-US" w:eastAsia="de-DE"/>
        </w:rPr>
        <w:t>: </w:t>
      </w:r>
      <w:r w:rsidRPr="00856657">
        <w:rPr>
          <w:rFonts w:ascii="Consolas" w:eastAsia="Times New Roman" w:hAnsi="Consolas" w:cs="Times New Roman"/>
          <w:color w:val="CE9178"/>
          <w:sz w:val="21"/>
          <w:szCs w:val="21"/>
          <w:lang w:val="en-US" w:eastAsia="de-DE"/>
        </w:rPr>
        <w:t>'eog'</w:t>
      </w:r>
      <w:r w:rsidRPr="00856657">
        <w:rPr>
          <w:rFonts w:ascii="Consolas" w:eastAsia="Times New Roman" w:hAnsi="Consolas" w:cs="Times New Roman"/>
          <w:color w:val="D4D4D4"/>
          <w:sz w:val="21"/>
          <w:szCs w:val="21"/>
          <w:lang w:val="en-US" w:eastAsia="de-DE"/>
        </w:rPr>
        <w:t>,  </w:t>
      </w:r>
      <w:r w:rsidRPr="00856657">
        <w:rPr>
          <w:rFonts w:ascii="Consolas" w:eastAsia="Times New Roman" w:hAnsi="Consolas" w:cs="Times New Roman"/>
          <w:color w:val="CE9178"/>
          <w:sz w:val="21"/>
          <w:szCs w:val="21"/>
          <w:lang w:val="en-US" w:eastAsia="de-DE"/>
        </w:rPr>
        <w:t>'VEOG_lower'</w:t>
      </w:r>
      <w:r w:rsidRPr="00856657">
        <w:rPr>
          <w:rFonts w:ascii="Consolas" w:eastAsia="Times New Roman" w:hAnsi="Consolas" w:cs="Times New Roman"/>
          <w:color w:val="D4D4D4"/>
          <w:sz w:val="21"/>
          <w:szCs w:val="21"/>
          <w:lang w:val="en-US" w:eastAsia="de-DE"/>
        </w:rPr>
        <w:t>: </w:t>
      </w:r>
      <w:r w:rsidRPr="00856657">
        <w:rPr>
          <w:rFonts w:ascii="Consolas" w:eastAsia="Times New Roman" w:hAnsi="Consolas" w:cs="Times New Roman"/>
          <w:color w:val="CE9178"/>
          <w:sz w:val="21"/>
          <w:szCs w:val="21"/>
          <w:lang w:val="en-US" w:eastAsia="de-DE"/>
        </w:rPr>
        <w:t>'eog'</w:t>
      </w:r>
      <w:r w:rsidRPr="00856657">
        <w:rPr>
          <w:rFonts w:ascii="Consolas" w:eastAsia="Times New Roman" w:hAnsi="Consolas" w:cs="Times New Roman"/>
          <w:color w:val="D4D4D4"/>
          <w:sz w:val="21"/>
          <w:szCs w:val="21"/>
          <w:lang w:val="en-US" w:eastAsia="de-DE"/>
        </w:rPr>
        <w:t>})</w:t>
      </w:r>
    </w:p>
    <w:p w14:paraId="42623A94" w14:textId="77777777" w:rsidR="00856657" w:rsidRPr="00856657" w:rsidRDefault="00856657" w:rsidP="00856657">
      <w:pPr>
        <w:rPr>
          <w:lang w:val="en-US"/>
        </w:rPr>
      </w:pPr>
    </w:p>
    <w:p w14:paraId="02232082" w14:textId="0A74E8C6" w:rsidR="00481586" w:rsidRDefault="00481586" w:rsidP="00D6153F">
      <w:pPr>
        <w:pStyle w:val="berschrift2"/>
        <w:rPr>
          <w:lang w:val="en-US"/>
        </w:rPr>
      </w:pPr>
      <w:r>
        <w:rPr>
          <w:lang w:val="en-US"/>
        </w:rPr>
        <w:t>Add events</w:t>
      </w:r>
    </w:p>
    <w:p w14:paraId="42129BDE" w14:textId="6528C507" w:rsidR="00273AA9" w:rsidRDefault="00A36EE3" w:rsidP="00273AA9">
      <w:pPr>
        <w:rPr>
          <w:lang w:val="en-US"/>
        </w:rPr>
      </w:pPr>
      <w:r>
        <w:rPr>
          <w:lang w:val="en-US"/>
        </w:rPr>
        <w:t>The N170 dataset already is in BIDS structure. Hence, th</w:t>
      </w:r>
      <w:r w:rsidR="00273AA9">
        <w:rPr>
          <w:lang w:val="en-US"/>
        </w:rPr>
        <w:t xml:space="preserve">e events </w:t>
      </w:r>
      <w:r>
        <w:rPr>
          <w:lang w:val="en-US"/>
        </w:rPr>
        <w:t xml:space="preserve">can just be loaded </w:t>
      </w:r>
      <w:r w:rsidR="00273AA9">
        <w:rPr>
          <w:lang w:val="en-US"/>
        </w:rPr>
        <w:t>with the following mne function:</w:t>
      </w:r>
    </w:p>
    <w:p w14:paraId="6CE27D9D" w14:textId="77777777" w:rsidR="00273AA9" w:rsidRPr="00273AA9" w:rsidRDefault="00273AA9" w:rsidP="00273AA9">
      <w:pPr>
        <w:shd w:val="clear" w:color="auto" w:fill="1E1E1E"/>
        <w:spacing w:after="0" w:line="285" w:lineRule="atLeast"/>
        <w:rPr>
          <w:rFonts w:ascii="Consolas" w:eastAsia="Times New Roman" w:hAnsi="Consolas" w:cs="Times New Roman"/>
          <w:color w:val="D4D4D4"/>
          <w:sz w:val="21"/>
          <w:szCs w:val="21"/>
          <w:lang w:val="en-US" w:eastAsia="de-DE"/>
        </w:rPr>
      </w:pPr>
      <w:r w:rsidRPr="00273AA9">
        <w:rPr>
          <w:rFonts w:ascii="Consolas" w:eastAsia="Times New Roman" w:hAnsi="Consolas" w:cs="Times New Roman"/>
          <w:color w:val="D4D4D4"/>
          <w:sz w:val="21"/>
          <w:szCs w:val="21"/>
          <w:lang w:val="en-US" w:eastAsia="de-DE"/>
        </w:rPr>
        <w:t>mne.events_from_annotations(raw)</w:t>
      </w:r>
    </w:p>
    <w:p w14:paraId="6D739E50" w14:textId="66F189EA" w:rsidR="00273AA9" w:rsidRDefault="00273AA9" w:rsidP="00273AA9">
      <w:pPr>
        <w:rPr>
          <w:lang w:val="en-US"/>
        </w:rPr>
      </w:pPr>
    </w:p>
    <w:p w14:paraId="5B44CCFE" w14:textId="3C84BBED" w:rsidR="00273AA9" w:rsidRPr="00273AA9" w:rsidRDefault="00273AA9" w:rsidP="00273AA9">
      <w:pPr>
        <w:rPr>
          <w:lang w:val="en-US"/>
        </w:rPr>
      </w:pPr>
      <w:r>
        <w:rPr>
          <w:lang w:val="en-US"/>
        </w:rPr>
        <w:t xml:space="preserve">As described in the section “Event Coding”, for each trial the subject had to respond. If the response is wrong, i.e., not matching the shown figure in the experiment, it cannot be guaranteed that </w:t>
      </w:r>
      <w:r w:rsidR="00BA089F">
        <w:rPr>
          <w:lang w:val="en-US"/>
        </w:rPr>
        <w:t>the subject went through the desired thought process. Hence, data from trials with wrong response is excluded.</w:t>
      </w:r>
    </w:p>
    <w:p w14:paraId="21B99DFA" w14:textId="77777777" w:rsidR="00481586" w:rsidRDefault="00481586" w:rsidP="00481586">
      <w:pPr>
        <w:rPr>
          <w:lang w:val="en-US"/>
        </w:rPr>
      </w:pPr>
      <w:r>
        <w:rPr>
          <w:lang w:val="en-US"/>
        </w:rPr>
        <w:t>Before removing trials with wrong response:</w:t>
      </w:r>
    </w:p>
    <w:p w14:paraId="12A65270" w14:textId="70C79344" w:rsidR="00481586" w:rsidRDefault="00481586" w:rsidP="00481586">
      <w:pPr>
        <w:rPr>
          <w:lang w:val="en-US"/>
        </w:rPr>
      </w:pPr>
      <w:r>
        <w:rPr>
          <w:noProof/>
          <w:lang w:val="en-US"/>
        </w:rPr>
        <w:drawing>
          <wp:inline distT="0" distB="0" distL="0" distR="0" wp14:anchorId="50924A47" wp14:editId="2E612280">
            <wp:extent cx="4337605" cy="3289111"/>
            <wp:effectExtent l="0" t="0" r="635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718" cy="3311945"/>
                    </a:xfrm>
                    <a:prstGeom prst="rect">
                      <a:avLst/>
                    </a:prstGeom>
                    <a:noFill/>
                    <a:ln>
                      <a:noFill/>
                    </a:ln>
                  </pic:spPr>
                </pic:pic>
              </a:graphicData>
            </a:graphic>
          </wp:inline>
        </w:drawing>
      </w:r>
    </w:p>
    <w:p w14:paraId="50001241" w14:textId="73665E1F" w:rsidR="00481586" w:rsidRDefault="00481586" w:rsidP="00481586">
      <w:pPr>
        <w:rPr>
          <w:lang w:val="en-US"/>
        </w:rPr>
      </w:pPr>
      <w:r>
        <w:rPr>
          <w:lang w:val="en-US"/>
        </w:rPr>
        <w:t>After</w:t>
      </w:r>
      <w:r>
        <w:rPr>
          <w:lang w:val="en-US"/>
        </w:rPr>
        <w:t xml:space="preserve"> removing trials with wrong response:</w:t>
      </w:r>
    </w:p>
    <w:p w14:paraId="33697C7C" w14:textId="77777777" w:rsidR="00481586" w:rsidRDefault="00481586" w:rsidP="00481586">
      <w:pPr>
        <w:rPr>
          <w:lang w:val="en-US"/>
        </w:rPr>
      </w:pPr>
    </w:p>
    <w:p w14:paraId="18B5D509" w14:textId="4B2A3C27" w:rsidR="00481586" w:rsidRDefault="00481586" w:rsidP="00481586">
      <w:pPr>
        <w:rPr>
          <w:lang w:val="en-US"/>
        </w:rPr>
      </w:pPr>
      <w:r>
        <w:rPr>
          <w:noProof/>
          <w:lang w:val="en-US"/>
        </w:rPr>
        <w:lastRenderedPageBreak/>
        <w:drawing>
          <wp:inline distT="0" distB="0" distL="0" distR="0" wp14:anchorId="04C0808B" wp14:editId="0419DEF3">
            <wp:extent cx="4244454" cy="3281722"/>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2212" cy="3295452"/>
                    </a:xfrm>
                    <a:prstGeom prst="rect">
                      <a:avLst/>
                    </a:prstGeom>
                    <a:noFill/>
                    <a:ln>
                      <a:noFill/>
                    </a:ln>
                  </pic:spPr>
                </pic:pic>
              </a:graphicData>
            </a:graphic>
          </wp:inline>
        </w:drawing>
      </w:r>
    </w:p>
    <w:p w14:paraId="2E5281D4" w14:textId="33ABAEBC" w:rsidR="00BA089F" w:rsidRDefault="00BA089F" w:rsidP="00BA089F">
      <w:pPr>
        <w:pStyle w:val="berschrift2"/>
        <w:rPr>
          <w:lang w:val="en-US"/>
        </w:rPr>
      </w:pPr>
      <w:r>
        <w:rPr>
          <w:lang w:val="en-US"/>
        </w:rPr>
        <w:t>Add Channel Locations</w:t>
      </w:r>
    </w:p>
    <w:p w14:paraId="5C5B20EF" w14:textId="57E842B5" w:rsidR="0096673A" w:rsidRPr="0096673A" w:rsidRDefault="00E91D03" w:rsidP="0096673A">
      <w:pPr>
        <w:rPr>
          <w:lang w:val="en-US"/>
        </w:rPr>
      </w:pPr>
      <w:r>
        <w:rPr>
          <w:lang w:val="en-US"/>
        </w:rPr>
        <w:t xml:space="preserve">The N170 dataset consists of 33 channels, that are located according to the so-called “1020” standard montage on the sculp. This is visualized in figure 1. </w:t>
      </w:r>
    </w:p>
    <w:p w14:paraId="4ACB8C59" w14:textId="77777777" w:rsidR="0096673A" w:rsidRDefault="00BA089F" w:rsidP="0096673A">
      <w:pPr>
        <w:keepNext/>
      </w:pPr>
      <w:r>
        <w:rPr>
          <w:noProof/>
          <w:lang w:val="en-US"/>
        </w:rPr>
        <w:drawing>
          <wp:inline distT="0" distB="0" distL="0" distR="0" wp14:anchorId="21CE9376" wp14:editId="204544CC">
            <wp:extent cx="3780976" cy="188732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0">
                      <a:extLst>
                        <a:ext uri="{28A0092B-C50C-407E-A947-70E740481C1C}">
                          <a14:useLocalDpi xmlns:a14="http://schemas.microsoft.com/office/drawing/2010/main" val="0"/>
                        </a:ext>
                      </a:extLst>
                    </a:blip>
                    <a:stretch>
                      <a:fillRect/>
                    </a:stretch>
                  </pic:blipFill>
                  <pic:spPr>
                    <a:xfrm>
                      <a:off x="0" y="0"/>
                      <a:ext cx="3794898" cy="1894270"/>
                    </a:xfrm>
                    <a:prstGeom prst="rect">
                      <a:avLst/>
                    </a:prstGeom>
                  </pic:spPr>
                </pic:pic>
              </a:graphicData>
            </a:graphic>
          </wp:inline>
        </w:drawing>
      </w:r>
    </w:p>
    <w:p w14:paraId="7B84821D" w14:textId="05B90B2A" w:rsidR="00E91D03" w:rsidRDefault="0096673A" w:rsidP="00E91D03">
      <w:pPr>
        <w:pStyle w:val="Beschriftung"/>
        <w:rPr>
          <w:lang w:val="en-US"/>
        </w:rPr>
      </w:pPr>
      <w:r w:rsidRPr="0096673A">
        <w:rPr>
          <w:lang w:val="en-US"/>
        </w:rPr>
        <w:t xml:space="preserve">Figure </w:t>
      </w:r>
      <w:r>
        <w:fldChar w:fldCharType="begin"/>
      </w:r>
      <w:r w:rsidRPr="0096673A">
        <w:rPr>
          <w:lang w:val="en-US"/>
        </w:rPr>
        <w:instrText xml:space="preserve"> SEQ Figure \* ARABIC </w:instrText>
      </w:r>
      <w:r>
        <w:fldChar w:fldCharType="separate"/>
      </w:r>
      <w:r w:rsidR="00C41C42">
        <w:rPr>
          <w:noProof/>
          <w:lang w:val="en-US"/>
        </w:rPr>
        <w:t>2</w:t>
      </w:r>
      <w:r>
        <w:fldChar w:fldCharType="end"/>
      </w:r>
      <w:r w:rsidRPr="0096673A">
        <w:rPr>
          <w:lang w:val="en-US"/>
        </w:rPr>
        <w:t>: Visualization of 1020 standard montage [1]</w:t>
      </w:r>
    </w:p>
    <w:p w14:paraId="4CF257CA" w14:textId="6B7A6C3C" w:rsidR="00E91D03" w:rsidRPr="00E91D03" w:rsidRDefault="00E91D03" w:rsidP="00E91D03">
      <w:pPr>
        <w:rPr>
          <w:lang w:val="en-US"/>
        </w:rPr>
      </w:pPr>
      <w:r>
        <w:rPr>
          <w:lang w:val="en-US"/>
        </w:rPr>
        <w:t>To set the channel locations, the following mne function is used:</w:t>
      </w:r>
    </w:p>
    <w:p w14:paraId="065FA28F" w14:textId="32496A20" w:rsidR="00BA089F" w:rsidRPr="00BA089F" w:rsidRDefault="00BA089F" w:rsidP="00BA089F">
      <w:pPr>
        <w:shd w:val="clear" w:color="auto" w:fill="1E1E1E"/>
        <w:spacing w:after="0" w:line="285" w:lineRule="atLeast"/>
        <w:rPr>
          <w:rFonts w:ascii="Consolas" w:eastAsia="Times New Roman" w:hAnsi="Consolas" w:cs="Times New Roman"/>
          <w:color w:val="D4D4D4"/>
          <w:sz w:val="21"/>
          <w:szCs w:val="21"/>
          <w:lang w:val="en-US" w:eastAsia="de-DE"/>
        </w:rPr>
      </w:pPr>
      <w:r w:rsidRPr="00BA089F">
        <w:rPr>
          <w:rFonts w:ascii="Consolas" w:eastAsia="Times New Roman" w:hAnsi="Consolas" w:cs="Times New Roman"/>
          <w:color w:val="D4D4D4"/>
          <w:sz w:val="21"/>
          <w:szCs w:val="21"/>
          <w:lang w:val="en-US" w:eastAsia="de-DE"/>
        </w:rPr>
        <w:t>raw.set_montage(</w:t>
      </w:r>
      <w:r w:rsidRPr="00BA089F">
        <w:rPr>
          <w:rFonts w:ascii="Consolas" w:eastAsia="Times New Roman" w:hAnsi="Consolas" w:cs="Times New Roman"/>
          <w:color w:val="CE9178"/>
          <w:sz w:val="21"/>
          <w:szCs w:val="21"/>
          <w:lang w:val="en-US" w:eastAsia="de-DE"/>
        </w:rPr>
        <w:t>'standard_1020'</w:t>
      </w:r>
      <w:r w:rsidRPr="00E91D03">
        <w:rPr>
          <w:rFonts w:ascii="Consolas" w:eastAsia="Times New Roman" w:hAnsi="Consolas" w:cs="Times New Roman"/>
          <w:color w:val="FFFFFF" w:themeColor="background1"/>
          <w:sz w:val="21"/>
          <w:szCs w:val="21"/>
          <w:lang w:val="en-US" w:eastAsia="de-DE"/>
        </w:rPr>
        <w:t>)</w:t>
      </w:r>
    </w:p>
    <w:p w14:paraId="67640E74" w14:textId="4959C0C9" w:rsidR="00BA089F" w:rsidRDefault="00BA089F" w:rsidP="00BA089F">
      <w:pPr>
        <w:rPr>
          <w:lang w:val="en-US"/>
        </w:rPr>
      </w:pPr>
    </w:p>
    <w:p w14:paraId="74B4E2E2" w14:textId="2CABA105" w:rsidR="0096673A" w:rsidRPr="0096673A" w:rsidRDefault="0096673A" w:rsidP="0096673A">
      <w:pPr>
        <w:rPr>
          <w:lang w:val="en-US"/>
        </w:rPr>
      </w:pPr>
      <w:r>
        <w:rPr>
          <w:lang w:val="en-US"/>
        </w:rPr>
        <w:t xml:space="preserve">Furthermore, the following three electrodes </w:t>
      </w:r>
      <w:r w:rsidR="00E91D03">
        <w:rPr>
          <w:lang w:val="en-US"/>
        </w:rPr>
        <w:t xml:space="preserve">are available to measure the </w:t>
      </w:r>
      <w:r w:rsidRPr="0096673A">
        <w:rPr>
          <w:lang w:val="en-US"/>
        </w:rPr>
        <w:t>electrooculogram</w:t>
      </w:r>
      <w:r w:rsidR="00E91D03">
        <w:rPr>
          <w:lang w:val="en-US"/>
        </w:rPr>
        <w:t xml:space="preserve"> (EOG), which measures eye movement.</w:t>
      </w:r>
    </w:p>
    <w:p w14:paraId="5A70FAB3" w14:textId="77777777" w:rsidR="0096673A" w:rsidRPr="00856657" w:rsidRDefault="0096673A" w:rsidP="0096673A">
      <w:pPr>
        <w:shd w:val="clear" w:color="auto" w:fill="1E1E1E"/>
        <w:spacing w:after="0" w:line="285" w:lineRule="atLeast"/>
        <w:rPr>
          <w:rFonts w:ascii="Consolas" w:eastAsia="Times New Roman" w:hAnsi="Consolas" w:cs="Times New Roman"/>
          <w:color w:val="D4D4D4"/>
          <w:sz w:val="21"/>
          <w:szCs w:val="21"/>
          <w:lang w:val="en-US" w:eastAsia="de-DE"/>
        </w:rPr>
      </w:pPr>
      <w:r w:rsidRPr="00856657">
        <w:rPr>
          <w:rFonts w:ascii="Consolas" w:eastAsia="Times New Roman" w:hAnsi="Consolas" w:cs="Times New Roman"/>
          <w:color w:val="D4D4D4"/>
          <w:sz w:val="21"/>
          <w:szCs w:val="21"/>
          <w:lang w:val="en-US" w:eastAsia="de-DE"/>
        </w:rPr>
        <w:t>raw.set_channel_types({</w:t>
      </w:r>
      <w:r w:rsidRPr="00856657">
        <w:rPr>
          <w:rFonts w:ascii="Consolas" w:eastAsia="Times New Roman" w:hAnsi="Consolas" w:cs="Times New Roman"/>
          <w:color w:val="CE9178"/>
          <w:sz w:val="21"/>
          <w:szCs w:val="21"/>
          <w:lang w:val="en-US" w:eastAsia="de-DE"/>
        </w:rPr>
        <w:t>'HEOG_left'</w:t>
      </w:r>
      <w:r w:rsidRPr="00856657">
        <w:rPr>
          <w:rFonts w:ascii="Consolas" w:eastAsia="Times New Roman" w:hAnsi="Consolas" w:cs="Times New Roman"/>
          <w:color w:val="D4D4D4"/>
          <w:sz w:val="21"/>
          <w:szCs w:val="21"/>
          <w:lang w:val="en-US" w:eastAsia="de-DE"/>
        </w:rPr>
        <w:t>: </w:t>
      </w:r>
      <w:r w:rsidRPr="00856657">
        <w:rPr>
          <w:rFonts w:ascii="Consolas" w:eastAsia="Times New Roman" w:hAnsi="Consolas" w:cs="Times New Roman"/>
          <w:color w:val="CE9178"/>
          <w:sz w:val="21"/>
          <w:szCs w:val="21"/>
          <w:lang w:val="en-US" w:eastAsia="de-DE"/>
        </w:rPr>
        <w:t>'eog'</w:t>
      </w:r>
      <w:r w:rsidRPr="00856657">
        <w:rPr>
          <w:rFonts w:ascii="Consolas" w:eastAsia="Times New Roman" w:hAnsi="Consolas" w:cs="Times New Roman"/>
          <w:color w:val="D4D4D4"/>
          <w:sz w:val="21"/>
          <w:szCs w:val="21"/>
          <w:lang w:val="en-US" w:eastAsia="de-DE"/>
        </w:rPr>
        <w:t>, </w:t>
      </w:r>
      <w:r w:rsidRPr="00856657">
        <w:rPr>
          <w:rFonts w:ascii="Consolas" w:eastAsia="Times New Roman" w:hAnsi="Consolas" w:cs="Times New Roman"/>
          <w:color w:val="CE9178"/>
          <w:sz w:val="21"/>
          <w:szCs w:val="21"/>
          <w:lang w:val="en-US" w:eastAsia="de-DE"/>
        </w:rPr>
        <w:t>'HEOG_right'</w:t>
      </w:r>
      <w:r w:rsidRPr="00856657">
        <w:rPr>
          <w:rFonts w:ascii="Consolas" w:eastAsia="Times New Roman" w:hAnsi="Consolas" w:cs="Times New Roman"/>
          <w:color w:val="D4D4D4"/>
          <w:sz w:val="21"/>
          <w:szCs w:val="21"/>
          <w:lang w:val="en-US" w:eastAsia="de-DE"/>
        </w:rPr>
        <w:t>: </w:t>
      </w:r>
      <w:r w:rsidRPr="00856657">
        <w:rPr>
          <w:rFonts w:ascii="Consolas" w:eastAsia="Times New Roman" w:hAnsi="Consolas" w:cs="Times New Roman"/>
          <w:color w:val="CE9178"/>
          <w:sz w:val="21"/>
          <w:szCs w:val="21"/>
          <w:lang w:val="en-US" w:eastAsia="de-DE"/>
        </w:rPr>
        <w:t>'eog'</w:t>
      </w:r>
      <w:r w:rsidRPr="00856657">
        <w:rPr>
          <w:rFonts w:ascii="Consolas" w:eastAsia="Times New Roman" w:hAnsi="Consolas" w:cs="Times New Roman"/>
          <w:color w:val="D4D4D4"/>
          <w:sz w:val="21"/>
          <w:szCs w:val="21"/>
          <w:lang w:val="en-US" w:eastAsia="de-DE"/>
        </w:rPr>
        <w:t>,  </w:t>
      </w:r>
      <w:r w:rsidRPr="00856657">
        <w:rPr>
          <w:rFonts w:ascii="Consolas" w:eastAsia="Times New Roman" w:hAnsi="Consolas" w:cs="Times New Roman"/>
          <w:color w:val="CE9178"/>
          <w:sz w:val="21"/>
          <w:szCs w:val="21"/>
          <w:lang w:val="en-US" w:eastAsia="de-DE"/>
        </w:rPr>
        <w:t>'VEOG_lower'</w:t>
      </w:r>
      <w:r w:rsidRPr="00856657">
        <w:rPr>
          <w:rFonts w:ascii="Consolas" w:eastAsia="Times New Roman" w:hAnsi="Consolas" w:cs="Times New Roman"/>
          <w:color w:val="D4D4D4"/>
          <w:sz w:val="21"/>
          <w:szCs w:val="21"/>
          <w:lang w:val="en-US" w:eastAsia="de-DE"/>
        </w:rPr>
        <w:t>: </w:t>
      </w:r>
      <w:r w:rsidRPr="00856657">
        <w:rPr>
          <w:rFonts w:ascii="Consolas" w:eastAsia="Times New Roman" w:hAnsi="Consolas" w:cs="Times New Roman"/>
          <w:color w:val="CE9178"/>
          <w:sz w:val="21"/>
          <w:szCs w:val="21"/>
          <w:lang w:val="en-US" w:eastAsia="de-DE"/>
        </w:rPr>
        <w:t>'eog'</w:t>
      </w:r>
      <w:r w:rsidRPr="00856657">
        <w:rPr>
          <w:rFonts w:ascii="Consolas" w:eastAsia="Times New Roman" w:hAnsi="Consolas" w:cs="Times New Roman"/>
          <w:color w:val="D4D4D4"/>
          <w:sz w:val="21"/>
          <w:szCs w:val="21"/>
          <w:lang w:val="en-US" w:eastAsia="de-DE"/>
        </w:rPr>
        <w:t>})</w:t>
      </w:r>
    </w:p>
    <w:p w14:paraId="1345B81D" w14:textId="77777777" w:rsidR="0096673A" w:rsidRPr="00BA089F" w:rsidRDefault="0096673A" w:rsidP="00BA089F">
      <w:pPr>
        <w:rPr>
          <w:lang w:val="en-US"/>
        </w:rPr>
      </w:pPr>
    </w:p>
    <w:p w14:paraId="0E1789A5" w14:textId="10ED36EA" w:rsidR="00E91D03" w:rsidRDefault="00E91D03" w:rsidP="00D6153F">
      <w:pPr>
        <w:pStyle w:val="berschrift2"/>
        <w:rPr>
          <w:lang w:val="en-US"/>
        </w:rPr>
      </w:pPr>
      <w:r>
        <w:rPr>
          <w:lang w:val="en-US"/>
        </w:rPr>
        <w:t>Filter</w:t>
      </w:r>
    </w:p>
    <w:p w14:paraId="7760622E" w14:textId="47A3813C" w:rsidR="00E91D03" w:rsidRDefault="00E91D03" w:rsidP="00E91D03">
      <w:pPr>
        <w:rPr>
          <w:lang w:val="en-US"/>
        </w:rPr>
      </w:pPr>
    </w:p>
    <w:p w14:paraId="66A1C4D2" w14:textId="77777777" w:rsidR="00E91D03" w:rsidRPr="00E91D03" w:rsidRDefault="00E91D03" w:rsidP="00E91D03">
      <w:pPr>
        <w:rPr>
          <w:lang w:val="en-US"/>
        </w:rPr>
      </w:pPr>
    </w:p>
    <w:p w14:paraId="4D2E103D" w14:textId="2667424D" w:rsidR="00E91D03" w:rsidRDefault="00E91D03" w:rsidP="00D6153F">
      <w:pPr>
        <w:pStyle w:val="berschrift2"/>
        <w:rPr>
          <w:lang w:val="en-US"/>
        </w:rPr>
      </w:pPr>
      <w:r>
        <w:rPr>
          <w:lang w:val="en-US"/>
        </w:rPr>
        <w:t>Resample</w:t>
      </w:r>
    </w:p>
    <w:p w14:paraId="3F9C147A" w14:textId="0686AB09" w:rsidR="00E91D03" w:rsidRDefault="00E91D03" w:rsidP="00E91D03">
      <w:pPr>
        <w:rPr>
          <w:lang w:val="en-US"/>
        </w:rPr>
      </w:pPr>
      <w:r>
        <w:rPr>
          <w:lang w:val="en-US"/>
        </w:rPr>
        <w:t xml:space="preserve">Resampling is optional to reduce the density of measurements </w:t>
      </w:r>
      <w:r w:rsidR="00247C04">
        <w:rPr>
          <w:lang w:val="en-US"/>
        </w:rPr>
        <w:t>in time (</w:t>
      </w:r>
      <w:r w:rsidR="008B68DB">
        <w:rPr>
          <w:lang w:val="en-US"/>
        </w:rPr>
        <w:t>i.e.</w:t>
      </w:r>
      <w:r w:rsidR="00247C04">
        <w:rPr>
          <w:lang w:val="en-US"/>
        </w:rPr>
        <w:t xml:space="preserve">, sampling </w:t>
      </w:r>
      <w:r w:rsidR="008B68DB">
        <w:rPr>
          <w:lang w:val="en-US"/>
        </w:rPr>
        <w:t>frequency</w:t>
      </w:r>
      <w:r w:rsidR="00247C04">
        <w:rPr>
          <w:lang w:val="en-US"/>
        </w:rPr>
        <w:t xml:space="preserve">) </w:t>
      </w:r>
      <w:r>
        <w:rPr>
          <w:lang w:val="en-US"/>
        </w:rPr>
        <w:t xml:space="preserve">and </w:t>
      </w:r>
      <w:r w:rsidR="008B68DB">
        <w:rPr>
          <w:lang w:val="en-US"/>
        </w:rPr>
        <w:t xml:space="preserve">therefore </w:t>
      </w:r>
      <w:r>
        <w:rPr>
          <w:lang w:val="en-US"/>
        </w:rPr>
        <w:t xml:space="preserve">increase the </w:t>
      </w:r>
      <w:r w:rsidR="008B68DB">
        <w:rPr>
          <w:lang w:val="en-US"/>
        </w:rPr>
        <w:t>processing time. Resampling is not performed here because sufficient compute is available.</w:t>
      </w:r>
    </w:p>
    <w:p w14:paraId="6D210238" w14:textId="0C6A71FD" w:rsidR="00A36EE3" w:rsidRDefault="00A36EE3" w:rsidP="00A36EE3">
      <w:pPr>
        <w:pStyle w:val="berschrift2"/>
        <w:rPr>
          <w:lang w:val="en-US"/>
        </w:rPr>
      </w:pPr>
      <w:r>
        <w:rPr>
          <w:lang w:val="en-US"/>
        </w:rPr>
        <w:t>Clean Continuous Data</w:t>
      </w:r>
    </w:p>
    <w:p w14:paraId="6AA3BEC4" w14:textId="2313FEE0" w:rsidR="00F357DA" w:rsidRPr="00F357DA" w:rsidRDefault="00F357DA" w:rsidP="00F357DA">
      <w:pPr>
        <w:rPr>
          <w:lang w:val="en-US"/>
        </w:rPr>
      </w:pPr>
      <w:r>
        <w:rPr>
          <w:lang w:val="en-US"/>
        </w:rPr>
        <w:t xml:space="preserve">The raw data might be affected by bad channels or bad time segments. Hence, cleaning is performed as described in the following sections. </w:t>
      </w:r>
    </w:p>
    <w:p w14:paraId="6DFBB684" w14:textId="40C0F540" w:rsidR="008B68DB" w:rsidRDefault="008B68DB" w:rsidP="008B68DB">
      <w:pPr>
        <w:pStyle w:val="berschrift3"/>
        <w:rPr>
          <w:lang w:val="en-US"/>
        </w:rPr>
      </w:pPr>
      <w:r>
        <w:rPr>
          <w:lang w:val="en-US"/>
        </w:rPr>
        <w:t>Bad channels</w:t>
      </w:r>
    </w:p>
    <w:p w14:paraId="458D6C65" w14:textId="04BC4F3E" w:rsidR="008B68DB" w:rsidRDefault="00C41C42" w:rsidP="008B68DB">
      <w:pPr>
        <w:rPr>
          <w:lang w:val="en-US"/>
        </w:rPr>
      </w:pPr>
      <w:r>
        <w:rPr>
          <w:lang w:val="en-US"/>
        </w:rPr>
        <w:t>Bad channels usually occur if an electrode is not correctly physically attached to the subject</w:t>
      </w:r>
      <w:r w:rsidR="00BB1D00">
        <w:rPr>
          <w:lang w:val="en-US"/>
        </w:rPr>
        <w:t>, resulting in no, noisy or drifting signal</w:t>
      </w:r>
      <w:r>
        <w:rPr>
          <w:lang w:val="en-US"/>
        </w:rPr>
        <w:t>. An example of a noisy electrode is given in figure 2:</w:t>
      </w:r>
    </w:p>
    <w:p w14:paraId="4D7B0F66" w14:textId="77777777" w:rsidR="00C41C42" w:rsidRDefault="00C41C42" w:rsidP="00C41C42">
      <w:pPr>
        <w:keepNext/>
      </w:pPr>
      <w:r w:rsidRPr="000B4214">
        <w:rPr>
          <w:noProof/>
          <w:lang w:val="en-US"/>
        </w:rPr>
        <w:drawing>
          <wp:inline distT="0" distB="0" distL="0" distR="0" wp14:anchorId="794FD785" wp14:editId="15FE7622">
            <wp:extent cx="5760720" cy="497205"/>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pic:cNvPicPr/>
                  </pic:nvPicPr>
                  <pic:blipFill>
                    <a:blip r:embed="rId11">
                      <a:extLst>
                        <a:ext uri="{28A0092B-C50C-407E-A947-70E740481C1C}">
                          <a14:useLocalDpi xmlns:a14="http://schemas.microsoft.com/office/drawing/2010/main" val="0"/>
                        </a:ext>
                      </a:extLst>
                    </a:blip>
                    <a:stretch>
                      <a:fillRect/>
                    </a:stretch>
                  </pic:blipFill>
                  <pic:spPr>
                    <a:xfrm>
                      <a:off x="0" y="0"/>
                      <a:ext cx="5760720" cy="497205"/>
                    </a:xfrm>
                    <a:prstGeom prst="rect">
                      <a:avLst/>
                    </a:prstGeom>
                  </pic:spPr>
                </pic:pic>
              </a:graphicData>
            </a:graphic>
          </wp:inline>
        </w:drawing>
      </w:r>
    </w:p>
    <w:p w14:paraId="1281BD0F" w14:textId="496A04F4" w:rsidR="00C41C42" w:rsidRDefault="00C41C42" w:rsidP="00C41C42">
      <w:pPr>
        <w:pStyle w:val="Beschriftung"/>
        <w:rPr>
          <w:lang w:val="en-US"/>
        </w:rPr>
      </w:pPr>
      <w:r w:rsidRPr="00C41C42">
        <w:rPr>
          <w:lang w:val="en-US"/>
        </w:rPr>
        <w:t xml:space="preserve">Figure </w:t>
      </w:r>
      <w:r>
        <w:fldChar w:fldCharType="begin"/>
      </w:r>
      <w:r w:rsidRPr="00C41C42">
        <w:rPr>
          <w:lang w:val="en-US"/>
        </w:rPr>
        <w:instrText xml:space="preserve"> SEQ Figure \* ARABIC </w:instrText>
      </w:r>
      <w:r>
        <w:fldChar w:fldCharType="separate"/>
      </w:r>
      <w:r w:rsidRPr="00C41C42">
        <w:rPr>
          <w:noProof/>
          <w:lang w:val="en-US"/>
        </w:rPr>
        <w:t>3</w:t>
      </w:r>
      <w:r>
        <w:fldChar w:fldCharType="end"/>
      </w:r>
      <w:r w:rsidRPr="00C41C42">
        <w:rPr>
          <w:lang w:val="en-US"/>
        </w:rPr>
        <w:t>: Example of a noisy electrode F8 TODO source</w:t>
      </w:r>
    </w:p>
    <w:p w14:paraId="2EAF18BD" w14:textId="63A54D61" w:rsidR="00BB1D00" w:rsidRDefault="00C41C42" w:rsidP="008B68DB">
      <w:pPr>
        <w:rPr>
          <w:lang w:val="en-US"/>
        </w:rPr>
      </w:pPr>
      <w:r>
        <w:rPr>
          <w:lang w:val="en-US"/>
        </w:rPr>
        <w:t>Bad channels can be spotted due to the fact that geometrically adjacent electrodes are strongly correlated and hence have a high inter-channel covariance. In contrast, good channels roughly follow the curve of their neighboring channels. In this work the channels of subject 1, 2 and 3 have been qualitatively evaluated</w:t>
      </w:r>
      <w:r w:rsidR="00BB1D00">
        <w:rPr>
          <w:lang w:val="en-US"/>
        </w:rPr>
        <w:t xml:space="preserve"> based on the raw data as proposed by the MNE tutorial:</w:t>
      </w:r>
    </w:p>
    <w:p w14:paraId="68A3E19F" w14:textId="36E5D9D3" w:rsidR="00BB1D00" w:rsidRDefault="00BB1D00" w:rsidP="00BB1D00">
      <w:pPr>
        <w:rPr>
          <w:lang w:val="en-US"/>
        </w:rPr>
      </w:pPr>
      <w:r>
        <w:rPr>
          <w:lang w:val="en-US"/>
        </w:rPr>
        <w:t>“</w:t>
      </w:r>
      <w:r w:rsidRPr="00BB1D00">
        <w:rPr>
          <w:i/>
          <w:iCs/>
          <w:lang w:val="en-US"/>
        </w:rPr>
        <w:t>Recommended ways to identify bad channels are:</w:t>
      </w:r>
      <w:r w:rsidRPr="00BB1D00">
        <w:rPr>
          <w:i/>
          <w:iCs/>
          <w:lang w:val="en-US"/>
        </w:rPr>
        <w:t xml:space="preserve"> […] </w:t>
      </w:r>
      <w:r w:rsidRPr="00BB1D00">
        <w:rPr>
          <w:i/>
          <w:iCs/>
          <w:lang w:val="en-US"/>
        </w:rPr>
        <w:t>View raw data with mne.io.Raw.plot() without SSP/ICA enabled and identify bad channels.</w:t>
      </w:r>
      <w:r>
        <w:rPr>
          <w:lang w:val="en-US"/>
        </w:rPr>
        <w:t>” [2]</w:t>
      </w:r>
    </w:p>
    <w:p w14:paraId="2F6B1A70" w14:textId="28C8BBBA" w:rsidR="00C41C42" w:rsidRDefault="00C41C42" w:rsidP="008B68DB">
      <w:pPr>
        <w:rPr>
          <w:lang w:val="en-US"/>
        </w:rPr>
      </w:pPr>
      <w:r>
        <w:rPr>
          <w:lang w:val="en-US"/>
        </w:rPr>
        <w:t>No strong deviations between the channels have been found</w:t>
      </w:r>
      <w:r w:rsidR="00BB1D00">
        <w:rPr>
          <w:lang w:val="en-US"/>
        </w:rPr>
        <w:t xml:space="preserve"> for the subjects 1, 2 and 3. This confirms the general impression that t</w:t>
      </w:r>
      <w:r>
        <w:rPr>
          <w:lang w:val="en-US"/>
        </w:rPr>
        <w:t>he N170 dataset is of high quality.</w:t>
      </w:r>
    </w:p>
    <w:p w14:paraId="77CB9A13" w14:textId="688279C4" w:rsidR="00BB1D00" w:rsidRDefault="00BB1D00" w:rsidP="00BB1D00">
      <w:pPr>
        <w:rPr>
          <w:lang w:val="en-US"/>
        </w:rPr>
      </w:pPr>
      <w:r>
        <w:rPr>
          <w:lang w:val="en-US"/>
        </w:rPr>
        <w:t>For all other subjects, the pipeline extracts pre-computed bad channel data. [3] proposes to remove bad channels completely. This is done by adapting the ‘bads’ field of the info object:</w:t>
      </w:r>
    </w:p>
    <w:p w14:paraId="1479D687" w14:textId="77777777" w:rsidR="00BB1D00" w:rsidRPr="00BB1D00" w:rsidRDefault="00BB1D00" w:rsidP="00BB1D00">
      <w:pPr>
        <w:shd w:val="clear" w:color="auto" w:fill="1E1E1E"/>
        <w:spacing w:after="0" w:line="285" w:lineRule="atLeast"/>
        <w:rPr>
          <w:rFonts w:ascii="Consolas" w:eastAsia="Times New Roman" w:hAnsi="Consolas" w:cs="Times New Roman"/>
          <w:color w:val="D4D4D4"/>
          <w:sz w:val="21"/>
          <w:szCs w:val="21"/>
          <w:lang w:val="en-US" w:eastAsia="de-DE"/>
        </w:rPr>
      </w:pPr>
      <w:r w:rsidRPr="00BB1D00">
        <w:rPr>
          <w:rFonts w:ascii="Consolas" w:eastAsia="Times New Roman" w:hAnsi="Consolas" w:cs="Times New Roman"/>
          <w:color w:val="D4D4D4"/>
          <w:sz w:val="21"/>
          <w:szCs w:val="21"/>
          <w:lang w:val="en-US" w:eastAsia="de-DE"/>
        </w:rPr>
        <w:t>raw.info[</w:t>
      </w:r>
      <w:r w:rsidRPr="00BB1D00">
        <w:rPr>
          <w:rFonts w:ascii="Consolas" w:eastAsia="Times New Roman" w:hAnsi="Consolas" w:cs="Times New Roman"/>
          <w:color w:val="CE9178"/>
          <w:sz w:val="21"/>
          <w:szCs w:val="21"/>
          <w:lang w:val="en-US" w:eastAsia="de-DE"/>
        </w:rPr>
        <w:t>'bads'</w:t>
      </w:r>
      <w:r w:rsidRPr="00BB1D00">
        <w:rPr>
          <w:rFonts w:ascii="Consolas" w:eastAsia="Times New Roman" w:hAnsi="Consolas" w:cs="Times New Roman"/>
          <w:color w:val="D4D4D4"/>
          <w:sz w:val="21"/>
          <w:szCs w:val="21"/>
          <w:lang w:val="en-US" w:eastAsia="de-DE"/>
        </w:rPr>
        <w:t>].extend(bad_channels)</w:t>
      </w:r>
    </w:p>
    <w:p w14:paraId="7B1F38C7" w14:textId="2F8E0E69" w:rsidR="00C41C42" w:rsidRDefault="00C41C42" w:rsidP="00BB1D00">
      <w:pPr>
        <w:rPr>
          <w:lang w:val="en-US"/>
        </w:rPr>
      </w:pPr>
      <w:r>
        <w:rPr>
          <w:lang w:val="en-US"/>
        </w:rPr>
        <w:t xml:space="preserve"> </w:t>
      </w:r>
    </w:p>
    <w:p w14:paraId="383C4491" w14:textId="788E7398" w:rsidR="00C41C42" w:rsidRDefault="00F12D71" w:rsidP="008B68DB">
      <w:pPr>
        <w:rPr>
          <w:lang w:val="en-US"/>
        </w:rPr>
      </w:pPr>
      <w:r>
        <w:rPr>
          <w:lang w:val="en-US"/>
        </w:rPr>
        <w:t>The MNE framework by default applies the following to exclude channels marked this way:</w:t>
      </w:r>
    </w:p>
    <w:p w14:paraId="06192CEE" w14:textId="77777777" w:rsidR="00BB1D00" w:rsidRPr="00BB1D00" w:rsidRDefault="00BB1D00" w:rsidP="00BB1D00">
      <w:pPr>
        <w:shd w:val="clear" w:color="auto" w:fill="1E1E1E"/>
        <w:spacing w:after="0" w:line="285" w:lineRule="atLeast"/>
        <w:rPr>
          <w:rFonts w:ascii="Consolas" w:eastAsia="Times New Roman" w:hAnsi="Consolas" w:cs="Times New Roman"/>
          <w:color w:val="D4D4D4"/>
          <w:sz w:val="21"/>
          <w:szCs w:val="21"/>
          <w:lang w:eastAsia="de-DE"/>
        </w:rPr>
      </w:pPr>
      <w:r w:rsidRPr="00BB1D00">
        <w:rPr>
          <w:rFonts w:ascii="Consolas" w:eastAsia="Times New Roman" w:hAnsi="Consolas" w:cs="Times New Roman"/>
          <w:color w:val="9CDCFE"/>
          <w:sz w:val="21"/>
          <w:szCs w:val="21"/>
          <w:lang w:eastAsia="de-DE"/>
        </w:rPr>
        <w:t>exclude</w:t>
      </w:r>
      <w:r w:rsidRPr="00BB1D00">
        <w:rPr>
          <w:rFonts w:ascii="Consolas" w:eastAsia="Times New Roman" w:hAnsi="Consolas" w:cs="Times New Roman"/>
          <w:color w:val="D4D4D4"/>
          <w:sz w:val="21"/>
          <w:szCs w:val="21"/>
          <w:lang w:eastAsia="de-DE"/>
        </w:rPr>
        <w:t>=</w:t>
      </w:r>
      <w:r w:rsidRPr="00BB1D00">
        <w:rPr>
          <w:rFonts w:ascii="Consolas" w:eastAsia="Times New Roman" w:hAnsi="Consolas" w:cs="Times New Roman"/>
          <w:color w:val="CE9178"/>
          <w:sz w:val="21"/>
          <w:szCs w:val="21"/>
          <w:lang w:eastAsia="de-DE"/>
        </w:rPr>
        <w:t>'bads'</w:t>
      </w:r>
    </w:p>
    <w:p w14:paraId="28A215CD" w14:textId="37DE2602" w:rsidR="00BB1D00" w:rsidRDefault="00BB1D00" w:rsidP="008B68DB">
      <w:pPr>
        <w:rPr>
          <w:lang w:val="en-US"/>
        </w:rPr>
      </w:pPr>
    </w:p>
    <w:p w14:paraId="6064F337" w14:textId="7D0A77F8" w:rsidR="00F12D71" w:rsidRDefault="00F12D71" w:rsidP="008B68DB">
      <w:pPr>
        <w:rPr>
          <w:lang w:val="en-US"/>
        </w:rPr>
      </w:pPr>
      <w:r>
        <w:rPr>
          <w:lang w:val="en-US"/>
        </w:rPr>
        <w:t xml:space="preserve">Finally, bad channels are interpolated </w:t>
      </w:r>
      <w:r w:rsidR="00030C8E">
        <w:rPr>
          <w:lang w:val="en-US"/>
        </w:rPr>
        <w:t xml:space="preserve">as described in </w:t>
      </w:r>
      <w:r w:rsidR="00030C8E">
        <w:rPr>
          <w:lang w:val="en-US"/>
        </w:rPr>
        <w:t>[3]</w:t>
      </w:r>
      <w:r w:rsidR="00030C8E">
        <w:rPr>
          <w:lang w:val="en-US"/>
        </w:rPr>
        <w:t xml:space="preserve"> </w:t>
      </w:r>
      <w:r>
        <w:rPr>
          <w:lang w:val="en-US"/>
        </w:rPr>
        <w:t xml:space="preserve">with the following method: </w:t>
      </w:r>
    </w:p>
    <w:p w14:paraId="6C5949C1" w14:textId="77777777" w:rsidR="00F12D71" w:rsidRPr="00F12D71" w:rsidRDefault="00F12D71" w:rsidP="00F12D71">
      <w:pPr>
        <w:shd w:val="clear" w:color="auto" w:fill="1E1E1E"/>
        <w:spacing w:after="0" w:line="285" w:lineRule="atLeast"/>
        <w:rPr>
          <w:rFonts w:ascii="Consolas" w:eastAsia="Times New Roman" w:hAnsi="Consolas" w:cs="Times New Roman"/>
          <w:color w:val="D4D4D4"/>
          <w:sz w:val="21"/>
          <w:szCs w:val="21"/>
          <w:lang w:eastAsia="de-DE"/>
        </w:rPr>
      </w:pPr>
      <w:r w:rsidRPr="00F12D71">
        <w:rPr>
          <w:rFonts w:ascii="Consolas" w:eastAsia="Times New Roman" w:hAnsi="Consolas" w:cs="Times New Roman"/>
          <w:color w:val="D4D4D4"/>
          <w:sz w:val="21"/>
          <w:szCs w:val="21"/>
          <w:lang w:eastAsia="de-DE"/>
        </w:rPr>
        <w:t>raw.interpolate_bads()</w:t>
      </w:r>
    </w:p>
    <w:p w14:paraId="25C2A91B" w14:textId="77777777" w:rsidR="00F12D71" w:rsidRPr="008B68DB" w:rsidRDefault="00F12D71" w:rsidP="008B68DB">
      <w:pPr>
        <w:rPr>
          <w:lang w:val="en-US"/>
        </w:rPr>
      </w:pPr>
    </w:p>
    <w:p w14:paraId="288DD2F6" w14:textId="5A68350A" w:rsidR="008B68DB" w:rsidRDefault="008B68DB" w:rsidP="008B68DB">
      <w:pPr>
        <w:pStyle w:val="berschrift3"/>
        <w:rPr>
          <w:lang w:val="en-US"/>
        </w:rPr>
      </w:pPr>
      <w:r>
        <w:rPr>
          <w:lang w:val="en-US"/>
        </w:rPr>
        <w:t>Bad segments</w:t>
      </w:r>
    </w:p>
    <w:p w14:paraId="6AC79899" w14:textId="77777777" w:rsidR="000B6B9B" w:rsidRPr="000B6B9B" w:rsidRDefault="000B6B9B" w:rsidP="000B6B9B">
      <w:pPr>
        <w:rPr>
          <w:lang w:val="en-US"/>
        </w:rPr>
      </w:pPr>
    </w:p>
    <w:p w14:paraId="1EB5E2B8" w14:textId="2CF758E2" w:rsidR="002A0A09" w:rsidRDefault="00C41E5C" w:rsidP="00D6153F">
      <w:pPr>
        <w:pStyle w:val="berschrift2"/>
        <w:rPr>
          <w:lang w:val="en-US"/>
        </w:rPr>
      </w:pPr>
      <w:r>
        <w:rPr>
          <w:lang w:val="en-US"/>
        </w:rPr>
        <w:lastRenderedPageBreak/>
        <w:t xml:space="preserve">Remove Artifactual Components using </w:t>
      </w:r>
      <w:r w:rsidR="002A0A09" w:rsidRPr="00D6153F">
        <w:rPr>
          <w:lang w:val="en-US"/>
        </w:rPr>
        <w:t>ICA</w:t>
      </w:r>
    </w:p>
    <w:p w14:paraId="732AB863" w14:textId="460E57C4" w:rsidR="00D90A40" w:rsidRPr="00D90A40" w:rsidRDefault="00D90A40" w:rsidP="00D90A40">
      <w:pPr>
        <w:rPr>
          <w:lang w:val="en-US"/>
        </w:rPr>
      </w:pPr>
      <w:r>
        <w:rPr>
          <w:lang w:val="en-US"/>
        </w:rPr>
        <w:t xml:space="preserve">The Independent Component Analysis (ICA) is performed to decompose a mixed signal into its independent subcomponents. </w:t>
      </w:r>
      <w:r w:rsidR="00A319A9">
        <w:rPr>
          <w:lang w:val="en-US"/>
        </w:rPr>
        <w:t>This way, undesired artefactual EEG components like muscle noise can be excluded from the signal.</w:t>
      </w:r>
    </w:p>
    <w:p w14:paraId="3EC8809C" w14:textId="127840E2" w:rsidR="00E91D03" w:rsidRDefault="00E91D03" w:rsidP="00E91D03">
      <w:pPr>
        <w:pStyle w:val="Listenabsatz"/>
        <w:numPr>
          <w:ilvl w:val="0"/>
          <w:numId w:val="3"/>
        </w:numPr>
        <w:rPr>
          <w:lang w:val="en-US"/>
        </w:rPr>
      </w:pPr>
      <w:r>
        <w:rPr>
          <w:lang w:val="en-US"/>
        </w:rPr>
        <w:t xml:space="preserve">Perform ICA on epochs to see, whether </w:t>
      </w:r>
      <w:r w:rsidR="00A36EE3">
        <w:rPr>
          <w:lang w:val="en-US"/>
        </w:rPr>
        <w:t>component is undesired or occurring in each epoch</w:t>
      </w:r>
    </w:p>
    <w:p w14:paraId="03C5E583" w14:textId="5ED51104" w:rsidR="00E91D03" w:rsidRDefault="00E91D03" w:rsidP="00E91D03">
      <w:pPr>
        <w:pStyle w:val="Listenabsatz"/>
        <w:numPr>
          <w:ilvl w:val="0"/>
          <w:numId w:val="3"/>
        </w:numPr>
        <w:rPr>
          <w:lang w:val="en-US"/>
        </w:rPr>
      </w:pPr>
      <w:r>
        <w:rPr>
          <w:lang w:val="en-US"/>
        </w:rPr>
        <w:t>ICA components are sorted by relevance to the signal, hence focus on the initial few components</w:t>
      </w:r>
    </w:p>
    <w:p w14:paraId="2EFAC05D" w14:textId="76249A90" w:rsidR="000B6B9B" w:rsidRDefault="000B6B9B" w:rsidP="000B6B9B">
      <w:pPr>
        <w:pStyle w:val="berschrift3"/>
        <w:rPr>
          <w:lang w:val="en-US"/>
        </w:rPr>
      </w:pPr>
      <w:r>
        <w:rPr>
          <w:lang w:val="en-US"/>
        </w:rPr>
        <w:t>Pre-ICA Filtering</w:t>
      </w:r>
    </w:p>
    <w:p w14:paraId="0146789C" w14:textId="5B8F75EB" w:rsidR="000B48A0" w:rsidRDefault="00377B20" w:rsidP="000B48A0">
      <w:pPr>
        <w:rPr>
          <w:lang w:val="en-US"/>
        </w:rPr>
      </w:pPr>
      <w:r>
        <w:rPr>
          <w:lang w:val="en-US"/>
        </w:rPr>
        <w:t>“</w:t>
      </w:r>
      <w:r w:rsidR="000B48A0" w:rsidRPr="000B48A0">
        <w:rPr>
          <w:lang w:val="en-US"/>
        </w:rPr>
        <w:t>ICA is sensitive to low-frequency drifts and therefore requires the data to be high-pass filtered prior to fitting. Typically, a cutoff frequency of 1 Hz is recommended.</w:t>
      </w:r>
      <w:r>
        <w:rPr>
          <w:lang w:val="en-US"/>
        </w:rPr>
        <w:t xml:space="preserve">” [5] </w:t>
      </w:r>
    </w:p>
    <w:p w14:paraId="754A8191" w14:textId="74DFE7B8" w:rsidR="000B48A0" w:rsidRPr="000B48A0" w:rsidRDefault="00377B20" w:rsidP="000B48A0">
      <w:pPr>
        <w:rPr>
          <w:lang w:val="en-US"/>
        </w:rPr>
      </w:pPr>
      <w:r>
        <w:rPr>
          <w:lang w:val="en-US"/>
        </w:rPr>
        <w:t>For this reason, a separate filter is applied to a copy of the raw object before extracting the independent components. A h</w:t>
      </w:r>
      <w:r w:rsidR="000B48A0" w:rsidRPr="000B48A0">
        <w:rPr>
          <w:lang w:val="en-US"/>
        </w:rPr>
        <w:t xml:space="preserve">igh-pass </w:t>
      </w:r>
      <w:r>
        <w:rPr>
          <w:lang w:val="en-US"/>
        </w:rPr>
        <w:t xml:space="preserve">filter is applied with a lower transition bandwidth of 2.0 Hz </w:t>
      </w:r>
      <w:r w:rsidR="000B48A0" w:rsidRPr="000B48A0">
        <w:rPr>
          <w:lang w:val="en-US"/>
        </w:rPr>
        <w:t>result</w:t>
      </w:r>
      <w:r>
        <w:rPr>
          <w:lang w:val="en-US"/>
        </w:rPr>
        <w:t>ing</w:t>
      </w:r>
      <w:r w:rsidR="000B48A0" w:rsidRPr="000B48A0">
        <w:rPr>
          <w:lang w:val="en-US"/>
        </w:rPr>
        <w:t xml:space="preserve"> in </w:t>
      </w:r>
      <w:r w:rsidR="001D1909">
        <w:rPr>
          <w:lang w:val="en-US"/>
        </w:rPr>
        <w:t xml:space="preserve">a </w:t>
      </w:r>
      <w:r w:rsidR="000B48A0" w:rsidRPr="000B48A0">
        <w:rPr>
          <w:lang w:val="en-US"/>
        </w:rPr>
        <w:t>-6dB cutoff frequency of 1.0Hz</w:t>
      </w:r>
      <w:r>
        <w:rPr>
          <w:lang w:val="en-US"/>
        </w:rPr>
        <w:t>.</w:t>
      </w:r>
      <w:r w:rsidR="000B48A0" w:rsidRPr="000B48A0">
        <w:rPr>
          <w:lang w:val="en-US"/>
        </w:rPr>
        <w:t xml:space="preserve">        </w:t>
      </w:r>
    </w:p>
    <w:p w14:paraId="1AF6D19A" w14:textId="7F4DC840" w:rsidR="002A0A09" w:rsidRPr="00D6153F" w:rsidRDefault="002A0A09" w:rsidP="002A0A09">
      <w:pPr>
        <w:rPr>
          <w:lang w:val="en-US"/>
        </w:rPr>
      </w:pPr>
      <w:r w:rsidRPr="00D6153F">
        <w:rPr>
          <w:lang w:val="en-US"/>
        </w:rPr>
        <w:t xml:space="preserve">  FIR filter parameters</w:t>
      </w:r>
    </w:p>
    <w:p w14:paraId="1CE80070" w14:textId="2E9D9170" w:rsidR="002A0A09" w:rsidRPr="00D6153F" w:rsidRDefault="002A0A09" w:rsidP="002A0A09">
      <w:pPr>
        <w:pStyle w:val="Listenabsatz"/>
        <w:numPr>
          <w:ilvl w:val="0"/>
          <w:numId w:val="1"/>
        </w:numPr>
        <w:rPr>
          <w:lang w:val="en-US"/>
        </w:rPr>
      </w:pPr>
      <w:r w:rsidRPr="00D6153F">
        <w:rPr>
          <w:lang w:val="en-US"/>
        </w:rPr>
        <w:t>D</w:t>
      </w:r>
      <w:r w:rsidRPr="00D6153F">
        <w:rPr>
          <w:lang w:val="en-US"/>
        </w:rPr>
        <w:t>esigning a one-pass, zero-phase, non-causal highpass filter:</w:t>
      </w:r>
    </w:p>
    <w:p w14:paraId="0B6596D7" w14:textId="2F41417F" w:rsidR="002A0A09" w:rsidRPr="00D6153F" w:rsidRDefault="002A0A09" w:rsidP="002A0A09">
      <w:pPr>
        <w:pStyle w:val="Listenabsatz"/>
        <w:numPr>
          <w:ilvl w:val="0"/>
          <w:numId w:val="1"/>
        </w:numPr>
        <w:rPr>
          <w:lang w:val="en-US"/>
        </w:rPr>
      </w:pPr>
      <w:r w:rsidRPr="00D6153F">
        <w:rPr>
          <w:lang w:val="en-US"/>
        </w:rPr>
        <w:t>Windowed time-domain design (firwin) method</w:t>
      </w:r>
    </w:p>
    <w:p w14:paraId="53587AE4" w14:textId="0F0C23C7" w:rsidR="002A0A09" w:rsidRPr="00D6153F" w:rsidRDefault="002A0A09" w:rsidP="002A0A09">
      <w:pPr>
        <w:pStyle w:val="Listenabsatz"/>
        <w:numPr>
          <w:ilvl w:val="0"/>
          <w:numId w:val="1"/>
        </w:numPr>
        <w:rPr>
          <w:lang w:val="en-US"/>
        </w:rPr>
      </w:pPr>
      <w:r w:rsidRPr="00D6153F">
        <w:rPr>
          <w:lang w:val="en-US"/>
        </w:rPr>
        <w:t>Hamming window with 0.0194 passband ripple and 53 dB stopband attenuation</w:t>
      </w:r>
    </w:p>
    <w:p w14:paraId="046F4CEE" w14:textId="178EC896" w:rsidR="002A0A09" w:rsidRPr="00D6153F" w:rsidRDefault="002A0A09" w:rsidP="002A0A09">
      <w:pPr>
        <w:pStyle w:val="Listenabsatz"/>
        <w:numPr>
          <w:ilvl w:val="0"/>
          <w:numId w:val="1"/>
        </w:numPr>
        <w:rPr>
          <w:lang w:val="en-US"/>
        </w:rPr>
      </w:pPr>
      <w:r w:rsidRPr="00D6153F">
        <w:rPr>
          <w:lang w:val="en-US"/>
        </w:rPr>
        <w:t>Lower passband edge: 2.00</w:t>
      </w:r>
    </w:p>
    <w:p w14:paraId="3CE7009B" w14:textId="6B562DBF" w:rsidR="002A0A09" w:rsidRPr="00D6153F" w:rsidRDefault="002A0A09" w:rsidP="002A0A09">
      <w:pPr>
        <w:pStyle w:val="Listenabsatz"/>
        <w:numPr>
          <w:ilvl w:val="0"/>
          <w:numId w:val="1"/>
        </w:numPr>
        <w:rPr>
          <w:lang w:val="en-US"/>
        </w:rPr>
      </w:pPr>
      <w:r w:rsidRPr="00D6153F">
        <w:rPr>
          <w:lang w:val="en-US"/>
        </w:rPr>
        <w:t>Lower transition bandwidth: 2.00 Hz (-6 dB cutoff frequency: 1.00 Hz)</w:t>
      </w:r>
    </w:p>
    <w:p w14:paraId="2686C5A0" w14:textId="01D7E9E4" w:rsidR="005F6606" w:rsidRDefault="002A0A09" w:rsidP="00D358AB">
      <w:pPr>
        <w:pStyle w:val="Listenabsatz"/>
        <w:numPr>
          <w:ilvl w:val="0"/>
          <w:numId w:val="1"/>
        </w:numPr>
        <w:rPr>
          <w:lang w:val="en-US"/>
        </w:rPr>
      </w:pPr>
      <w:r w:rsidRPr="00D6153F">
        <w:rPr>
          <w:lang w:val="en-US"/>
        </w:rPr>
        <w:t>Filter length: 1691 samples (1.651 sec)</w:t>
      </w:r>
    </w:p>
    <w:p w14:paraId="5334778A" w14:textId="14854162" w:rsidR="00452E7C" w:rsidRDefault="00452E7C" w:rsidP="00452E7C">
      <w:pPr>
        <w:pStyle w:val="berschrift3"/>
        <w:rPr>
          <w:lang w:val="en-US"/>
        </w:rPr>
      </w:pPr>
      <w:r>
        <w:rPr>
          <w:lang w:val="en-US"/>
        </w:rPr>
        <w:t>Manual evaluation</w:t>
      </w:r>
      <w:r w:rsidR="00C41E5C">
        <w:rPr>
          <w:lang w:val="en-US"/>
        </w:rPr>
        <w:t xml:space="preserve"> of components</w:t>
      </w:r>
    </w:p>
    <w:p w14:paraId="3F4CB120" w14:textId="77777777" w:rsidR="00452E7C" w:rsidRPr="00452E7C" w:rsidRDefault="00452E7C" w:rsidP="00452E7C">
      <w:pPr>
        <w:rPr>
          <w:lang w:val="en-US"/>
        </w:rPr>
      </w:pPr>
    </w:p>
    <w:p w14:paraId="15C9A76C" w14:textId="13ACD9D7" w:rsidR="00452E7C" w:rsidRDefault="00452E7C" w:rsidP="00452E7C">
      <w:pPr>
        <w:pStyle w:val="berschrift3"/>
        <w:rPr>
          <w:lang w:val="en-US"/>
        </w:rPr>
      </w:pPr>
      <w:r>
        <w:rPr>
          <w:lang w:val="en-US"/>
        </w:rPr>
        <w:t>Apply ICA</w:t>
      </w:r>
      <w:r w:rsidR="00C41E5C">
        <w:rPr>
          <w:lang w:val="en-US"/>
        </w:rPr>
        <w:t xml:space="preserve"> to exclude artifacts</w:t>
      </w:r>
    </w:p>
    <w:p w14:paraId="743C90AE" w14:textId="52874897" w:rsidR="00452E7C" w:rsidRDefault="00452E7C" w:rsidP="00452E7C">
      <w:pPr>
        <w:rPr>
          <w:lang w:val="en-US"/>
        </w:rPr>
      </w:pPr>
    </w:p>
    <w:p w14:paraId="58672677" w14:textId="77777777" w:rsidR="00452E7C" w:rsidRPr="00452E7C" w:rsidRDefault="00452E7C" w:rsidP="00452E7C">
      <w:pPr>
        <w:shd w:val="clear" w:color="auto" w:fill="1E1E1E"/>
        <w:spacing w:after="0" w:line="285" w:lineRule="atLeast"/>
        <w:rPr>
          <w:rFonts w:ascii="Consolas" w:eastAsia="Times New Roman" w:hAnsi="Consolas" w:cs="Times New Roman"/>
          <w:color w:val="D4D4D4"/>
          <w:sz w:val="21"/>
          <w:szCs w:val="21"/>
          <w:lang w:val="en-US" w:eastAsia="de-DE"/>
        </w:rPr>
      </w:pPr>
      <w:r w:rsidRPr="00452E7C">
        <w:rPr>
          <w:rFonts w:ascii="Consolas" w:eastAsia="Times New Roman" w:hAnsi="Consolas" w:cs="Times New Roman"/>
          <w:color w:val="D4D4D4"/>
          <w:sz w:val="21"/>
          <w:szCs w:val="21"/>
          <w:lang w:val="en-US" w:eastAsia="de-DE"/>
        </w:rPr>
        <w:t>ica.apply(</w:t>
      </w:r>
      <w:r w:rsidRPr="00452E7C">
        <w:rPr>
          <w:rFonts w:ascii="Consolas" w:eastAsia="Times New Roman" w:hAnsi="Consolas" w:cs="Times New Roman"/>
          <w:color w:val="569CD6"/>
          <w:sz w:val="21"/>
          <w:szCs w:val="21"/>
          <w:lang w:val="en-US" w:eastAsia="de-DE"/>
        </w:rPr>
        <w:t>self</w:t>
      </w:r>
      <w:r w:rsidRPr="00452E7C">
        <w:rPr>
          <w:rFonts w:ascii="Consolas" w:eastAsia="Times New Roman" w:hAnsi="Consolas" w:cs="Times New Roman"/>
          <w:color w:val="D4D4D4"/>
          <w:sz w:val="21"/>
          <w:szCs w:val="21"/>
          <w:lang w:val="en-US" w:eastAsia="de-DE"/>
        </w:rPr>
        <w:t>.raw, </w:t>
      </w:r>
      <w:r w:rsidRPr="00452E7C">
        <w:rPr>
          <w:rFonts w:ascii="Consolas" w:eastAsia="Times New Roman" w:hAnsi="Consolas" w:cs="Times New Roman"/>
          <w:color w:val="9CDCFE"/>
          <w:sz w:val="21"/>
          <w:szCs w:val="21"/>
          <w:lang w:val="en-US" w:eastAsia="de-DE"/>
        </w:rPr>
        <w:t>exclude</w:t>
      </w:r>
      <w:r w:rsidRPr="00452E7C">
        <w:rPr>
          <w:rFonts w:ascii="Consolas" w:eastAsia="Times New Roman" w:hAnsi="Consolas" w:cs="Times New Roman"/>
          <w:color w:val="D4D4D4"/>
          <w:sz w:val="21"/>
          <w:szCs w:val="21"/>
          <w:lang w:val="en-US" w:eastAsia="de-DE"/>
        </w:rPr>
        <w:t>=bad_comps)</w:t>
      </w:r>
    </w:p>
    <w:p w14:paraId="2AF8998E" w14:textId="77777777" w:rsidR="00452E7C" w:rsidRPr="00452E7C" w:rsidRDefault="00452E7C" w:rsidP="00452E7C">
      <w:pPr>
        <w:rPr>
          <w:lang w:val="en-US"/>
        </w:rPr>
      </w:pPr>
    </w:p>
    <w:p w14:paraId="5CC5E010" w14:textId="0EBA5749" w:rsidR="00D6153F" w:rsidRDefault="00D6153F" w:rsidP="00D6153F">
      <w:pPr>
        <w:pStyle w:val="berschrift1"/>
        <w:rPr>
          <w:lang w:val="en-US"/>
        </w:rPr>
      </w:pPr>
      <w:r>
        <w:rPr>
          <w:lang w:val="en-US"/>
        </w:rPr>
        <w:t>Analysis</w:t>
      </w:r>
    </w:p>
    <w:p w14:paraId="1DB3521B" w14:textId="4D127BA6" w:rsidR="00D6153F" w:rsidRDefault="00D6153F" w:rsidP="00D6153F">
      <w:pPr>
        <w:pStyle w:val="berschrift2"/>
        <w:rPr>
          <w:lang w:val="en-US"/>
        </w:rPr>
      </w:pPr>
      <w:r>
        <w:rPr>
          <w:lang w:val="en-US"/>
        </w:rPr>
        <w:t>ERP Peak Analysis</w:t>
      </w:r>
    </w:p>
    <w:p w14:paraId="706CAAF6" w14:textId="218D95C7" w:rsidR="00D6153F" w:rsidRPr="00D6153F" w:rsidRDefault="00D6153F" w:rsidP="00D6153F">
      <w:pPr>
        <w:rPr>
          <w:lang w:val="en-US"/>
        </w:rPr>
      </w:pPr>
      <w:r w:rsidRPr="00D6153F">
        <w:rPr>
          <w:lang w:val="en-US"/>
        </w:rPr>
        <w:t xml:space="preserve">Extract the study-relevant ERP peak subjectwise (e.g. one value per subject) and statistically test them. </w:t>
      </w:r>
    </w:p>
    <w:p w14:paraId="13E7A079" w14:textId="112D0A81" w:rsidR="00D6153F" w:rsidRPr="00D6153F" w:rsidRDefault="00D6153F" w:rsidP="00D6153F">
      <w:pPr>
        <w:rPr>
          <w:lang w:val="en-US"/>
        </w:rPr>
      </w:pPr>
      <w:r w:rsidRPr="00D6153F">
        <w:rPr>
          <w:lang w:val="en-US"/>
        </w:rPr>
        <w:t>RQ: On which ERP-peaks do we find major difference between the conditions?</w:t>
      </w:r>
    </w:p>
    <w:p w14:paraId="3803F43C" w14:textId="3D33B905" w:rsidR="00D6153F" w:rsidRPr="00D6153F" w:rsidRDefault="00D6153F" w:rsidP="00D6153F">
      <w:pPr>
        <w:rPr>
          <w:lang w:val="en-US"/>
        </w:rPr>
      </w:pPr>
      <w:r w:rsidRPr="00D6153F">
        <w:rPr>
          <w:lang w:val="en-US"/>
        </w:rPr>
        <w:t>Channels, times, peaks for N170: --&gt; Rossion 2008, ERP Core Paper</w:t>
      </w:r>
    </w:p>
    <w:p w14:paraId="591E7A73" w14:textId="60E9C37B" w:rsidR="00D6153F" w:rsidRDefault="00D6153F" w:rsidP="00D6153F">
      <w:pPr>
        <w:rPr>
          <w:lang w:val="en-US"/>
        </w:rPr>
      </w:pPr>
      <w:r w:rsidRPr="00D6153F">
        <w:rPr>
          <w:lang w:val="en-US"/>
        </w:rPr>
        <w:t>P7, PO7, P8, PO8; 130-200ms after stimulus onset</w:t>
      </w:r>
    </w:p>
    <w:p w14:paraId="02FD3EFF" w14:textId="4A6C78DD" w:rsidR="00B640EC" w:rsidRDefault="008C75A0" w:rsidP="00D6153F">
      <w:pPr>
        <w:rPr>
          <w:lang w:val="en-US"/>
        </w:rPr>
      </w:pPr>
      <w:r w:rsidRPr="00D6153F">
        <w:rPr>
          <w:noProof/>
          <w:lang w:val="en-US"/>
        </w:rPr>
        <w:lastRenderedPageBreak/>
        <w:drawing>
          <wp:inline distT="0" distB="0" distL="0" distR="0" wp14:anchorId="3E659C6A" wp14:editId="5B2E5816">
            <wp:extent cx="5756910" cy="108140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6910" cy="1081405"/>
                    </a:xfrm>
                    <a:prstGeom prst="rect">
                      <a:avLst/>
                    </a:prstGeom>
                    <a:noFill/>
                    <a:ln>
                      <a:noFill/>
                    </a:ln>
                  </pic:spPr>
                </pic:pic>
              </a:graphicData>
            </a:graphic>
          </wp:inline>
        </w:drawing>
      </w:r>
    </w:p>
    <w:p w14:paraId="38B85CCD" w14:textId="13BA657E" w:rsidR="00B640EC" w:rsidRDefault="00B640EC" w:rsidP="00D6153F">
      <w:pPr>
        <w:rPr>
          <w:lang w:val="en-US"/>
        </w:rPr>
      </w:pPr>
      <w:r>
        <w:rPr>
          <w:lang w:val="en-US"/>
        </w:rPr>
        <w:t>Before removing trials with wrong response:</w:t>
      </w:r>
    </w:p>
    <w:p w14:paraId="1D57F52B" w14:textId="70D4530F" w:rsidR="00B640EC" w:rsidRDefault="00B640EC" w:rsidP="00D6153F">
      <w:pPr>
        <w:rPr>
          <w:lang w:val="en-US"/>
        </w:rPr>
      </w:pPr>
      <w:r>
        <w:rPr>
          <w:noProof/>
          <w:lang w:val="en-US"/>
        </w:rPr>
        <w:drawing>
          <wp:inline distT="0" distB="0" distL="0" distR="0" wp14:anchorId="660C9357" wp14:editId="4D11E8A8">
            <wp:extent cx="5760720" cy="29229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22905"/>
                    </a:xfrm>
                    <a:prstGeom prst="rect">
                      <a:avLst/>
                    </a:prstGeom>
                    <a:noFill/>
                    <a:ln>
                      <a:noFill/>
                    </a:ln>
                  </pic:spPr>
                </pic:pic>
              </a:graphicData>
            </a:graphic>
          </wp:inline>
        </w:drawing>
      </w:r>
    </w:p>
    <w:p w14:paraId="1C8360CF" w14:textId="545905A4" w:rsidR="00B640EC" w:rsidRDefault="00B640EC" w:rsidP="00D6153F">
      <w:pPr>
        <w:rPr>
          <w:lang w:val="en-US"/>
        </w:rPr>
      </w:pPr>
      <w:r>
        <w:rPr>
          <w:lang w:val="en-US"/>
        </w:rPr>
        <w:t>After removing trials with wrong response:</w:t>
      </w:r>
    </w:p>
    <w:p w14:paraId="1D7BAC79" w14:textId="77777777" w:rsidR="00BA089F" w:rsidRDefault="00BA089F" w:rsidP="00D6153F">
      <w:pPr>
        <w:rPr>
          <w:lang w:val="en-US"/>
        </w:rPr>
      </w:pPr>
    </w:p>
    <w:p w14:paraId="559F6BF9" w14:textId="77777777" w:rsidR="00BA089F" w:rsidRDefault="00BA089F">
      <w:pPr>
        <w:rPr>
          <w:lang w:val="en-US"/>
        </w:rPr>
      </w:pPr>
      <w:r>
        <w:rPr>
          <w:lang w:val="en-US"/>
        </w:rPr>
        <w:br w:type="page"/>
      </w:r>
    </w:p>
    <w:p w14:paraId="12BFD719" w14:textId="5FFE0732" w:rsidR="00B640EC" w:rsidRDefault="00B640EC" w:rsidP="00D6153F">
      <w:pPr>
        <w:rPr>
          <w:lang w:val="en-US"/>
        </w:rPr>
      </w:pPr>
      <w:r>
        <w:rPr>
          <w:noProof/>
          <w:lang w:val="en-US"/>
        </w:rPr>
        <w:lastRenderedPageBreak/>
        <w:drawing>
          <wp:inline distT="0" distB="0" distL="0" distR="0" wp14:anchorId="103E943B" wp14:editId="731929A3">
            <wp:extent cx="5753100" cy="2962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p>
    <w:p w14:paraId="2F66FDE7" w14:textId="1D27609C" w:rsidR="00BA089F" w:rsidRDefault="00BA089F">
      <w:pPr>
        <w:rPr>
          <w:lang w:val="en-US"/>
        </w:rPr>
      </w:pPr>
      <w:r>
        <w:rPr>
          <w:lang w:val="en-US"/>
        </w:rPr>
        <w:br w:type="page"/>
      </w:r>
    </w:p>
    <w:p w14:paraId="0AB20469" w14:textId="72526E18" w:rsidR="00BA089F" w:rsidRDefault="00BA089F" w:rsidP="00BA089F">
      <w:pPr>
        <w:pStyle w:val="berschrift1"/>
        <w:rPr>
          <w:lang w:val="en-US"/>
        </w:rPr>
      </w:pPr>
      <w:r>
        <w:rPr>
          <w:lang w:val="en-US"/>
        </w:rPr>
        <w:lastRenderedPageBreak/>
        <w:t>References</w:t>
      </w:r>
    </w:p>
    <w:p w14:paraId="00305DE7" w14:textId="09C8069F" w:rsidR="00854ED4" w:rsidRPr="000B48A0" w:rsidRDefault="00854ED4" w:rsidP="00854ED4">
      <w:pPr>
        <w:pStyle w:val="StandardWeb"/>
        <w:ind w:left="480" w:hanging="480"/>
        <w:rPr>
          <w:sz w:val="22"/>
          <w:szCs w:val="22"/>
          <w:lang w:val="en-US"/>
        </w:rPr>
      </w:pPr>
      <w:r w:rsidRPr="000B48A0">
        <w:rPr>
          <w:sz w:val="22"/>
          <w:szCs w:val="22"/>
          <w:lang w:val="en-US"/>
        </w:rPr>
        <w:t>[1]</w:t>
      </w:r>
      <w:r w:rsidRPr="000B48A0">
        <w:rPr>
          <w:i/>
          <w:iCs/>
          <w:sz w:val="22"/>
          <w:szCs w:val="22"/>
          <w:lang w:val="en-US"/>
        </w:rPr>
        <w:t xml:space="preserve"> </w:t>
      </w:r>
      <w:r w:rsidRPr="000B48A0">
        <w:rPr>
          <w:i/>
          <w:iCs/>
          <w:sz w:val="22"/>
          <w:szCs w:val="22"/>
          <w:lang w:val="en-US"/>
        </w:rPr>
        <w:t>Working with sensor locations — MNE 0.22.0 documentation</w:t>
      </w:r>
      <w:r w:rsidRPr="000B48A0">
        <w:rPr>
          <w:sz w:val="22"/>
          <w:szCs w:val="22"/>
          <w:lang w:val="en-US"/>
        </w:rPr>
        <w:t xml:space="preserve">. (n.d.). Retrieved March 28, 2021, from </w:t>
      </w:r>
      <w:hyperlink r:id="rId15" w:history="1">
        <w:r w:rsidRPr="000B48A0">
          <w:rPr>
            <w:rStyle w:val="Hyperlink"/>
            <w:sz w:val="22"/>
            <w:szCs w:val="22"/>
            <w:lang w:val="en-US"/>
          </w:rPr>
          <w:t>https://mne.tools/stable/auto_tutorials/intro/plot_40_sensor_locations.html</w:t>
        </w:r>
      </w:hyperlink>
    </w:p>
    <w:p w14:paraId="48E299BF" w14:textId="5AA2F773" w:rsidR="00BB1D00" w:rsidRPr="000B48A0" w:rsidRDefault="00BB1D00" w:rsidP="00BB1D00">
      <w:pPr>
        <w:pStyle w:val="StandardWeb"/>
        <w:ind w:left="480" w:hanging="480"/>
        <w:rPr>
          <w:sz w:val="22"/>
          <w:szCs w:val="22"/>
          <w:lang w:val="en-US"/>
        </w:rPr>
      </w:pPr>
      <w:r w:rsidRPr="000B48A0">
        <w:rPr>
          <w:sz w:val="22"/>
          <w:szCs w:val="22"/>
          <w:lang w:val="en-US"/>
        </w:rPr>
        <w:t xml:space="preserve">[2] </w:t>
      </w:r>
      <w:r w:rsidRPr="000B48A0">
        <w:rPr>
          <w:i/>
          <w:iCs/>
          <w:sz w:val="22"/>
          <w:szCs w:val="22"/>
          <w:lang w:val="en-US"/>
        </w:rPr>
        <w:t>Rejecting bad data (channels and segments) — MNE 0.15 documentation</w:t>
      </w:r>
      <w:r w:rsidRPr="000B48A0">
        <w:rPr>
          <w:sz w:val="22"/>
          <w:szCs w:val="22"/>
          <w:lang w:val="en-US"/>
        </w:rPr>
        <w:t xml:space="preserve">. (n.d.). Retrieved March 28, 2021, from </w:t>
      </w:r>
      <w:hyperlink r:id="rId16" w:history="1">
        <w:r w:rsidRPr="000B48A0">
          <w:rPr>
            <w:rStyle w:val="Hyperlink"/>
            <w:sz w:val="22"/>
            <w:szCs w:val="22"/>
            <w:lang w:val="en-US"/>
          </w:rPr>
          <w:t>https://mne.tools/0.15/auto_tutorials/plot_artifacts_correction_rejection.html</w:t>
        </w:r>
      </w:hyperlink>
    </w:p>
    <w:p w14:paraId="13054E03" w14:textId="60153B87" w:rsidR="00BB1D00" w:rsidRPr="000B48A0" w:rsidRDefault="00BB1D00" w:rsidP="00BB1D00">
      <w:pPr>
        <w:pStyle w:val="StandardWeb"/>
        <w:ind w:left="480" w:hanging="480"/>
        <w:rPr>
          <w:sz w:val="22"/>
          <w:szCs w:val="22"/>
          <w:lang w:val="en-US"/>
        </w:rPr>
      </w:pPr>
      <w:r w:rsidRPr="000B48A0">
        <w:rPr>
          <w:sz w:val="22"/>
          <w:szCs w:val="22"/>
          <w:lang w:val="en-US"/>
        </w:rPr>
        <w:t xml:space="preserve">[3] </w:t>
      </w:r>
      <w:r w:rsidRPr="000B48A0">
        <w:rPr>
          <w:i/>
          <w:iCs/>
          <w:sz w:val="22"/>
          <w:szCs w:val="22"/>
          <w:lang w:val="en-US"/>
        </w:rPr>
        <w:t>Interpolating bad channels — MNE 0.22.0 documentation</w:t>
      </w:r>
      <w:r w:rsidRPr="000B48A0">
        <w:rPr>
          <w:sz w:val="22"/>
          <w:szCs w:val="22"/>
          <w:lang w:val="en-US"/>
        </w:rPr>
        <w:t xml:space="preserve">. (n.d.). Retrieved March 28, 2021, from </w:t>
      </w:r>
      <w:hyperlink r:id="rId17" w:history="1">
        <w:r w:rsidRPr="000B48A0">
          <w:rPr>
            <w:rStyle w:val="Hyperlink"/>
            <w:sz w:val="22"/>
            <w:szCs w:val="22"/>
            <w:lang w:val="en-US"/>
          </w:rPr>
          <w:t>https://mne.tools/stable/auto_tutorials/preprocessing/plot_15_handling_bad_channels.html</w:t>
        </w:r>
      </w:hyperlink>
    </w:p>
    <w:p w14:paraId="2999A334" w14:textId="32F04A41" w:rsidR="00FA7936" w:rsidRPr="000B48A0" w:rsidRDefault="00FA7936" w:rsidP="00BB1D00">
      <w:pPr>
        <w:pStyle w:val="StandardWeb"/>
        <w:ind w:left="480" w:hanging="480"/>
        <w:rPr>
          <w:color w:val="222222"/>
          <w:sz w:val="22"/>
          <w:szCs w:val="22"/>
          <w:shd w:val="clear" w:color="auto" w:fill="FFFFFF"/>
        </w:rPr>
      </w:pPr>
      <w:r w:rsidRPr="000B48A0">
        <w:rPr>
          <w:sz w:val="22"/>
          <w:szCs w:val="22"/>
          <w:lang w:val="en-US"/>
        </w:rPr>
        <w:t xml:space="preserve">[4] </w:t>
      </w:r>
      <w:r w:rsidRPr="000B48A0">
        <w:rPr>
          <w:color w:val="222222"/>
          <w:sz w:val="22"/>
          <w:szCs w:val="22"/>
          <w:shd w:val="clear" w:color="auto" w:fill="FFFFFF"/>
          <w:lang w:val="en-US"/>
        </w:rPr>
        <w:t>Makeig, S., Bell, A. J., Jung, T. P., &amp; Sejnowski, T. J. (1996). Independent component analysis of electroencephalographic data. </w:t>
      </w:r>
      <w:r w:rsidRPr="000B48A0">
        <w:rPr>
          <w:i/>
          <w:iCs/>
          <w:color w:val="222222"/>
          <w:sz w:val="22"/>
          <w:szCs w:val="22"/>
          <w:shd w:val="clear" w:color="auto" w:fill="FFFFFF"/>
        </w:rPr>
        <w:t>Advances in neural information processing systems</w:t>
      </w:r>
      <w:r w:rsidRPr="000B48A0">
        <w:rPr>
          <w:color w:val="222222"/>
          <w:sz w:val="22"/>
          <w:szCs w:val="22"/>
          <w:shd w:val="clear" w:color="auto" w:fill="FFFFFF"/>
        </w:rPr>
        <w:t>, 145-151.</w:t>
      </w:r>
    </w:p>
    <w:p w14:paraId="36932BAF" w14:textId="59D85598" w:rsidR="000B48A0" w:rsidRDefault="000B48A0" w:rsidP="000B48A0">
      <w:pPr>
        <w:pStyle w:val="StandardWeb"/>
        <w:ind w:left="480" w:hanging="480"/>
        <w:rPr>
          <w:sz w:val="22"/>
          <w:szCs w:val="22"/>
          <w:lang w:val="en-US"/>
        </w:rPr>
      </w:pPr>
      <w:r w:rsidRPr="000B48A0">
        <w:rPr>
          <w:color w:val="222222"/>
          <w:sz w:val="22"/>
          <w:szCs w:val="22"/>
          <w:shd w:val="clear" w:color="auto" w:fill="FFFFFF"/>
          <w:lang w:val="en-US"/>
        </w:rPr>
        <w:t xml:space="preserve">[5] </w:t>
      </w:r>
      <w:r w:rsidRPr="000B48A0">
        <w:rPr>
          <w:i/>
          <w:iCs/>
          <w:sz w:val="22"/>
          <w:szCs w:val="22"/>
          <w:lang w:val="en-US"/>
        </w:rPr>
        <w:t>mne.preprocessing.ICA — MNE 0.22.0 documentation</w:t>
      </w:r>
      <w:r w:rsidRPr="000B48A0">
        <w:rPr>
          <w:sz w:val="22"/>
          <w:szCs w:val="22"/>
          <w:lang w:val="en-US"/>
        </w:rPr>
        <w:t xml:space="preserve">. (n.d.). Retrieved March 28, 2021, from </w:t>
      </w:r>
      <w:hyperlink r:id="rId18" w:history="1">
        <w:r w:rsidRPr="00E50E6B">
          <w:rPr>
            <w:rStyle w:val="Hyperlink"/>
            <w:sz w:val="22"/>
            <w:szCs w:val="22"/>
            <w:lang w:val="en-US"/>
          </w:rPr>
          <w:t>https://mne.tools/stable/generated/mne.preprocessing.ICA.html</w:t>
        </w:r>
      </w:hyperlink>
    </w:p>
    <w:p w14:paraId="42C10FB4" w14:textId="77777777" w:rsidR="000B48A0" w:rsidRPr="000B48A0" w:rsidRDefault="000B48A0" w:rsidP="000B48A0">
      <w:pPr>
        <w:pStyle w:val="StandardWeb"/>
        <w:ind w:left="480" w:hanging="480"/>
        <w:rPr>
          <w:sz w:val="22"/>
          <w:szCs w:val="22"/>
          <w:lang w:val="en-US"/>
        </w:rPr>
      </w:pPr>
    </w:p>
    <w:p w14:paraId="475D6453" w14:textId="46FFA9A6" w:rsidR="000B48A0" w:rsidRPr="00BB1D00" w:rsidRDefault="000B48A0" w:rsidP="00BB1D00">
      <w:pPr>
        <w:pStyle w:val="StandardWeb"/>
        <w:ind w:left="480" w:hanging="480"/>
        <w:rPr>
          <w:sz w:val="22"/>
          <w:szCs w:val="22"/>
          <w:lang w:val="en-US"/>
        </w:rPr>
      </w:pPr>
    </w:p>
    <w:p w14:paraId="4FDE5155" w14:textId="77777777" w:rsidR="00BB1D00" w:rsidRPr="00BB1D00" w:rsidRDefault="00BB1D00" w:rsidP="00BB1D00">
      <w:pPr>
        <w:pStyle w:val="StandardWeb"/>
        <w:ind w:left="480" w:hanging="480"/>
        <w:rPr>
          <w:lang w:val="en-US"/>
        </w:rPr>
      </w:pPr>
    </w:p>
    <w:p w14:paraId="38FBE440" w14:textId="4D8E907F" w:rsidR="00BB1D00" w:rsidRDefault="00BB1D00" w:rsidP="00BB1D00">
      <w:pPr>
        <w:pStyle w:val="StandardWeb"/>
        <w:ind w:left="480" w:hanging="480"/>
        <w:rPr>
          <w:lang w:val="en-US"/>
        </w:rPr>
      </w:pPr>
    </w:p>
    <w:p w14:paraId="269C8A78" w14:textId="77777777" w:rsidR="00BB1D00" w:rsidRPr="00BB1D00" w:rsidRDefault="00BB1D00" w:rsidP="00BB1D00">
      <w:pPr>
        <w:pStyle w:val="StandardWeb"/>
        <w:ind w:left="480" w:hanging="480"/>
        <w:rPr>
          <w:lang w:val="en-US"/>
        </w:rPr>
      </w:pPr>
    </w:p>
    <w:p w14:paraId="59B2A7AD" w14:textId="3830FDBE" w:rsidR="00BB1D00" w:rsidRDefault="00BB1D00" w:rsidP="00854ED4">
      <w:pPr>
        <w:pStyle w:val="StandardWeb"/>
        <w:ind w:left="480" w:hanging="480"/>
        <w:rPr>
          <w:lang w:val="en-US"/>
        </w:rPr>
      </w:pPr>
    </w:p>
    <w:p w14:paraId="08E1AE3B" w14:textId="77777777" w:rsidR="00854ED4" w:rsidRPr="00854ED4" w:rsidRDefault="00854ED4" w:rsidP="00854ED4">
      <w:pPr>
        <w:pStyle w:val="StandardWeb"/>
        <w:ind w:left="480" w:hanging="480"/>
        <w:rPr>
          <w:lang w:val="en-US"/>
        </w:rPr>
      </w:pPr>
    </w:p>
    <w:p w14:paraId="768B01D1" w14:textId="5A8F0A22" w:rsidR="00BA089F" w:rsidRPr="00BA089F" w:rsidRDefault="00BA089F" w:rsidP="00854ED4">
      <w:pPr>
        <w:rPr>
          <w:lang w:val="en-US"/>
        </w:rPr>
      </w:pPr>
    </w:p>
    <w:p w14:paraId="7CD70EFB" w14:textId="77777777" w:rsidR="00BA089F" w:rsidRPr="00D6153F" w:rsidRDefault="00BA089F" w:rsidP="00D6153F">
      <w:pPr>
        <w:rPr>
          <w:lang w:val="en-US"/>
        </w:rPr>
      </w:pPr>
    </w:p>
    <w:sectPr w:rsidR="00BA089F" w:rsidRPr="00D615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63FD9"/>
    <w:multiLevelType w:val="hybridMultilevel"/>
    <w:tmpl w:val="75D86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24D1E8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79A61C76"/>
    <w:multiLevelType w:val="hybridMultilevel"/>
    <w:tmpl w:val="3A58A8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AB"/>
    <w:rsid w:val="00030C8E"/>
    <w:rsid w:val="000B48A0"/>
    <w:rsid w:val="000B6B9B"/>
    <w:rsid w:val="001D1909"/>
    <w:rsid w:val="00247595"/>
    <w:rsid w:val="00247C04"/>
    <w:rsid w:val="00273AA9"/>
    <w:rsid w:val="002A0A09"/>
    <w:rsid w:val="00377B20"/>
    <w:rsid w:val="00452E7C"/>
    <w:rsid w:val="00481586"/>
    <w:rsid w:val="004B5562"/>
    <w:rsid w:val="005F6606"/>
    <w:rsid w:val="006A755A"/>
    <w:rsid w:val="00854ED4"/>
    <w:rsid w:val="00856657"/>
    <w:rsid w:val="008B68DB"/>
    <w:rsid w:val="008C75A0"/>
    <w:rsid w:val="0096312E"/>
    <w:rsid w:val="0096673A"/>
    <w:rsid w:val="00967BA2"/>
    <w:rsid w:val="00A319A9"/>
    <w:rsid w:val="00A36EE3"/>
    <w:rsid w:val="00A875D3"/>
    <w:rsid w:val="00B640EC"/>
    <w:rsid w:val="00BA089F"/>
    <w:rsid w:val="00BB1D00"/>
    <w:rsid w:val="00BD6916"/>
    <w:rsid w:val="00C41C42"/>
    <w:rsid w:val="00C41E5C"/>
    <w:rsid w:val="00CF388A"/>
    <w:rsid w:val="00D246CB"/>
    <w:rsid w:val="00D358AB"/>
    <w:rsid w:val="00D6153F"/>
    <w:rsid w:val="00D90A40"/>
    <w:rsid w:val="00E91D03"/>
    <w:rsid w:val="00EA6AD9"/>
    <w:rsid w:val="00F12D71"/>
    <w:rsid w:val="00F357DA"/>
    <w:rsid w:val="00F963E6"/>
    <w:rsid w:val="00FA79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5C9F"/>
  <w15:chartTrackingRefBased/>
  <w15:docId w15:val="{37CF10A2-E59B-469E-9887-3999CFC5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673A"/>
  </w:style>
  <w:style w:type="paragraph" w:styleId="berschrift1">
    <w:name w:val="heading 1"/>
    <w:basedOn w:val="Standard"/>
    <w:next w:val="Standard"/>
    <w:link w:val="berschrift1Zchn"/>
    <w:uiPriority w:val="9"/>
    <w:qFormat/>
    <w:rsid w:val="00F963E6"/>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A0A09"/>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6153F"/>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D6153F"/>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6153F"/>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6153F"/>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6153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6153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6153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35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58A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963E6"/>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2A0A09"/>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2A0A09"/>
    <w:pPr>
      <w:ind w:left="720"/>
      <w:contextualSpacing/>
    </w:pPr>
  </w:style>
  <w:style w:type="table" w:styleId="Tabellenraster">
    <w:name w:val="Table Grid"/>
    <w:basedOn w:val="NormaleTabelle"/>
    <w:uiPriority w:val="59"/>
    <w:rsid w:val="004B5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4B55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Hyperlink">
    <w:name w:val="Hyperlink"/>
    <w:basedOn w:val="Absatz-Standardschriftart"/>
    <w:uiPriority w:val="99"/>
    <w:unhideWhenUsed/>
    <w:rsid w:val="004B5562"/>
    <w:rPr>
      <w:color w:val="0000FF" w:themeColor="hyperlink"/>
      <w:u w:val="single"/>
    </w:rPr>
  </w:style>
  <w:style w:type="character" w:styleId="NichtaufgelsteErwhnung">
    <w:name w:val="Unresolved Mention"/>
    <w:basedOn w:val="Absatz-Standardschriftart"/>
    <w:uiPriority w:val="99"/>
    <w:semiHidden/>
    <w:unhideWhenUsed/>
    <w:rsid w:val="004B5562"/>
    <w:rPr>
      <w:color w:val="605E5C"/>
      <w:shd w:val="clear" w:color="auto" w:fill="E1DFDD"/>
    </w:rPr>
  </w:style>
  <w:style w:type="character" w:customStyle="1" w:styleId="berschrift3Zchn">
    <w:name w:val="Überschrift 3 Zchn"/>
    <w:basedOn w:val="Absatz-Standardschriftart"/>
    <w:link w:val="berschrift3"/>
    <w:uiPriority w:val="9"/>
    <w:rsid w:val="00D6153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semiHidden/>
    <w:rsid w:val="00D6153F"/>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D6153F"/>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6153F"/>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6153F"/>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6153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53F"/>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BA089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96673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07074">
      <w:bodyDiv w:val="1"/>
      <w:marLeft w:val="0"/>
      <w:marRight w:val="0"/>
      <w:marTop w:val="0"/>
      <w:marBottom w:val="0"/>
      <w:divBdr>
        <w:top w:val="none" w:sz="0" w:space="0" w:color="auto"/>
        <w:left w:val="none" w:sz="0" w:space="0" w:color="auto"/>
        <w:bottom w:val="none" w:sz="0" w:space="0" w:color="auto"/>
        <w:right w:val="none" w:sz="0" w:space="0" w:color="auto"/>
      </w:divBdr>
      <w:divsChild>
        <w:div w:id="1841966874">
          <w:marLeft w:val="0"/>
          <w:marRight w:val="0"/>
          <w:marTop w:val="0"/>
          <w:marBottom w:val="0"/>
          <w:divBdr>
            <w:top w:val="none" w:sz="0" w:space="0" w:color="auto"/>
            <w:left w:val="none" w:sz="0" w:space="0" w:color="auto"/>
            <w:bottom w:val="none" w:sz="0" w:space="0" w:color="auto"/>
            <w:right w:val="none" w:sz="0" w:space="0" w:color="auto"/>
          </w:divBdr>
          <w:divsChild>
            <w:div w:id="16553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6188">
      <w:bodyDiv w:val="1"/>
      <w:marLeft w:val="0"/>
      <w:marRight w:val="0"/>
      <w:marTop w:val="0"/>
      <w:marBottom w:val="0"/>
      <w:divBdr>
        <w:top w:val="none" w:sz="0" w:space="0" w:color="auto"/>
        <w:left w:val="none" w:sz="0" w:space="0" w:color="auto"/>
        <w:bottom w:val="none" w:sz="0" w:space="0" w:color="auto"/>
        <w:right w:val="none" w:sz="0" w:space="0" w:color="auto"/>
      </w:divBdr>
      <w:divsChild>
        <w:div w:id="1170682003">
          <w:marLeft w:val="0"/>
          <w:marRight w:val="0"/>
          <w:marTop w:val="0"/>
          <w:marBottom w:val="0"/>
          <w:divBdr>
            <w:top w:val="none" w:sz="0" w:space="0" w:color="auto"/>
            <w:left w:val="none" w:sz="0" w:space="0" w:color="auto"/>
            <w:bottom w:val="none" w:sz="0" w:space="0" w:color="auto"/>
            <w:right w:val="none" w:sz="0" w:space="0" w:color="auto"/>
          </w:divBdr>
          <w:divsChild>
            <w:div w:id="1260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116">
      <w:bodyDiv w:val="1"/>
      <w:marLeft w:val="0"/>
      <w:marRight w:val="0"/>
      <w:marTop w:val="0"/>
      <w:marBottom w:val="0"/>
      <w:divBdr>
        <w:top w:val="none" w:sz="0" w:space="0" w:color="auto"/>
        <w:left w:val="none" w:sz="0" w:space="0" w:color="auto"/>
        <w:bottom w:val="none" w:sz="0" w:space="0" w:color="auto"/>
        <w:right w:val="none" w:sz="0" w:space="0" w:color="auto"/>
      </w:divBdr>
      <w:divsChild>
        <w:div w:id="1389306639">
          <w:marLeft w:val="0"/>
          <w:marRight w:val="0"/>
          <w:marTop w:val="0"/>
          <w:marBottom w:val="0"/>
          <w:divBdr>
            <w:top w:val="none" w:sz="0" w:space="0" w:color="auto"/>
            <w:left w:val="none" w:sz="0" w:space="0" w:color="auto"/>
            <w:bottom w:val="none" w:sz="0" w:space="0" w:color="auto"/>
            <w:right w:val="none" w:sz="0" w:space="0" w:color="auto"/>
          </w:divBdr>
          <w:divsChild>
            <w:div w:id="3716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9038">
      <w:bodyDiv w:val="1"/>
      <w:marLeft w:val="0"/>
      <w:marRight w:val="0"/>
      <w:marTop w:val="0"/>
      <w:marBottom w:val="0"/>
      <w:divBdr>
        <w:top w:val="none" w:sz="0" w:space="0" w:color="auto"/>
        <w:left w:val="none" w:sz="0" w:space="0" w:color="auto"/>
        <w:bottom w:val="none" w:sz="0" w:space="0" w:color="auto"/>
        <w:right w:val="none" w:sz="0" w:space="0" w:color="auto"/>
      </w:divBdr>
      <w:divsChild>
        <w:div w:id="1424063087">
          <w:marLeft w:val="0"/>
          <w:marRight w:val="0"/>
          <w:marTop w:val="0"/>
          <w:marBottom w:val="0"/>
          <w:divBdr>
            <w:top w:val="none" w:sz="0" w:space="0" w:color="auto"/>
            <w:left w:val="none" w:sz="0" w:space="0" w:color="auto"/>
            <w:bottom w:val="none" w:sz="0" w:space="0" w:color="auto"/>
            <w:right w:val="none" w:sz="0" w:space="0" w:color="auto"/>
          </w:divBdr>
          <w:divsChild>
            <w:div w:id="2099252455">
              <w:marLeft w:val="0"/>
              <w:marRight w:val="0"/>
              <w:marTop w:val="0"/>
              <w:marBottom w:val="0"/>
              <w:divBdr>
                <w:top w:val="none" w:sz="0" w:space="0" w:color="auto"/>
                <w:left w:val="none" w:sz="0" w:space="0" w:color="auto"/>
                <w:bottom w:val="none" w:sz="0" w:space="0" w:color="auto"/>
                <w:right w:val="none" w:sz="0" w:space="0" w:color="auto"/>
              </w:divBdr>
            </w:div>
            <w:div w:id="2137674666">
              <w:marLeft w:val="0"/>
              <w:marRight w:val="0"/>
              <w:marTop w:val="0"/>
              <w:marBottom w:val="0"/>
              <w:divBdr>
                <w:top w:val="none" w:sz="0" w:space="0" w:color="auto"/>
                <w:left w:val="none" w:sz="0" w:space="0" w:color="auto"/>
                <w:bottom w:val="none" w:sz="0" w:space="0" w:color="auto"/>
                <w:right w:val="none" w:sz="0" w:space="0" w:color="auto"/>
              </w:divBdr>
            </w:div>
            <w:div w:id="910578896">
              <w:marLeft w:val="0"/>
              <w:marRight w:val="0"/>
              <w:marTop w:val="0"/>
              <w:marBottom w:val="0"/>
              <w:divBdr>
                <w:top w:val="none" w:sz="0" w:space="0" w:color="auto"/>
                <w:left w:val="none" w:sz="0" w:space="0" w:color="auto"/>
                <w:bottom w:val="none" w:sz="0" w:space="0" w:color="auto"/>
                <w:right w:val="none" w:sz="0" w:space="0" w:color="auto"/>
              </w:divBdr>
            </w:div>
            <w:div w:id="12412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515">
      <w:bodyDiv w:val="1"/>
      <w:marLeft w:val="0"/>
      <w:marRight w:val="0"/>
      <w:marTop w:val="0"/>
      <w:marBottom w:val="0"/>
      <w:divBdr>
        <w:top w:val="none" w:sz="0" w:space="0" w:color="auto"/>
        <w:left w:val="none" w:sz="0" w:space="0" w:color="auto"/>
        <w:bottom w:val="none" w:sz="0" w:space="0" w:color="auto"/>
        <w:right w:val="none" w:sz="0" w:space="0" w:color="auto"/>
      </w:divBdr>
      <w:divsChild>
        <w:div w:id="78335535">
          <w:marLeft w:val="0"/>
          <w:marRight w:val="0"/>
          <w:marTop w:val="0"/>
          <w:marBottom w:val="0"/>
          <w:divBdr>
            <w:top w:val="none" w:sz="0" w:space="0" w:color="auto"/>
            <w:left w:val="none" w:sz="0" w:space="0" w:color="auto"/>
            <w:bottom w:val="none" w:sz="0" w:space="0" w:color="auto"/>
            <w:right w:val="none" w:sz="0" w:space="0" w:color="auto"/>
          </w:divBdr>
          <w:divsChild>
            <w:div w:id="354354276">
              <w:marLeft w:val="0"/>
              <w:marRight w:val="0"/>
              <w:marTop w:val="0"/>
              <w:marBottom w:val="0"/>
              <w:divBdr>
                <w:top w:val="none" w:sz="0" w:space="0" w:color="auto"/>
                <w:left w:val="none" w:sz="0" w:space="0" w:color="auto"/>
                <w:bottom w:val="none" w:sz="0" w:space="0" w:color="auto"/>
                <w:right w:val="none" w:sz="0" w:space="0" w:color="auto"/>
              </w:divBdr>
            </w:div>
            <w:div w:id="867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0229">
      <w:bodyDiv w:val="1"/>
      <w:marLeft w:val="0"/>
      <w:marRight w:val="0"/>
      <w:marTop w:val="0"/>
      <w:marBottom w:val="0"/>
      <w:divBdr>
        <w:top w:val="none" w:sz="0" w:space="0" w:color="auto"/>
        <w:left w:val="none" w:sz="0" w:space="0" w:color="auto"/>
        <w:bottom w:val="none" w:sz="0" w:space="0" w:color="auto"/>
        <w:right w:val="none" w:sz="0" w:space="0" w:color="auto"/>
      </w:divBdr>
      <w:divsChild>
        <w:div w:id="609362593">
          <w:marLeft w:val="0"/>
          <w:marRight w:val="0"/>
          <w:marTop w:val="0"/>
          <w:marBottom w:val="0"/>
          <w:divBdr>
            <w:top w:val="none" w:sz="0" w:space="0" w:color="auto"/>
            <w:left w:val="none" w:sz="0" w:space="0" w:color="auto"/>
            <w:bottom w:val="none" w:sz="0" w:space="0" w:color="auto"/>
            <w:right w:val="none" w:sz="0" w:space="0" w:color="auto"/>
          </w:divBdr>
          <w:divsChild>
            <w:div w:id="12076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3133">
      <w:bodyDiv w:val="1"/>
      <w:marLeft w:val="0"/>
      <w:marRight w:val="0"/>
      <w:marTop w:val="0"/>
      <w:marBottom w:val="0"/>
      <w:divBdr>
        <w:top w:val="none" w:sz="0" w:space="0" w:color="auto"/>
        <w:left w:val="none" w:sz="0" w:space="0" w:color="auto"/>
        <w:bottom w:val="none" w:sz="0" w:space="0" w:color="auto"/>
        <w:right w:val="none" w:sz="0" w:space="0" w:color="auto"/>
      </w:divBdr>
      <w:divsChild>
        <w:div w:id="135801749">
          <w:marLeft w:val="0"/>
          <w:marRight w:val="0"/>
          <w:marTop w:val="0"/>
          <w:marBottom w:val="0"/>
          <w:divBdr>
            <w:top w:val="none" w:sz="0" w:space="0" w:color="auto"/>
            <w:left w:val="none" w:sz="0" w:space="0" w:color="auto"/>
            <w:bottom w:val="none" w:sz="0" w:space="0" w:color="auto"/>
            <w:right w:val="none" w:sz="0" w:space="0" w:color="auto"/>
          </w:divBdr>
          <w:divsChild>
            <w:div w:id="1127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208">
      <w:bodyDiv w:val="1"/>
      <w:marLeft w:val="0"/>
      <w:marRight w:val="0"/>
      <w:marTop w:val="0"/>
      <w:marBottom w:val="0"/>
      <w:divBdr>
        <w:top w:val="none" w:sz="0" w:space="0" w:color="auto"/>
        <w:left w:val="none" w:sz="0" w:space="0" w:color="auto"/>
        <w:bottom w:val="none" w:sz="0" w:space="0" w:color="auto"/>
        <w:right w:val="none" w:sz="0" w:space="0" w:color="auto"/>
      </w:divBdr>
      <w:divsChild>
        <w:div w:id="2041200849">
          <w:marLeft w:val="0"/>
          <w:marRight w:val="0"/>
          <w:marTop w:val="0"/>
          <w:marBottom w:val="0"/>
          <w:divBdr>
            <w:top w:val="none" w:sz="0" w:space="0" w:color="auto"/>
            <w:left w:val="none" w:sz="0" w:space="0" w:color="auto"/>
            <w:bottom w:val="none" w:sz="0" w:space="0" w:color="auto"/>
            <w:right w:val="none" w:sz="0" w:space="0" w:color="auto"/>
          </w:divBdr>
          <w:divsChild>
            <w:div w:id="447283947">
              <w:marLeft w:val="0"/>
              <w:marRight w:val="0"/>
              <w:marTop w:val="0"/>
              <w:marBottom w:val="0"/>
              <w:divBdr>
                <w:top w:val="none" w:sz="0" w:space="0" w:color="auto"/>
                <w:left w:val="none" w:sz="0" w:space="0" w:color="auto"/>
                <w:bottom w:val="none" w:sz="0" w:space="0" w:color="auto"/>
                <w:right w:val="none" w:sz="0" w:space="0" w:color="auto"/>
              </w:divBdr>
            </w:div>
            <w:div w:id="1850101539">
              <w:marLeft w:val="0"/>
              <w:marRight w:val="0"/>
              <w:marTop w:val="0"/>
              <w:marBottom w:val="0"/>
              <w:divBdr>
                <w:top w:val="none" w:sz="0" w:space="0" w:color="auto"/>
                <w:left w:val="none" w:sz="0" w:space="0" w:color="auto"/>
                <w:bottom w:val="none" w:sz="0" w:space="0" w:color="auto"/>
                <w:right w:val="none" w:sz="0" w:space="0" w:color="auto"/>
              </w:divBdr>
            </w:div>
            <w:div w:id="11928948">
              <w:marLeft w:val="0"/>
              <w:marRight w:val="0"/>
              <w:marTop w:val="0"/>
              <w:marBottom w:val="0"/>
              <w:divBdr>
                <w:top w:val="none" w:sz="0" w:space="0" w:color="auto"/>
                <w:left w:val="none" w:sz="0" w:space="0" w:color="auto"/>
                <w:bottom w:val="none" w:sz="0" w:space="0" w:color="auto"/>
                <w:right w:val="none" w:sz="0" w:space="0" w:color="auto"/>
              </w:divBdr>
            </w:div>
            <w:div w:id="926957686">
              <w:marLeft w:val="0"/>
              <w:marRight w:val="0"/>
              <w:marTop w:val="0"/>
              <w:marBottom w:val="0"/>
              <w:divBdr>
                <w:top w:val="none" w:sz="0" w:space="0" w:color="auto"/>
                <w:left w:val="none" w:sz="0" w:space="0" w:color="auto"/>
                <w:bottom w:val="none" w:sz="0" w:space="0" w:color="auto"/>
                <w:right w:val="none" w:sz="0" w:space="0" w:color="auto"/>
              </w:divBdr>
            </w:div>
            <w:div w:id="369916723">
              <w:marLeft w:val="0"/>
              <w:marRight w:val="0"/>
              <w:marTop w:val="0"/>
              <w:marBottom w:val="0"/>
              <w:divBdr>
                <w:top w:val="none" w:sz="0" w:space="0" w:color="auto"/>
                <w:left w:val="none" w:sz="0" w:space="0" w:color="auto"/>
                <w:bottom w:val="none" w:sz="0" w:space="0" w:color="auto"/>
                <w:right w:val="none" w:sz="0" w:space="0" w:color="auto"/>
              </w:divBdr>
            </w:div>
            <w:div w:id="1962683573">
              <w:marLeft w:val="0"/>
              <w:marRight w:val="0"/>
              <w:marTop w:val="0"/>
              <w:marBottom w:val="0"/>
              <w:divBdr>
                <w:top w:val="none" w:sz="0" w:space="0" w:color="auto"/>
                <w:left w:val="none" w:sz="0" w:space="0" w:color="auto"/>
                <w:bottom w:val="none" w:sz="0" w:space="0" w:color="auto"/>
                <w:right w:val="none" w:sz="0" w:space="0" w:color="auto"/>
              </w:divBdr>
            </w:div>
            <w:div w:id="653222907">
              <w:marLeft w:val="0"/>
              <w:marRight w:val="0"/>
              <w:marTop w:val="0"/>
              <w:marBottom w:val="0"/>
              <w:divBdr>
                <w:top w:val="none" w:sz="0" w:space="0" w:color="auto"/>
                <w:left w:val="none" w:sz="0" w:space="0" w:color="auto"/>
                <w:bottom w:val="none" w:sz="0" w:space="0" w:color="auto"/>
                <w:right w:val="none" w:sz="0" w:space="0" w:color="auto"/>
              </w:divBdr>
            </w:div>
            <w:div w:id="752170476">
              <w:marLeft w:val="0"/>
              <w:marRight w:val="0"/>
              <w:marTop w:val="0"/>
              <w:marBottom w:val="0"/>
              <w:divBdr>
                <w:top w:val="none" w:sz="0" w:space="0" w:color="auto"/>
                <w:left w:val="none" w:sz="0" w:space="0" w:color="auto"/>
                <w:bottom w:val="none" w:sz="0" w:space="0" w:color="auto"/>
                <w:right w:val="none" w:sz="0" w:space="0" w:color="auto"/>
              </w:divBdr>
            </w:div>
            <w:div w:id="990870957">
              <w:marLeft w:val="0"/>
              <w:marRight w:val="0"/>
              <w:marTop w:val="0"/>
              <w:marBottom w:val="0"/>
              <w:divBdr>
                <w:top w:val="none" w:sz="0" w:space="0" w:color="auto"/>
                <w:left w:val="none" w:sz="0" w:space="0" w:color="auto"/>
                <w:bottom w:val="none" w:sz="0" w:space="0" w:color="auto"/>
                <w:right w:val="none" w:sz="0" w:space="0" w:color="auto"/>
              </w:divBdr>
            </w:div>
            <w:div w:id="126968962">
              <w:marLeft w:val="0"/>
              <w:marRight w:val="0"/>
              <w:marTop w:val="0"/>
              <w:marBottom w:val="0"/>
              <w:divBdr>
                <w:top w:val="none" w:sz="0" w:space="0" w:color="auto"/>
                <w:left w:val="none" w:sz="0" w:space="0" w:color="auto"/>
                <w:bottom w:val="none" w:sz="0" w:space="0" w:color="auto"/>
                <w:right w:val="none" w:sz="0" w:space="0" w:color="auto"/>
              </w:divBdr>
            </w:div>
            <w:div w:id="19388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0420">
      <w:bodyDiv w:val="1"/>
      <w:marLeft w:val="0"/>
      <w:marRight w:val="0"/>
      <w:marTop w:val="0"/>
      <w:marBottom w:val="0"/>
      <w:divBdr>
        <w:top w:val="none" w:sz="0" w:space="0" w:color="auto"/>
        <w:left w:val="none" w:sz="0" w:space="0" w:color="auto"/>
        <w:bottom w:val="none" w:sz="0" w:space="0" w:color="auto"/>
        <w:right w:val="none" w:sz="0" w:space="0" w:color="auto"/>
      </w:divBdr>
    </w:div>
    <w:div w:id="662315707">
      <w:bodyDiv w:val="1"/>
      <w:marLeft w:val="0"/>
      <w:marRight w:val="0"/>
      <w:marTop w:val="0"/>
      <w:marBottom w:val="0"/>
      <w:divBdr>
        <w:top w:val="none" w:sz="0" w:space="0" w:color="auto"/>
        <w:left w:val="none" w:sz="0" w:space="0" w:color="auto"/>
        <w:bottom w:val="none" w:sz="0" w:space="0" w:color="auto"/>
        <w:right w:val="none" w:sz="0" w:space="0" w:color="auto"/>
      </w:divBdr>
      <w:divsChild>
        <w:div w:id="1550874867">
          <w:marLeft w:val="0"/>
          <w:marRight w:val="0"/>
          <w:marTop w:val="0"/>
          <w:marBottom w:val="0"/>
          <w:divBdr>
            <w:top w:val="none" w:sz="0" w:space="0" w:color="auto"/>
            <w:left w:val="none" w:sz="0" w:space="0" w:color="auto"/>
            <w:bottom w:val="none" w:sz="0" w:space="0" w:color="auto"/>
            <w:right w:val="none" w:sz="0" w:space="0" w:color="auto"/>
          </w:divBdr>
          <w:divsChild>
            <w:div w:id="20695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6103">
      <w:bodyDiv w:val="1"/>
      <w:marLeft w:val="0"/>
      <w:marRight w:val="0"/>
      <w:marTop w:val="0"/>
      <w:marBottom w:val="0"/>
      <w:divBdr>
        <w:top w:val="none" w:sz="0" w:space="0" w:color="auto"/>
        <w:left w:val="none" w:sz="0" w:space="0" w:color="auto"/>
        <w:bottom w:val="none" w:sz="0" w:space="0" w:color="auto"/>
        <w:right w:val="none" w:sz="0" w:space="0" w:color="auto"/>
      </w:divBdr>
      <w:divsChild>
        <w:div w:id="1856648740">
          <w:marLeft w:val="0"/>
          <w:marRight w:val="0"/>
          <w:marTop w:val="0"/>
          <w:marBottom w:val="0"/>
          <w:divBdr>
            <w:top w:val="none" w:sz="0" w:space="0" w:color="auto"/>
            <w:left w:val="none" w:sz="0" w:space="0" w:color="auto"/>
            <w:bottom w:val="none" w:sz="0" w:space="0" w:color="auto"/>
            <w:right w:val="none" w:sz="0" w:space="0" w:color="auto"/>
          </w:divBdr>
          <w:divsChild>
            <w:div w:id="13024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4813">
      <w:bodyDiv w:val="1"/>
      <w:marLeft w:val="0"/>
      <w:marRight w:val="0"/>
      <w:marTop w:val="0"/>
      <w:marBottom w:val="0"/>
      <w:divBdr>
        <w:top w:val="none" w:sz="0" w:space="0" w:color="auto"/>
        <w:left w:val="none" w:sz="0" w:space="0" w:color="auto"/>
        <w:bottom w:val="none" w:sz="0" w:space="0" w:color="auto"/>
        <w:right w:val="none" w:sz="0" w:space="0" w:color="auto"/>
      </w:divBdr>
    </w:div>
    <w:div w:id="749037737">
      <w:bodyDiv w:val="1"/>
      <w:marLeft w:val="0"/>
      <w:marRight w:val="0"/>
      <w:marTop w:val="0"/>
      <w:marBottom w:val="0"/>
      <w:divBdr>
        <w:top w:val="none" w:sz="0" w:space="0" w:color="auto"/>
        <w:left w:val="none" w:sz="0" w:space="0" w:color="auto"/>
        <w:bottom w:val="none" w:sz="0" w:space="0" w:color="auto"/>
        <w:right w:val="none" w:sz="0" w:space="0" w:color="auto"/>
      </w:divBdr>
      <w:divsChild>
        <w:div w:id="39861827">
          <w:marLeft w:val="0"/>
          <w:marRight w:val="0"/>
          <w:marTop w:val="0"/>
          <w:marBottom w:val="0"/>
          <w:divBdr>
            <w:top w:val="none" w:sz="0" w:space="0" w:color="auto"/>
            <w:left w:val="none" w:sz="0" w:space="0" w:color="auto"/>
            <w:bottom w:val="none" w:sz="0" w:space="0" w:color="auto"/>
            <w:right w:val="none" w:sz="0" w:space="0" w:color="auto"/>
          </w:divBdr>
          <w:divsChild>
            <w:div w:id="376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1105">
      <w:bodyDiv w:val="1"/>
      <w:marLeft w:val="0"/>
      <w:marRight w:val="0"/>
      <w:marTop w:val="0"/>
      <w:marBottom w:val="0"/>
      <w:divBdr>
        <w:top w:val="none" w:sz="0" w:space="0" w:color="auto"/>
        <w:left w:val="none" w:sz="0" w:space="0" w:color="auto"/>
        <w:bottom w:val="none" w:sz="0" w:space="0" w:color="auto"/>
        <w:right w:val="none" w:sz="0" w:space="0" w:color="auto"/>
      </w:divBdr>
    </w:div>
    <w:div w:id="891621154">
      <w:bodyDiv w:val="1"/>
      <w:marLeft w:val="0"/>
      <w:marRight w:val="0"/>
      <w:marTop w:val="0"/>
      <w:marBottom w:val="0"/>
      <w:divBdr>
        <w:top w:val="none" w:sz="0" w:space="0" w:color="auto"/>
        <w:left w:val="none" w:sz="0" w:space="0" w:color="auto"/>
        <w:bottom w:val="none" w:sz="0" w:space="0" w:color="auto"/>
        <w:right w:val="none" w:sz="0" w:space="0" w:color="auto"/>
      </w:divBdr>
      <w:divsChild>
        <w:div w:id="679699981">
          <w:marLeft w:val="0"/>
          <w:marRight w:val="0"/>
          <w:marTop w:val="0"/>
          <w:marBottom w:val="0"/>
          <w:divBdr>
            <w:top w:val="none" w:sz="0" w:space="0" w:color="auto"/>
            <w:left w:val="none" w:sz="0" w:space="0" w:color="auto"/>
            <w:bottom w:val="none" w:sz="0" w:space="0" w:color="auto"/>
            <w:right w:val="none" w:sz="0" w:space="0" w:color="auto"/>
          </w:divBdr>
          <w:divsChild>
            <w:div w:id="1506238251">
              <w:marLeft w:val="0"/>
              <w:marRight w:val="0"/>
              <w:marTop w:val="0"/>
              <w:marBottom w:val="0"/>
              <w:divBdr>
                <w:top w:val="none" w:sz="0" w:space="0" w:color="auto"/>
                <w:left w:val="none" w:sz="0" w:space="0" w:color="auto"/>
                <w:bottom w:val="none" w:sz="0" w:space="0" w:color="auto"/>
                <w:right w:val="none" w:sz="0" w:space="0" w:color="auto"/>
              </w:divBdr>
            </w:div>
            <w:div w:id="192354266">
              <w:marLeft w:val="0"/>
              <w:marRight w:val="0"/>
              <w:marTop w:val="0"/>
              <w:marBottom w:val="0"/>
              <w:divBdr>
                <w:top w:val="none" w:sz="0" w:space="0" w:color="auto"/>
                <w:left w:val="none" w:sz="0" w:space="0" w:color="auto"/>
                <w:bottom w:val="none" w:sz="0" w:space="0" w:color="auto"/>
                <w:right w:val="none" w:sz="0" w:space="0" w:color="auto"/>
              </w:divBdr>
            </w:div>
            <w:div w:id="676469787">
              <w:marLeft w:val="0"/>
              <w:marRight w:val="0"/>
              <w:marTop w:val="0"/>
              <w:marBottom w:val="0"/>
              <w:divBdr>
                <w:top w:val="none" w:sz="0" w:space="0" w:color="auto"/>
                <w:left w:val="none" w:sz="0" w:space="0" w:color="auto"/>
                <w:bottom w:val="none" w:sz="0" w:space="0" w:color="auto"/>
                <w:right w:val="none" w:sz="0" w:space="0" w:color="auto"/>
              </w:divBdr>
            </w:div>
            <w:div w:id="1363628750">
              <w:marLeft w:val="0"/>
              <w:marRight w:val="0"/>
              <w:marTop w:val="0"/>
              <w:marBottom w:val="0"/>
              <w:divBdr>
                <w:top w:val="none" w:sz="0" w:space="0" w:color="auto"/>
                <w:left w:val="none" w:sz="0" w:space="0" w:color="auto"/>
                <w:bottom w:val="none" w:sz="0" w:space="0" w:color="auto"/>
                <w:right w:val="none" w:sz="0" w:space="0" w:color="auto"/>
              </w:divBdr>
            </w:div>
            <w:div w:id="1066881750">
              <w:marLeft w:val="0"/>
              <w:marRight w:val="0"/>
              <w:marTop w:val="0"/>
              <w:marBottom w:val="0"/>
              <w:divBdr>
                <w:top w:val="none" w:sz="0" w:space="0" w:color="auto"/>
                <w:left w:val="none" w:sz="0" w:space="0" w:color="auto"/>
                <w:bottom w:val="none" w:sz="0" w:space="0" w:color="auto"/>
                <w:right w:val="none" w:sz="0" w:space="0" w:color="auto"/>
              </w:divBdr>
            </w:div>
            <w:div w:id="245383080">
              <w:marLeft w:val="0"/>
              <w:marRight w:val="0"/>
              <w:marTop w:val="0"/>
              <w:marBottom w:val="0"/>
              <w:divBdr>
                <w:top w:val="none" w:sz="0" w:space="0" w:color="auto"/>
                <w:left w:val="none" w:sz="0" w:space="0" w:color="auto"/>
                <w:bottom w:val="none" w:sz="0" w:space="0" w:color="auto"/>
                <w:right w:val="none" w:sz="0" w:space="0" w:color="auto"/>
              </w:divBdr>
            </w:div>
            <w:div w:id="654603195">
              <w:marLeft w:val="0"/>
              <w:marRight w:val="0"/>
              <w:marTop w:val="0"/>
              <w:marBottom w:val="0"/>
              <w:divBdr>
                <w:top w:val="none" w:sz="0" w:space="0" w:color="auto"/>
                <w:left w:val="none" w:sz="0" w:space="0" w:color="auto"/>
                <w:bottom w:val="none" w:sz="0" w:space="0" w:color="auto"/>
                <w:right w:val="none" w:sz="0" w:space="0" w:color="auto"/>
              </w:divBdr>
            </w:div>
            <w:div w:id="565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8987">
      <w:bodyDiv w:val="1"/>
      <w:marLeft w:val="0"/>
      <w:marRight w:val="0"/>
      <w:marTop w:val="0"/>
      <w:marBottom w:val="0"/>
      <w:divBdr>
        <w:top w:val="none" w:sz="0" w:space="0" w:color="auto"/>
        <w:left w:val="none" w:sz="0" w:space="0" w:color="auto"/>
        <w:bottom w:val="none" w:sz="0" w:space="0" w:color="auto"/>
        <w:right w:val="none" w:sz="0" w:space="0" w:color="auto"/>
      </w:divBdr>
      <w:divsChild>
        <w:div w:id="55276910">
          <w:marLeft w:val="0"/>
          <w:marRight w:val="0"/>
          <w:marTop w:val="0"/>
          <w:marBottom w:val="0"/>
          <w:divBdr>
            <w:top w:val="none" w:sz="0" w:space="0" w:color="auto"/>
            <w:left w:val="none" w:sz="0" w:space="0" w:color="auto"/>
            <w:bottom w:val="none" w:sz="0" w:space="0" w:color="auto"/>
            <w:right w:val="none" w:sz="0" w:space="0" w:color="auto"/>
          </w:divBdr>
          <w:divsChild>
            <w:div w:id="12495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134">
      <w:bodyDiv w:val="1"/>
      <w:marLeft w:val="0"/>
      <w:marRight w:val="0"/>
      <w:marTop w:val="0"/>
      <w:marBottom w:val="0"/>
      <w:divBdr>
        <w:top w:val="none" w:sz="0" w:space="0" w:color="auto"/>
        <w:left w:val="none" w:sz="0" w:space="0" w:color="auto"/>
        <w:bottom w:val="none" w:sz="0" w:space="0" w:color="auto"/>
        <w:right w:val="none" w:sz="0" w:space="0" w:color="auto"/>
      </w:divBdr>
      <w:divsChild>
        <w:div w:id="285165424">
          <w:marLeft w:val="0"/>
          <w:marRight w:val="0"/>
          <w:marTop w:val="0"/>
          <w:marBottom w:val="0"/>
          <w:divBdr>
            <w:top w:val="none" w:sz="0" w:space="0" w:color="auto"/>
            <w:left w:val="none" w:sz="0" w:space="0" w:color="auto"/>
            <w:bottom w:val="none" w:sz="0" w:space="0" w:color="auto"/>
            <w:right w:val="none" w:sz="0" w:space="0" w:color="auto"/>
          </w:divBdr>
          <w:divsChild>
            <w:div w:id="6637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9489">
      <w:bodyDiv w:val="1"/>
      <w:marLeft w:val="0"/>
      <w:marRight w:val="0"/>
      <w:marTop w:val="0"/>
      <w:marBottom w:val="0"/>
      <w:divBdr>
        <w:top w:val="none" w:sz="0" w:space="0" w:color="auto"/>
        <w:left w:val="none" w:sz="0" w:space="0" w:color="auto"/>
        <w:bottom w:val="none" w:sz="0" w:space="0" w:color="auto"/>
        <w:right w:val="none" w:sz="0" w:space="0" w:color="auto"/>
      </w:divBdr>
      <w:divsChild>
        <w:div w:id="643050414">
          <w:marLeft w:val="0"/>
          <w:marRight w:val="0"/>
          <w:marTop w:val="0"/>
          <w:marBottom w:val="0"/>
          <w:divBdr>
            <w:top w:val="none" w:sz="0" w:space="0" w:color="auto"/>
            <w:left w:val="none" w:sz="0" w:space="0" w:color="auto"/>
            <w:bottom w:val="none" w:sz="0" w:space="0" w:color="auto"/>
            <w:right w:val="none" w:sz="0" w:space="0" w:color="auto"/>
          </w:divBdr>
          <w:divsChild>
            <w:div w:id="1641379004">
              <w:marLeft w:val="0"/>
              <w:marRight w:val="0"/>
              <w:marTop w:val="0"/>
              <w:marBottom w:val="0"/>
              <w:divBdr>
                <w:top w:val="none" w:sz="0" w:space="0" w:color="auto"/>
                <w:left w:val="none" w:sz="0" w:space="0" w:color="auto"/>
                <w:bottom w:val="none" w:sz="0" w:space="0" w:color="auto"/>
                <w:right w:val="none" w:sz="0" w:space="0" w:color="auto"/>
              </w:divBdr>
            </w:div>
            <w:div w:id="192304042">
              <w:marLeft w:val="0"/>
              <w:marRight w:val="0"/>
              <w:marTop w:val="0"/>
              <w:marBottom w:val="0"/>
              <w:divBdr>
                <w:top w:val="none" w:sz="0" w:space="0" w:color="auto"/>
                <w:left w:val="none" w:sz="0" w:space="0" w:color="auto"/>
                <w:bottom w:val="none" w:sz="0" w:space="0" w:color="auto"/>
                <w:right w:val="none" w:sz="0" w:space="0" w:color="auto"/>
              </w:divBdr>
            </w:div>
            <w:div w:id="1307274099">
              <w:marLeft w:val="0"/>
              <w:marRight w:val="0"/>
              <w:marTop w:val="0"/>
              <w:marBottom w:val="0"/>
              <w:divBdr>
                <w:top w:val="none" w:sz="0" w:space="0" w:color="auto"/>
                <w:left w:val="none" w:sz="0" w:space="0" w:color="auto"/>
                <w:bottom w:val="none" w:sz="0" w:space="0" w:color="auto"/>
                <w:right w:val="none" w:sz="0" w:space="0" w:color="auto"/>
              </w:divBdr>
            </w:div>
            <w:div w:id="11171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473">
      <w:bodyDiv w:val="1"/>
      <w:marLeft w:val="0"/>
      <w:marRight w:val="0"/>
      <w:marTop w:val="0"/>
      <w:marBottom w:val="0"/>
      <w:divBdr>
        <w:top w:val="none" w:sz="0" w:space="0" w:color="auto"/>
        <w:left w:val="none" w:sz="0" w:space="0" w:color="auto"/>
        <w:bottom w:val="none" w:sz="0" w:space="0" w:color="auto"/>
        <w:right w:val="none" w:sz="0" w:space="0" w:color="auto"/>
      </w:divBdr>
      <w:divsChild>
        <w:div w:id="1403717747">
          <w:marLeft w:val="0"/>
          <w:marRight w:val="0"/>
          <w:marTop w:val="0"/>
          <w:marBottom w:val="0"/>
          <w:divBdr>
            <w:top w:val="none" w:sz="0" w:space="0" w:color="auto"/>
            <w:left w:val="none" w:sz="0" w:space="0" w:color="auto"/>
            <w:bottom w:val="none" w:sz="0" w:space="0" w:color="auto"/>
            <w:right w:val="none" w:sz="0" w:space="0" w:color="auto"/>
          </w:divBdr>
          <w:divsChild>
            <w:div w:id="1315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5737">
      <w:bodyDiv w:val="1"/>
      <w:marLeft w:val="0"/>
      <w:marRight w:val="0"/>
      <w:marTop w:val="0"/>
      <w:marBottom w:val="0"/>
      <w:divBdr>
        <w:top w:val="none" w:sz="0" w:space="0" w:color="auto"/>
        <w:left w:val="none" w:sz="0" w:space="0" w:color="auto"/>
        <w:bottom w:val="none" w:sz="0" w:space="0" w:color="auto"/>
        <w:right w:val="none" w:sz="0" w:space="0" w:color="auto"/>
      </w:divBdr>
      <w:divsChild>
        <w:div w:id="71394356">
          <w:marLeft w:val="0"/>
          <w:marRight w:val="0"/>
          <w:marTop w:val="0"/>
          <w:marBottom w:val="0"/>
          <w:divBdr>
            <w:top w:val="none" w:sz="0" w:space="0" w:color="auto"/>
            <w:left w:val="none" w:sz="0" w:space="0" w:color="auto"/>
            <w:bottom w:val="none" w:sz="0" w:space="0" w:color="auto"/>
            <w:right w:val="none" w:sz="0" w:space="0" w:color="auto"/>
          </w:divBdr>
          <w:divsChild>
            <w:div w:id="5709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1020">
      <w:bodyDiv w:val="1"/>
      <w:marLeft w:val="0"/>
      <w:marRight w:val="0"/>
      <w:marTop w:val="0"/>
      <w:marBottom w:val="0"/>
      <w:divBdr>
        <w:top w:val="none" w:sz="0" w:space="0" w:color="auto"/>
        <w:left w:val="none" w:sz="0" w:space="0" w:color="auto"/>
        <w:bottom w:val="none" w:sz="0" w:space="0" w:color="auto"/>
        <w:right w:val="none" w:sz="0" w:space="0" w:color="auto"/>
      </w:divBdr>
    </w:div>
    <w:div w:id="1262252440">
      <w:bodyDiv w:val="1"/>
      <w:marLeft w:val="0"/>
      <w:marRight w:val="0"/>
      <w:marTop w:val="0"/>
      <w:marBottom w:val="0"/>
      <w:divBdr>
        <w:top w:val="none" w:sz="0" w:space="0" w:color="auto"/>
        <w:left w:val="none" w:sz="0" w:space="0" w:color="auto"/>
        <w:bottom w:val="none" w:sz="0" w:space="0" w:color="auto"/>
        <w:right w:val="none" w:sz="0" w:space="0" w:color="auto"/>
      </w:divBdr>
      <w:divsChild>
        <w:div w:id="1023750149">
          <w:marLeft w:val="0"/>
          <w:marRight w:val="0"/>
          <w:marTop w:val="0"/>
          <w:marBottom w:val="0"/>
          <w:divBdr>
            <w:top w:val="none" w:sz="0" w:space="0" w:color="auto"/>
            <w:left w:val="none" w:sz="0" w:space="0" w:color="auto"/>
            <w:bottom w:val="none" w:sz="0" w:space="0" w:color="auto"/>
            <w:right w:val="none" w:sz="0" w:space="0" w:color="auto"/>
          </w:divBdr>
          <w:divsChild>
            <w:div w:id="14567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0087">
      <w:bodyDiv w:val="1"/>
      <w:marLeft w:val="0"/>
      <w:marRight w:val="0"/>
      <w:marTop w:val="0"/>
      <w:marBottom w:val="0"/>
      <w:divBdr>
        <w:top w:val="none" w:sz="0" w:space="0" w:color="auto"/>
        <w:left w:val="none" w:sz="0" w:space="0" w:color="auto"/>
        <w:bottom w:val="none" w:sz="0" w:space="0" w:color="auto"/>
        <w:right w:val="none" w:sz="0" w:space="0" w:color="auto"/>
      </w:divBdr>
    </w:div>
    <w:div w:id="1318148268">
      <w:bodyDiv w:val="1"/>
      <w:marLeft w:val="0"/>
      <w:marRight w:val="0"/>
      <w:marTop w:val="0"/>
      <w:marBottom w:val="0"/>
      <w:divBdr>
        <w:top w:val="none" w:sz="0" w:space="0" w:color="auto"/>
        <w:left w:val="none" w:sz="0" w:space="0" w:color="auto"/>
        <w:bottom w:val="none" w:sz="0" w:space="0" w:color="auto"/>
        <w:right w:val="none" w:sz="0" w:space="0" w:color="auto"/>
      </w:divBdr>
      <w:divsChild>
        <w:div w:id="1145505814">
          <w:marLeft w:val="0"/>
          <w:marRight w:val="0"/>
          <w:marTop w:val="0"/>
          <w:marBottom w:val="0"/>
          <w:divBdr>
            <w:top w:val="none" w:sz="0" w:space="0" w:color="auto"/>
            <w:left w:val="none" w:sz="0" w:space="0" w:color="auto"/>
            <w:bottom w:val="none" w:sz="0" w:space="0" w:color="auto"/>
            <w:right w:val="none" w:sz="0" w:space="0" w:color="auto"/>
          </w:divBdr>
          <w:divsChild>
            <w:div w:id="13489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7137">
      <w:bodyDiv w:val="1"/>
      <w:marLeft w:val="0"/>
      <w:marRight w:val="0"/>
      <w:marTop w:val="0"/>
      <w:marBottom w:val="0"/>
      <w:divBdr>
        <w:top w:val="none" w:sz="0" w:space="0" w:color="auto"/>
        <w:left w:val="none" w:sz="0" w:space="0" w:color="auto"/>
        <w:bottom w:val="none" w:sz="0" w:space="0" w:color="auto"/>
        <w:right w:val="none" w:sz="0" w:space="0" w:color="auto"/>
      </w:divBdr>
      <w:divsChild>
        <w:div w:id="850997464">
          <w:marLeft w:val="0"/>
          <w:marRight w:val="0"/>
          <w:marTop w:val="0"/>
          <w:marBottom w:val="0"/>
          <w:divBdr>
            <w:top w:val="none" w:sz="0" w:space="0" w:color="auto"/>
            <w:left w:val="none" w:sz="0" w:space="0" w:color="auto"/>
            <w:bottom w:val="none" w:sz="0" w:space="0" w:color="auto"/>
            <w:right w:val="none" w:sz="0" w:space="0" w:color="auto"/>
          </w:divBdr>
          <w:divsChild>
            <w:div w:id="14870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5660">
      <w:bodyDiv w:val="1"/>
      <w:marLeft w:val="0"/>
      <w:marRight w:val="0"/>
      <w:marTop w:val="0"/>
      <w:marBottom w:val="0"/>
      <w:divBdr>
        <w:top w:val="none" w:sz="0" w:space="0" w:color="auto"/>
        <w:left w:val="none" w:sz="0" w:space="0" w:color="auto"/>
        <w:bottom w:val="none" w:sz="0" w:space="0" w:color="auto"/>
        <w:right w:val="none" w:sz="0" w:space="0" w:color="auto"/>
      </w:divBdr>
      <w:divsChild>
        <w:div w:id="156963540">
          <w:marLeft w:val="0"/>
          <w:marRight w:val="0"/>
          <w:marTop w:val="0"/>
          <w:marBottom w:val="0"/>
          <w:divBdr>
            <w:top w:val="none" w:sz="0" w:space="0" w:color="auto"/>
            <w:left w:val="none" w:sz="0" w:space="0" w:color="auto"/>
            <w:bottom w:val="none" w:sz="0" w:space="0" w:color="auto"/>
            <w:right w:val="none" w:sz="0" w:space="0" w:color="auto"/>
          </w:divBdr>
          <w:divsChild>
            <w:div w:id="1161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717">
      <w:bodyDiv w:val="1"/>
      <w:marLeft w:val="0"/>
      <w:marRight w:val="0"/>
      <w:marTop w:val="0"/>
      <w:marBottom w:val="0"/>
      <w:divBdr>
        <w:top w:val="none" w:sz="0" w:space="0" w:color="auto"/>
        <w:left w:val="none" w:sz="0" w:space="0" w:color="auto"/>
        <w:bottom w:val="none" w:sz="0" w:space="0" w:color="auto"/>
        <w:right w:val="none" w:sz="0" w:space="0" w:color="auto"/>
      </w:divBdr>
    </w:div>
    <w:div w:id="1777020974">
      <w:bodyDiv w:val="1"/>
      <w:marLeft w:val="0"/>
      <w:marRight w:val="0"/>
      <w:marTop w:val="0"/>
      <w:marBottom w:val="0"/>
      <w:divBdr>
        <w:top w:val="none" w:sz="0" w:space="0" w:color="auto"/>
        <w:left w:val="none" w:sz="0" w:space="0" w:color="auto"/>
        <w:bottom w:val="none" w:sz="0" w:space="0" w:color="auto"/>
        <w:right w:val="none" w:sz="0" w:space="0" w:color="auto"/>
      </w:divBdr>
    </w:div>
    <w:div w:id="1780107123">
      <w:bodyDiv w:val="1"/>
      <w:marLeft w:val="0"/>
      <w:marRight w:val="0"/>
      <w:marTop w:val="0"/>
      <w:marBottom w:val="0"/>
      <w:divBdr>
        <w:top w:val="none" w:sz="0" w:space="0" w:color="auto"/>
        <w:left w:val="none" w:sz="0" w:space="0" w:color="auto"/>
        <w:bottom w:val="none" w:sz="0" w:space="0" w:color="auto"/>
        <w:right w:val="none" w:sz="0" w:space="0" w:color="auto"/>
      </w:divBdr>
      <w:divsChild>
        <w:div w:id="895822263">
          <w:marLeft w:val="0"/>
          <w:marRight w:val="0"/>
          <w:marTop w:val="0"/>
          <w:marBottom w:val="0"/>
          <w:divBdr>
            <w:top w:val="none" w:sz="0" w:space="0" w:color="auto"/>
            <w:left w:val="none" w:sz="0" w:space="0" w:color="auto"/>
            <w:bottom w:val="none" w:sz="0" w:space="0" w:color="auto"/>
            <w:right w:val="none" w:sz="0" w:space="0" w:color="auto"/>
          </w:divBdr>
          <w:divsChild>
            <w:div w:id="1914465799">
              <w:marLeft w:val="0"/>
              <w:marRight w:val="0"/>
              <w:marTop w:val="0"/>
              <w:marBottom w:val="0"/>
              <w:divBdr>
                <w:top w:val="none" w:sz="0" w:space="0" w:color="auto"/>
                <w:left w:val="none" w:sz="0" w:space="0" w:color="auto"/>
                <w:bottom w:val="none" w:sz="0" w:space="0" w:color="auto"/>
                <w:right w:val="none" w:sz="0" w:space="0" w:color="auto"/>
              </w:divBdr>
            </w:div>
            <w:div w:id="865096827">
              <w:marLeft w:val="0"/>
              <w:marRight w:val="0"/>
              <w:marTop w:val="0"/>
              <w:marBottom w:val="0"/>
              <w:divBdr>
                <w:top w:val="none" w:sz="0" w:space="0" w:color="auto"/>
                <w:left w:val="none" w:sz="0" w:space="0" w:color="auto"/>
                <w:bottom w:val="none" w:sz="0" w:space="0" w:color="auto"/>
                <w:right w:val="none" w:sz="0" w:space="0" w:color="auto"/>
              </w:divBdr>
            </w:div>
            <w:div w:id="398089934">
              <w:marLeft w:val="0"/>
              <w:marRight w:val="0"/>
              <w:marTop w:val="0"/>
              <w:marBottom w:val="0"/>
              <w:divBdr>
                <w:top w:val="none" w:sz="0" w:space="0" w:color="auto"/>
                <w:left w:val="none" w:sz="0" w:space="0" w:color="auto"/>
                <w:bottom w:val="none" w:sz="0" w:space="0" w:color="auto"/>
                <w:right w:val="none" w:sz="0" w:space="0" w:color="auto"/>
              </w:divBdr>
            </w:div>
            <w:div w:id="682125604">
              <w:marLeft w:val="0"/>
              <w:marRight w:val="0"/>
              <w:marTop w:val="0"/>
              <w:marBottom w:val="0"/>
              <w:divBdr>
                <w:top w:val="none" w:sz="0" w:space="0" w:color="auto"/>
                <w:left w:val="none" w:sz="0" w:space="0" w:color="auto"/>
                <w:bottom w:val="none" w:sz="0" w:space="0" w:color="auto"/>
                <w:right w:val="none" w:sz="0" w:space="0" w:color="auto"/>
              </w:divBdr>
            </w:div>
            <w:div w:id="945305025">
              <w:marLeft w:val="0"/>
              <w:marRight w:val="0"/>
              <w:marTop w:val="0"/>
              <w:marBottom w:val="0"/>
              <w:divBdr>
                <w:top w:val="none" w:sz="0" w:space="0" w:color="auto"/>
                <w:left w:val="none" w:sz="0" w:space="0" w:color="auto"/>
                <w:bottom w:val="none" w:sz="0" w:space="0" w:color="auto"/>
                <w:right w:val="none" w:sz="0" w:space="0" w:color="auto"/>
              </w:divBdr>
            </w:div>
            <w:div w:id="1354842488">
              <w:marLeft w:val="0"/>
              <w:marRight w:val="0"/>
              <w:marTop w:val="0"/>
              <w:marBottom w:val="0"/>
              <w:divBdr>
                <w:top w:val="none" w:sz="0" w:space="0" w:color="auto"/>
                <w:left w:val="none" w:sz="0" w:space="0" w:color="auto"/>
                <w:bottom w:val="none" w:sz="0" w:space="0" w:color="auto"/>
                <w:right w:val="none" w:sz="0" w:space="0" w:color="auto"/>
              </w:divBdr>
            </w:div>
            <w:div w:id="622426783">
              <w:marLeft w:val="0"/>
              <w:marRight w:val="0"/>
              <w:marTop w:val="0"/>
              <w:marBottom w:val="0"/>
              <w:divBdr>
                <w:top w:val="none" w:sz="0" w:space="0" w:color="auto"/>
                <w:left w:val="none" w:sz="0" w:space="0" w:color="auto"/>
                <w:bottom w:val="none" w:sz="0" w:space="0" w:color="auto"/>
                <w:right w:val="none" w:sz="0" w:space="0" w:color="auto"/>
              </w:divBdr>
            </w:div>
            <w:div w:id="1221163080">
              <w:marLeft w:val="0"/>
              <w:marRight w:val="0"/>
              <w:marTop w:val="0"/>
              <w:marBottom w:val="0"/>
              <w:divBdr>
                <w:top w:val="none" w:sz="0" w:space="0" w:color="auto"/>
                <w:left w:val="none" w:sz="0" w:space="0" w:color="auto"/>
                <w:bottom w:val="none" w:sz="0" w:space="0" w:color="auto"/>
                <w:right w:val="none" w:sz="0" w:space="0" w:color="auto"/>
              </w:divBdr>
            </w:div>
            <w:div w:id="424301562">
              <w:marLeft w:val="0"/>
              <w:marRight w:val="0"/>
              <w:marTop w:val="0"/>
              <w:marBottom w:val="0"/>
              <w:divBdr>
                <w:top w:val="none" w:sz="0" w:space="0" w:color="auto"/>
                <w:left w:val="none" w:sz="0" w:space="0" w:color="auto"/>
                <w:bottom w:val="none" w:sz="0" w:space="0" w:color="auto"/>
                <w:right w:val="none" w:sz="0" w:space="0" w:color="auto"/>
              </w:divBdr>
            </w:div>
            <w:div w:id="1257402123">
              <w:marLeft w:val="0"/>
              <w:marRight w:val="0"/>
              <w:marTop w:val="0"/>
              <w:marBottom w:val="0"/>
              <w:divBdr>
                <w:top w:val="none" w:sz="0" w:space="0" w:color="auto"/>
                <w:left w:val="none" w:sz="0" w:space="0" w:color="auto"/>
                <w:bottom w:val="none" w:sz="0" w:space="0" w:color="auto"/>
                <w:right w:val="none" w:sz="0" w:space="0" w:color="auto"/>
              </w:divBdr>
            </w:div>
            <w:div w:id="648024238">
              <w:marLeft w:val="0"/>
              <w:marRight w:val="0"/>
              <w:marTop w:val="0"/>
              <w:marBottom w:val="0"/>
              <w:divBdr>
                <w:top w:val="none" w:sz="0" w:space="0" w:color="auto"/>
                <w:left w:val="none" w:sz="0" w:space="0" w:color="auto"/>
                <w:bottom w:val="none" w:sz="0" w:space="0" w:color="auto"/>
                <w:right w:val="none" w:sz="0" w:space="0" w:color="auto"/>
              </w:divBdr>
            </w:div>
            <w:div w:id="18653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4190">
      <w:bodyDiv w:val="1"/>
      <w:marLeft w:val="0"/>
      <w:marRight w:val="0"/>
      <w:marTop w:val="0"/>
      <w:marBottom w:val="0"/>
      <w:divBdr>
        <w:top w:val="none" w:sz="0" w:space="0" w:color="auto"/>
        <w:left w:val="none" w:sz="0" w:space="0" w:color="auto"/>
        <w:bottom w:val="none" w:sz="0" w:space="0" w:color="auto"/>
        <w:right w:val="none" w:sz="0" w:space="0" w:color="auto"/>
      </w:divBdr>
      <w:divsChild>
        <w:div w:id="569315612">
          <w:marLeft w:val="0"/>
          <w:marRight w:val="0"/>
          <w:marTop w:val="0"/>
          <w:marBottom w:val="0"/>
          <w:divBdr>
            <w:top w:val="none" w:sz="0" w:space="0" w:color="auto"/>
            <w:left w:val="none" w:sz="0" w:space="0" w:color="auto"/>
            <w:bottom w:val="none" w:sz="0" w:space="0" w:color="auto"/>
            <w:right w:val="none" w:sz="0" w:space="0" w:color="auto"/>
          </w:divBdr>
          <w:divsChild>
            <w:div w:id="8618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4278">
      <w:bodyDiv w:val="1"/>
      <w:marLeft w:val="0"/>
      <w:marRight w:val="0"/>
      <w:marTop w:val="0"/>
      <w:marBottom w:val="0"/>
      <w:divBdr>
        <w:top w:val="none" w:sz="0" w:space="0" w:color="auto"/>
        <w:left w:val="none" w:sz="0" w:space="0" w:color="auto"/>
        <w:bottom w:val="none" w:sz="0" w:space="0" w:color="auto"/>
        <w:right w:val="none" w:sz="0" w:space="0" w:color="auto"/>
      </w:divBdr>
      <w:divsChild>
        <w:div w:id="2106535228">
          <w:marLeft w:val="0"/>
          <w:marRight w:val="0"/>
          <w:marTop w:val="0"/>
          <w:marBottom w:val="0"/>
          <w:divBdr>
            <w:top w:val="none" w:sz="0" w:space="0" w:color="auto"/>
            <w:left w:val="none" w:sz="0" w:space="0" w:color="auto"/>
            <w:bottom w:val="none" w:sz="0" w:space="0" w:color="auto"/>
            <w:right w:val="none" w:sz="0" w:space="0" w:color="auto"/>
          </w:divBdr>
          <w:divsChild>
            <w:div w:id="3729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984">
      <w:bodyDiv w:val="1"/>
      <w:marLeft w:val="0"/>
      <w:marRight w:val="0"/>
      <w:marTop w:val="0"/>
      <w:marBottom w:val="0"/>
      <w:divBdr>
        <w:top w:val="none" w:sz="0" w:space="0" w:color="auto"/>
        <w:left w:val="none" w:sz="0" w:space="0" w:color="auto"/>
        <w:bottom w:val="none" w:sz="0" w:space="0" w:color="auto"/>
        <w:right w:val="none" w:sz="0" w:space="0" w:color="auto"/>
      </w:divBdr>
      <w:divsChild>
        <w:div w:id="1292635036">
          <w:marLeft w:val="0"/>
          <w:marRight w:val="0"/>
          <w:marTop w:val="0"/>
          <w:marBottom w:val="0"/>
          <w:divBdr>
            <w:top w:val="none" w:sz="0" w:space="0" w:color="auto"/>
            <w:left w:val="none" w:sz="0" w:space="0" w:color="auto"/>
            <w:bottom w:val="none" w:sz="0" w:space="0" w:color="auto"/>
            <w:right w:val="none" w:sz="0" w:space="0" w:color="auto"/>
          </w:divBdr>
          <w:divsChild>
            <w:div w:id="893733048">
              <w:marLeft w:val="0"/>
              <w:marRight w:val="0"/>
              <w:marTop w:val="0"/>
              <w:marBottom w:val="0"/>
              <w:divBdr>
                <w:top w:val="none" w:sz="0" w:space="0" w:color="auto"/>
                <w:left w:val="none" w:sz="0" w:space="0" w:color="auto"/>
                <w:bottom w:val="none" w:sz="0" w:space="0" w:color="auto"/>
                <w:right w:val="none" w:sz="0" w:space="0" w:color="auto"/>
              </w:divBdr>
            </w:div>
            <w:div w:id="1709376974">
              <w:marLeft w:val="0"/>
              <w:marRight w:val="0"/>
              <w:marTop w:val="0"/>
              <w:marBottom w:val="0"/>
              <w:divBdr>
                <w:top w:val="none" w:sz="0" w:space="0" w:color="auto"/>
                <w:left w:val="none" w:sz="0" w:space="0" w:color="auto"/>
                <w:bottom w:val="none" w:sz="0" w:space="0" w:color="auto"/>
                <w:right w:val="none" w:sz="0" w:space="0" w:color="auto"/>
              </w:divBdr>
            </w:div>
            <w:div w:id="1169828597">
              <w:marLeft w:val="0"/>
              <w:marRight w:val="0"/>
              <w:marTop w:val="0"/>
              <w:marBottom w:val="0"/>
              <w:divBdr>
                <w:top w:val="none" w:sz="0" w:space="0" w:color="auto"/>
                <w:left w:val="none" w:sz="0" w:space="0" w:color="auto"/>
                <w:bottom w:val="none" w:sz="0" w:space="0" w:color="auto"/>
                <w:right w:val="none" w:sz="0" w:space="0" w:color="auto"/>
              </w:divBdr>
            </w:div>
            <w:div w:id="251399625">
              <w:marLeft w:val="0"/>
              <w:marRight w:val="0"/>
              <w:marTop w:val="0"/>
              <w:marBottom w:val="0"/>
              <w:divBdr>
                <w:top w:val="none" w:sz="0" w:space="0" w:color="auto"/>
                <w:left w:val="none" w:sz="0" w:space="0" w:color="auto"/>
                <w:bottom w:val="none" w:sz="0" w:space="0" w:color="auto"/>
                <w:right w:val="none" w:sz="0" w:space="0" w:color="auto"/>
              </w:divBdr>
            </w:div>
            <w:div w:id="14135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ne.tools/stable/generated/mne.preprocessing.ICA.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ne.tools/stable/auto_tutorials/preprocessing/plot_15_handling_bad_channels.html" TargetMode="External"/><Relationship Id="rId2" Type="http://schemas.openxmlformats.org/officeDocument/2006/relationships/numbering" Target="numbering.xml"/><Relationship Id="rId16" Type="http://schemas.openxmlformats.org/officeDocument/2006/relationships/hyperlink" Target="https://mne.tools/0.15/auto_tutorials/plot_artifacts_correction_rejec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sf.io/u8w69/" TargetMode="Externa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hyperlink" Target="https://mne.tools/stable/auto_tutorials/intro/plot_40_sensor_locations.html" TargetMode="External"/><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52E2F-668F-4B20-B72F-91F51D57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1417</Words>
  <Characters>8929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Monninger</dc:creator>
  <cp:keywords/>
  <dc:description/>
  <cp:lastModifiedBy>Thomas Monninger</cp:lastModifiedBy>
  <cp:revision>26</cp:revision>
  <dcterms:created xsi:type="dcterms:W3CDTF">2021-03-18T20:00:00Z</dcterms:created>
  <dcterms:modified xsi:type="dcterms:W3CDTF">2021-03-28T17:41:00Z</dcterms:modified>
</cp:coreProperties>
</file>