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BACB1A" w14:textId="78731FAA" w:rsidR="006A755A" w:rsidRDefault="00D358AB" w:rsidP="00D358AB">
      <w:pPr>
        <w:pStyle w:val="Titel"/>
      </w:pPr>
      <w:r>
        <w:t>Report EEG</w:t>
      </w:r>
    </w:p>
    <w:p w14:paraId="7392BF5B" w14:textId="13C10CAE" w:rsidR="00D358AB" w:rsidRDefault="00D358AB" w:rsidP="00D358AB">
      <w:r>
        <w:t>Thomas Monninger</w:t>
      </w:r>
    </w:p>
    <w:p w14:paraId="701030D8" w14:textId="711DD37C" w:rsidR="00967BA2" w:rsidRDefault="00F963E6" w:rsidP="00F963E6">
      <w:pPr>
        <w:pStyle w:val="berschrift1"/>
      </w:pPr>
      <w:r>
        <w:t>Pipeline</w:t>
      </w:r>
    </w:p>
    <w:p w14:paraId="7767E678" w14:textId="053B5A9F" w:rsidR="00967BA2" w:rsidRPr="00D358AB" w:rsidRDefault="00967BA2" w:rsidP="00D358AB">
      <w:r w:rsidRPr="00967BA2">
        <w:drawing>
          <wp:inline distT="0" distB="0" distL="0" distR="0" wp14:anchorId="511046A6" wp14:editId="76312B9F">
            <wp:extent cx="5760720" cy="387159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7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7BA2" w:rsidRPr="00D358A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8AB"/>
    <w:rsid w:val="00247595"/>
    <w:rsid w:val="006A755A"/>
    <w:rsid w:val="00967BA2"/>
    <w:rsid w:val="00D358AB"/>
    <w:rsid w:val="00F96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95C9F"/>
  <w15:chartTrackingRefBased/>
  <w15:docId w15:val="{37CF10A2-E59B-469E-9887-3999CFC5D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963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D358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358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963E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Monninger</dc:creator>
  <cp:keywords/>
  <dc:description/>
  <cp:lastModifiedBy>Thomas Monninger</cp:lastModifiedBy>
  <cp:revision>3</cp:revision>
  <dcterms:created xsi:type="dcterms:W3CDTF">2021-03-18T20:00:00Z</dcterms:created>
  <dcterms:modified xsi:type="dcterms:W3CDTF">2021-03-18T20:01:00Z</dcterms:modified>
</cp:coreProperties>
</file>