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A1CA" w14:textId="77777777" w:rsidR="00E86EC7" w:rsidRDefault="008E5DA4" w:rsidP="00E86EC7">
      <w:pPr>
        <w:pStyle w:val="NoSpacing"/>
        <w:jc w:val="center"/>
        <w:rPr>
          <w:sz w:val="72"/>
          <w:szCs w:val="72"/>
        </w:rPr>
      </w:pPr>
      <w:r w:rsidRPr="008E5DA4">
        <w:rPr>
          <w:sz w:val="72"/>
          <w:szCs w:val="72"/>
        </w:rPr>
        <w:t>Edwin J. Feulner Jr.</w:t>
      </w:r>
      <w:r w:rsidR="00E86EC7">
        <w:rPr>
          <w:sz w:val="72"/>
          <w:szCs w:val="72"/>
        </w:rPr>
        <w:t xml:space="preserve">, </w:t>
      </w:r>
      <w:r w:rsidRPr="008E5DA4">
        <w:rPr>
          <w:sz w:val="72"/>
          <w:szCs w:val="72"/>
        </w:rPr>
        <w:t xml:space="preserve">Founder </w:t>
      </w:r>
    </w:p>
    <w:p w14:paraId="2CAB581D" w14:textId="4A4E7E21" w:rsidR="00D53679" w:rsidRPr="008E5DA4" w:rsidRDefault="008E5DA4" w:rsidP="00E86EC7">
      <w:pPr>
        <w:pStyle w:val="NoSpacing"/>
        <w:jc w:val="center"/>
        <w:rPr>
          <w:sz w:val="72"/>
          <w:szCs w:val="72"/>
        </w:rPr>
      </w:pPr>
      <w:r w:rsidRPr="008E5DA4">
        <w:rPr>
          <w:sz w:val="72"/>
          <w:szCs w:val="72"/>
        </w:rPr>
        <w:t>The Heritage Foundation</w:t>
      </w:r>
    </w:p>
    <w:p w14:paraId="69E33FA9" w14:textId="77777777" w:rsidR="008E5DA4" w:rsidRDefault="008E5DA4" w:rsidP="008E5DA4">
      <w:pPr>
        <w:pStyle w:val="NoSpacing"/>
        <w:jc w:val="center"/>
      </w:pPr>
    </w:p>
    <w:p w14:paraId="0DCAF160" w14:textId="77777777" w:rsidR="008E5DA4" w:rsidRDefault="008E5DA4" w:rsidP="008E5DA4">
      <w:pPr>
        <w:pStyle w:val="NoSpacing"/>
        <w:jc w:val="center"/>
      </w:pPr>
    </w:p>
    <w:p w14:paraId="721492DF" w14:textId="77777777" w:rsidR="008E5DA4" w:rsidRDefault="008E5DA4" w:rsidP="008E5DA4">
      <w:pPr>
        <w:pStyle w:val="NoSpacing"/>
        <w:jc w:val="center"/>
      </w:pPr>
    </w:p>
    <w:p w14:paraId="0C9F895B" w14:textId="2C5A08C8" w:rsidR="008E5DA4" w:rsidRPr="008E5DA4" w:rsidRDefault="008E5DA4" w:rsidP="00E86EC7">
      <w:pPr>
        <w:pStyle w:val="NoSpacing"/>
        <w:ind w:left="540" w:right="360"/>
        <w:jc w:val="center"/>
        <w:rPr>
          <w:sz w:val="72"/>
          <w:szCs w:val="72"/>
        </w:rPr>
      </w:pPr>
      <w:r w:rsidRPr="008E5DA4">
        <w:rPr>
          <w:sz w:val="72"/>
          <w:szCs w:val="72"/>
        </w:rPr>
        <w:t xml:space="preserve">To honor Ed's boundless optimism and fearless pursuit of a transformative future, we embrace his legacy with resolute passion, </w:t>
      </w:r>
      <w:r w:rsidR="00865ACA">
        <w:rPr>
          <w:sz w:val="72"/>
          <w:szCs w:val="72"/>
        </w:rPr>
        <w:t>forging ahead</w:t>
      </w:r>
      <w:r w:rsidRPr="008E5DA4">
        <w:rPr>
          <w:sz w:val="72"/>
          <w:szCs w:val="72"/>
        </w:rPr>
        <w:t xml:space="preserve"> towards new horizons, 'Onward'.</w:t>
      </w:r>
    </w:p>
    <w:sectPr w:rsidR="008E5DA4" w:rsidRPr="008E5DA4" w:rsidSect="008E5DA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A4"/>
    <w:rsid w:val="006950AC"/>
    <w:rsid w:val="00865001"/>
    <w:rsid w:val="00865ACA"/>
    <w:rsid w:val="00877AAE"/>
    <w:rsid w:val="008E5DA4"/>
    <w:rsid w:val="00D53679"/>
    <w:rsid w:val="00E8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F586"/>
  <w15:chartTrackingRefBased/>
  <w15:docId w15:val="{EA87DEF9-95D3-4B8B-882C-439C3107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5D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200</Characters>
  <Application>Microsoft Office Word</Application>
  <DocSecurity>0</DocSecurity>
  <Lines>13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Deirdre Martin</dc:creator>
  <cp:keywords/>
  <dc:description/>
  <cp:lastModifiedBy>Deirdre Martin</cp:lastModifiedBy>
  <cp:revision>2</cp:revision>
  <dcterms:created xsi:type="dcterms:W3CDTF">2025-10-28T16:54:00Z</dcterms:created>
  <dcterms:modified xsi:type="dcterms:W3CDTF">2025-10-28T16:54:00Z</dcterms:modified>
</cp:coreProperties>
</file>