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866" w:rsidRDefault="00FD7866" w:rsidP="00FD7866">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Data archive </w:t>
      </w:r>
      <w:r w:rsidR="007129D8">
        <w:rPr>
          <w:rFonts w:ascii="Times New Roman" w:hAnsi="Times New Roman" w:cs="Times New Roman"/>
          <w:b/>
          <w:sz w:val="24"/>
          <w:szCs w:val="24"/>
        </w:rPr>
        <w:t xml:space="preserve">index </w:t>
      </w:r>
      <w:r>
        <w:rPr>
          <w:rFonts w:ascii="Times New Roman" w:hAnsi="Times New Roman" w:cs="Times New Roman"/>
          <w:b/>
          <w:sz w:val="24"/>
          <w:szCs w:val="24"/>
        </w:rPr>
        <w:t>for “A Nation of Immigrants: Assimilation and Economic Outcomes in the Age of Mass Migration”</w:t>
      </w:r>
    </w:p>
    <w:p w:rsidR="00041470" w:rsidRDefault="00FD7866" w:rsidP="00FD7866">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Ran </w:t>
      </w:r>
      <w:proofErr w:type="spellStart"/>
      <w:r>
        <w:rPr>
          <w:rFonts w:ascii="Times New Roman" w:hAnsi="Times New Roman" w:cs="Times New Roman"/>
          <w:b/>
          <w:sz w:val="24"/>
          <w:szCs w:val="24"/>
        </w:rPr>
        <w:t>Abramitzky</w:t>
      </w:r>
      <w:proofErr w:type="spellEnd"/>
      <w:r>
        <w:rPr>
          <w:rFonts w:ascii="Times New Roman" w:hAnsi="Times New Roman" w:cs="Times New Roman"/>
          <w:b/>
          <w:sz w:val="24"/>
          <w:szCs w:val="24"/>
        </w:rPr>
        <w:t xml:space="preserve">, Leah </w:t>
      </w:r>
      <w:proofErr w:type="spellStart"/>
      <w:r>
        <w:rPr>
          <w:rFonts w:ascii="Times New Roman" w:hAnsi="Times New Roman" w:cs="Times New Roman"/>
          <w:b/>
          <w:sz w:val="24"/>
          <w:szCs w:val="24"/>
        </w:rPr>
        <w:t>Boustan</w:t>
      </w:r>
      <w:proofErr w:type="spellEnd"/>
      <w:r>
        <w:rPr>
          <w:rFonts w:ascii="Times New Roman" w:hAnsi="Times New Roman" w:cs="Times New Roman"/>
          <w:b/>
          <w:sz w:val="24"/>
          <w:szCs w:val="24"/>
        </w:rPr>
        <w:t>, Katherine Eriksson</w:t>
      </w:r>
    </w:p>
    <w:p w:rsidR="00FD7866" w:rsidRDefault="00FD7866" w:rsidP="00FD7866">
      <w:pPr>
        <w:spacing w:after="0" w:line="240" w:lineRule="auto"/>
        <w:contextualSpacing/>
        <w:jc w:val="center"/>
        <w:rPr>
          <w:rFonts w:ascii="Times New Roman" w:hAnsi="Times New Roman" w:cs="Times New Roman"/>
          <w:b/>
          <w:sz w:val="24"/>
          <w:szCs w:val="24"/>
        </w:rPr>
      </w:pPr>
    </w:p>
    <w:p w:rsidR="00FD7866" w:rsidRDefault="00FD7866" w:rsidP="00FD7866">
      <w:pPr>
        <w:spacing w:after="0" w:line="240" w:lineRule="auto"/>
        <w:contextualSpacing/>
        <w:rPr>
          <w:rFonts w:ascii="Times New Roman" w:hAnsi="Times New Roman" w:cs="Times New Roman"/>
          <w:b/>
          <w:sz w:val="24"/>
          <w:szCs w:val="24"/>
        </w:rPr>
      </w:pPr>
    </w:p>
    <w:p w:rsidR="00FD7866" w:rsidRDefault="00FD7866" w:rsidP="00FD7866">
      <w:pPr>
        <w:spacing w:after="0" w:line="240" w:lineRule="auto"/>
        <w:contextualSpacing/>
        <w:jc w:val="both"/>
        <w:rPr>
          <w:rFonts w:ascii="Times New Roman" w:hAnsi="Times New Roman" w:cs="Times New Roman"/>
          <w:sz w:val="24"/>
          <w:szCs w:val="24"/>
        </w:rPr>
      </w:pPr>
      <w:r w:rsidRPr="00FD7866">
        <w:rPr>
          <w:rFonts w:ascii="Times New Roman" w:hAnsi="Times New Roman" w:cs="Times New Roman"/>
          <w:sz w:val="24"/>
          <w:szCs w:val="24"/>
          <w:u w:val="single"/>
        </w:rPr>
        <w:t>Step 1</w:t>
      </w:r>
      <w:r w:rsidRPr="00FD7866">
        <w:rPr>
          <w:rFonts w:ascii="Times New Roman" w:hAnsi="Times New Roman" w:cs="Times New Roman"/>
          <w:sz w:val="24"/>
          <w:szCs w:val="24"/>
        </w:rPr>
        <w:t xml:space="preserve">: Use the .do file “build_panel_forjpe.do” </w:t>
      </w:r>
      <w:r w:rsidR="00F53A63">
        <w:rPr>
          <w:rFonts w:ascii="Times New Roman" w:hAnsi="Times New Roman" w:cs="Times New Roman"/>
          <w:sz w:val="24"/>
          <w:szCs w:val="24"/>
        </w:rPr>
        <w:t xml:space="preserve">in the </w:t>
      </w:r>
      <w:proofErr w:type="spellStart"/>
      <w:r w:rsidR="00F53A63" w:rsidRPr="00F53A63">
        <w:rPr>
          <w:rFonts w:ascii="Times New Roman" w:hAnsi="Times New Roman" w:cs="Times New Roman"/>
          <w:i/>
          <w:sz w:val="24"/>
          <w:szCs w:val="24"/>
        </w:rPr>
        <w:t>Build_data</w:t>
      </w:r>
      <w:proofErr w:type="spellEnd"/>
      <w:r w:rsidR="00F53A63">
        <w:rPr>
          <w:rFonts w:ascii="Times New Roman" w:hAnsi="Times New Roman" w:cs="Times New Roman"/>
          <w:sz w:val="24"/>
          <w:szCs w:val="24"/>
        </w:rPr>
        <w:t xml:space="preserve"> folder </w:t>
      </w:r>
      <w:r w:rsidRPr="00FD7866">
        <w:rPr>
          <w:rFonts w:ascii="Times New Roman" w:hAnsi="Times New Roman" w:cs="Times New Roman"/>
          <w:sz w:val="24"/>
          <w:szCs w:val="24"/>
        </w:rPr>
        <w:t>to compile matched data on US natives and immigrants from 16 sending countries from the 1900-1910-1920 Census.</w:t>
      </w:r>
      <w:r>
        <w:rPr>
          <w:rFonts w:ascii="Times New Roman" w:hAnsi="Times New Roman" w:cs="Times New Roman"/>
          <w:sz w:val="24"/>
          <w:szCs w:val="24"/>
        </w:rPr>
        <w:t xml:space="preserve"> The raw datasets that are the input to this .do file are proprietary and belong to Ancestry.com</w:t>
      </w:r>
      <w:r w:rsidR="00FD2022">
        <w:rPr>
          <w:rFonts w:ascii="Times New Roman" w:hAnsi="Times New Roman" w:cs="Times New Roman"/>
          <w:sz w:val="24"/>
          <w:szCs w:val="24"/>
        </w:rPr>
        <w:t xml:space="preserve"> and Familysearch.org</w:t>
      </w:r>
      <w:r>
        <w:rPr>
          <w:rFonts w:ascii="Times New Roman" w:hAnsi="Times New Roman" w:cs="Times New Roman"/>
          <w:sz w:val="24"/>
          <w:szCs w:val="24"/>
        </w:rPr>
        <w:t>; therefore, we do not provide the raw files here. However, this .do file will be instructive to interested readers to understand the variable definitions in the main analysis file. The output from this file (which we do provide</w:t>
      </w:r>
      <w:r w:rsidR="00F53A63">
        <w:rPr>
          <w:rFonts w:ascii="Times New Roman" w:hAnsi="Times New Roman" w:cs="Times New Roman"/>
          <w:sz w:val="24"/>
          <w:szCs w:val="24"/>
        </w:rPr>
        <w:t xml:space="preserve"> in the </w:t>
      </w:r>
      <w:proofErr w:type="spellStart"/>
      <w:r w:rsidR="00F53A63" w:rsidRPr="00F53A63">
        <w:rPr>
          <w:rFonts w:ascii="Times New Roman" w:hAnsi="Times New Roman" w:cs="Times New Roman"/>
          <w:i/>
          <w:sz w:val="24"/>
          <w:szCs w:val="24"/>
        </w:rPr>
        <w:t>Data_analysis</w:t>
      </w:r>
      <w:proofErr w:type="spellEnd"/>
      <w:r w:rsidR="00F53A63">
        <w:rPr>
          <w:rFonts w:ascii="Times New Roman" w:hAnsi="Times New Roman" w:cs="Times New Roman"/>
          <w:sz w:val="24"/>
          <w:szCs w:val="24"/>
        </w:rPr>
        <w:t xml:space="preserve"> folder</w:t>
      </w:r>
      <w:r>
        <w:rPr>
          <w:rFonts w:ascii="Times New Roman" w:hAnsi="Times New Roman" w:cs="Times New Roman"/>
          <w:sz w:val="24"/>
          <w:szCs w:val="24"/>
        </w:rPr>
        <w:t xml:space="preserve">, and which is the main data for the analysis in the paper) is </w:t>
      </w:r>
      <w:proofErr w:type="spellStart"/>
      <w:r w:rsidRPr="00FD7866">
        <w:rPr>
          <w:rFonts w:ascii="Times New Roman" w:hAnsi="Times New Roman" w:cs="Times New Roman"/>
          <w:b/>
          <w:sz w:val="24"/>
          <w:szCs w:val="24"/>
        </w:rPr>
        <w:t>panel_all_forjpe.dta</w:t>
      </w:r>
      <w:proofErr w:type="spellEnd"/>
      <w:r>
        <w:rPr>
          <w:rFonts w:ascii="Times New Roman" w:hAnsi="Times New Roman" w:cs="Times New Roman"/>
          <w:sz w:val="24"/>
          <w:szCs w:val="24"/>
        </w:rPr>
        <w:t>.</w:t>
      </w:r>
    </w:p>
    <w:p w:rsidR="00FD7866" w:rsidRDefault="00FD7866" w:rsidP="00FD7866">
      <w:pPr>
        <w:spacing w:after="0" w:line="240" w:lineRule="auto"/>
        <w:contextualSpacing/>
        <w:jc w:val="both"/>
        <w:rPr>
          <w:rFonts w:ascii="Times New Roman" w:hAnsi="Times New Roman" w:cs="Times New Roman"/>
          <w:sz w:val="24"/>
          <w:szCs w:val="24"/>
        </w:rPr>
      </w:pPr>
    </w:p>
    <w:p w:rsidR="00FD7866" w:rsidRDefault="00FD7866" w:rsidP="00FD7866">
      <w:pPr>
        <w:spacing w:after="0" w:line="240" w:lineRule="auto"/>
        <w:contextualSpacing/>
        <w:jc w:val="both"/>
        <w:rPr>
          <w:rFonts w:ascii="Times New Roman" w:hAnsi="Times New Roman" w:cs="Times New Roman"/>
          <w:sz w:val="24"/>
          <w:szCs w:val="24"/>
        </w:rPr>
      </w:pPr>
      <w:r w:rsidRPr="00FD7866">
        <w:rPr>
          <w:rFonts w:ascii="Times New Roman" w:hAnsi="Times New Roman" w:cs="Times New Roman"/>
          <w:sz w:val="24"/>
          <w:szCs w:val="24"/>
          <w:u w:val="single"/>
        </w:rPr>
        <w:t>Step 2</w:t>
      </w:r>
      <w:r>
        <w:rPr>
          <w:rFonts w:ascii="Times New Roman" w:hAnsi="Times New Roman" w:cs="Times New Roman"/>
          <w:sz w:val="24"/>
          <w:szCs w:val="24"/>
        </w:rPr>
        <w:t xml:space="preserve">: Use the .do file “ipums_forjpe.do” </w:t>
      </w:r>
      <w:r w:rsidR="00F53A63">
        <w:rPr>
          <w:rFonts w:ascii="Times New Roman" w:hAnsi="Times New Roman" w:cs="Times New Roman"/>
          <w:sz w:val="24"/>
          <w:szCs w:val="24"/>
        </w:rPr>
        <w:t xml:space="preserve">in the </w:t>
      </w:r>
      <w:proofErr w:type="spellStart"/>
      <w:r w:rsidR="00F53A63" w:rsidRPr="00F53A63">
        <w:rPr>
          <w:rFonts w:ascii="Times New Roman" w:hAnsi="Times New Roman" w:cs="Times New Roman"/>
          <w:i/>
          <w:sz w:val="24"/>
          <w:szCs w:val="24"/>
        </w:rPr>
        <w:t>Build_data</w:t>
      </w:r>
      <w:proofErr w:type="spellEnd"/>
      <w:r w:rsidR="00F53A63">
        <w:rPr>
          <w:rFonts w:ascii="Times New Roman" w:hAnsi="Times New Roman" w:cs="Times New Roman"/>
          <w:sz w:val="24"/>
          <w:szCs w:val="24"/>
        </w:rPr>
        <w:t xml:space="preserve"> folder </w:t>
      </w:r>
      <w:r>
        <w:rPr>
          <w:rFonts w:ascii="Times New Roman" w:hAnsi="Times New Roman" w:cs="Times New Roman"/>
          <w:sz w:val="24"/>
          <w:szCs w:val="24"/>
        </w:rPr>
        <w:t xml:space="preserve">to read in and clean public-use Census data from 1900-1910-1920. We do not provide the raw data that is the input to this .do file because the dataset is large and easily downloadable from </w:t>
      </w:r>
      <w:hyperlink r:id="rId6" w:history="1">
        <w:r w:rsidRPr="008F79A0">
          <w:rPr>
            <w:rStyle w:val="Hyperlink"/>
            <w:rFonts w:ascii="Times New Roman" w:hAnsi="Times New Roman" w:cs="Times New Roman"/>
            <w:sz w:val="24"/>
            <w:szCs w:val="24"/>
          </w:rPr>
          <w:t>www.ipums.org</w:t>
        </w:r>
      </w:hyperlink>
      <w:r>
        <w:rPr>
          <w:rFonts w:ascii="Times New Roman" w:hAnsi="Times New Roman" w:cs="Times New Roman"/>
          <w:sz w:val="24"/>
          <w:szCs w:val="24"/>
        </w:rPr>
        <w:t xml:space="preserve">. The output from this file is </w:t>
      </w:r>
      <w:proofErr w:type="spellStart"/>
      <w:r w:rsidRPr="00FD7866">
        <w:rPr>
          <w:rFonts w:ascii="Times New Roman" w:hAnsi="Times New Roman" w:cs="Times New Roman"/>
          <w:b/>
          <w:sz w:val="24"/>
          <w:szCs w:val="24"/>
        </w:rPr>
        <w:t>ipums_forjpe.dta</w:t>
      </w:r>
      <w:proofErr w:type="spellEnd"/>
      <w:r w:rsidR="00F53A63" w:rsidRPr="00F53A63">
        <w:rPr>
          <w:rFonts w:ascii="Times New Roman" w:hAnsi="Times New Roman" w:cs="Times New Roman"/>
          <w:sz w:val="24"/>
          <w:szCs w:val="24"/>
        </w:rPr>
        <w:t xml:space="preserve">, which is in the </w:t>
      </w:r>
      <w:proofErr w:type="spellStart"/>
      <w:r w:rsidR="00F53A63" w:rsidRPr="00F53A63">
        <w:rPr>
          <w:rFonts w:ascii="Times New Roman" w:hAnsi="Times New Roman" w:cs="Times New Roman"/>
          <w:i/>
          <w:sz w:val="24"/>
          <w:szCs w:val="24"/>
        </w:rPr>
        <w:t>Data_analysis</w:t>
      </w:r>
      <w:proofErr w:type="spellEnd"/>
      <w:r w:rsidR="00F53A63" w:rsidRPr="00F53A63">
        <w:rPr>
          <w:rFonts w:ascii="Times New Roman" w:hAnsi="Times New Roman" w:cs="Times New Roman"/>
          <w:sz w:val="24"/>
          <w:szCs w:val="24"/>
        </w:rPr>
        <w:t xml:space="preserve"> folder</w:t>
      </w:r>
      <w:r>
        <w:rPr>
          <w:rFonts w:ascii="Times New Roman" w:hAnsi="Times New Roman" w:cs="Times New Roman"/>
          <w:sz w:val="24"/>
          <w:szCs w:val="24"/>
        </w:rPr>
        <w:t>.</w:t>
      </w:r>
    </w:p>
    <w:p w:rsidR="00FD7866" w:rsidRDefault="00FD7866" w:rsidP="00FD7866">
      <w:pPr>
        <w:spacing w:after="0" w:line="240" w:lineRule="auto"/>
        <w:contextualSpacing/>
        <w:jc w:val="both"/>
        <w:rPr>
          <w:rFonts w:ascii="Times New Roman" w:hAnsi="Times New Roman" w:cs="Times New Roman"/>
          <w:sz w:val="24"/>
          <w:szCs w:val="24"/>
        </w:rPr>
      </w:pPr>
    </w:p>
    <w:p w:rsidR="00FD7866" w:rsidRDefault="00FD7866" w:rsidP="00FD7866">
      <w:pPr>
        <w:spacing w:after="0" w:line="240" w:lineRule="auto"/>
        <w:contextualSpacing/>
        <w:jc w:val="both"/>
        <w:rPr>
          <w:rFonts w:ascii="Times New Roman" w:hAnsi="Times New Roman" w:cs="Times New Roman"/>
          <w:sz w:val="24"/>
          <w:szCs w:val="24"/>
        </w:rPr>
      </w:pPr>
      <w:r w:rsidRPr="00FD7866">
        <w:rPr>
          <w:rFonts w:ascii="Times New Roman" w:hAnsi="Times New Roman" w:cs="Times New Roman"/>
          <w:sz w:val="24"/>
          <w:szCs w:val="24"/>
          <w:u w:val="single"/>
        </w:rPr>
        <w:t>Step 3</w:t>
      </w:r>
      <w:r>
        <w:rPr>
          <w:rFonts w:ascii="Times New Roman" w:hAnsi="Times New Roman" w:cs="Times New Roman"/>
          <w:sz w:val="24"/>
          <w:szCs w:val="24"/>
        </w:rPr>
        <w:t xml:space="preserve">: Use the .do file “analysis_forjpe.do” </w:t>
      </w:r>
      <w:r w:rsidR="00F53A63">
        <w:rPr>
          <w:rFonts w:ascii="Times New Roman" w:hAnsi="Times New Roman" w:cs="Times New Roman"/>
          <w:sz w:val="24"/>
          <w:szCs w:val="24"/>
        </w:rPr>
        <w:t xml:space="preserve">in the </w:t>
      </w:r>
      <w:proofErr w:type="spellStart"/>
      <w:r w:rsidR="00F53A63" w:rsidRPr="00F53A63">
        <w:rPr>
          <w:rFonts w:ascii="Times New Roman" w:hAnsi="Times New Roman" w:cs="Times New Roman"/>
          <w:i/>
          <w:sz w:val="24"/>
          <w:szCs w:val="24"/>
        </w:rPr>
        <w:t>Data_analysis</w:t>
      </w:r>
      <w:proofErr w:type="spellEnd"/>
      <w:r w:rsidR="00F53A63" w:rsidRPr="00F53A63">
        <w:rPr>
          <w:rFonts w:ascii="Times New Roman" w:hAnsi="Times New Roman" w:cs="Times New Roman"/>
          <w:sz w:val="24"/>
          <w:szCs w:val="24"/>
        </w:rPr>
        <w:t xml:space="preserve"> folder</w:t>
      </w:r>
      <w:r w:rsidR="00F53A63">
        <w:rPr>
          <w:rFonts w:ascii="Times New Roman" w:hAnsi="Times New Roman" w:cs="Times New Roman"/>
          <w:sz w:val="24"/>
          <w:szCs w:val="24"/>
        </w:rPr>
        <w:t xml:space="preserve"> </w:t>
      </w:r>
      <w:r>
        <w:rPr>
          <w:rFonts w:ascii="Times New Roman" w:hAnsi="Times New Roman" w:cs="Times New Roman"/>
          <w:sz w:val="24"/>
          <w:szCs w:val="24"/>
        </w:rPr>
        <w:t xml:space="preserve">to replicate the tables and figures in the published paper. This .do file uses three datasets as inputs: </w:t>
      </w:r>
    </w:p>
    <w:p w:rsidR="00FD7866" w:rsidRDefault="00FD7866" w:rsidP="00FD7866">
      <w:pPr>
        <w:pStyle w:val="ListParagraph"/>
        <w:numPr>
          <w:ilvl w:val="0"/>
          <w:numId w:val="1"/>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panel_all_forjpe.dta</w:t>
      </w:r>
      <w:proofErr w:type="spellEnd"/>
      <w:r>
        <w:rPr>
          <w:rFonts w:ascii="Times New Roman" w:hAnsi="Times New Roman" w:cs="Times New Roman"/>
          <w:sz w:val="24"/>
          <w:szCs w:val="24"/>
        </w:rPr>
        <w:t xml:space="preserve"> (see step 1)</w:t>
      </w:r>
    </w:p>
    <w:p w:rsidR="00FD7866" w:rsidRDefault="00FD7866" w:rsidP="00FD7866">
      <w:pPr>
        <w:pStyle w:val="ListParagraph"/>
        <w:numPr>
          <w:ilvl w:val="0"/>
          <w:numId w:val="1"/>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ipums_forjpe.dta</w:t>
      </w:r>
      <w:proofErr w:type="spellEnd"/>
      <w:r>
        <w:rPr>
          <w:rFonts w:ascii="Times New Roman" w:hAnsi="Times New Roman" w:cs="Times New Roman"/>
          <w:sz w:val="24"/>
          <w:szCs w:val="24"/>
        </w:rPr>
        <w:t xml:space="preserve"> (see step 2)</w:t>
      </w:r>
    </w:p>
    <w:p w:rsidR="00FD7866" w:rsidRDefault="00FD7866" w:rsidP="00FD7866">
      <w:pPr>
        <w:pStyle w:val="ListParagraph"/>
        <w:numPr>
          <w:ilvl w:val="0"/>
          <w:numId w:val="1"/>
        </w:numPr>
        <w:spacing w:after="0" w:line="240" w:lineRule="auto"/>
        <w:jc w:val="both"/>
        <w:rPr>
          <w:rFonts w:ascii="Times New Roman" w:hAnsi="Times New Roman" w:cs="Times New Roman"/>
          <w:sz w:val="24"/>
          <w:szCs w:val="24"/>
        </w:rPr>
      </w:pPr>
      <w:proofErr w:type="spellStart"/>
      <w:r w:rsidRPr="000004E7">
        <w:rPr>
          <w:rFonts w:ascii="Times New Roman" w:hAnsi="Times New Roman" w:cs="Times New Roman"/>
          <w:b/>
          <w:sz w:val="24"/>
          <w:szCs w:val="24"/>
        </w:rPr>
        <w:t>urb_rural_occscores.dta</w:t>
      </w:r>
      <w:proofErr w:type="spellEnd"/>
      <w:r>
        <w:rPr>
          <w:rFonts w:ascii="Times New Roman" w:hAnsi="Times New Roman" w:cs="Times New Roman"/>
          <w:sz w:val="24"/>
          <w:szCs w:val="24"/>
        </w:rPr>
        <w:t xml:space="preserve"> which contains mean incomes by occupation for urban workers for use in replicating Table 4</w:t>
      </w:r>
      <w:r w:rsidR="00F53A63">
        <w:rPr>
          <w:rFonts w:ascii="Times New Roman" w:hAnsi="Times New Roman" w:cs="Times New Roman"/>
          <w:sz w:val="24"/>
          <w:szCs w:val="24"/>
        </w:rPr>
        <w:t xml:space="preserve">. This data is provided in the </w:t>
      </w:r>
      <w:proofErr w:type="spellStart"/>
      <w:r w:rsidR="00F53A63" w:rsidRPr="00F53A63">
        <w:rPr>
          <w:rFonts w:ascii="Times New Roman" w:hAnsi="Times New Roman" w:cs="Times New Roman"/>
          <w:i/>
          <w:sz w:val="24"/>
          <w:szCs w:val="24"/>
        </w:rPr>
        <w:t>Data_analysis</w:t>
      </w:r>
      <w:proofErr w:type="spellEnd"/>
      <w:r w:rsidR="00F53A63">
        <w:rPr>
          <w:rFonts w:ascii="Times New Roman" w:hAnsi="Times New Roman" w:cs="Times New Roman"/>
          <w:sz w:val="24"/>
          <w:szCs w:val="24"/>
        </w:rPr>
        <w:t xml:space="preserve"> folder.</w:t>
      </w:r>
    </w:p>
    <w:p w:rsidR="00FD7866" w:rsidRDefault="00FD7866" w:rsidP="00FD786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Note that the </w:t>
      </w:r>
      <w:r w:rsidR="00F53A63">
        <w:rPr>
          <w:rFonts w:ascii="Times New Roman" w:hAnsi="Times New Roman" w:cs="Times New Roman"/>
          <w:sz w:val="24"/>
          <w:szCs w:val="24"/>
        </w:rPr>
        <w:t>.</w:t>
      </w:r>
      <w:r>
        <w:rPr>
          <w:rFonts w:ascii="Times New Roman" w:hAnsi="Times New Roman" w:cs="Times New Roman"/>
          <w:sz w:val="24"/>
          <w:szCs w:val="24"/>
        </w:rPr>
        <w:t xml:space="preserve">do file “analysis_forjpe.do” replicates all tables and figures in the paper except Table 7 and Figures 1 and 6. </w:t>
      </w:r>
    </w:p>
    <w:p w:rsidR="00FD7866" w:rsidRDefault="00FD7866" w:rsidP="00FD7866">
      <w:pPr>
        <w:spacing w:after="0" w:line="240" w:lineRule="auto"/>
        <w:jc w:val="both"/>
        <w:rPr>
          <w:rFonts w:ascii="Times New Roman" w:hAnsi="Times New Roman" w:cs="Times New Roman"/>
          <w:sz w:val="24"/>
          <w:szCs w:val="24"/>
        </w:rPr>
      </w:pPr>
    </w:p>
    <w:p w:rsidR="00FD7866" w:rsidRDefault="00FD7866" w:rsidP="00FD7866">
      <w:pPr>
        <w:spacing w:after="0" w:line="240" w:lineRule="auto"/>
        <w:jc w:val="both"/>
        <w:rPr>
          <w:rFonts w:ascii="Times New Roman" w:hAnsi="Times New Roman" w:cs="Times New Roman"/>
          <w:sz w:val="24"/>
          <w:szCs w:val="24"/>
        </w:rPr>
      </w:pPr>
      <w:r w:rsidRPr="00FD7866">
        <w:rPr>
          <w:rFonts w:ascii="Times New Roman" w:hAnsi="Times New Roman" w:cs="Times New Roman"/>
          <w:sz w:val="24"/>
          <w:szCs w:val="24"/>
          <w:u w:val="single"/>
        </w:rPr>
        <w:t>Step 4</w:t>
      </w:r>
      <w:r>
        <w:rPr>
          <w:rFonts w:ascii="Times New Roman" w:hAnsi="Times New Roman" w:cs="Times New Roman"/>
          <w:sz w:val="24"/>
          <w:szCs w:val="24"/>
        </w:rPr>
        <w:t xml:space="preserve">: To replicate Table 7 and Figure 1 which use the HISCLASS occupation classification scheme, see the .do file “figure1_table7_jpe.do” in the </w:t>
      </w:r>
      <w:r w:rsidRPr="00F53A63">
        <w:rPr>
          <w:rFonts w:ascii="Times New Roman" w:hAnsi="Times New Roman" w:cs="Times New Roman"/>
          <w:i/>
          <w:sz w:val="24"/>
          <w:szCs w:val="24"/>
        </w:rPr>
        <w:t>HISCLASS</w:t>
      </w:r>
      <w:r>
        <w:rPr>
          <w:rFonts w:ascii="Times New Roman" w:hAnsi="Times New Roman" w:cs="Times New Roman"/>
          <w:sz w:val="24"/>
          <w:szCs w:val="24"/>
        </w:rPr>
        <w:t xml:space="preserve"> folder. This .do file uses as inputs:</w:t>
      </w:r>
    </w:p>
    <w:p w:rsidR="00FD7866" w:rsidRDefault="00FD7866" w:rsidP="00FD7866">
      <w:pPr>
        <w:pStyle w:val="ListParagraph"/>
        <w:numPr>
          <w:ilvl w:val="0"/>
          <w:numId w:val="2"/>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panel_all_forjpe.dta</w:t>
      </w:r>
      <w:proofErr w:type="spellEnd"/>
      <w:r>
        <w:rPr>
          <w:rFonts w:ascii="Times New Roman" w:hAnsi="Times New Roman" w:cs="Times New Roman"/>
          <w:sz w:val="24"/>
          <w:szCs w:val="24"/>
        </w:rPr>
        <w:t xml:space="preserve"> (see step 1)</w:t>
      </w:r>
    </w:p>
    <w:p w:rsidR="00FD7866" w:rsidRDefault="00FD7866" w:rsidP="00FD7866">
      <w:pPr>
        <w:pStyle w:val="ListParagraph"/>
        <w:numPr>
          <w:ilvl w:val="0"/>
          <w:numId w:val="2"/>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ipums_forjpe.dta</w:t>
      </w:r>
      <w:proofErr w:type="spellEnd"/>
      <w:r>
        <w:rPr>
          <w:rFonts w:ascii="Times New Roman" w:hAnsi="Times New Roman" w:cs="Times New Roman"/>
          <w:sz w:val="24"/>
          <w:szCs w:val="24"/>
        </w:rPr>
        <w:t xml:space="preserve"> (see step 2)</w:t>
      </w:r>
    </w:p>
    <w:p w:rsidR="00FD7866" w:rsidRDefault="00FD7866" w:rsidP="00FD7866">
      <w:pPr>
        <w:pStyle w:val="ListParagraph"/>
        <w:numPr>
          <w:ilvl w:val="0"/>
          <w:numId w:val="2"/>
        </w:numPr>
        <w:spacing w:after="0" w:line="240" w:lineRule="auto"/>
        <w:jc w:val="both"/>
        <w:rPr>
          <w:rFonts w:ascii="Times New Roman" w:hAnsi="Times New Roman" w:cs="Times New Roman"/>
          <w:sz w:val="24"/>
          <w:szCs w:val="24"/>
        </w:rPr>
      </w:pPr>
      <w:r w:rsidRPr="000004E7">
        <w:rPr>
          <w:rFonts w:ascii="Times New Roman" w:hAnsi="Times New Roman" w:cs="Times New Roman"/>
          <w:b/>
          <w:sz w:val="24"/>
          <w:szCs w:val="24"/>
        </w:rPr>
        <w:t>hisclass50.dta</w:t>
      </w:r>
      <w:r>
        <w:rPr>
          <w:rFonts w:ascii="Times New Roman" w:hAnsi="Times New Roman" w:cs="Times New Roman"/>
          <w:sz w:val="24"/>
          <w:szCs w:val="24"/>
        </w:rPr>
        <w:t xml:space="preserve"> which matches the 1950-based occupation codes to HISCLASS classifications. This data is contained in the </w:t>
      </w:r>
      <w:r w:rsidRPr="00F53A63">
        <w:rPr>
          <w:rFonts w:ascii="Times New Roman" w:hAnsi="Times New Roman" w:cs="Times New Roman"/>
          <w:i/>
          <w:sz w:val="24"/>
          <w:szCs w:val="24"/>
        </w:rPr>
        <w:t>HISCLASS</w:t>
      </w:r>
      <w:r>
        <w:rPr>
          <w:rFonts w:ascii="Times New Roman" w:hAnsi="Times New Roman" w:cs="Times New Roman"/>
          <w:sz w:val="24"/>
          <w:szCs w:val="24"/>
        </w:rPr>
        <w:t xml:space="preserve"> folder.</w:t>
      </w:r>
    </w:p>
    <w:p w:rsidR="00FD7866" w:rsidRDefault="00FD7866" w:rsidP="00FD7866">
      <w:pPr>
        <w:spacing w:after="0" w:line="240" w:lineRule="auto"/>
        <w:jc w:val="both"/>
        <w:rPr>
          <w:rFonts w:ascii="Times New Roman" w:hAnsi="Times New Roman" w:cs="Times New Roman"/>
          <w:sz w:val="24"/>
          <w:szCs w:val="24"/>
        </w:rPr>
      </w:pPr>
    </w:p>
    <w:p w:rsidR="00FD7866" w:rsidRDefault="00FD7866" w:rsidP="00FD7866">
      <w:pPr>
        <w:spacing w:after="0" w:line="240" w:lineRule="auto"/>
        <w:jc w:val="both"/>
        <w:rPr>
          <w:rFonts w:ascii="Times New Roman" w:hAnsi="Times New Roman" w:cs="Times New Roman"/>
          <w:sz w:val="24"/>
          <w:szCs w:val="24"/>
        </w:rPr>
      </w:pPr>
      <w:r w:rsidRPr="00FD7866">
        <w:rPr>
          <w:rFonts w:ascii="Times New Roman" w:hAnsi="Times New Roman" w:cs="Times New Roman"/>
          <w:sz w:val="24"/>
          <w:szCs w:val="24"/>
          <w:u w:val="single"/>
        </w:rPr>
        <w:t>Step 5</w:t>
      </w:r>
      <w:r>
        <w:rPr>
          <w:rFonts w:ascii="Times New Roman" w:hAnsi="Times New Roman" w:cs="Times New Roman"/>
          <w:sz w:val="24"/>
          <w:szCs w:val="24"/>
        </w:rPr>
        <w:t>: To replicate Figure 6, see the .do file</w:t>
      </w:r>
      <w:r w:rsidR="00F53A63">
        <w:rPr>
          <w:rFonts w:ascii="Times New Roman" w:hAnsi="Times New Roman" w:cs="Times New Roman"/>
          <w:sz w:val="24"/>
          <w:szCs w:val="24"/>
        </w:rPr>
        <w:t xml:space="preserve"> “figure6_jpe.do” in the </w:t>
      </w:r>
      <w:r w:rsidR="00F53A63" w:rsidRPr="00F53A63">
        <w:rPr>
          <w:rFonts w:ascii="Times New Roman" w:hAnsi="Times New Roman" w:cs="Times New Roman"/>
          <w:i/>
          <w:sz w:val="24"/>
          <w:szCs w:val="24"/>
        </w:rPr>
        <w:t>Figure</w:t>
      </w:r>
      <w:r w:rsidRPr="00F53A63">
        <w:rPr>
          <w:rFonts w:ascii="Times New Roman" w:hAnsi="Times New Roman" w:cs="Times New Roman"/>
          <w:i/>
          <w:sz w:val="24"/>
          <w:szCs w:val="24"/>
        </w:rPr>
        <w:t>6</w:t>
      </w:r>
      <w:r>
        <w:rPr>
          <w:rFonts w:ascii="Times New Roman" w:hAnsi="Times New Roman" w:cs="Times New Roman"/>
          <w:sz w:val="24"/>
          <w:szCs w:val="24"/>
        </w:rPr>
        <w:t xml:space="preserve"> folder. This .do file uses as inputs:</w:t>
      </w:r>
    </w:p>
    <w:p w:rsidR="00FD7866" w:rsidRDefault="00FD7866" w:rsidP="00FD7866">
      <w:pPr>
        <w:pStyle w:val="ListParagraph"/>
        <w:numPr>
          <w:ilvl w:val="0"/>
          <w:numId w:val="3"/>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panel_all_forjpe.dta</w:t>
      </w:r>
      <w:proofErr w:type="spellEnd"/>
      <w:r>
        <w:rPr>
          <w:rFonts w:ascii="Times New Roman" w:hAnsi="Times New Roman" w:cs="Times New Roman"/>
          <w:sz w:val="24"/>
          <w:szCs w:val="24"/>
        </w:rPr>
        <w:t xml:space="preserve"> (see step 1) for first generation immigrants and comparison natives</w:t>
      </w:r>
    </w:p>
    <w:p w:rsidR="00FD7866" w:rsidRDefault="00FD7866" w:rsidP="00FD7866">
      <w:pPr>
        <w:pStyle w:val="ListParagraph"/>
        <w:numPr>
          <w:ilvl w:val="0"/>
          <w:numId w:val="3"/>
        </w:numPr>
        <w:spacing w:after="0" w:line="240" w:lineRule="auto"/>
        <w:jc w:val="both"/>
        <w:rPr>
          <w:rFonts w:ascii="Times New Roman" w:hAnsi="Times New Roman" w:cs="Times New Roman"/>
          <w:sz w:val="24"/>
          <w:szCs w:val="24"/>
        </w:rPr>
      </w:pPr>
      <w:r w:rsidRPr="000004E7">
        <w:rPr>
          <w:rFonts w:ascii="Times New Roman" w:hAnsi="Times New Roman" w:cs="Times New Roman"/>
          <w:b/>
          <w:sz w:val="24"/>
          <w:szCs w:val="24"/>
        </w:rPr>
        <w:t>f1st2ndGen_onePtPerCtry.dta</w:t>
      </w:r>
      <w:r>
        <w:rPr>
          <w:rFonts w:ascii="Times New Roman" w:hAnsi="Times New Roman" w:cs="Times New Roman"/>
          <w:sz w:val="24"/>
          <w:szCs w:val="24"/>
        </w:rPr>
        <w:t xml:space="preserve"> for second generation immigrants and comparison natives. This </w:t>
      </w:r>
      <w:r w:rsidR="00F53A63">
        <w:rPr>
          <w:rFonts w:ascii="Times New Roman" w:hAnsi="Times New Roman" w:cs="Times New Roman"/>
          <w:sz w:val="24"/>
          <w:szCs w:val="24"/>
        </w:rPr>
        <w:t xml:space="preserve">data is contained in the </w:t>
      </w:r>
      <w:r w:rsidR="00F53A63" w:rsidRPr="00F53A63">
        <w:rPr>
          <w:rFonts w:ascii="Times New Roman" w:hAnsi="Times New Roman" w:cs="Times New Roman"/>
          <w:i/>
          <w:sz w:val="24"/>
          <w:szCs w:val="24"/>
        </w:rPr>
        <w:t>Figure</w:t>
      </w:r>
      <w:r w:rsidRPr="00F53A63">
        <w:rPr>
          <w:rFonts w:ascii="Times New Roman" w:hAnsi="Times New Roman" w:cs="Times New Roman"/>
          <w:i/>
          <w:sz w:val="24"/>
          <w:szCs w:val="24"/>
        </w:rPr>
        <w:t>6</w:t>
      </w:r>
      <w:r>
        <w:rPr>
          <w:rFonts w:ascii="Times New Roman" w:hAnsi="Times New Roman" w:cs="Times New Roman"/>
          <w:sz w:val="24"/>
          <w:szCs w:val="24"/>
        </w:rPr>
        <w:t xml:space="preserve"> folder.</w:t>
      </w:r>
    </w:p>
    <w:p w:rsidR="00FD7866" w:rsidRPr="00FD7866" w:rsidRDefault="00FD7866" w:rsidP="00FD786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 addition, you will need the .ado file “</w:t>
      </w:r>
      <w:proofErr w:type="spellStart"/>
      <w:r w:rsidRPr="00FD7866">
        <w:rPr>
          <w:rFonts w:ascii="Times New Roman" w:hAnsi="Times New Roman" w:cs="Times New Roman"/>
          <w:sz w:val="24"/>
          <w:szCs w:val="24"/>
        </w:rPr>
        <w:t>add</w:t>
      </w:r>
      <w:bookmarkStart w:id="0" w:name="_GoBack"/>
      <w:bookmarkEnd w:id="0"/>
      <w:r w:rsidRPr="00FD7866">
        <w:rPr>
          <w:rFonts w:ascii="Times New Roman" w:hAnsi="Times New Roman" w:cs="Times New Roman"/>
          <w:sz w:val="24"/>
          <w:szCs w:val="24"/>
        </w:rPr>
        <w:t>FakeObs.ado</w:t>
      </w:r>
      <w:proofErr w:type="spellEnd"/>
      <w:r w:rsidR="00F53A63">
        <w:rPr>
          <w:rFonts w:ascii="Times New Roman" w:hAnsi="Times New Roman" w:cs="Times New Roman"/>
          <w:sz w:val="24"/>
          <w:szCs w:val="24"/>
        </w:rPr>
        <w:t xml:space="preserve">,” which is also in the </w:t>
      </w:r>
      <w:r w:rsidR="00F53A63" w:rsidRPr="00F53A63">
        <w:rPr>
          <w:rFonts w:ascii="Times New Roman" w:hAnsi="Times New Roman" w:cs="Times New Roman"/>
          <w:i/>
          <w:sz w:val="24"/>
          <w:szCs w:val="24"/>
        </w:rPr>
        <w:t>Figure</w:t>
      </w:r>
      <w:r w:rsidRPr="00F53A63">
        <w:rPr>
          <w:rFonts w:ascii="Times New Roman" w:hAnsi="Times New Roman" w:cs="Times New Roman"/>
          <w:i/>
          <w:sz w:val="24"/>
          <w:szCs w:val="24"/>
        </w:rPr>
        <w:t>6</w:t>
      </w:r>
      <w:r>
        <w:rPr>
          <w:rFonts w:ascii="Times New Roman" w:hAnsi="Times New Roman" w:cs="Times New Roman"/>
          <w:sz w:val="24"/>
          <w:szCs w:val="24"/>
        </w:rPr>
        <w:t xml:space="preserve"> folder.</w:t>
      </w:r>
    </w:p>
    <w:p w:rsidR="00FD7866" w:rsidRDefault="00FD7866" w:rsidP="00FD7866">
      <w:pPr>
        <w:spacing w:after="0" w:line="240" w:lineRule="auto"/>
        <w:jc w:val="both"/>
        <w:rPr>
          <w:rFonts w:ascii="Times New Roman" w:hAnsi="Times New Roman" w:cs="Times New Roman"/>
          <w:sz w:val="24"/>
          <w:szCs w:val="24"/>
        </w:rPr>
      </w:pPr>
    </w:p>
    <w:p w:rsidR="00FD7866" w:rsidRDefault="00FD7866" w:rsidP="00FD7866">
      <w:pPr>
        <w:spacing w:after="0" w:line="240" w:lineRule="auto"/>
        <w:jc w:val="both"/>
        <w:rPr>
          <w:rFonts w:ascii="Times New Roman" w:hAnsi="Times New Roman" w:cs="Times New Roman"/>
          <w:sz w:val="24"/>
          <w:szCs w:val="24"/>
        </w:rPr>
      </w:pPr>
    </w:p>
    <w:p w:rsidR="00FD7866" w:rsidRPr="00FD7866" w:rsidRDefault="00FD7866" w:rsidP="00FD7866">
      <w:pPr>
        <w:spacing w:after="0" w:line="240" w:lineRule="auto"/>
        <w:jc w:val="both"/>
        <w:rPr>
          <w:rFonts w:ascii="Times New Roman" w:hAnsi="Times New Roman" w:cs="Times New Roman"/>
          <w:sz w:val="24"/>
          <w:szCs w:val="24"/>
        </w:rPr>
      </w:pPr>
    </w:p>
    <w:sectPr w:rsidR="00FD7866" w:rsidRPr="00FD7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86491C"/>
    <w:multiLevelType w:val="hybridMultilevel"/>
    <w:tmpl w:val="272C42AE"/>
    <w:lvl w:ilvl="0" w:tplc="505C5C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15738B1"/>
    <w:multiLevelType w:val="hybridMultilevel"/>
    <w:tmpl w:val="676AB820"/>
    <w:lvl w:ilvl="0" w:tplc="505C5C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CC3163A"/>
    <w:multiLevelType w:val="hybridMultilevel"/>
    <w:tmpl w:val="272C42AE"/>
    <w:lvl w:ilvl="0" w:tplc="505C5C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866"/>
    <w:rsid w:val="000004E7"/>
    <w:rsid w:val="00041470"/>
    <w:rsid w:val="007129D8"/>
    <w:rsid w:val="00F53A63"/>
    <w:rsid w:val="00FD2022"/>
    <w:rsid w:val="00FD7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866"/>
    <w:pPr>
      <w:spacing w:after="200" w:line="276"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866"/>
    <w:pPr>
      <w:ind w:left="720"/>
      <w:contextualSpacing/>
    </w:pPr>
  </w:style>
  <w:style w:type="character" w:styleId="Hyperlink">
    <w:name w:val="Hyperlink"/>
    <w:basedOn w:val="DefaultParagraphFont"/>
    <w:uiPriority w:val="99"/>
    <w:unhideWhenUsed/>
    <w:rsid w:val="00FD786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866"/>
    <w:pPr>
      <w:spacing w:after="200" w:line="276"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866"/>
    <w:pPr>
      <w:ind w:left="720"/>
      <w:contextualSpacing/>
    </w:pPr>
  </w:style>
  <w:style w:type="character" w:styleId="Hyperlink">
    <w:name w:val="Hyperlink"/>
    <w:basedOn w:val="DefaultParagraphFont"/>
    <w:uiPriority w:val="99"/>
    <w:unhideWhenUsed/>
    <w:rsid w:val="00FD78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532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pums.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384</Words>
  <Characters>2191</Characters>
  <Application>Microsoft Office Word</Application>
  <DocSecurity>0</DocSecurity>
  <Lines>18</Lines>
  <Paragraphs>5</Paragraphs>
  <ScaleCrop>false</ScaleCrop>
  <Company>Microsoft</Company>
  <LinksUpToDate>false</LinksUpToDate>
  <CharactersWithSpaces>2570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lboustan</dc:creator>
  <cp:lastModifiedBy>lboustan</cp:lastModifiedBy>
  <cp:revision>5</cp:revision>
  <dcterms:created xsi:type="dcterms:W3CDTF">2013-08-20T05:06:00Z</dcterms:created>
  <dcterms:modified xsi:type="dcterms:W3CDTF">2013-08-20T05:28:00Z</dcterms:modified>
</cp:coreProperties>
</file>