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8E07" w14:textId="5177E226" w:rsidR="007C6ECB" w:rsidRPr="00BB1901" w:rsidRDefault="007C6ECB" w:rsidP="002B5670">
      <w:pPr>
        <w:pStyle w:val="Heading1"/>
        <w:spacing w:before="100" w:after="100"/>
        <w:ind w:hanging="360"/>
        <w:contextualSpacing/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  <w:t>EDUCATION</w:t>
      </w:r>
    </w:p>
    <w:p w14:paraId="7C8343BA" w14:textId="39907907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>2017 – 2022</w:t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Boston University</w:t>
      </w:r>
    </w:p>
    <w:p w14:paraId="0A8BDB4D" w14:textId="4C2BC81C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i/>
          <w:iCs/>
          <w:sz w:val="22"/>
          <w:szCs w:val="22"/>
        </w:rPr>
        <w:t>(anticipated)</w:t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sz w:val="22"/>
          <w:szCs w:val="22"/>
        </w:rPr>
        <w:t>PhD Candidate, Computational Neuroscience</w:t>
      </w:r>
    </w:p>
    <w:p w14:paraId="502C3875" w14:textId="2548AD32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Graduate Program in Neuroscience</w:t>
      </w:r>
    </w:p>
    <w:p w14:paraId="70290E89" w14:textId="721F8086" w:rsidR="007C6ECB" w:rsidRPr="00543134" w:rsidRDefault="007C6EC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927E1B" w14:textId="2AC9D2D8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2013 –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2017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Tufts University</w:t>
      </w:r>
    </w:p>
    <w:p w14:paraId="1BB042A8" w14:textId="686C7B9C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B.S.,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>magna cum laude</w:t>
      </w:r>
      <w:r w:rsidRPr="00543134">
        <w:rPr>
          <w:rFonts w:asciiTheme="majorHAnsi" w:hAnsiTheme="majorHAnsi" w:cstheme="majorHAnsi"/>
          <w:sz w:val="22"/>
          <w:szCs w:val="22"/>
        </w:rPr>
        <w:t>, Thesis Honors</w:t>
      </w:r>
    </w:p>
    <w:p w14:paraId="24CEED7C" w14:textId="6AD87C34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Cognitive &amp; Brain Science, Computer Science</w:t>
      </w:r>
    </w:p>
    <w:p w14:paraId="47DC73C8" w14:textId="4739AB3A" w:rsidR="0048042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i/>
          <w:iCs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Senior Honors Thesis: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>Optimizing fPET-FDG</w:t>
      </w:r>
    </w:p>
    <w:p w14:paraId="67A70698" w14:textId="3E94D9E4" w:rsidR="002B5670" w:rsidRPr="00BB1901" w:rsidRDefault="00295CA1" w:rsidP="002B5670">
      <w:pPr>
        <w:pStyle w:val="Heading1"/>
        <w:ind w:hanging="360"/>
        <w:rPr>
          <w:rStyle w:val="IntenseReference"/>
          <w:rFonts w:ascii="Arial" w:hAnsi="Arial" w:cs="Arial"/>
          <w:b/>
          <w:bCs/>
          <w:sz w:val="24"/>
          <w:szCs w:val="24"/>
        </w:rPr>
      </w:pPr>
      <w:r w:rsidRPr="00BB1901">
        <w:rPr>
          <w:rStyle w:val="IntenseReference"/>
          <w:rFonts w:asciiTheme="majorHAnsi" w:hAnsiTheme="majorHAnsi" w:cs="Arial"/>
          <w:b/>
          <w:bCs/>
          <w:i w:val="0"/>
          <w:iCs w:val="0"/>
          <w:color w:val="FFFFFF" w:themeColor="background1"/>
        </w:rPr>
        <w:t>TRAINING</w:t>
      </w:r>
    </w:p>
    <w:p w14:paraId="12A7C485" w14:textId="2DF149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 xml:space="preserve">2017 – </w:t>
      </w:r>
      <w:r w:rsidR="0050730F">
        <w:rPr>
          <w:rFonts w:asciiTheme="majorHAnsi" w:hAnsiTheme="majorHAnsi" w:cs="Times New Roman"/>
          <w:b/>
          <w:bCs/>
          <w:sz w:val="22"/>
          <w:szCs w:val="22"/>
        </w:rPr>
        <w:t>P</w:t>
      </w:r>
      <w:r w:rsidRPr="007D7347">
        <w:rPr>
          <w:rFonts w:asciiTheme="majorHAnsi" w:hAnsiTheme="majorHAnsi" w:cs="Times New Roman"/>
          <w:b/>
          <w:bCs/>
          <w:sz w:val="22"/>
          <w:szCs w:val="22"/>
        </w:rPr>
        <w:t>resent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492ADA70" w14:textId="39C2D8C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Cognitive Neuroimaging Lab</w:t>
      </w:r>
    </w:p>
    <w:p w14:paraId="0C0AD667" w14:textId="0303469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PhD Student Researcher</w:t>
      </w:r>
    </w:p>
    <w:p w14:paraId="16CFED7C" w14:textId="2FB84289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Chantal Stern, DPhil</w:t>
      </w:r>
    </w:p>
    <w:p w14:paraId="586262DF" w14:textId="77777777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</w:p>
    <w:p w14:paraId="5AF4136D" w14:textId="4ADD4B4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Spring 2020</w:t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MIT IMPACT Program</w:t>
      </w:r>
    </w:p>
    <w:p w14:paraId="609A306F" w14:textId="269DB48B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Fellow</w:t>
      </w:r>
    </w:p>
    <w:p w14:paraId="41D66D23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</w:p>
    <w:p w14:paraId="5A25AF4E" w14:textId="0B23F27F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2017 – 2018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72C32A23" w14:textId="7D1A95E0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Attention &amp; Perception Neuroimaging Lab</w:t>
      </w:r>
    </w:p>
    <w:p w14:paraId="443462A5" w14:textId="7FF4A4D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Lab Rotation &amp; Collaborating PhD Student</w:t>
      </w:r>
    </w:p>
    <w:p w14:paraId="28B93D5E" w14:textId="6765A11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David Somers, PhD</w:t>
      </w:r>
    </w:p>
    <w:p w14:paraId="6574086D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</w:p>
    <w:p w14:paraId="2F74302A" w14:textId="40E25529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2015 – 2017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 xml:space="preserve">A. A. Martinos Center for Biomedical Imaging, </w:t>
      </w:r>
    </w:p>
    <w:p w14:paraId="17688AAF" w14:textId="45E9E34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Massachusetts General Hospital, Harvard Medical School</w:t>
      </w:r>
    </w:p>
    <w:p w14:paraId="209D23BB" w14:textId="38C01AE4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Hooker Research Group</w:t>
      </w:r>
    </w:p>
    <w:p w14:paraId="477093B3" w14:textId="3CD4745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Research Intern</w:t>
      </w:r>
    </w:p>
    <w:p w14:paraId="44DF20E7" w14:textId="3D8033C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Mentors</w:t>
      </w:r>
      <w:r w:rsidRPr="007D7347">
        <w:rPr>
          <w:rFonts w:asciiTheme="majorHAnsi" w:hAnsiTheme="majorHAnsi" w:cs="Times New Roman"/>
          <w:sz w:val="22"/>
          <w:szCs w:val="22"/>
        </w:rPr>
        <w:t>: Hsiao-Ying Wey, PhD, and Jacob Hooker, PhD</w:t>
      </w:r>
    </w:p>
    <w:p w14:paraId="3EFE26D1" w14:textId="77777777" w:rsidR="007D7347" w:rsidRPr="007D7347" w:rsidRDefault="007D7347" w:rsidP="007D734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37240528" w14:textId="7A5025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2014 – 2015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Psychology, Tufts University</w:t>
      </w:r>
    </w:p>
    <w:p w14:paraId="7BE69237" w14:textId="6FBC6EA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Memory and Cognition Lab</w:t>
      </w:r>
    </w:p>
    <w:p w14:paraId="57843B25" w14:textId="2AEDE8F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Undergraduate Research Assistant</w:t>
      </w:r>
      <w:r w:rsidRPr="007D7347">
        <w:rPr>
          <w:rFonts w:asciiTheme="majorHAnsi" w:hAnsiTheme="majorHAnsi" w:cs="Times New Roman"/>
          <w:sz w:val="22"/>
          <w:szCs w:val="22"/>
        </w:rPr>
        <w:t>, May 2014 - May 2015</w:t>
      </w:r>
    </w:p>
    <w:p w14:paraId="61425DCF" w14:textId="0AD22FA2" w:rsidR="007D7347" w:rsidRDefault="007D7347" w:rsidP="007D7347">
      <w:pPr>
        <w:spacing w:line="240" w:lineRule="auto"/>
        <w:ind w:hanging="720"/>
        <w:contextualSpacing/>
        <w:jc w:val="both"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 xml:space="preserve">: Richard </w:t>
      </w:r>
      <w:proofErr w:type="spellStart"/>
      <w:r w:rsidRPr="007D7347">
        <w:rPr>
          <w:rFonts w:asciiTheme="majorHAnsi" w:hAnsiTheme="majorHAnsi" w:cs="Times New Roman"/>
          <w:sz w:val="22"/>
          <w:szCs w:val="22"/>
        </w:rPr>
        <w:t>Chechile</w:t>
      </w:r>
      <w:proofErr w:type="spellEnd"/>
      <w:r w:rsidRPr="007D7347">
        <w:rPr>
          <w:rFonts w:asciiTheme="majorHAnsi" w:hAnsiTheme="majorHAnsi" w:cs="Times New Roman"/>
          <w:sz w:val="22"/>
          <w:szCs w:val="22"/>
        </w:rPr>
        <w:t>, PhD</w:t>
      </w:r>
    </w:p>
    <w:p w14:paraId="3471BDC1" w14:textId="77777777" w:rsidR="00BB1901" w:rsidRPr="00BB1901" w:rsidRDefault="00BB1901" w:rsidP="00BB1901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Honors and awards</w:t>
      </w:r>
    </w:p>
    <w:p w14:paraId="0A895DDF" w14:textId="2043D57D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2020                    </w:t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Third Prize, BU Grad. Prog. for Neuro. Interview Days Poster Session</w:t>
      </w:r>
    </w:p>
    <w:p w14:paraId="52E2F5CC" w14:textId="6561CE3C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Honorable Mention, NSF Graduate Research Fellowship Program</w:t>
      </w:r>
    </w:p>
    <w:p w14:paraId="67FC7F61" w14:textId="7431CBFB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2017 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Joanne Mary Sullivan Prize, Tufts University Psychology Department</w:t>
      </w:r>
    </w:p>
    <w:p w14:paraId="5CAF9822" w14:textId="356B4383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Barton Term Scholar for Arts and Sciences, Tufts University</w:t>
      </w:r>
    </w:p>
    <w:p w14:paraId="576C3FC5" w14:textId="6F09BEA5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SpaceX People’s Choice Award, Out for Undergrad Engineering Conference</w:t>
      </w:r>
    </w:p>
    <w:p w14:paraId="6ED74639" w14:textId="63E3B9C6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 xml:space="preserve">Greg </w:t>
      </w:r>
      <w:proofErr w:type="spellStart"/>
      <w:r w:rsidRPr="00D524D8">
        <w:rPr>
          <w:rFonts w:asciiTheme="majorHAnsi" w:hAnsiTheme="majorHAnsi" w:cs="Times New Roman"/>
          <w:sz w:val="22"/>
          <w:szCs w:val="22"/>
        </w:rPr>
        <w:t>Ellenoff</w:t>
      </w:r>
      <w:proofErr w:type="spellEnd"/>
      <w:r w:rsidRPr="00D524D8">
        <w:rPr>
          <w:rFonts w:asciiTheme="majorHAnsi" w:hAnsiTheme="majorHAnsi" w:cs="Times New Roman"/>
          <w:sz w:val="22"/>
          <w:szCs w:val="22"/>
        </w:rPr>
        <w:t xml:space="preserve"> Internship Grant, Tufts University Career Center</w:t>
      </w:r>
    </w:p>
    <w:p w14:paraId="53ADFADB" w14:textId="325AC842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Psi Chi Honor Society, Tufts University Chapter</w:t>
      </w:r>
    </w:p>
    <w:p w14:paraId="58EF0EB2" w14:textId="7BD45F91" w:rsidR="00543134" w:rsidRPr="00BB1901" w:rsidRDefault="007D7347" w:rsidP="007D7347">
      <w:pPr>
        <w:pStyle w:val="Heading1"/>
        <w:ind w:hanging="180"/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  <w:lastRenderedPageBreak/>
        <w:t>PUBLICATIONS</w:t>
      </w:r>
    </w:p>
    <w:p w14:paraId="3A367F0C" w14:textId="685ABBBE" w:rsidR="007D7347" w:rsidRPr="00BB1901" w:rsidRDefault="00B16771" w:rsidP="00295CA1">
      <w:pPr>
        <w:pStyle w:val="Heading2"/>
        <w:rPr>
          <w:b/>
          <w:bCs/>
        </w:rPr>
      </w:pPr>
      <w:r>
        <w:rPr>
          <w:b/>
          <w:bCs/>
        </w:rPr>
        <w:t>FORTHCOMING</w:t>
      </w:r>
    </w:p>
    <w:p w14:paraId="0594195B" w14:textId="60F8C5F2" w:rsidR="007C6ECB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T.M.,</w:t>
      </w:r>
      <w:r w:rsidRPr="00D524D8">
        <w:rPr>
          <w:rFonts w:asciiTheme="majorHAnsi" w:hAnsiTheme="majorHAnsi" w:cstheme="majorHAnsi"/>
          <w:sz w:val="22"/>
          <w:szCs w:val="22"/>
        </w:rPr>
        <w:t xml:space="preserve"> Moore, K.N.,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K.I., Ma, W., &amp; Stern, C.E. Reconfiguration and activation of a frontoparietal-visual system supports abstract reasoning.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(in prep.)</w:t>
      </w:r>
    </w:p>
    <w:p w14:paraId="6BC4414B" w14:textId="6309CEC2" w:rsidR="00543134" w:rsidRPr="00D524D8" w:rsidRDefault="00543134" w:rsidP="00057C62">
      <w:pPr>
        <w:spacing w:line="240" w:lineRule="auto"/>
        <w:ind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40BC2A7B" w14:textId="3B555CCE" w:rsidR="00543134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Moore, K.N., </w:t>
      </w:r>
      <w:r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(in prep.)</w:t>
      </w:r>
    </w:p>
    <w:p w14:paraId="4DBFB963" w14:textId="71B7D66D" w:rsidR="007D7347" w:rsidRDefault="00543134" w:rsidP="00295CA1">
      <w:pPr>
        <w:pStyle w:val="Heading2"/>
        <w:rPr>
          <w:b/>
          <w:bCs/>
        </w:rPr>
      </w:pPr>
      <w:r w:rsidRPr="00BB1901">
        <w:rPr>
          <w:b/>
          <w:bCs/>
        </w:rPr>
        <w:t>Published</w:t>
      </w:r>
      <w:r w:rsidR="00D524D8" w:rsidRPr="00BB1901">
        <w:rPr>
          <w:b/>
          <w:bCs/>
        </w:rPr>
        <w:t xml:space="preserve"> MANUSCRIPTS</w:t>
      </w:r>
    </w:p>
    <w:p w14:paraId="34AA0F75" w14:textId="0AFE540C" w:rsidR="00057C62" w:rsidRPr="00057C62" w:rsidRDefault="00057C62" w:rsidP="00057C62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manuscript PDFs are available at </w:t>
      </w:r>
      <w:hyperlink r:id="rId7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74C8D515" w14:textId="3355AC22" w:rsidR="00543134" w:rsidRPr="00D524D8" w:rsidRDefault="00543134" w:rsidP="00057C62">
      <w:pPr>
        <w:ind w:left="720" w:hanging="720"/>
        <w:contextualSpacing/>
        <w:jc w:val="both"/>
        <w:rPr>
          <w:rStyle w:val="Hyperlink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T.M., </w:t>
      </w:r>
      <w:r w:rsidRPr="00D524D8">
        <w:rPr>
          <w:rFonts w:asciiTheme="majorHAnsi" w:hAnsiTheme="majorHAnsi" w:cstheme="majorHAnsi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D524D8">
        <w:rPr>
          <w:rFonts w:asciiTheme="majorHAnsi" w:hAnsiTheme="majorHAnsi" w:cstheme="majorHAnsi"/>
          <w:i/>
          <w:sz w:val="22"/>
          <w:szCs w:val="22"/>
        </w:rPr>
        <w:t>Cerebral Cortex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8" w:history="1">
        <w:r w:rsidR="007D7347" w:rsidRPr="00D524D8">
          <w:rPr>
            <w:rStyle w:val="Hyperlink"/>
            <w:sz w:val="22"/>
            <w:szCs w:val="22"/>
          </w:rPr>
          <w:t>https://doi.org/10.1093/cercor/bhab175</w:t>
        </w:r>
      </w:hyperlink>
    </w:p>
    <w:p w14:paraId="05C3A38B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57A37286" w14:textId="57AA0B69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Gilbert, T.M., Zurcher, N.R., Wu, C.J.,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Bhanot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A., Hightower, B.G., Kim, M., Albrecht, D.S., Wey, H.Y., Schroeder, F.A., Rodriguez-Thompson, A.,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Hart, K.L., Pellegrini, A.M., Riley, M.M., Wang, C.,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Stufflebeam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S.M., Haggarty, S.J., Holt, D.J., Loggia, M.L., Perlis, R.H., Brown, H.E.,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Roffman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J.L., Hooker, J.M. (2019). PET neuroimaging reveals histone deacetylase dysregulation in schizophrenia. </w:t>
      </w:r>
      <w:r w:rsidRPr="00D524D8">
        <w:rPr>
          <w:rFonts w:asciiTheme="majorHAnsi" w:hAnsiTheme="majorHAnsi" w:cstheme="majorHAnsi"/>
          <w:i/>
          <w:sz w:val="22"/>
          <w:szCs w:val="22"/>
        </w:rPr>
        <w:t>The Journal of Clinical Investigation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9" w:history="1">
        <w:r w:rsidR="007D7347" w:rsidRPr="00D524D8">
          <w:rPr>
            <w:rStyle w:val="Hyperlink"/>
            <w:sz w:val="22"/>
            <w:szCs w:val="22"/>
          </w:rPr>
          <w:t>https://doi.org/10.1172/JCI123743</w:t>
        </w:r>
      </w:hyperlink>
    </w:p>
    <w:p w14:paraId="05955DCF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3BFE0E54" w14:textId="3A6AF2E5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Strebl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M.G., Campbell, A., Zhao, W.N., Riley, M.M.,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Chindavong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P.,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>, Haggarty, S.J., Wagner, F.F., Ritter, T., Hooker, J.M. (2017). HDAC6 Brain Mapping with [</w:t>
      </w:r>
      <w:r w:rsidRPr="00D524D8">
        <w:rPr>
          <w:rFonts w:asciiTheme="majorHAnsi" w:hAnsiTheme="majorHAnsi" w:cstheme="majorHAnsi"/>
          <w:sz w:val="22"/>
          <w:szCs w:val="22"/>
          <w:vertAlign w:val="superscript"/>
        </w:rPr>
        <w:t>18</w:t>
      </w:r>
      <w:proofErr w:type="gramStart"/>
      <w:r w:rsidRPr="00D524D8">
        <w:rPr>
          <w:rFonts w:asciiTheme="majorHAnsi" w:hAnsiTheme="majorHAnsi" w:cstheme="majorHAnsi"/>
          <w:sz w:val="22"/>
          <w:szCs w:val="22"/>
        </w:rPr>
        <w:t>F]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Bavarostat</w:t>
      </w:r>
      <w:proofErr w:type="spellEnd"/>
      <w:proofErr w:type="gramEnd"/>
      <w:r w:rsidRPr="00D524D8">
        <w:rPr>
          <w:rFonts w:asciiTheme="majorHAnsi" w:hAnsiTheme="majorHAnsi" w:cstheme="majorHAnsi"/>
          <w:sz w:val="22"/>
          <w:szCs w:val="22"/>
        </w:rPr>
        <w:t xml:space="preserve"> Enabled by a Ru-Mediated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Deoxyfluorination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r w:rsidRPr="00D524D8">
        <w:rPr>
          <w:rFonts w:asciiTheme="majorHAnsi" w:hAnsiTheme="majorHAnsi" w:cstheme="majorHAnsi"/>
          <w:i/>
          <w:sz w:val="22"/>
          <w:szCs w:val="22"/>
        </w:rPr>
        <w:t>ACS Central Science</w:t>
      </w:r>
      <w:r w:rsidRPr="00D524D8">
        <w:rPr>
          <w:rFonts w:asciiTheme="majorHAnsi" w:hAnsiTheme="majorHAnsi" w:cstheme="majorHAnsi"/>
          <w:sz w:val="22"/>
          <w:szCs w:val="22"/>
        </w:rPr>
        <w:t xml:space="preserve">. 3(9), 1006-1014 </w:t>
      </w:r>
      <w:hyperlink r:id="rId10" w:history="1">
        <w:r w:rsidRPr="00D524D8">
          <w:rPr>
            <w:rStyle w:val="Hyperlink"/>
            <w:sz w:val="22"/>
            <w:szCs w:val="22"/>
          </w:rPr>
          <w:t>http:/dx.doi.org/ 10.1021/acscentsci.7b00274</w:t>
        </w:r>
      </w:hyperlink>
    </w:p>
    <w:p w14:paraId="23BC69DA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14:paraId="4F6FEBB7" w14:textId="146FD564" w:rsidR="00543134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Placzek, M.S., Zhao, W., Wey, H.Y., </w:t>
      </w:r>
      <w:r w:rsidRPr="00D524D8">
        <w:rPr>
          <w:rFonts w:asciiTheme="majorHAnsi" w:hAnsiTheme="majorHAnsi" w:cs="Times New Roman"/>
          <w:b/>
          <w:sz w:val="22"/>
          <w:szCs w:val="22"/>
        </w:rPr>
        <w:t>Morin, T.M.</w:t>
      </w:r>
      <w:r w:rsidRPr="00D524D8">
        <w:rPr>
          <w:rFonts w:asciiTheme="majorHAnsi" w:hAnsiTheme="majorHAnsi" w:cs="Times New Roman"/>
          <w:sz w:val="22"/>
          <w:szCs w:val="22"/>
        </w:rPr>
        <w:t xml:space="preserve">, &amp; Hooker, J.M. (2015). PET neurochemical imaging modes. </w:t>
      </w:r>
      <w:r w:rsidRPr="00D524D8">
        <w:rPr>
          <w:rFonts w:asciiTheme="majorHAnsi" w:hAnsiTheme="majorHAnsi" w:cs="Times New Roman"/>
          <w:i/>
          <w:sz w:val="22"/>
          <w:szCs w:val="22"/>
        </w:rPr>
        <w:t>Seminars in Nuclear Medicine</w:t>
      </w:r>
      <w:r w:rsidRPr="00D524D8">
        <w:rPr>
          <w:rFonts w:asciiTheme="majorHAnsi" w:hAnsiTheme="majorHAnsi" w:cs="Times New Roman"/>
          <w:sz w:val="22"/>
          <w:szCs w:val="22"/>
        </w:rPr>
        <w:t>, 46(1), 20-27</w:t>
      </w:r>
      <w:r w:rsidR="007D7347" w:rsidRPr="00D524D8">
        <w:rPr>
          <w:rFonts w:asciiTheme="majorHAnsi" w:hAnsiTheme="majorHAnsi" w:cs="Times New Roman"/>
          <w:sz w:val="22"/>
          <w:szCs w:val="22"/>
        </w:rPr>
        <w:t xml:space="preserve"> </w:t>
      </w:r>
      <w:hyperlink r:id="rId11" w:history="1">
        <w:r w:rsidR="007D7347" w:rsidRPr="00D524D8">
          <w:rPr>
            <w:rStyle w:val="Hyperlink"/>
            <w:sz w:val="22"/>
            <w:szCs w:val="22"/>
          </w:rPr>
          <w:t>http://dx.doi.org/10.1053/j.semnuclmed.2015.09.001</w:t>
        </w:r>
      </w:hyperlink>
    </w:p>
    <w:p w14:paraId="1CF98148" w14:textId="07208296" w:rsidR="002B5670" w:rsidRPr="00BB1901" w:rsidRDefault="002B5670" w:rsidP="002B5670">
      <w:pPr>
        <w:pStyle w:val="Heading1"/>
        <w:ind w:hanging="180"/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  <w:t>CONFERENCE POSTERS &amp; PRESENTATIONS</w:t>
      </w:r>
    </w:p>
    <w:p w14:paraId="053E57DD" w14:textId="4E0FF4DE" w:rsidR="000C4D71" w:rsidRPr="00D524D8" w:rsidRDefault="000C4D71" w:rsidP="000C4D71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poster PDFs and presentation slides are available at </w:t>
      </w:r>
      <w:hyperlink r:id="rId12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541CB5EB" w14:textId="3D3B3035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K., </w:t>
      </w:r>
      <w:r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Network interactions during long-term memory guided versus stimulus-guided attention in humans</w:t>
      </w:r>
      <w:r w:rsidRPr="00D524D8">
        <w:rPr>
          <w:rFonts w:asciiTheme="majorHAnsi" w:hAnsiTheme="majorHAnsi" w:cstheme="majorHAnsi"/>
          <w:sz w:val="22"/>
          <w:szCs w:val="22"/>
        </w:rPr>
        <w:t>. Society for Neuroscience. 2021. Chicago, IL. (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Accepted</w:t>
      </w:r>
      <w:r w:rsidRPr="00D524D8">
        <w:rPr>
          <w:rFonts w:asciiTheme="majorHAnsi" w:hAnsiTheme="majorHAnsi" w:cstheme="majorHAnsi"/>
          <w:sz w:val="22"/>
          <w:szCs w:val="22"/>
        </w:rPr>
        <w:t>) [Poster]</w:t>
      </w:r>
    </w:p>
    <w:p w14:paraId="41783301" w14:textId="30DE1D74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Liapis, S.S.P.,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Morin, T.M.</w:t>
      </w:r>
      <w:r w:rsidRPr="00D524D8">
        <w:rPr>
          <w:rFonts w:asciiTheme="majorHAnsi" w:hAnsiTheme="majorHAnsi" w:cstheme="majorHAnsi"/>
          <w:sz w:val="22"/>
          <w:szCs w:val="22"/>
        </w:rPr>
        <w:t>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sz w:val="22"/>
          <w:szCs w:val="22"/>
        </w:rPr>
        <w:t>McGuire, J.T., &amp; Stern, C.E.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The dimensionality of representational space calibrates to abstract reasoning complexity. </w:t>
      </w:r>
      <w:r w:rsidRPr="00D524D8">
        <w:rPr>
          <w:rFonts w:asciiTheme="majorHAnsi" w:hAnsiTheme="majorHAnsi" w:cstheme="majorHAnsi"/>
          <w:sz w:val="22"/>
          <w:szCs w:val="22"/>
        </w:rPr>
        <w:t>Organization for Human Brain Mapping. 2021. (Online Meeting, Due to COVID-19) [Poster]</w:t>
      </w:r>
    </w:p>
    <w:p w14:paraId="3B499584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lastRenderedPageBreak/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Ma, W.,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Dynamic functional connectivity during context-dependent rule learning</w:t>
      </w:r>
      <w:r w:rsidRPr="00D524D8">
        <w:rPr>
          <w:rFonts w:asciiTheme="majorHAnsi" w:hAnsiTheme="majorHAnsi" w:cstheme="majorHAnsi"/>
          <w:sz w:val="22"/>
          <w:szCs w:val="22"/>
        </w:rPr>
        <w:t>. Organization for Human Brain Mapping. 2020. (Online Meeting, Due to COVID-19) [Poster]</w:t>
      </w:r>
    </w:p>
    <w:p w14:paraId="10F9AEDD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Moore, K.N.,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functional network connectivity during abstract reasoning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2020. (Online Meeting, Due to COVID-19). [Poster]</w:t>
      </w:r>
    </w:p>
    <w:p w14:paraId="55B619D1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Cortical contributions to perceptual and symbolic reasoning using a one-dimensional raven’s progressive matrices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46095658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Ma, W.,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An fMRI investigation of medial prefrontal network dynamics during a context-dependent rule learning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6F424BA0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i/>
          <w:sz w:val="22"/>
          <w:szCs w:val="22"/>
        </w:rPr>
        <w:t>Frontoparietal Control Network Contributions to Abstract Reasoning</w:t>
      </w:r>
      <w:r w:rsidRPr="00D524D8">
        <w:rPr>
          <w:rFonts w:asciiTheme="majorHAnsi" w:hAnsiTheme="majorHAnsi" w:cstheme="majorHAnsi"/>
          <w:sz w:val="22"/>
          <w:szCs w:val="22"/>
        </w:rPr>
        <w:t>. Boston University Graduate Program for Neuroscience Annual Retreat. 2019. Essex, MA. [Presentation]</w:t>
      </w:r>
    </w:p>
    <w:p w14:paraId="5D5C3B46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symbolic processing using a one-dimensional raven’s progressive matrices task</w:t>
      </w:r>
      <w:r w:rsidRPr="00D524D8">
        <w:rPr>
          <w:rFonts w:asciiTheme="majorHAnsi" w:hAnsiTheme="majorHAnsi" w:cstheme="majorHAnsi"/>
          <w:sz w:val="22"/>
          <w:szCs w:val="22"/>
        </w:rPr>
        <w:t xml:space="preserve">. Henry I.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Russek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Student Achievement Day. 2019. Boston University, Boston, MA. [Poster]</w:t>
      </w:r>
    </w:p>
    <w:p w14:paraId="365AD9E7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Cohen, J.E.,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Theta oscillations at critical junctures of overlapping mazes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2018. Boston, MA. [Poster]</w:t>
      </w:r>
    </w:p>
    <w:p w14:paraId="566634DB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sz w:val="22"/>
          <w:szCs w:val="22"/>
        </w:rPr>
        <w:t>&amp; Wey, H.Y.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 Optimizing fPET-FDG</w:t>
      </w:r>
      <w:r w:rsidRPr="00D524D8">
        <w:rPr>
          <w:rFonts w:asciiTheme="majorHAnsi" w:hAnsiTheme="majorHAnsi" w:cstheme="majorHAnsi"/>
          <w:sz w:val="22"/>
          <w:szCs w:val="22"/>
        </w:rPr>
        <w:t>. Cognitive &amp; Brain Science Senior Symposium. 2017. Tufts University, Medford, MA. [Poster]</w:t>
      </w:r>
    </w:p>
    <w:p w14:paraId="2A068968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Branching Out: What a Tree Can Teach You About Your Brain?</w:t>
      </w:r>
      <w:r w:rsidRPr="00D524D8">
        <w:rPr>
          <w:rFonts w:asciiTheme="majorHAnsi" w:hAnsiTheme="majorHAnsi" w:cstheme="majorHAnsi"/>
          <w:sz w:val="22"/>
          <w:szCs w:val="22"/>
        </w:rPr>
        <w:t xml:space="preserve"> Out For Undergrad Engineering Conference. 2016. Stanford University, Palo Alto, CA. [Presentation]</w:t>
      </w:r>
    </w:p>
    <w:p w14:paraId="21C5EF40" w14:textId="07B085A2" w:rsidR="002B5670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Creating a Computer Simulation Tool for PET Neuroimaging</w:t>
      </w:r>
      <w:r w:rsidRPr="00D524D8">
        <w:rPr>
          <w:rFonts w:asciiTheme="majorHAnsi" w:hAnsiTheme="majorHAnsi" w:cstheme="majorHAnsi"/>
          <w:sz w:val="22"/>
          <w:szCs w:val="22"/>
        </w:rPr>
        <w:t>. Tufts University Undergraduate Research and Scholarship Symposium. 2016. Tufts University, Medford, MA. [Presentation]</w:t>
      </w:r>
    </w:p>
    <w:p w14:paraId="6006AE68" w14:textId="20241179" w:rsidR="0050730F" w:rsidRPr="00BB1901" w:rsidRDefault="00295CA1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TEACHING</w:t>
      </w:r>
    </w:p>
    <w:p w14:paraId="1908DD3E" w14:textId="67DC69E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="0051676F">
        <w:rPr>
          <w:rFonts w:asciiTheme="majorHAnsi" w:hAnsiTheme="majorHAnsi" w:cstheme="majorHAnsi"/>
          <w:sz w:val="22"/>
          <w:szCs w:val="22"/>
        </w:rPr>
        <w:t xml:space="preserve">Cog.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Neuro</w:t>
      </w:r>
      <w:r w:rsidR="0051676F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 xml:space="preserve"> of Reasoning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 xml:space="preserve">Grad. Cog. &amp; Behavior, </w:t>
      </w:r>
      <w:r w:rsidR="0051676F">
        <w:rPr>
          <w:rFonts w:asciiTheme="majorHAnsi" w:hAnsiTheme="majorHAnsi" w:cstheme="majorHAnsi"/>
          <w:sz w:val="22"/>
          <w:szCs w:val="22"/>
        </w:rPr>
        <w:t>BU</w:t>
      </w:r>
    </w:p>
    <w:p w14:paraId="680026BE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EAE1C36" w14:textId="74AFFD14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="00D524D8" w:rsidRPr="00D524D8">
        <w:rPr>
          <w:rFonts w:asciiTheme="majorHAnsi" w:hAnsiTheme="majorHAnsi" w:cstheme="majorHAnsi"/>
          <w:sz w:val="22"/>
          <w:szCs w:val="22"/>
        </w:rPr>
        <w:t>-</w:t>
      </w: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Intro to Neuroimaging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>Intro to Cog. &amp; Brain Sci., Tufts</w:t>
      </w:r>
    </w:p>
    <w:p w14:paraId="3E9EB55F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305417F" w14:textId="69A0E3DD" w:rsidR="0050730F" w:rsidRDefault="0050730F" w:rsidP="00295CA1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2017 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295CA1" w:rsidRPr="00D524D8">
        <w:rPr>
          <w:rFonts w:asciiTheme="majorHAnsi" w:hAnsiTheme="majorHAnsi" w:cstheme="majorHAnsi"/>
          <w:sz w:val="22"/>
          <w:szCs w:val="22"/>
        </w:rPr>
        <w:t>Teaching Assistant</w:t>
      </w:r>
      <w:r w:rsidRPr="00D524D8">
        <w:rPr>
          <w:rFonts w:asciiTheme="majorHAnsi" w:hAnsiTheme="majorHAnsi" w:cstheme="majorHAnsi"/>
          <w:sz w:val="22"/>
          <w:szCs w:val="22"/>
        </w:rPr>
        <w:t>, Introduction to Cognitive &amp; Brain Science, Tufts University</w:t>
      </w:r>
    </w:p>
    <w:p w14:paraId="5C5273C5" w14:textId="77777777" w:rsidR="0051676F" w:rsidRPr="0051676F" w:rsidRDefault="0051676F" w:rsidP="00295CA1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F7EB2B4" w14:textId="3C82EA2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2016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>Teaching Assistant, American Sign Language I, II, and III, Tufts University</w:t>
      </w:r>
    </w:p>
    <w:p w14:paraId="22B1FE65" w14:textId="2C75D4D3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lastRenderedPageBreak/>
        <w:t>Mentorship</w:t>
      </w:r>
    </w:p>
    <w:p w14:paraId="7BAEDE1F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Bliss Cui,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 Neuroscience Student Org. Mentee</w:t>
      </w:r>
    </w:p>
    <w:p w14:paraId="7E8C3DD3" w14:textId="368B9DC5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2020-Present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Jiahe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Nu,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High School RA, Undergraduate RA</w:t>
      </w:r>
    </w:p>
    <w:p w14:paraId="652CBD83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Roberto Luis-Fuentes,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006F4028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Vincent Chang,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46FCF1C8" w14:textId="5824707E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 xml:space="preserve">Sheila Yee,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Directed Study Student</w:t>
      </w:r>
    </w:p>
    <w:p w14:paraId="70D468C9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2018-2020 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Weida Ma,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RA, BME Senior Thesis Project</w:t>
      </w:r>
    </w:p>
    <w:p w14:paraId="3F726CC2" w14:textId="596558ED" w:rsidR="0050730F" w:rsidRPr="00D524D8" w:rsidRDefault="0050730F" w:rsidP="0050730F">
      <w:pPr>
        <w:contextualSpacing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Neoreet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Braha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Research Assistant</w:t>
      </w:r>
    </w:p>
    <w:p w14:paraId="0A25F160" w14:textId="788CE8D4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Additional experience</w:t>
      </w:r>
    </w:p>
    <w:p w14:paraId="5C6C8334" w14:textId="07E0A047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2021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6CC4E849" w14:textId="7B44A54F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2020</w:t>
      </w:r>
      <w:r w:rsidR="00D524D8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Present 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InGenius</w:t>
      </w:r>
      <w:proofErr w:type="spellEnd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Prep | College Admissions Consulting</w:t>
      </w:r>
    </w:p>
    <w:p w14:paraId="5AD36B9D" w14:textId="1386AF1A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2019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Volunteer Mentor to a High School Student,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Big Brothers Big Sisters </w:t>
      </w:r>
    </w:p>
    <w:p w14:paraId="50CD0E31" w14:textId="0D55A479" w:rsidR="0050730F" w:rsidRPr="00D524D8" w:rsidRDefault="005E66CD" w:rsidP="000C4D71">
      <w:pPr>
        <w:contextualSpacing/>
        <w:jc w:val="both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2015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Tufts Psychology Society</w:t>
      </w:r>
    </w:p>
    <w:p w14:paraId="7D54D901" w14:textId="1B57F3F4" w:rsidR="005E66CD" w:rsidRPr="00BB1901" w:rsidRDefault="005E66CD" w:rsidP="005E66CD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SKills</w:t>
      </w:r>
    </w:p>
    <w:p w14:paraId="115DA4FB" w14:textId="5AE24B13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Programming Languages</w:t>
      </w:r>
    </w:p>
    <w:p w14:paraId="3666F8DC" w14:textId="72988DEE" w:rsidR="000C4D71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“Fluent” in R, Python, MATLAB, Shell Scripting</w:t>
      </w:r>
    </w:p>
    <w:p w14:paraId="6189E144" w14:textId="3692C19E" w:rsidR="00F807E1" w:rsidRPr="00D524D8" w:rsidRDefault="00F807E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Comfortable with C, C++</w:t>
      </w:r>
    </w:p>
    <w:p w14:paraId="48ECA1D0" w14:textId="0F22DF28" w:rsidR="000C4D71" w:rsidRPr="00D524D8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Experience with HTML/CSS, Lisp</w:t>
      </w:r>
    </w:p>
    <w:p w14:paraId="4A937577" w14:textId="2A508EB1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 xml:space="preserve">Neuroimaging </w:t>
      </w:r>
      <w:r w:rsidR="00D375E3">
        <w:rPr>
          <w:rFonts w:asciiTheme="majorHAnsi" w:hAnsiTheme="majorHAnsi" w:cstheme="majorHAnsi"/>
          <w:b/>
          <w:bCs/>
        </w:rPr>
        <w:t xml:space="preserve">&amp; ExperIMENTAL </w:t>
      </w:r>
      <w:r w:rsidRPr="00BB1901">
        <w:rPr>
          <w:rFonts w:asciiTheme="majorHAnsi" w:hAnsiTheme="majorHAnsi" w:cstheme="majorHAnsi"/>
          <w:b/>
          <w:bCs/>
        </w:rPr>
        <w:t>Software</w:t>
      </w:r>
    </w:p>
    <w:p w14:paraId="45852BBD" w14:textId="3AF2055D" w:rsidR="000C4D71" w:rsidRPr="00D524D8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AFNI, FSL,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Freesurfer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</w:t>
      </w:r>
      <w:r w:rsidR="00F807E1">
        <w:rPr>
          <w:rFonts w:asciiTheme="majorHAnsi" w:hAnsiTheme="majorHAnsi" w:cstheme="majorHAnsi"/>
          <w:sz w:val="22"/>
          <w:szCs w:val="22"/>
        </w:rPr>
        <w:t xml:space="preserve">Conn Toolbox, </w:t>
      </w:r>
      <w:r w:rsidRPr="00D524D8">
        <w:rPr>
          <w:rFonts w:asciiTheme="majorHAnsi" w:hAnsiTheme="majorHAnsi" w:cstheme="majorHAnsi"/>
          <w:sz w:val="22"/>
          <w:szCs w:val="22"/>
        </w:rPr>
        <w:t>PMOD</w:t>
      </w:r>
    </w:p>
    <w:p w14:paraId="25DEDB4D" w14:textId="6F7EF7B6" w:rsidR="000C4D71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BIDS-compatible pipelines including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fmriprep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NiBetaSeries</w:t>
      </w:r>
      <w:proofErr w:type="spellEnd"/>
    </w:p>
    <w:p w14:paraId="74F1F208" w14:textId="198E5F7B" w:rsidR="00D375E3" w:rsidRPr="00D524D8" w:rsidRDefault="00D375E3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PsychoPy</w:t>
      </w:r>
      <w:proofErr w:type="spellEnd"/>
      <w:r w:rsidR="008A00C0">
        <w:rPr>
          <w:rFonts w:asciiTheme="majorHAnsi" w:hAnsiTheme="majorHAnsi" w:cstheme="majorHAnsi"/>
          <w:sz w:val="22"/>
          <w:szCs w:val="22"/>
        </w:rPr>
        <w:t xml:space="preserve">; </w:t>
      </w:r>
      <w:bookmarkStart w:id="0" w:name="_GoBack"/>
      <w:bookmarkEnd w:id="0"/>
      <w:r w:rsidR="00981289">
        <w:rPr>
          <w:rFonts w:asciiTheme="majorHAnsi" w:hAnsiTheme="majorHAnsi" w:cstheme="majorHAnsi"/>
          <w:sz w:val="22"/>
          <w:szCs w:val="22"/>
        </w:rPr>
        <w:t xml:space="preserve">some experience with </w:t>
      </w:r>
      <w:proofErr w:type="spellStart"/>
      <w:r w:rsidR="00981289">
        <w:rPr>
          <w:rFonts w:asciiTheme="majorHAnsi" w:hAnsiTheme="majorHAnsi" w:cstheme="majorHAnsi"/>
          <w:sz w:val="22"/>
          <w:szCs w:val="22"/>
        </w:rPr>
        <w:t>ePrime</w:t>
      </w:r>
      <w:proofErr w:type="spellEnd"/>
      <w:r w:rsidR="00981289"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="00981289">
        <w:rPr>
          <w:rFonts w:asciiTheme="majorHAnsi" w:hAnsiTheme="majorHAnsi" w:cstheme="majorHAnsi"/>
          <w:sz w:val="22"/>
          <w:szCs w:val="22"/>
        </w:rPr>
        <w:t>PsychToolbox</w:t>
      </w:r>
      <w:proofErr w:type="spellEnd"/>
    </w:p>
    <w:p w14:paraId="4849511F" w14:textId="464D3137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Key Concepts</w:t>
      </w:r>
    </w:p>
    <w:p w14:paraId="54E51CFB" w14:textId="74812F3F" w:rsidR="000C4D71" w:rsidRPr="00D524D8" w:rsidRDefault="000C4D71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Cognitive neuroscience of abstract reasoning, learning, and memory</w:t>
      </w:r>
    </w:p>
    <w:p w14:paraId="614A2D12" w14:textId="3C053FD8" w:rsidR="005E66CD" w:rsidRPr="00D524D8" w:rsidRDefault="005E66CD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Network </w:t>
      </w:r>
      <w:r w:rsidR="000C4D71" w:rsidRPr="00D524D8">
        <w:rPr>
          <w:rFonts w:asciiTheme="majorHAnsi" w:hAnsiTheme="majorHAnsi" w:cstheme="majorHAnsi"/>
          <w:sz w:val="22"/>
          <w:szCs w:val="22"/>
        </w:rPr>
        <w:t>s</w:t>
      </w:r>
      <w:r w:rsidRPr="00D524D8">
        <w:rPr>
          <w:rFonts w:asciiTheme="majorHAnsi" w:hAnsiTheme="majorHAnsi" w:cstheme="majorHAnsi"/>
          <w:sz w:val="22"/>
          <w:szCs w:val="22"/>
        </w:rPr>
        <w:t xml:space="preserve">cience and </w:t>
      </w:r>
      <w:r w:rsidR="000C4D71" w:rsidRPr="00D524D8">
        <w:rPr>
          <w:rFonts w:asciiTheme="majorHAnsi" w:hAnsiTheme="majorHAnsi" w:cstheme="majorHAnsi"/>
          <w:sz w:val="22"/>
          <w:szCs w:val="22"/>
        </w:rPr>
        <w:t>g</w:t>
      </w:r>
      <w:r w:rsidRPr="00D524D8">
        <w:rPr>
          <w:rFonts w:asciiTheme="majorHAnsi" w:hAnsiTheme="majorHAnsi" w:cstheme="majorHAnsi"/>
          <w:sz w:val="22"/>
          <w:szCs w:val="22"/>
        </w:rPr>
        <w:t>raph-</w:t>
      </w:r>
      <w:r w:rsidR="000C4D71" w:rsidRPr="00D524D8">
        <w:rPr>
          <w:rFonts w:asciiTheme="majorHAnsi" w:hAnsiTheme="majorHAnsi" w:cstheme="majorHAnsi"/>
          <w:sz w:val="22"/>
          <w:szCs w:val="22"/>
        </w:rPr>
        <w:t>b</w:t>
      </w:r>
      <w:r w:rsidRPr="00D524D8">
        <w:rPr>
          <w:rFonts w:asciiTheme="majorHAnsi" w:hAnsiTheme="majorHAnsi" w:cstheme="majorHAnsi"/>
          <w:sz w:val="22"/>
          <w:szCs w:val="22"/>
        </w:rPr>
        <w:t xml:space="preserve">ased </w:t>
      </w:r>
      <w:r w:rsidR="000C4D71" w:rsidRPr="00D524D8">
        <w:rPr>
          <w:rFonts w:asciiTheme="majorHAnsi" w:hAnsiTheme="majorHAnsi" w:cstheme="majorHAnsi"/>
          <w:sz w:val="22"/>
          <w:szCs w:val="22"/>
        </w:rPr>
        <w:t>a</w:t>
      </w:r>
      <w:r w:rsidRPr="00D524D8">
        <w:rPr>
          <w:rFonts w:asciiTheme="majorHAnsi" w:hAnsiTheme="majorHAnsi" w:cstheme="majorHAnsi"/>
          <w:sz w:val="22"/>
          <w:szCs w:val="22"/>
        </w:rPr>
        <w:t>nalys</w:t>
      </w:r>
      <w:r w:rsidR="00F807E1">
        <w:rPr>
          <w:rFonts w:asciiTheme="majorHAnsi" w:hAnsiTheme="majorHAnsi" w:cstheme="majorHAnsi"/>
          <w:sz w:val="22"/>
          <w:szCs w:val="22"/>
        </w:rPr>
        <w:t>e</w:t>
      </w:r>
      <w:r w:rsidRPr="00D524D8">
        <w:rPr>
          <w:rFonts w:asciiTheme="majorHAnsi" w:hAnsiTheme="majorHAnsi" w:cstheme="majorHAnsi"/>
          <w:sz w:val="22"/>
          <w:szCs w:val="22"/>
        </w:rPr>
        <w:t>s of functional connectivity data</w:t>
      </w:r>
    </w:p>
    <w:p w14:paraId="27ECB387" w14:textId="0B39C6E8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Kinetic modeling and analysis of functional PET neuroimaging data</w:t>
      </w:r>
    </w:p>
    <w:p w14:paraId="75AFFF00" w14:textId="4A5B0721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fMRI and PET study design, data collection, and analysis</w:t>
      </w:r>
    </w:p>
    <w:sectPr w:rsidR="005E66CD" w:rsidRPr="00D524D8" w:rsidSect="00D524D8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87D7" w14:textId="77777777" w:rsidR="005E514F" w:rsidRDefault="005E514F" w:rsidP="007927B9">
      <w:pPr>
        <w:spacing w:before="0" w:after="0"/>
      </w:pPr>
      <w:r>
        <w:separator/>
      </w:r>
    </w:p>
  </w:endnote>
  <w:endnote w:type="continuationSeparator" w:id="0">
    <w:p w14:paraId="6A9AB48A" w14:textId="77777777" w:rsidR="005E514F" w:rsidRDefault="005E514F" w:rsidP="007927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 Awesome 5 Brands Regular">
    <w:altName w:val="Wingdings 2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wesom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65479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ADC142" w14:textId="5E0F1037" w:rsidR="00D524D8" w:rsidRDefault="00D524D8" w:rsidP="00B248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5DC12E" w14:textId="77777777" w:rsidR="00D524D8" w:rsidRDefault="00D524D8" w:rsidP="00D524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7940" w14:textId="77777777" w:rsidR="005E514F" w:rsidRDefault="005E514F" w:rsidP="007927B9">
      <w:pPr>
        <w:spacing w:before="0" w:after="0"/>
      </w:pPr>
      <w:r>
        <w:separator/>
      </w:r>
    </w:p>
  </w:footnote>
  <w:footnote w:type="continuationSeparator" w:id="0">
    <w:p w14:paraId="3F66415C" w14:textId="77777777" w:rsidR="005E514F" w:rsidRDefault="005E514F" w:rsidP="007927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6ECC" w14:textId="753C1C4A" w:rsidR="007927B9" w:rsidRPr="00BB1901" w:rsidRDefault="007927B9" w:rsidP="00D524D8">
    <w:pPr>
      <w:pStyle w:val="Header"/>
      <w:jc w:val="right"/>
      <w:rPr>
        <w:sz w:val="21"/>
        <w:szCs w:val="21"/>
      </w:rPr>
    </w:pPr>
    <w:r w:rsidRPr="00D524D8">
      <w:t xml:space="preserve"> </w:t>
    </w:r>
    <w:r w:rsidR="00D524D8" w:rsidRPr="00BB1901">
      <w:rPr>
        <w:sz w:val="21"/>
        <w:szCs w:val="21"/>
      </w:rPr>
      <w:t>Thomas M. Morin</w:t>
    </w:r>
  </w:p>
  <w:p w14:paraId="13458573" w14:textId="6F8C523F" w:rsidR="00D524D8" w:rsidRPr="00D524D8" w:rsidRDefault="00D524D8" w:rsidP="00D524D8">
    <w:pPr>
      <w:pStyle w:val="Header"/>
      <w:spacing w:before="100" w:after="100"/>
      <w:contextualSpacing/>
      <w:jc w:val="right"/>
      <w:rPr>
        <w:rFonts w:ascii="Cambria" w:hAnsi="Cambria"/>
        <w:sz w:val="16"/>
        <w:szCs w:val="16"/>
      </w:rPr>
    </w:pPr>
    <w:r w:rsidRPr="00D524D8">
      <w:rPr>
        <w:rFonts w:ascii="Font Awesome 5 Brands Regular" w:hAnsi="Font Awesome 5 Brands Regular"/>
        <w:sz w:val="16"/>
        <w:szCs w:val="16"/>
      </w:rPr>
      <w:t></w:t>
    </w:r>
    <w:hyperlink r:id="rId1" w:history="1">
      <w:r w:rsidRPr="00D524D8">
        <w:rPr>
          <w:rStyle w:val="Hyperlink"/>
          <w:rFonts w:ascii="Calibri" w:hAnsi="Calibri" w:cs="Calibri"/>
          <w:color w:val="auto"/>
          <w:sz w:val="16"/>
          <w:szCs w:val="16"/>
        </w:rPr>
        <w:t>@ThomasMorin1</w:t>
      </w:r>
    </w:hyperlink>
    <w:r w:rsidRPr="00D524D8">
      <w:rPr>
        <w:rFonts w:ascii="Cambria" w:hAnsi="Cambria"/>
        <w:sz w:val="16"/>
        <w:szCs w:val="16"/>
      </w:rPr>
      <w:t xml:space="preserve">  </w:t>
    </w:r>
  </w:p>
  <w:p w14:paraId="17CC1D0E" w14:textId="77777777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rFonts w:ascii="FontAwesome" w:hAnsi="FontAwesome"/>
        <w:sz w:val="16"/>
        <w:szCs w:val="16"/>
      </w:rPr>
      <w:t></w:t>
    </w:r>
    <w:r w:rsidRPr="00D524D8">
      <w:rPr>
        <w:sz w:val="16"/>
        <w:szCs w:val="16"/>
      </w:rPr>
      <w:t xml:space="preserve"> </w:t>
    </w:r>
    <w:hyperlink r:id="rId2" w:history="1">
      <w:r w:rsidRPr="00D524D8">
        <w:rPr>
          <w:rStyle w:val="Hyperlink"/>
          <w:color w:val="auto"/>
          <w:sz w:val="16"/>
          <w:szCs w:val="16"/>
        </w:rPr>
        <w:t>www.tmMorin.com</w:t>
      </w:r>
    </w:hyperlink>
    <w:r w:rsidRPr="00D524D8">
      <w:rPr>
        <w:sz w:val="16"/>
        <w:szCs w:val="16"/>
      </w:rPr>
      <w:t xml:space="preserve">  </w:t>
    </w:r>
  </w:p>
  <w:p w14:paraId="7C51B4C8" w14:textId="6D1D4AD1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rFonts w:ascii="FontAwesome" w:hAnsi="FontAwesome"/>
        <w:sz w:val="16"/>
        <w:szCs w:val="16"/>
      </w:rPr>
      <w:t></w:t>
    </w:r>
    <w:r w:rsidRPr="00D524D8">
      <w:rPr>
        <w:sz w:val="16"/>
        <w:szCs w:val="16"/>
      </w:rPr>
      <w:t xml:space="preserve"> </w:t>
    </w:r>
    <w:hyperlink r:id="rId3" w:history="1">
      <w:r w:rsidRPr="00D524D8">
        <w:rPr>
          <w:rStyle w:val="Hyperlink"/>
          <w:color w:val="auto"/>
          <w:sz w:val="16"/>
          <w:szCs w:val="16"/>
        </w:rPr>
        <w:t>tommorin@bu.edu</w:t>
      </w:r>
    </w:hyperlink>
    <w:r w:rsidRPr="00D524D8">
      <w:rPr>
        <w:sz w:val="16"/>
        <w:szCs w:val="16"/>
      </w:rPr>
      <w:t xml:space="preserve"> </w:t>
    </w:r>
  </w:p>
  <w:p w14:paraId="23793778" w14:textId="77777777" w:rsidR="00D524D8" w:rsidRPr="00D524D8" w:rsidRDefault="00D524D8" w:rsidP="00D52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66483" w14:textId="77777777" w:rsidR="00D524D8" w:rsidRPr="007C6ECB" w:rsidRDefault="00D524D8" w:rsidP="00D524D8">
    <w:pPr>
      <w:pStyle w:val="Header"/>
      <w:spacing w:before="100" w:after="100"/>
      <w:contextualSpacing/>
      <w:jc w:val="center"/>
      <w:rPr>
        <w:b/>
        <w:bCs/>
        <w:sz w:val="32"/>
        <w:szCs w:val="32"/>
      </w:rPr>
    </w:pPr>
    <w:r w:rsidRPr="007C6ECB">
      <w:rPr>
        <w:b/>
        <w:bCs/>
        <w:sz w:val="32"/>
        <w:szCs w:val="32"/>
      </w:rPr>
      <w:t>Thomas M. Morin</w:t>
    </w:r>
  </w:p>
  <w:p w14:paraId="619EEFA3" w14:textId="2AC23E40" w:rsidR="00D524D8" w:rsidRDefault="00D524D8" w:rsidP="00D524D8">
    <w:pPr>
      <w:pStyle w:val="Header"/>
      <w:spacing w:before="100" w:after="100"/>
      <w:contextualSpacing/>
      <w:jc w:val="center"/>
    </w:pPr>
    <w:r w:rsidRPr="0048042B">
      <w:rPr>
        <w:rFonts w:ascii="Font Awesome 5 Brands Regular" w:hAnsi="Font Awesome 5 Brands Regular"/>
      </w:rPr>
      <w:t></w:t>
    </w:r>
    <w:hyperlink r:id="rId1" w:history="1">
      <w:r w:rsidRPr="0048042B">
        <w:rPr>
          <w:rStyle w:val="Hyperlink"/>
          <w:rFonts w:ascii="Calibri" w:hAnsi="Calibri" w:cs="Calibri"/>
          <w:color w:val="auto"/>
        </w:rPr>
        <w:t>@ThomasMorin1</w:t>
      </w:r>
    </w:hyperlink>
    <w:r w:rsidRPr="0048042B">
      <w:rPr>
        <w:rFonts w:ascii="Cambria" w:hAnsi="Cambria"/>
      </w:rPr>
      <w:t xml:space="preserve"> </w:t>
    </w:r>
    <w:r>
      <w:rPr>
        <w:rFonts w:ascii="Cambria" w:hAnsi="Cambria"/>
      </w:rPr>
      <w:t xml:space="preserve"> </w:t>
    </w:r>
    <w:r w:rsidRPr="0048042B">
      <w:rPr>
        <w:rFonts w:ascii="FontAwesome" w:hAnsi="FontAwesome"/>
      </w:rPr>
      <w:t></w:t>
    </w:r>
    <w:r w:rsidRPr="0048042B">
      <w:t xml:space="preserve"> </w:t>
    </w:r>
    <w:hyperlink r:id="rId2" w:history="1">
      <w:r w:rsidRPr="0048042B">
        <w:rPr>
          <w:rStyle w:val="Hyperlink"/>
          <w:color w:val="auto"/>
        </w:rPr>
        <w:t>www.tmMorin.com</w:t>
      </w:r>
    </w:hyperlink>
    <w:r w:rsidRPr="0048042B">
      <w:t xml:space="preserve"> </w:t>
    </w:r>
    <w:r>
      <w:t xml:space="preserve"> </w:t>
    </w:r>
    <w:r w:rsidRPr="0048042B">
      <w:rPr>
        <w:rFonts w:ascii="FontAwesome" w:hAnsi="FontAwesome"/>
      </w:rPr>
      <w:t></w:t>
    </w:r>
    <w:r w:rsidRPr="0048042B">
      <w:t xml:space="preserve"> </w:t>
    </w:r>
    <w:hyperlink r:id="rId3" w:history="1">
      <w:r w:rsidRPr="0048042B">
        <w:rPr>
          <w:rStyle w:val="Hyperlink"/>
          <w:color w:val="auto"/>
        </w:rPr>
        <w:t>tommorin@bu.edu</w:t>
      </w:r>
    </w:hyperlink>
    <w:r w:rsidRPr="0048042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E8C"/>
    <w:multiLevelType w:val="hybridMultilevel"/>
    <w:tmpl w:val="6956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C0377"/>
    <w:multiLevelType w:val="hybridMultilevel"/>
    <w:tmpl w:val="4EC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9"/>
    <w:rsid w:val="00057C62"/>
    <w:rsid w:val="000C4D71"/>
    <w:rsid w:val="00191322"/>
    <w:rsid w:val="00295CA1"/>
    <w:rsid w:val="002B5670"/>
    <w:rsid w:val="0048042B"/>
    <w:rsid w:val="0050730F"/>
    <w:rsid w:val="0051676F"/>
    <w:rsid w:val="00543134"/>
    <w:rsid w:val="005E514F"/>
    <w:rsid w:val="005E66CD"/>
    <w:rsid w:val="00616189"/>
    <w:rsid w:val="00660306"/>
    <w:rsid w:val="00760CDA"/>
    <w:rsid w:val="007927B9"/>
    <w:rsid w:val="007C6ECB"/>
    <w:rsid w:val="007D7347"/>
    <w:rsid w:val="008A00C0"/>
    <w:rsid w:val="00962ABE"/>
    <w:rsid w:val="00981289"/>
    <w:rsid w:val="00AB43D3"/>
    <w:rsid w:val="00B16771"/>
    <w:rsid w:val="00BB1901"/>
    <w:rsid w:val="00BE014B"/>
    <w:rsid w:val="00BE2B8C"/>
    <w:rsid w:val="00CC3A3D"/>
    <w:rsid w:val="00D375E3"/>
    <w:rsid w:val="00D524D8"/>
    <w:rsid w:val="00DF03C6"/>
    <w:rsid w:val="00EF3DD0"/>
    <w:rsid w:val="00F807E1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AB0A"/>
  <w15:chartTrackingRefBased/>
  <w15:docId w15:val="{49C9EAE7-CC82-7840-8217-C9F7D1F5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D7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7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D7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71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D71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71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71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71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927B9"/>
  </w:style>
  <w:style w:type="paragraph" w:styleId="Footer">
    <w:name w:val="footer"/>
    <w:basedOn w:val="Normal"/>
    <w:link w:val="Foot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927B9"/>
  </w:style>
  <w:style w:type="character" w:styleId="Hyperlink">
    <w:name w:val="Hyperlink"/>
    <w:basedOn w:val="DefaultParagraphFont"/>
    <w:uiPriority w:val="99"/>
    <w:unhideWhenUsed/>
    <w:rsid w:val="005E66CD"/>
    <w:rPr>
      <w:color w:val="4A66AC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ECB"/>
    <w:rPr>
      <w:color w:val="3EBBF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D71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4D71"/>
    <w:rPr>
      <w:caps/>
      <w:spacing w:val="15"/>
      <w:shd w:val="clear" w:color="auto" w:fill="D9DFEF" w:themeFill="accent1" w:themeFillTint="33"/>
    </w:rPr>
  </w:style>
  <w:style w:type="character" w:styleId="IntenseEmphasis">
    <w:name w:val="Intense Emphasis"/>
    <w:uiPriority w:val="21"/>
    <w:qFormat/>
    <w:rsid w:val="000C4D71"/>
    <w:rPr>
      <w:b/>
      <w:bCs/>
      <w:caps/>
      <w:color w:val="243255" w:themeColor="accent1" w:themeShade="7F"/>
      <w:spacing w:val="10"/>
    </w:rPr>
  </w:style>
  <w:style w:type="character" w:styleId="IntenseReference">
    <w:name w:val="Intense Reference"/>
    <w:uiPriority w:val="32"/>
    <w:qFormat/>
    <w:rsid w:val="000C4D71"/>
    <w:rPr>
      <w:b/>
      <w:bCs/>
      <w:i/>
      <w:iCs/>
      <w:caps/>
      <w:color w:val="4A66AC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4D7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4D7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7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D7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4D71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D71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D7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C4D71"/>
    <w:rPr>
      <w:b/>
      <w:bCs/>
    </w:rPr>
  </w:style>
  <w:style w:type="character" w:styleId="Emphasis">
    <w:name w:val="Emphasis"/>
    <w:uiPriority w:val="20"/>
    <w:qFormat/>
    <w:rsid w:val="000C4D71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C4D7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4D7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C4D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D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D7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71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71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0C4D71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0C4D71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0C4D7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D71"/>
    <w:pPr>
      <w:outlineLvl w:val="9"/>
    </w:pPr>
  </w:style>
  <w:style w:type="paragraph" w:customStyle="1" w:styleId="PersonalName">
    <w:name w:val="Personal Name"/>
    <w:basedOn w:val="Title"/>
    <w:rsid w:val="00295CA1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95CA1"/>
    <w:pPr>
      <w:spacing w:before="0"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5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cercor/bhab17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mmorin.com/work" TargetMode="External"/><Relationship Id="rId12" Type="http://schemas.openxmlformats.org/officeDocument/2006/relationships/hyperlink" Target="https://www.tmmorin.com/wor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53/j.semnuclmed.2015.09.00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x.doi.org/%2010.1021/acscentsci.7b00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2/JCI123743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theme/theme1.xml><?xml version="1.0" encoding="utf-8"?>
<a:theme xmlns:a="http://schemas.openxmlformats.org/drawingml/2006/main" name="Depth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Morin, Thomas, Matthew</dc:creator>
  <cp:keywords/>
  <dc:description/>
  <cp:lastModifiedBy>Microsoft Office User</cp:lastModifiedBy>
  <cp:revision>4</cp:revision>
  <cp:lastPrinted>2021-10-07T22:45:00Z</cp:lastPrinted>
  <dcterms:created xsi:type="dcterms:W3CDTF">2021-10-08T03:02:00Z</dcterms:created>
  <dcterms:modified xsi:type="dcterms:W3CDTF">2021-10-08T03:03:00Z</dcterms:modified>
</cp:coreProperties>
</file>