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5C397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36721E0E" w14:textId="37572722" w:rsidR="007335B8" w:rsidRPr="007335B8" w:rsidRDefault="00BE5E24" w:rsidP="00DC16FC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3E1FB1">
        <w:rPr>
          <w:i/>
          <w:iCs/>
          <w:color w:val="000000" w:themeColor="text1"/>
          <w:sz w:val="22"/>
          <w:szCs w:val="22"/>
        </w:rPr>
        <w:t>January 2025</w:t>
      </w:r>
    </w:p>
    <w:p w14:paraId="77FC18BB" w14:textId="1E501EE5" w:rsidR="00F2444A" w:rsidRPr="008E4C79" w:rsidRDefault="00BE5E24" w:rsidP="008E4C79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Academic </w:t>
      </w:r>
      <w:r w:rsidR="007224F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History</w:t>
      </w:r>
    </w:p>
    <w:p w14:paraId="4F1D96E9" w14:textId="77777777" w:rsidR="008E4C79" w:rsidRPr="008E4C79" w:rsidRDefault="008E4C79" w:rsidP="001C40CF">
      <w:pPr>
        <w:contextualSpacing/>
        <w:rPr>
          <w:color w:val="000000" w:themeColor="text1"/>
          <w:sz w:val="8"/>
          <w:szCs w:val="8"/>
        </w:rPr>
      </w:pPr>
    </w:p>
    <w:p w14:paraId="493F8644" w14:textId="70902748" w:rsidR="001C40CF" w:rsidRPr="001F03A1" w:rsidRDefault="002C3F20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</w:t>
      </w:r>
      <w:r w:rsidR="001C40CF">
        <w:rPr>
          <w:color w:val="000000" w:themeColor="text1"/>
          <w:sz w:val="22"/>
          <w:szCs w:val="22"/>
        </w:rPr>
        <w:t xml:space="preserve"> 2022</w:t>
      </w:r>
      <w:r>
        <w:rPr>
          <w:color w:val="000000" w:themeColor="text1"/>
          <w:sz w:val="22"/>
          <w:szCs w:val="22"/>
        </w:rPr>
        <w:t>-</w:t>
      </w:r>
      <w:r w:rsidR="001C40CF">
        <w:rPr>
          <w:color w:val="000000" w:themeColor="text1"/>
          <w:sz w:val="22"/>
          <w:szCs w:val="22"/>
        </w:rPr>
        <w:t xml:space="preserve"> </w:t>
      </w:r>
      <w:r w:rsidR="001C40CF">
        <w:rPr>
          <w:color w:val="000000" w:themeColor="text1"/>
          <w:sz w:val="22"/>
          <w:szCs w:val="22"/>
        </w:rPr>
        <w:tab/>
      </w:r>
      <w:r w:rsidR="001C40CF" w:rsidRPr="001F03A1">
        <w:rPr>
          <w:b/>
          <w:bCs/>
          <w:color w:val="000000" w:themeColor="text1"/>
          <w:sz w:val="22"/>
          <w:szCs w:val="22"/>
        </w:rPr>
        <w:t>A.</w:t>
      </w:r>
      <w:r w:rsidR="001C40CF">
        <w:rPr>
          <w:b/>
          <w:bCs/>
          <w:color w:val="000000" w:themeColor="text1"/>
          <w:sz w:val="22"/>
          <w:szCs w:val="22"/>
        </w:rPr>
        <w:t xml:space="preserve"> </w:t>
      </w:r>
      <w:r w:rsidR="001C40CF"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7FF731D4" w14:textId="2F92EDC9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</w:t>
      </w:r>
      <w:r w:rsidR="009266F4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: Jacob Hooker, PhD</w:t>
      </w:r>
      <w:r w:rsidR="009266F4">
        <w:rPr>
          <w:color w:val="000000" w:themeColor="text1"/>
          <w:sz w:val="22"/>
          <w:szCs w:val="22"/>
        </w:rPr>
        <w:t xml:space="preserve"> &amp; Nicole </w:t>
      </w:r>
      <w:proofErr w:type="spellStart"/>
      <w:r w:rsidR="009266F4">
        <w:rPr>
          <w:color w:val="000000" w:themeColor="text1"/>
          <w:sz w:val="22"/>
          <w:szCs w:val="22"/>
        </w:rPr>
        <w:t>Zürcher</w:t>
      </w:r>
      <w:proofErr w:type="spellEnd"/>
      <w:r w:rsidR="009266F4">
        <w:rPr>
          <w:color w:val="000000" w:themeColor="text1"/>
          <w:sz w:val="22"/>
          <w:szCs w:val="22"/>
        </w:rPr>
        <w:t>, PhD</w:t>
      </w:r>
    </w:p>
    <w:p w14:paraId="53043301" w14:textId="77777777" w:rsidR="00DC16FC" w:rsidRPr="008E4C79" w:rsidRDefault="00DC16FC" w:rsidP="003F4380">
      <w:pPr>
        <w:contextualSpacing/>
        <w:rPr>
          <w:color w:val="000000" w:themeColor="text1"/>
          <w:sz w:val="8"/>
          <w:szCs w:val="8"/>
        </w:rPr>
      </w:pPr>
    </w:p>
    <w:p w14:paraId="2AA01033" w14:textId="4D7E935D" w:rsidR="007335B8" w:rsidRPr="00EE05C0" w:rsidRDefault="002C3F20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</w:t>
      </w:r>
      <w:r w:rsidR="004F63BD">
        <w:rPr>
          <w:color w:val="000000" w:themeColor="text1"/>
          <w:sz w:val="22"/>
          <w:szCs w:val="22"/>
        </w:rPr>
        <w:t xml:space="preserve"> 2022</w:t>
      </w:r>
      <w:r>
        <w:rPr>
          <w:color w:val="000000" w:themeColor="text1"/>
          <w:sz w:val="22"/>
          <w:szCs w:val="22"/>
        </w:rPr>
        <w:t>-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Pr="008E4C79" w:rsidRDefault="00DA67BA" w:rsidP="003F4380">
      <w:pPr>
        <w:contextualSpacing/>
        <w:rPr>
          <w:color w:val="000000" w:themeColor="text1"/>
          <w:sz w:val="8"/>
          <w:szCs w:val="8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8E4C79" w:rsidRDefault="00A36177" w:rsidP="003F4380">
      <w:pPr>
        <w:contextualSpacing/>
        <w:rPr>
          <w:b/>
          <w:bCs/>
          <w:color w:val="000000" w:themeColor="text1"/>
          <w:sz w:val="8"/>
          <w:szCs w:val="8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8E4C79" w:rsidRDefault="007A6004" w:rsidP="003F4380">
      <w:pPr>
        <w:contextualSpacing/>
        <w:rPr>
          <w:color w:val="000000" w:themeColor="text1"/>
          <w:sz w:val="8"/>
          <w:szCs w:val="8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92EF2C2" w14:textId="77777777" w:rsidR="00DC16FC" w:rsidRPr="009266F4" w:rsidRDefault="00DC16FC" w:rsidP="008E4C79">
      <w:pPr>
        <w:contextualSpacing/>
        <w:rPr>
          <w:b/>
          <w:bCs/>
          <w:color w:val="000000" w:themeColor="text1"/>
          <w:sz w:val="20"/>
          <w:szCs w:val="20"/>
        </w:rPr>
      </w:pPr>
    </w:p>
    <w:p w14:paraId="178048A6" w14:textId="54756379" w:rsidR="002068AA" w:rsidRPr="00F2444A" w:rsidRDefault="002C3F20" w:rsidP="002068AA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Funding</w:t>
      </w:r>
    </w:p>
    <w:p w14:paraId="2F6FB4BD" w14:textId="77777777" w:rsidR="002068AA" w:rsidRPr="008F7BFF" w:rsidRDefault="002068AA" w:rsidP="002068AA">
      <w:pPr>
        <w:contextualSpacing/>
        <w:rPr>
          <w:color w:val="000000" w:themeColor="text1"/>
          <w:sz w:val="10"/>
          <w:szCs w:val="10"/>
        </w:rPr>
      </w:pPr>
    </w:p>
    <w:p w14:paraId="6F25A612" w14:textId="344F2357" w:rsidR="002068AA" w:rsidRDefault="002068AA" w:rsidP="003F4380">
      <w:pPr>
        <w:pBdr>
          <w:bottom w:val="single" w:sz="6" w:space="1" w:color="auto"/>
        </w:pBd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2024</w:t>
      </w:r>
      <w:r w:rsidR="002C3F20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 xml:space="preserve">2027 </w:t>
      </w:r>
      <w:r>
        <w:rPr>
          <w:color w:val="000000" w:themeColor="text1"/>
          <w:sz w:val="22"/>
          <w:szCs w:val="22"/>
        </w:rPr>
        <w:tab/>
      </w:r>
      <w:r w:rsidRPr="002068AA">
        <w:rPr>
          <w:b/>
          <w:bCs/>
          <w:color w:val="000000" w:themeColor="text1"/>
          <w:sz w:val="22"/>
          <w:szCs w:val="22"/>
        </w:rPr>
        <w:t>National Institute of Aging</w:t>
      </w:r>
    </w:p>
    <w:p w14:paraId="6DCA1978" w14:textId="3DA50E61" w:rsidR="002068AA" w:rsidRPr="009266F4" w:rsidRDefault="002068AA" w:rsidP="003F4380">
      <w:pPr>
        <w:pBdr>
          <w:bottom w:val="single" w:sz="6" w:space="1" w:color="auto"/>
        </w:pBdr>
        <w:contextualSpacing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9266F4">
        <w:rPr>
          <w:color w:val="000000" w:themeColor="text1"/>
          <w:sz w:val="22"/>
          <w:szCs w:val="22"/>
        </w:rPr>
        <w:t xml:space="preserve">F32 AG084259, Ruth </w:t>
      </w:r>
      <w:r w:rsidRPr="009266F4">
        <w:rPr>
          <w:sz w:val="22"/>
          <w:szCs w:val="22"/>
        </w:rPr>
        <w:t xml:space="preserve">L. </w:t>
      </w:r>
      <w:proofErr w:type="spellStart"/>
      <w:r w:rsidRPr="009266F4">
        <w:rPr>
          <w:sz w:val="22"/>
          <w:szCs w:val="22"/>
        </w:rPr>
        <w:t>Kirschstein</w:t>
      </w:r>
      <w:proofErr w:type="spellEnd"/>
      <w:r w:rsidRPr="009266F4">
        <w:rPr>
          <w:sz w:val="22"/>
          <w:szCs w:val="22"/>
        </w:rPr>
        <w:t xml:space="preserve"> Postdoctoral National Research Service Award</w:t>
      </w:r>
    </w:p>
    <w:p w14:paraId="1B356A37" w14:textId="7B33E01D" w:rsidR="002068AA" w:rsidRPr="009266F4" w:rsidRDefault="002068AA" w:rsidP="003F4380">
      <w:pPr>
        <w:pBdr>
          <w:bottom w:val="single" w:sz="6" w:space="1" w:color="auto"/>
        </w:pBdr>
        <w:contextualSpacing/>
        <w:rPr>
          <w:i/>
          <w:iCs/>
          <w:sz w:val="22"/>
          <w:szCs w:val="22"/>
        </w:rPr>
      </w:pPr>
      <w:r w:rsidRPr="009266F4">
        <w:rPr>
          <w:sz w:val="22"/>
          <w:szCs w:val="22"/>
        </w:rPr>
        <w:tab/>
      </w:r>
      <w:r w:rsidRPr="009266F4">
        <w:rPr>
          <w:sz w:val="22"/>
          <w:szCs w:val="22"/>
        </w:rPr>
        <w:tab/>
        <w:t xml:space="preserve">Fellow, </w:t>
      </w:r>
      <w:r w:rsidRPr="009266F4">
        <w:rPr>
          <w:i/>
          <w:iCs/>
          <w:sz w:val="22"/>
          <w:szCs w:val="22"/>
        </w:rPr>
        <w:t>Conjoint Effects of Dopamine and Tau on Cognition in Aging</w:t>
      </w:r>
    </w:p>
    <w:p w14:paraId="0B55A21E" w14:textId="77777777" w:rsidR="002C3F20" w:rsidRPr="002C3F20" w:rsidRDefault="002C3F20" w:rsidP="003F4380">
      <w:pPr>
        <w:pBdr>
          <w:bottom w:val="single" w:sz="6" w:space="1" w:color="auto"/>
        </w:pBdr>
        <w:contextualSpacing/>
        <w:rPr>
          <w:i/>
          <w:iCs/>
          <w:sz w:val="8"/>
          <w:szCs w:val="8"/>
        </w:rPr>
      </w:pPr>
    </w:p>
    <w:p w14:paraId="643DC7DC" w14:textId="7EF242D9" w:rsidR="002C3F20" w:rsidRPr="00D821E7" w:rsidRDefault="002C3F20" w:rsidP="003F4380">
      <w:pPr>
        <w:pBdr>
          <w:bottom w:val="single" w:sz="6" w:space="1" w:color="auto"/>
        </w:pBdr>
        <w:contextualSpacing/>
        <w:rPr>
          <w:b/>
          <w:bCs/>
          <w:sz w:val="22"/>
          <w:szCs w:val="22"/>
        </w:rPr>
      </w:pPr>
      <w:r w:rsidRPr="00D821E7">
        <w:rPr>
          <w:sz w:val="22"/>
          <w:szCs w:val="22"/>
        </w:rPr>
        <w:t>2024-2026</w:t>
      </w:r>
      <w:r w:rsidRPr="00D821E7">
        <w:rPr>
          <w:sz w:val="22"/>
          <w:szCs w:val="22"/>
        </w:rPr>
        <w:tab/>
      </w:r>
      <w:r w:rsidRPr="00D821E7">
        <w:rPr>
          <w:b/>
          <w:bCs/>
          <w:sz w:val="22"/>
          <w:szCs w:val="22"/>
        </w:rPr>
        <w:t>National Institute of Aging</w:t>
      </w:r>
    </w:p>
    <w:p w14:paraId="170094E1" w14:textId="3D76A4E0" w:rsidR="002C3F20" w:rsidRPr="00D821E7" w:rsidRDefault="002C3F20" w:rsidP="003F4380">
      <w:pPr>
        <w:pBdr>
          <w:bottom w:val="single" w:sz="6" w:space="1" w:color="auto"/>
        </w:pBdr>
        <w:contextualSpacing/>
        <w:rPr>
          <w:sz w:val="22"/>
          <w:szCs w:val="22"/>
        </w:rPr>
      </w:pPr>
      <w:r w:rsidRPr="00D821E7">
        <w:rPr>
          <w:b/>
          <w:bCs/>
          <w:sz w:val="22"/>
          <w:szCs w:val="22"/>
        </w:rPr>
        <w:tab/>
      </w:r>
      <w:r w:rsidRPr="00D821E7">
        <w:rPr>
          <w:b/>
          <w:bCs/>
          <w:sz w:val="22"/>
          <w:szCs w:val="22"/>
        </w:rPr>
        <w:tab/>
      </w:r>
      <w:r w:rsidRPr="00D821E7">
        <w:rPr>
          <w:sz w:val="22"/>
          <w:szCs w:val="22"/>
        </w:rPr>
        <w:t>L30 AG089518, National Loan Repayment Program Award</w:t>
      </w:r>
    </w:p>
    <w:p w14:paraId="124B66F6" w14:textId="344BA13D" w:rsidR="002C3F20" w:rsidRPr="00D821E7" w:rsidRDefault="002C3F20" w:rsidP="003F4380">
      <w:pPr>
        <w:pBdr>
          <w:bottom w:val="single" w:sz="6" w:space="1" w:color="auto"/>
        </w:pBdr>
        <w:contextualSpacing/>
        <w:rPr>
          <w:i/>
          <w:iCs/>
          <w:color w:val="000000" w:themeColor="text1"/>
          <w:sz w:val="22"/>
          <w:szCs w:val="22"/>
        </w:rPr>
      </w:pPr>
      <w:r w:rsidRPr="00D821E7">
        <w:rPr>
          <w:sz w:val="22"/>
          <w:szCs w:val="22"/>
        </w:rPr>
        <w:tab/>
      </w:r>
      <w:r w:rsidRPr="00D821E7">
        <w:rPr>
          <w:sz w:val="22"/>
          <w:szCs w:val="22"/>
        </w:rPr>
        <w:tab/>
      </w:r>
      <w:r w:rsidRPr="00D821E7">
        <w:rPr>
          <w:i/>
          <w:iCs/>
          <w:sz w:val="22"/>
          <w:szCs w:val="22"/>
        </w:rPr>
        <w:t>Dopamine, Tau, and Memory in Aging: An Integrative Investigation</w:t>
      </w:r>
    </w:p>
    <w:p w14:paraId="5C2391A3" w14:textId="77777777" w:rsidR="002068AA" w:rsidRPr="009266F4" w:rsidRDefault="002068AA" w:rsidP="003F4380">
      <w:pPr>
        <w:pBdr>
          <w:bottom w:val="single" w:sz="6" w:space="1" w:color="auto"/>
        </w:pBdr>
        <w:contextualSpacing/>
        <w:rPr>
          <w:color w:val="000000" w:themeColor="text1"/>
          <w:sz w:val="20"/>
          <w:szCs w:val="20"/>
        </w:rPr>
      </w:pPr>
    </w:p>
    <w:p w14:paraId="36029291" w14:textId="4BD42667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3EEAC350" w14:textId="6C5D1D35" w:rsidR="00CB20ED" w:rsidRDefault="00CB20E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2025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Sallie P. Asche Travel Award, Dallas Aging and Cognition Conference</w:t>
      </w:r>
    </w:p>
    <w:p w14:paraId="7A5528F8" w14:textId="60D74E7C" w:rsidR="007B633D" w:rsidRDefault="007B633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2024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color w:val="000000" w:themeColor="text1"/>
          <w:sz w:val="22"/>
          <w:szCs w:val="22"/>
        </w:rPr>
        <w:t>ReproNim</w:t>
      </w:r>
      <w:proofErr w:type="spellEnd"/>
      <w:r>
        <w:rPr>
          <w:color w:val="000000" w:themeColor="text1"/>
          <w:sz w:val="22"/>
          <w:szCs w:val="22"/>
        </w:rPr>
        <w:t>/I</w:t>
      </w:r>
      <w:r w:rsidR="0037699D">
        <w:rPr>
          <w:color w:val="000000" w:themeColor="text1"/>
          <w:sz w:val="22"/>
          <w:szCs w:val="22"/>
        </w:rPr>
        <w:t>nternational Neuroinformatics Coordinating Facility (I</w:t>
      </w:r>
      <w:r>
        <w:rPr>
          <w:color w:val="000000" w:themeColor="text1"/>
          <w:sz w:val="22"/>
          <w:szCs w:val="22"/>
        </w:rPr>
        <w:t>NCF</w:t>
      </w:r>
      <w:r w:rsidR="0037699D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Fellow</w:t>
      </w:r>
    </w:p>
    <w:p w14:paraId="049B81A9" w14:textId="68E37D92" w:rsidR="004C53A7" w:rsidRDefault="004C53A7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Travel Award, 4</w:t>
      </w:r>
      <w:r w:rsidRPr="004C53A7">
        <w:rPr>
          <w:color w:val="000000" w:themeColor="text1"/>
          <w:sz w:val="22"/>
          <w:szCs w:val="22"/>
          <w:vertAlign w:val="superscript"/>
        </w:rPr>
        <w:t>th</w:t>
      </w:r>
      <w:r>
        <w:rPr>
          <w:color w:val="000000" w:themeColor="text1"/>
          <w:sz w:val="22"/>
          <w:szCs w:val="22"/>
        </w:rPr>
        <w:t xml:space="preserve"> Workshop on Reserve &amp; Resilience in Cognitive Aging &amp; Dementia</w:t>
      </w:r>
    </w:p>
    <w:p w14:paraId="7CC6BAC0" w14:textId="060B8FE2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5BA09248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36F49C47" w14:textId="6AD4ED6E" w:rsidR="00F2444A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7FDD1C19" w14:textId="188C1055" w:rsidR="00CB20ED" w:rsidRDefault="00CB20E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2016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color w:val="000000" w:themeColor="text1"/>
          <w:sz w:val="22"/>
          <w:szCs w:val="22"/>
        </w:rPr>
        <w:t>Psy</w:t>
      </w:r>
      <w:proofErr w:type="spellEnd"/>
      <w:r>
        <w:rPr>
          <w:color w:val="000000" w:themeColor="text1"/>
          <w:sz w:val="22"/>
          <w:szCs w:val="22"/>
        </w:rPr>
        <w:t xml:space="preserve"> Chi Honor Society</w:t>
      </w:r>
    </w:p>
    <w:p w14:paraId="725286C0" w14:textId="77777777" w:rsidR="00CB20ED" w:rsidRPr="001267A0" w:rsidRDefault="00CB20ED" w:rsidP="003F4380">
      <w:pPr>
        <w:contextualSpacing/>
        <w:rPr>
          <w:i/>
          <w:iCs/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AA99DC0" w14:textId="77777777" w:rsidR="008E4C79" w:rsidRDefault="007A6004" w:rsidP="008E4C79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759C5D98" w14:textId="77777777" w:rsidR="008E4C79" w:rsidRPr="008E4C79" w:rsidRDefault="008E4C79" w:rsidP="008E4C79">
      <w:pPr>
        <w:rPr>
          <w:rStyle w:val="Hyperlink"/>
          <w:i/>
          <w:iCs/>
          <w:color w:val="000000" w:themeColor="text1"/>
          <w:sz w:val="10"/>
          <w:szCs w:val="10"/>
        </w:rPr>
      </w:pPr>
    </w:p>
    <w:p w14:paraId="6D0108BD" w14:textId="4D76617B" w:rsidR="009266F4" w:rsidRPr="00514E60" w:rsidRDefault="009266F4" w:rsidP="009266F4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T.M., </w:t>
      </w:r>
      <w:r>
        <w:rPr>
          <w:color w:val="000000" w:themeColor="text1"/>
          <w:sz w:val="22"/>
          <w:szCs w:val="22"/>
        </w:rPr>
        <w:t xml:space="preserve">Allan, N., Coutts, J., Hooker, J.M., Langille, M., Metcalfe, A., </w:t>
      </w:r>
      <w:proofErr w:type="spellStart"/>
      <w:r>
        <w:rPr>
          <w:color w:val="000000" w:themeColor="text1"/>
          <w:sz w:val="22"/>
          <w:szCs w:val="22"/>
        </w:rPr>
        <w:t>Thamboo</w:t>
      </w:r>
      <w:proofErr w:type="spellEnd"/>
      <w:r>
        <w:rPr>
          <w:color w:val="000000" w:themeColor="text1"/>
          <w:sz w:val="22"/>
          <w:szCs w:val="22"/>
        </w:rPr>
        <w:t xml:space="preserve">, A., Jackson, J., Sharma, M., Rees, T., Enright, K., &amp; Irving, K. (2024). Laminar fluid ejection for olfactory drug delivery: In-vitro and in-vivo tests. </w:t>
      </w:r>
      <w:r>
        <w:rPr>
          <w:i/>
          <w:iCs/>
          <w:color w:val="000000" w:themeColor="text1"/>
          <w:sz w:val="22"/>
          <w:szCs w:val="22"/>
        </w:rPr>
        <w:t>IEEE Journal of Translational Engineering in Health and Medicine</w:t>
      </w:r>
      <w:r>
        <w:rPr>
          <w:color w:val="000000" w:themeColor="text1"/>
          <w:sz w:val="22"/>
          <w:szCs w:val="22"/>
        </w:rPr>
        <w:t>.</w:t>
      </w:r>
      <w:r w:rsidR="00514E60">
        <w:rPr>
          <w:color w:val="000000" w:themeColor="text1"/>
          <w:sz w:val="22"/>
          <w:szCs w:val="22"/>
        </w:rPr>
        <w:t xml:space="preserve"> 12, 727-738. </w:t>
      </w:r>
      <w:hyperlink r:id="rId11" w:history="1">
        <w:r w:rsidR="00514E60" w:rsidRPr="00514E60">
          <w:rPr>
            <w:rStyle w:val="Hyperlink"/>
            <w:color w:val="000000" w:themeColor="text1"/>
            <w:sz w:val="22"/>
            <w:szCs w:val="22"/>
          </w:rPr>
          <w:t>https://doi.org/10.1109/JTEHM.2024.3503498</w:t>
        </w:r>
      </w:hyperlink>
    </w:p>
    <w:p w14:paraId="76EB9C2D" w14:textId="17212123" w:rsidR="008E4C79" w:rsidRPr="008E4C79" w:rsidRDefault="008E4C79" w:rsidP="008E4C79">
      <w:pPr>
        <w:ind w:left="720" w:hanging="720"/>
        <w:rPr>
          <w:i/>
          <w:iCs/>
          <w:color w:val="000000" w:themeColor="text1"/>
          <w:sz w:val="22"/>
          <w:szCs w:val="22"/>
          <w:u w:val="single"/>
        </w:rPr>
      </w:pPr>
      <w:r w:rsidRPr="00153AED">
        <w:rPr>
          <w:color w:val="000000" w:themeColor="text1"/>
          <w:sz w:val="22"/>
          <w:szCs w:val="22"/>
        </w:rPr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(2024). 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Neurobiology of Aging</w:t>
      </w:r>
      <w:r>
        <w:rPr>
          <w:color w:val="000000" w:themeColor="text1"/>
          <w:sz w:val="22"/>
          <w:szCs w:val="22"/>
        </w:rPr>
        <w:t xml:space="preserve">. 133, 115-124. </w:t>
      </w:r>
      <w:hyperlink r:id="rId12" w:history="1">
        <w:r w:rsidRPr="008E4C79">
          <w:rPr>
            <w:rStyle w:val="Hyperlink"/>
            <w:color w:val="000000" w:themeColor="text1"/>
            <w:sz w:val="22"/>
            <w:szCs w:val="22"/>
          </w:rPr>
          <w:t>https://doi.org/10.1016/j.neurobiolaging.2023.10.009</w:t>
        </w:r>
      </w:hyperlink>
    </w:p>
    <w:p w14:paraId="0B940857" w14:textId="4232111B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Isenburg,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hyperlink r:id="rId13" w:tgtFrame="_blank" w:history="1">
        <w:r w:rsidRPr="006C6269">
          <w:rPr>
            <w:rStyle w:val="Hyperlink"/>
            <w:color w:val="000000" w:themeColor="text1"/>
            <w:sz w:val="22"/>
            <w:szCs w:val="22"/>
          </w:rPr>
          <w:t>https://doi.org/</w:t>
        </w:r>
        <w:r w:rsidRPr="006C6269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10.1093/cercor/bhad073</w:t>
        </w:r>
      </w:hyperlink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</w:p>
    <w:p w14:paraId="190C7BD1" w14:textId="6B84EA5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Isenburg, K.I., Ma, W., &amp; Stern, C.E.</w:t>
      </w:r>
      <w:r>
        <w:rPr>
          <w:color w:val="000000" w:themeColor="text1"/>
          <w:sz w:val="22"/>
          <w:szCs w:val="22"/>
        </w:rPr>
        <w:t xml:space="preserve"> (202</w:t>
      </w:r>
      <w:r w:rsidR="008E4C79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4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6AF19E1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>Chang, A.E., Ma, W., McGuire, J.T. &amp; Stern, C.E. (202</w:t>
      </w:r>
      <w:r w:rsidR="008E4C79">
        <w:rPr>
          <w:color w:val="000000" w:themeColor="text1"/>
          <w:sz w:val="22"/>
          <w:szCs w:val="22"/>
        </w:rPr>
        <w:t>1</w:t>
      </w:r>
      <w:r w:rsidRPr="00EE05C0">
        <w:rPr>
          <w:color w:val="000000" w:themeColor="text1"/>
          <w:sz w:val="22"/>
          <w:szCs w:val="22"/>
        </w:rPr>
        <w:t xml:space="preserve">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Roffman,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6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proofErr w:type="gramStart"/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proofErr w:type="gram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7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2CDE79D9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Placzek,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&amp; Hooker, J.M. (201</w:t>
      </w:r>
      <w:r w:rsidR="008E4C79">
        <w:rPr>
          <w:color w:val="000000" w:themeColor="text1"/>
          <w:sz w:val="22"/>
          <w:szCs w:val="22"/>
        </w:rPr>
        <w:t>6</w:t>
      </w:r>
      <w:r w:rsidRPr="00EE05C0">
        <w:rPr>
          <w:color w:val="000000" w:themeColor="text1"/>
          <w:sz w:val="22"/>
          <w:szCs w:val="22"/>
        </w:rPr>
        <w:t xml:space="preserve">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8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62364431" w14:textId="77777777" w:rsidR="002644F4" w:rsidRDefault="002644F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5434A5F" w14:textId="34786D19" w:rsidR="007B633D" w:rsidRPr="00F2444A" w:rsidRDefault="007B633D" w:rsidP="007B633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Preprints</w:t>
      </w:r>
    </w:p>
    <w:p w14:paraId="3AF264E5" w14:textId="77777777" w:rsidR="00441450" w:rsidRDefault="00441450" w:rsidP="003F4380">
      <w:pPr>
        <w:contextualSpacing/>
        <w:jc w:val="both"/>
        <w:rPr>
          <w:bCs/>
          <w:color w:val="000000" w:themeColor="text1"/>
          <w:sz w:val="10"/>
          <w:szCs w:val="10"/>
        </w:rPr>
      </w:pPr>
    </w:p>
    <w:p w14:paraId="2FDB3989" w14:textId="13FE66CB" w:rsidR="007B633D" w:rsidRPr="007B633D" w:rsidRDefault="007B633D" w:rsidP="007B633D">
      <w:pPr>
        <w:ind w:left="720" w:hanging="720"/>
        <w:contextualSpacing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Do, Q., </w:t>
      </w:r>
      <w:r w:rsidRPr="007B633D">
        <w:rPr>
          <w:b/>
          <w:color w:val="000000" w:themeColor="text1"/>
          <w:sz w:val="22"/>
          <w:szCs w:val="22"/>
        </w:rPr>
        <w:t>Morin, T.M.</w:t>
      </w:r>
      <w:r>
        <w:rPr>
          <w:bCs/>
          <w:color w:val="000000" w:themeColor="text1"/>
          <w:sz w:val="22"/>
          <w:szCs w:val="22"/>
        </w:rPr>
        <w:t xml:space="preserve">, Stern, C.E., &amp; </w:t>
      </w:r>
      <w:proofErr w:type="spellStart"/>
      <w:r>
        <w:rPr>
          <w:bCs/>
          <w:color w:val="000000" w:themeColor="text1"/>
          <w:sz w:val="22"/>
          <w:szCs w:val="22"/>
        </w:rPr>
        <w:t>Hasselmo</w:t>
      </w:r>
      <w:proofErr w:type="spellEnd"/>
      <w:r>
        <w:rPr>
          <w:bCs/>
          <w:color w:val="000000" w:themeColor="text1"/>
          <w:sz w:val="22"/>
          <w:szCs w:val="22"/>
        </w:rPr>
        <w:t xml:space="preserve">, M.E. (2024). A feature-based generalizable prediction model for both perceptual and abstract reasoning. </w:t>
      </w:r>
      <w:proofErr w:type="spellStart"/>
      <w:r>
        <w:rPr>
          <w:bCs/>
          <w:i/>
          <w:iCs/>
          <w:color w:val="000000" w:themeColor="text1"/>
          <w:sz w:val="22"/>
          <w:szCs w:val="22"/>
        </w:rPr>
        <w:t>arXiv</w:t>
      </w:r>
      <w:proofErr w:type="spellEnd"/>
      <w:r>
        <w:rPr>
          <w:bCs/>
          <w:i/>
          <w:iCs/>
          <w:color w:val="000000" w:themeColor="text1"/>
          <w:sz w:val="22"/>
          <w:szCs w:val="22"/>
        </w:rPr>
        <w:t xml:space="preserve"> preprint</w:t>
      </w:r>
      <w:r>
        <w:rPr>
          <w:bCs/>
          <w:color w:val="000000" w:themeColor="text1"/>
          <w:sz w:val="22"/>
          <w:szCs w:val="22"/>
        </w:rPr>
        <w:t xml:space="preserve">. </w:t>
      </w:r>
      <w:hyperlink r:id="rId19" w:history="1">
        <w:r w:rsidRPr="007B633D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https://arxiv.org/abs/2403.05641</w:t>
        </w:r>
      </w:hyperlink>
      <w:r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24EEABF8" w14:textId="77777777" w:rsidR="007B633D" w:rsidRDefault="007B633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6DAC7E22" w14:textId="77777777" w:rsidR="007606AB" w:rsidRPr="007B633D" w:rsidRDefault="007606A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08B8DBC8" w14:textId="465E9B0D" w:rsidR="005C3970" w:rsidRDefault="007A6004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72D62EC2" w14:textId="65E3AF9C" w:rsidR="001267A0" w:rsidRPr="001267A0" w:rsidRDefault="001267A0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>Morin, T.M.</w:t>
      </w:r>
      <w:r>
        <w:rPr>
          <w:color w:val="000000" w:themeColor="text1"/>
          <w:sz w:val="22"/>
          <w:szCs w:val="22"/>
        </w:rPr>
        <w:t xml:space="preserve">, Cowan, J.L., Chen, H.Y., Parent, J., Crawford, J.L., Tennant, V., Whitman, A.J., </w:t>
      </w:r>
      <w:proofErr w:type="spellStart"/>
      <w:r>
        <w:rPr>
          <w:color w:val="000000" w:themeColor="text1"/>
          <w:sz w:val="22"/>
          <w:szCs w:val="22"/>
        </w:rPr>
        <w:t>Swinneton</w:t>
      </w:r>
      <w:proofErr w:type="spellEnd"/>
      <w:r>
        <w:rPr>
          <w:color w:val="000000" w:themeColor="text1"/>
          <w:sz w:val="22"/>
          <w:szCs w:val="22"/>
        </w:rPr>
        <w:t xml:space="preserve">, K.N., Hsu, M., Berry, A.S., &amp;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 </w:t>
      </w:r>
      <w:r w:rsidRPr="001267A0">
        <w:rPr>
          <w:color w:val="000000" w:themeColor="text1"/>
          <w:sz w:val="22"/>
          <w:szCs w:val="22"/>
        </w:rPr>
        <w:t>Dopamine-driven memory effects in healthy aging and preclinical Alzheimer’s disease.</w:t>
      </w:r>
      <w:r>
        <w:rPr>
          <w:color w:val="000000" w:themeColor="text1"/>
          <w:sz w:val="22"/>
          <w:szCs w:val="22"/>
        </w:rPr>
        <w:t xml:space="preserve"> </w:t>
      </w:r>
      <w:r>
        <w:rPr>
          <w:i/>
          <w:iCs/>
          <w:color w:val="000000" w:themeColor="text1"/>
          <w:sz w:val="22"/>
          <w:szCs w:val="22"/>
        </w:rPr>
        <w:t>(in prep.)</w:t>
      </w:r>
    </w:p>
    <w:p w14:paraId="00CCD9B5" w14:textId="77777777" w:rsidR="007B633D" w:rsidRDefault="007B633D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5CEC0F95" w14:textId="77777777" w:rsidR="002644F4" w:rsidRDefault="002644F4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1C51846F" w14:textId="77777777" w:rsidR="002644F4" w:rsidRPr="003D4EE7" w:rsidRDefault="002644F4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1B024354" w14:textId="3910A92A" w:rsidR="009266F4" w:rsidRPr="00F2444A" w:rsidRDefault="009266F4" w:rsidP="009266F4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Papers</w:t>
      </w:r>
    </w:p>
    <w:p w14:paraId="39380A91" w14:textId="27420537" w:rsidR="009266F4" w:rsidRPr="009266F4" w:rsidRDefault="009266F4" w:rsidP="009266F4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</w:t>
      </w:r>
      <w:r>
        <w:rPr>
          <w:i/>
          <w:iCs/>
          <w:color w:val="000000" w:themeColor="text1"/>
          <w:sz w:val="22"/>
          <w:szCs w:val="22"/>
        </w:rPr>
        <w:t>papers are available at</w:t>
      </w:r>
      <w:r w:rsidRPr="00EE05C0">
        <w:rPr>
          <w:i/>
          <w:iCs/>
          <w:color w:val="000000" w:themeColor="text1"/>
          <w:sz w:val="22"/>
          <w:szCs w:val="22"/>
        </w:rPr>
        <w:t xml:space="preserve"> </w:t>
      </w:r>
      <w:hyperlink r:id="rId20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724C5657" w14:textId="77777777" w:rsidR="009266F4" w:rsidRPr="009266F4" w:rsidRDefault="009266F4" w:rsidP="003F4380">
      <w:pPr>
        <w:pBdr>
          <w:bottom w:val="single" w:sz="6" w:space="1" w:color="auto"/>
        </w:pBdr>
        <w:contextualSpacing/>
        <w:rPr>
          <w:b/>
          <w:bCs/>
          <w:color w:val="000000" w:themeColor="text1"/>
          <w:sz w:val="22"/>
          <w:szCs w:val="22"/>
        </w:rPr>
      </w:pPr>
    </w:p>
    <w:p w14:paraId="5A82431A" w14:textId="3A18B9AF" w:rsidR="009266F4" w:rsidRPr="009266F4" w:rsidRDefault="009266F4" w:rsidP="009266F4">
      <w:pPr>
        <w:pBdr>
          <w:bottom w:val="single" w:sz="6" w:space="1" w:color="auto"/>
        </w:pBdr>
        <w:ind w:left="720" w:hanging="720"/>
        <w:contextualSpacing/>
        <w:rPr>
          <w:color w:val="000000" w:themeColor="text1"/>
          <w:sz w:val="22"/>
          <w:szCs w:val="22"/>
        </w:rPr>
      </w:pPr>
      <w:r w:rsidRPr="009266F4">
        <w:rPr>
          <w:color w:val="000000" w:themeColor="text1"/>
          <w:sz w:val="22"/>
          <w:szCs w:val="22"/>
        </w:rPr>
        <w:t xml:space="preserve">Isenburg, K.M., Liu, Y., </w:t>
      </w:r>
      <w:r w:rsidRPr="009266F4">
        <w:rPr>
          <w:b/>
          <w:bCs/>
          <w:color w:val="000000" w:themeColor="text1"/>
          <w:sz w:val="22"/>
          <w:szCs w:val="22"/>
        </w:rPr>
        <w:t>Morin, T.M.</w:t>
      </w:r>
      <w:r w:rsidRPr="009266F4">
        <w:rPr>
          <w:color w:val="000000" w:themeColor="text1"/>
          <w:sz w:val="22"/>
          <w:szCs w:val="22"/>
        </w:rPr>
        <w:t xml:space="preserve">, &amp; Stern, C.E. </w:t>
      </w:r>
      <w:r w:rsidRPr="009266F4">
        <w:rPr>
          <w:i/>
          <w:iCs/>
          <w:color w:val="000000" w:themeColor="text1"/>
          <w:sz w:val="22"/>
          <w:szCs w:val="22"/>
        </w:rPr>
        <w:t>Connectome Fingerprinting Predicts Prefrontal Cortical Activation During Abstract Reasoning</w:t>
      </w:r>
      <w:r w:rsidRPr="009266F4">
        <w:rPr>
          <w:color w:val="000000" w:themeColor="text1"/>
          <w:sz w:val="22"/>
          <w:szCs w:val="22"/>
        </w:rPr>
        <w:t>. Cognitive Computational Neuroscience. 2024. Boston, MA.</w:t>
      </w:r>
    </w:p>
    <w:p w14:paraId="137EAC4C" w14:textId="77777777" w:rsidR="009266F4" w:rsidRDefault="009266F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C643515" w14:textId="759941D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21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F9F7812" w14:textId="461981AD" w:rsidR="008243F8" w:rsidRPr="008243F8" w:rsidRDefault="008243F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Aging with a Smile: How Dopamine Synthesis Capacity and Alzheimer’s Pathology Shape Memory for Rewards.</w:t>
      </w:r>
      <w:r>
        <w:rPr>
          <w:color w:val="000000" w:themeColor="text1"/>
          <w:sz w:val="22"/>
          <w:szCs w:val="22"/>
        </w:rPr>
        <w:t xml:space="preserve"> Neuroscience Postdoc Symposium. 2024. Brandeis University, Waltham, MA.</w:t>
      </w:r>
    </w:p>
    <w:p w14:paraId="60F874AB" w14:textId="55516BC0" w:rsidR="004C53A7" w:rsidRPr="004C53A7" w:rsidRDefault="004C53A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Deciphering Dopamine: The Aging Brain’s Unsolved Riddle</w:t>
      </w:r>
      <w:r>
        <w:rPr>
          <w:color w:val="000000" w:themeColor="text1"/>
          <w:sz w:val="22"/>
          <w:szCs w:val="22"/>
        </w:rPr>
        <w:t xml:space="preserve">. Beacon Hill Seminars. 2023. </w:t>
      </w:r>
      <w:r w:rsidR="00DC16FC">
        <w:rPr>
          <w:color w:val="000000" w:themeColor="text1"/>
          <w:sz w:val="22"/>
          <w:szCs w:val="22"/>
        </w:rPr>
        <w:t>Webinar.</w:t>
      </w:r>
    </w:p>
    <w:p w14:paraId="0580BBF5" w14:textId="32E6F2AC" w:rsidR="00CB2877" w:rsidRPr="00CB2877" w:rsidRDefault="00CB287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Functional reconfiguration of anterior hippocampus during context-dependent rule learning.</w:t>
      </w:r>
      <w:r>
        <w:rPr>
          <w:color w:val="000000" w:themeColor="text1"/>
          <w:sz w:val="22"/>
          <w:szCs w:val="22"/>
        </w:rPr>
        <w:t xml:space="preserve"> Neuroscience Postdoc Symposium. 2023. Brandeis University, Waltham, MA.</w:t>
      </w:r>
    </w:p>
    <w:p w14:paraId="1399AEC0" w14:textId="75AC8426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r>
        <w:rPr>
          <w:i/>
          <w:iCs/>
          <w:color w:val="000000" w:themeColor="text1"/>
          <w:sz w:val="22"/>
          <w:szCs w:val="22"/>
        </w:rPr>
        <w:t>Clin</w:t>
      </w:r>
      <w:r w:rsidR="008E4C79">
        <w:rPr>
          <w:i/>
          <w:iCs/>
          <w:color w:val="000000" w:themeColor="text1"/>
          <w:sz w:val="22"/>
          <w:szCs w:val="22"/>
        </w:rPr>
        <w:t>i</w:t>
      </w:r>
      <w:r>
        <w:rPr>
          <w:i/>
          <w:iCs/>
          <w:color w:val="000000" w:themeColor="text1"/>
          <w:sz w:val="22"/>
          <w:szCs w:val="22"/>
        </w:rPr>
        <w:t xml:space="preserve">cal/Human Research in </w:t>
      </w:r>
      <w:r w:rsidRPr="007335B8">
        <w:rPr>
          <w:i/>
          <w:iCs/>
          <w:color w:val="000000" w:themeColor="text1"/>
          <w:sz w:val="22"/>
          <w:szCs w:val="22"/>
        </w:rPr>
        <w:t xml:space="preserve">Neuromodulatory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>. International Society to Advance Alzheimer’s Research and Treatment (ISTAART) Neuromodulatory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Isenburg,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22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3A2C4170" w14:textId="39246636" w:rsidR="0031247C" w:rsidRPr="0031247C" w:rsidRDefault="0031247C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T.M., </w:t>
      </w:r>
      <w:r>
        <w:rPr>
          <w:color w:val="000000" w:themeColor="text1"/>
          <w:sz w:val="22"/>
          <w:szCs w:val="22"/>
        </w:rPr>
        <w:t xml:space="preserve">Hooker, J.M., Allan, N., Irving, K., Enright, K., Oxley, P., Metcalfe, &amp; A. Langille, M. </w:t>
      </w:r>
      <w:r>
        <w:rPr>
          <w:i/>
          <w:iCs/>
          <w:color w:val="000000" w:themeColor="text1"/>
          <w:sz w:val="22"/>
          <w:szCs w:val="22"/>
        </w:rPr>
        <w:t>Pilot evaluation of a targeted olfactory insulin delivery compared to standard intranasal spray delivery.</w:t>
      </w:r>
      <w:r>
        <w:rPr>
          <w:color w:val="000000" w:themeColor="text1"/>
          <w:sz w:val="22"/>
          <w:szCs w:val="22"/>
        </w:rPr>
        <w:t xml:space="preserve"> 5</w:t>
      </w:r>
      <w:r w:rsidRPr="0031247C">
        <w:rPr>
          <w:color w:val="000000" w:themeColor="text1"/>
          <w:sz w:val="22"/>
          <w:szCs w:val="22"/>
          <w:vertAlign w:val="superscript"/>
        </w:rPr>
        <w:t>th</w:t>
      </w:r>
      <w:r>
        <w:rPr>
          <w:color w:val="000000" w:themeColor="text1"/>
          <w:sz w:val="22"/>
          <w:szCs w:val="22"/>
        </w:rPr>
        <w:t xml:space="preserve"> Annual CNS Drug Delivery Summit in Neurology and Neuro-Oncology. 2023. Boston, MA.</w:t>
      </w:r>
    </w:p>
    <w:p w14:paraId="1958BB8F" w14:textId="5FC59684" w:rsidR="00E2575E" w:rsidRPr="00E2575E" w:rsidRDefault="00E2575E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>Morin, T.M.</w:t>
      </w:r>
      <w:r>
        <w:rPr>
          <w:color w:val="000000" w:themeColor="text1"/>
          <w:sz w:val="22"/>
          <w:szCs w:val="22"/>
        </w:rPr>
        <w:t xml:space="preserve">, Ciampa, C., Parent, J., Cowan, J. L., </w:t>
      </w:r>
      <w:proofErr w:type="spellStart"/>
      <w:r>
        <w:rPr>
          <w:color w:val="000000" w:themeColor="text1"/>
          <w:sz w:val="22"/>
          <w:szCs w:val="22"/>
        </w:rPr>
        <w:t>Adornato</w:t>
      </w:r>
      <w:proofErr w:type="spellEnd"/>
      <w:r>
        <w:rPr>
          <w:color w:val="000000" w:themeColor="text1"/>
          <w:sz w:val="22"/>
          <w:szCs w:val="22"/>
        </w:rPr>
        <w:t xml:space="preserve">, A., O’Malley, K., Hooker, J., &amp; Berry, A. </w:t>
      </w:r>
      <w:r>
        <w:rPr>
          <w:i/>
          <w:iCs/>
          <w:color w:val="000000" w:themeColor="text1"/>
          <w:sz w:val="22"/>
          <w:szCs w:val="22"/>
        </w:rPr>
        <w:t xml:space="preserve">D2/3 receptor occupancy measured with [11C]-raclopride and functional brain network reconfiguration in healthy older adults. </w:t>
      </w:r>
      <w:r>
        <w:rPr>
          <w:color w:val="000000" w:themeColor="text1"/>
          <w:sz w:val="22"/>
          <w:szCs w:val="22"/>
        </w:rPr>
        <w:t>Society for Neuroscience. 2023. Washington, D.C.</w:t>
      </w:r>
    </w:p>
    <w:p w14:paraId="1CF05345" w14:textId="1F6F6489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Isenburg,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Liapis,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6953540D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C39F6">
        <w:rPr>
          <w:b/>
          <w:bCs/>
          <w:color w:val="000000" w:themeColor="text1"/>
          <w:sz w:val="22"/>
          <w:szCs w:val="22"/>
        </w:rPr>
        <w:t>Course Instructor</w:t>
      </w:r>
      <w:r>
        <w:rPr>
          <w:b/>
          <w:bCs/>
          <w:color w:val="000000" w:themeColor="text1"/>
          <w:sz w:val="22"/>
          <w:szCs w:val="22"/>
        </w:rPr>
        <w:t>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447251D9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2F4064">
        <w:rPr>
          <w:color w:val="000000" w:themeColor="text1"/>
          <w:sz w:val="22"/>
          <w:szCs w:val="22"/>
        </w:rPr>
        <w:t>5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4A064228" w14:textId="3675E948" w:rsidR="003D4EE7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176942F5" w14:textId="77777777" w:rsidR="007606AB" w:rsidRPr="00EE05C0" w:rsidRDefault="007606AB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293DF8DA" w14:textId="4EC78854" w:rsidR="00452965" w:rsidRDefault="003D4EE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5E9F0EFC" w14:textId="77777777" w:rsidR="00CB2877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76836386" w14:textId="77777777" w:rsidR="002068AA" w:rsidRDefault="002068AA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53CEA4D2" w14:textId="77777777" w:rsidR="002068AA" w:rsidRPr="00F2444A" w:rsidRDefault="002068AA" w:rsidP="002068AA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3995F557" w14:textId="77777777" w:rsidR="002068AA" w:rsidRPr="002068AA" w:rsidRDefault="002068AA" w:rsidP="002068AA">
      <w:pPr>
        <w:contextualSpacing/>
        <w:rPr>
          <w:bCs/>
          <w:color w:val="000000" w:themeColor="text1"/>
          <w:sz w:val="8"/>
          <w:szCs w:val="8"/>
        </w:rPr>
      </w:pPr>
    </w:p>
    <w:p w14:paraId="48F1D768" w14:textId="77777777" w:rsidR="002068AA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Science on Tap, MGH Martinos Center</w:t>
      </w:r>
    </w:p>
    <w:p w14:paraId="00E19198" w14:textId="77777777" w:rsidR="002068AA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Mentor, </w:t>
      </w:r>
      <w:proofErr w:type="spellStart"/>
      <w:r>
        <w:rPr>
          <w:bCs/>
          <w:color w:val="000000" w:themeColor="text1"/>
          <w:sz w:val="22"/>
          <w:szCs w:val="22"/>
        </w:rPr>
        <w:t>Neuromatch</w:t>
      </w:r>
      <w:proofErr w:type="spellEnd"/>
      <w:r>
        <w:rPr>
          <w:bCs/>
          <w:color w:val="000000" w:themeColor="text1"/>
          <w:sz w:val="22"/>
          <w:szCs w:val="22"/>
        </w:rPr>
        <w:t xml:space="preserve"> Academy</w:t>
      </w:r>
    </w:p>
    <w:p w14:paraId="689B1B67" w14:textId="77777777" w:rsidR="002068AA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2022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Cog. &amp; Brain Science Seminar Series, Tufts Psychology Department</w:t>
      </w:r>
    </w:p>
    <w:p w14:paraId="21773E8C" w14:textId="77777777" w:rsidR="002068AA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76A75706" w14:textId="77777777" w:rsidR="002068AA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0CC27D0A" w14:textId="77777777" w:rsidR="002068AA" w:rsidRPr="00EE05C0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1C43A5DA" w14:textId="77777777" w:rsidR="002068AA" w:rsidRPr="00EE05C0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A3E5F07" w14:textId="77777777" w:rsidR="002068AA" w:rsidRPr="00EE05C0" w:rsidRDefault="002068AA" w:rsidP="002068AA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75D090A4" w14:textId="77777777" w:rsidR="002068AA" w:rsidRPr="00EE05C0" w:rsidRDefault="002068AA" w:rsidP="002068AA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2BA29C04" w14:textId="77777777" w:rsidR="00CB2877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48599B0F" w14:textId="77777777" w:rsidR="002068AA" w:rsidRDefault="002068AA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467B15CE" w14:textId="1D4F370F" w:rsidR="002F4064" w:rsidRDefault="002F4064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2024-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color w:val="000000" w:themeColor="text1"/>
          <w:sz w:val="22"/>
          <w:szCs w:val="22"/>
        </w:rPr>
        <w:t>Shaian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Aghasoltan</w:t>
      </w:r>
      <w:proofErr w:type="spellEnd"/>
      <w:r>
        <w:rPr>
          <w:color w:val="000000" w:themeColor="text1"/>
          <w:sz w:val="22"/>
          <w:szCs w:val="22"/>
        </w:rPr>
        <w:t>, Brandeis University, Undergraduate Research Assistant</w:t>
      </w:r>
    </w:p>
    <w:p w14:paraId="40C22F98" w14:textId="70BAB9E9" w:rsidR="002068AA" w:rsidRDefault="002068A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2024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Filippo </w:t>
      </w:r>
      <w:proofErr w:type="spellStart"/>
      <w:r>
        <w:rPr>
          <w:color w:val="000000" w:themeColor="text1"/>
          <w:sz w:val="22"/>
          <w:szCs w:val="22"/>
        </w:rPr>
        <w:t>Bragagna</w:t>
      </w:r>
      <w:proofErr w:type="spellEnd"/>
      <w:r>
        <w:rPr>
          <w:color w:val="000000" w:themeColor="text1"/>
          <w:sz w:val="22"/>
          <w:szCs w:val="22"/>
        </w:rPr>
        <w:t>, MGH Martinos Center, Visiting PhD Student</w:t>
      </w:r>
    </w:p>
    <w:p w14:paraId="0B836A03" w14:textId="296FCAC2" w:rsidR="00756979" w:rsidRDefault="00756979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Ryan O’Leary, Brandeis University, Graduate Student</w:t>
      </w:r>
    </w:p>
    <w:p w14:paraId="13E41606" w14:textId="649D8EFD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  <w:t>Weida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705DFEA7" w14:textId="7A1F0765" w:rsidR="003D4EE7" w:rsidRDefault="007A6004" w:rsidP="002068AA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0BCCE209" w14:textId="77777777" w:rsidR="002068AA" w:rsidRDefault="002068AA" w:rsidP="002068AA">
      <w:pPr>
        <w:contextualSpacing/>
        <w:rPr>
          <w:color w:val="000000" w:themeColor="text1"/>
          <w:sz w:val="22"/>
          <w:szCs w:val="22"/>
        </w:rPr>
      </w:pPr>
    </w:p>
    <w:p w14:paraId="297B624B" w14:textId="77777777" w:rsidR="002068AA" w:rsidRPr="002068AA" w:rsidRDefault="002068AA" w:rsidP="002068AA">
      <w:pPr>
        <w:contextualSpacing/>
        <w:rPr>
          <w:color w:val="000000" w:themeColor="text1"/>
          <w:sz w:val="22"/>
          <w:szCs w:val="22"/>
        </w:rPr>
      </w:pPr>
    </w:p>
    <w:p w14:paraId="7AC4A776" w14:textId="77777777" w:rsidR="002068AA" w:rsidRPr="00F2444A" w:rsidRDefault="002068AA" w:rsidP="002068AA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65594F47" w14:textId="77777777" w:rsidR="002068AA" w:rsidRPr="008E4C79" w:rsidRDefault="002068AA" w:rsidP="002068AA">
      <w:pPr>
        <w:contextualSpacing/>
        <w:rPr>
          <w:color w:val="000000" w:themeColor="text1"/>
          <w:sz w:val="8"/>
          <w:szCs w:val="8"/>
        </w:rPr>
      </w:pPr>
    </w:p>
    <w:p w14:paraId="2E4348E9" w14:textId="77777777" w:rsidR="002068AA" w:rsidRDefault="002068AA" w:rsidP="002068AA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Summer 2023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b/>
          <w:bCs/>
          <w:color w:val="000000" w:themeColor="text1"/>
          <w:sz w:val="22"/>
          <w:szCs w:val="22"/>
        </w:rPr>
        <w:t>Neurohackademy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756979">
        <w:rPr>
          <w:b/>
          <w:bCs/>
          <w:color w:val="000000" w:themeColor="text1"/>
          <w:sz w:val="22"/>
          <w:szCs w:val="22"/>
        </w:rPr>
        <w:t>eScience Institute, University of Washington</w:t>
      </w:r>
    </w:p>
    <w:p w14:paraId="6650DE9F" w14:textId="77777777" w:rsidR="002068AA" w:rsidRPr="00E2575E" w:rsidRDefault="002068AA" w:rsidP="002068AA">
      <w:pPr>
        <w:contextualSpacing/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>Summer school in neuroimaging and data science</w:t>
      </w:r>
    </w:p>
    <w:p w14:paraId="47795AA5" w14:textId="77777777" w:rsidR="002068AA" w:rsidRPr="008E4C79" w:rsidRDefault="002068AA" w:rsidP="002068AA">
      <w:pPr>
        <w:contextualSpacing/>
        <w:rPr>
          <w:color w:val="000000" w:themeColor="text1"/>
          <w:sz w:val="8"/>
          <w:szCs w:val="8"/>
        </w:rPr>
      </w:pPr>
    </w:p>
    <w:p w14:paraId="15974077" w14:textId="77777777" w:rsidR="002068AA" w:rsidRPr="00EE05C0" w:rsidRDefault="002068AA" w:rsidP="002068AA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6690C482" w14:textId="77777777" w:rsidR="002068AA" w:rsidRPr="00756979" w:rsidRDefault="002068AA" w:rsidP="002068AA">
      <w:pPr>
        <w:contextualSpacing/>
        <w:rPr>
          <w:i/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5ACFA0AB" w14:textId="77777777" w:rsidR="002068AA" w:rsidRPr="008E4C79" w:rsidRDefault="002068AA" w:rsidP="002068AA">
      <w:pPr>
        <w:contextualSpacing/>
        <w:rPr>
          <w:b/>
          <w:color w:val="000000" w:themeColor="text1"/>
          <w:sz w:val="8"/>
          <w:szCs w:val="8"/>
        </w:rPr>
      </w:pPr>
    </w:p>
    <w:p w14:paraId="6A539A1C" w14:textId="77777777" w:rsidR="002068AA" w:rsidRPr="00EE05C0" w:rsidRDefault="002068AA" w:rsidP="002068AA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2017-2018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 Boston University</w:t>
      </w:r>
    </w:p>
    <w:p w14:paraId="244C03C8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1339E0CF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2E720DD0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888A945" w14:textId="77777777" w:rsidR="002068AA" w:rsidRPr="008E4C79" w:rsidRDefault="002068AA" w:rsidP="002068AA">
      <w:pPr>
        <w:contextualSpacing/>
        <w:rPr>
          <w:color w:val="000000" w:themeColor="text1"/>
          <w:sz w:val="8"/>
          <w:szCs w:val="8"/>
        </w:rPr>
      </w:pPr>
    </w:p>
    <w:p w14:paraId="5DD2AB8F" w14:textId="77777777" w:rsidR="002068AA" w:rsidRPr="00EE05C0" w:rsidRDefault="002068AA" w:rsidP="002068AA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2015-2017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760C7193" w14:textId="77777777" w:rsidR="002068AA" w:rsidRPr="00EE05C0" w:rsidRDefault="002068AA" w:rsidP="002068AA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566E126E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57C5F3BB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0242ABE" w14:textId="77777777" w:rsidR="002068AA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>
        <w:rPr>
          <w:color w:val="000000" w:themeColor="text1"/>
          <w:sz w:val="22"/>
          <w:szCs w:val="22"/>
        </w:rPr>
        <w:t>D</w:t>
      </w:r>
    </w:p>
    <w:p w14:paraId="6688A4BF" w14:textId="77777777" w:rsidR="002068AA" w:rsidRPr="008E4C79" w:rsidRDefault="002068AA" w:rsidP="002068AA">
      <w:pPr>
        <w:contextualSpacing/>
        <w:rPr>
          <w:color w:val="000000" w:themeColor="text1"/>
          <w:sz w:val="8"/>
          <w:szCs w:val="8"/>
        </w:rPr>
      </w:pPr>
    </w:p>
    <w:p w14:paraId="2325188B" w14:textId="77777777" w:rsidR="002068AA" w:rsidRPr="00EE05C0" w:rsidRDefault="002068AA" w:rsidP="002068AA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2014-2015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612B4836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547E36E7" w14:textId="77777777" w:rsidR="002068AA" w:rsidRPr="00EE05C0" w:rsidRDefault="002068AA" w:rsidP="002068AA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81D4294" w14:textId="7D76A492" w:rsidR="002068AA" w:rsidRDefault="002068AA" w:rsidP="002068AA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36F722DC" w14:textId="77777777" w:rsidR="002644F4" w:rsidRDefault="002644F4" w:rsidP="002068AA">
      <w:pPr>
        <w:contextualSpacing/>
        <w:jc w:val="both"/>
        <w:rPr>
          <w:color w:val="000000" w:themeColor="text1"/>
          <w:sz w:val="22"/>
          <w:szCs w:val="22"/>
        </w:rPr>
      </w:pPr>
    </w:p>
    <w:p w14:paraId="40BC77BD" w14:textId="77777777" w:rsidR="002644F4" w:rsidRPr="00EE05C0" w:rsidRDefault="002644F4" w:rsidP="002068AA">
      <w:pPr>
        <w:contextualSpacing/>
        <w:jc w:val="both"/>
        <w:rPr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30733691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8D12817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fMRI and PET study design, data collection, and analysis</w:t>
      </w:r>
    </w:p>
    <w:sectPr w:rsidR="00397DCF" w:rsidRPr="00EE05C0" w:rsidSect="00E37C10">
      <w:headerReference w:type="default" r:id="rId23"/>
      <w:footerReference w:type="even" r:id="rId24"/>
      <w:footerReference w:type="default" r:id="rId25"/>
      <w:headerReference w:type="first" r:id="rId26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91B14" w14:textId="77777777" w:rsidR="00B3192D" w:rsidRDefault="00B3192D" w:rsidP="005D099B">
      <w:r>
        <w:separator/>
      </w:r>
    </w:p>
  </w:endnote>
  <w:endnote w:type="continuationSeparator" w:id="0">
    <w:p w14:paraId="75E5F828" w14:textId="77777777" w:rsidR="00B3192D" w:rsidRDefault="00B3192D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13011034"/>
      <w:docPartObj>
        <w:docPartGallery w:val="Page Numbers (Bottom of Page)"/>
        <w:docPartUnique/>
      </w:docPartObj>
    </w:sdtPr>
    <w:sdtContent>
      <w:p w14:paraId="559C5B51" w14:textId="35749553" w:rsid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D10B41" w14:textId="77777777" w:rsidR="00DC16FC" w:rsidRDefault="00DC16FC" w:rsidP="00DC16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2"/>
        <w:szCs w:val="22"/>
      </w:rPr>
      <w:id w:val="335734003"/>
      <w:docPartObj>
        <w:docPartGallery w:val="Page Numbers (Bottom of Page)"/>
        <w:docPartUnique/>
      </w:docPartObj>
    </w:sdtPr>
    <w:sdtContent>
      <w:p w14:paraId="7D2414BF" w14:textId="00CC1414" w:rsidR="00DC16FC" w:rsidRP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DC16FC">
          <w:rPr>
            <w:rStyle w:val="PageNumber"/>
            <w:sz w:val="22"/>
            <w:szCs w:val="22"/>
          </w:rPr>
          <w:fldChar w:fldCharType="begin"/>
        </w:r>
        <w:r w:rsidRPr="00DC16FC">
          <w:rPr>
            <w:rStyle w:val="PageNumber"/>
            <w:sz w:val="22"/>
            <w:szCs w:val="22"/>
          </w:rPr>
          <w:instrText xml:space="preserve"> PAGE </w:instrText>
        </w:r>
        <w:r w:rsidRPr="00DC16FC">
          <w:rPr>
            <w:rStyle w:val="PageNumber"/>
            <w:sz w:val="22"/>
            <w:szCs w:val="22"/>
          </w:rPr>
          <w:fldChar w:fldCharType="separate"/>
        </w:r>
        <w:r w:rsidRPr="00DC16FC">
          <w:rPr>
            <w:rStyle w:val="PageNumber"/>
            <w:noProof/>
            <w:sz w:val="22"/>
            <w:szCs w:val="22"/>
          </w:rPr>
          <w:t>1</w:t>
        </w:r>
        <w:r w:rsidRPr="00DC16FC">
          <w:rPr>
            <w:rStyle w:val="PageNumber"/>
            <w:sz w:val="22"/>
            <w:szCs w:val="22"/>
          </w:rPr>
          <w:fldChar w:fldCharType="end"/>
        </w:r>
      </w:p>
    </w:sdtContent>
  </w:sdt>
  <w:p w14:paraId="01AAD819" w14:textId="77777777" w:rsidR="00DC16FC" w:rsidRDefault="00DC16FC" w:rsidP="00DC16FC">
    <w:pPr>
      <w:pStyle w:val="Footer"/>
      <w:ind w:right="360"/>
    </w:pPr>
  </w:p>
  <w:p w14:paraId="302AEEBA" w14:textId="77777777" w:rsidR="00DC16FC" w:rsidRDefault="00DC16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AAD3D" w14:textId="77777777" w:rsidR="00B3192D" w:rsidRDefault="00B3192D" w:rsidP="005D099B">
      <w:r>
        <w:separator/>
      </w:r>
    </w:p>
  </w:footnote>
  <w:footnote w:type="continuationSeparator" w:id="0">
    <w:p w14:paraId="4B2BB7BD" w14:textId="77777777" w:rsidR="00B3192D" w:rsidRDefault="00B3192D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B8BCB" w14:textId="77777777" w:rsidR="00EB24FC" w:rsidRDefault="00EB24FC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6A1A" w14:textId="77777777" w:rsidR="00EB24FC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EB24FC" w:rsidRDefault="00EB24FC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0918"/>
    <w:multiLevelType w:val="multilevel"/>
    <w:tmpl w:val="2A3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2"/>
  </w:num>
  <w:num w:numId="2" w16cid:durableId="478155533">
    <w:abstractNumId w:val="0"/>
  </w:num>
  <w:num w:numId="3" w16cid:durableId="154036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25B60"/>
    <w:rsid w:val="0007414B"/>
    <w:rsid w:val="000A6494"/>
    <w:rsid w:val="000C6FB0"/>
    <w:rsid w:val="001267A0"/>
    <w:rsid w:val="00153AED"/>
    <w:rsid w:val="001625B5"/>
    <w:rsid w:val="00186580"/>
    <w:rsid w:val="00191F03"/>
    <w:rsid w:val="001C39F6"/>
    <w:rsid w:val="001C40CF"/>
    <w:rsid w:val="001F03A1"/>
    <w:rsid w:val="002068AA"/>
    <w:rsid w:val="002644F4"/>
    <w:rsid w:val="002C3F20"/>
    <w:rsid w:val="002D3569"/>
    <w:rsid w:val="002F4064"/>
    <w:rsid w:val="0031247C"/>
    <w:rsid w:val="00341CF3"/>
    <w:rsid w:val="003660EA"/>
    <w:rsid w:val="0037699D"/>
    <w:rsid w:val="00397DCF"/>
    <w:rsid w:val="003B24AA"/>
    <w:rsid w:val="003D4EE7"/>
    <w:rsid w:val="003E1FB1"/>
    <w:rsid w:val="003F4380"/>
    <w:rsid w:val="00420A35"/>
    <w:rsid w:val="00441450"/>
    <w:rsid w:val="00452965"/>
    <w:rsid w:val="004600BD"/>
    <w:rsid w:val="004C0FE1"/>
    <w:rsid w:val="004C53A7"/>
    <w:rsid w:val="004E020E"/>
    <w:rsid w:val="004F63BD"/>
    <w:rsid w:val="00510204"/>
    <w:rsid w:val="00514E60"/>
    <w:rsid w:val="00515954"/>
    <w:rsid w:val="00556B8C"/>
    <w:rsid w:val="0058123C"/>
    <w:rsid w:val="00586111"/>
    <w:rsid w:val="005B09BB"/>
    <w:rsid w:val="005B5FC8"/>
    <w:rsid w:val="005C3970"/>
    <w:rsid w:val="005D099B"/>
    <w:rsid w:val="00600E36"/>
    <w:rsid w:val="006070CA"/>
    <w:rsid w:val="00691CE8"/>
    <w:rsid w:val="006A648F"/>
    <w:rsid w:val="006B1238"/>
    <w:rsid w:val="006B448C"/>
    <w:rsid w:val="006C6269"/>
    <w:rsid w:val="00706D40"/>
    <w:rsid w:val="007224F1"/>
    <w:rsid w:val="007335B8"/>
    <w:rsid w:val="00756979"/>
    <w:rsid w:val="007606AB"/>
    <w:rsid w:val="00766F76"/>
    <w:rsid w:val="007A6004"/>
    <w:rsid w:val="007B633D"/>
    <w:rsid w:val="007E04F0"/>
    <w:rsid w:val="007F7DD3"/>
    <w:rsid w:val="008243F8"/>
    <w:rsid w:val="00844E1D"/>
    <w:rsid w:val="00846831"/>
    <w:rsid w:val="008469DB"/>
    <w:rsid w:val="008477AB"/>
    <w:rsid w:val="0085379F"/>
    <w:rsid w:val="008A4524"/>
    <w:rsid w:val="008E2D22"/>
    <w:rsid w:val="008E4C79"/>
    <w:rsid w:val="008F22C0"/>
    <w:rsid w:val="008F7BFF"/>
    <w:rsid w:val="009266F4"/>
    <w:rsid w:val="00944BA6"/>
    <w:rsid w:val="00975234"/>
    <w:rsid w:val="00976223"/>
    <w:rsid w:val="00982ABC"/>
    <w:rsid w:val="009A1E35"/>
    <w:rsid w:val="009A2B58"/>
    <w:rsid w:val="009B2F40"/>
    <w:rsid w:val="009D4EA2"/>
    <w:rsid w:val="00A36177"/>
    <w:rsid w:val="00A4346D"/>
    <w:rsid w:val="00A43B73"/>
    <w:rsid w:val="00AA01AB"/>
    <w:rsid w:val="00AC067F"/>
    <w:rsid w:val="00B17044"/>
    <w:rsid w:val="00B2692A"/>
    <w:rsid w:val="00B27A9C"/>
    <w:rsid w:val="00B3192D"/>
    <w:rsid w:val="00B37D4C"/>
    <w:rsid w:val="00B6183D"/>
    <w:rsid w:val="00B64D7A"/>
    <w:rsid w:val="00BD3A43"/>
    <w:rsid w:val="00BE5E24"/>
    <w:rsid w:val="00C354CC"/>
    <w:rsid w:val="00C36CCF"/>
    <w:rsid w:val="00C6127E"/>
    <w:rsid w:val="00C751A0"/>
    <w:rsid w:val="00CB20ED"/>
    <w:rsid w:val="00CB2877"/>
    <w:rsid w:val="00CC57A0"/>
    <w:rsid w:val="00CC63E7"/>
    <w:rsid w:val="00D05913"/>
    <w:rsid w:val="00D25CDA"/>
    <w:rsid w:val="00D821E7"/>
    <w:rsid w:val="00D82493"/>
    <w:rsid w:val="00D9033B"/>
    <w:rsid w:val="00DA67BA"/>
    <w:rsid w:val="00DC16FC"/>
    <w:rsid w:val="00DD26D6"/>
    <w:rsid w:val="00DE3CF4"/>
    <w:rsid w:val="00DF01D3"/>
    <w:rsid w:val="00DF213E"/>
    <w:rsid w:val="00E03706"/>
    <w:rsid w:val="00E2575E"/>
    <w:rsid w:val="00E324FC"/>
    <w:rsid w:val="00E37C10"/>
    <w:rsid w:val="00E41FA3"/>
    <w:rsid w:val="00EB0F6A"/>
    <w:rsid w:val="00EB24FC"/>
    <w:rsid w:val="00EB5740"/>
    <w:rsid w:val="00ED0B85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8E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093/cercor/bhad073" TargetMode="External"/><Relationship Id="rId18" Type="http://schemas.openxmlformats.org/officeDocument/2006/relationships/hyperlink" Target="http://dx.doi.org/10.1053/j.semnuclmed.2015.09.001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tmmorin.com/w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16/j.neurobiolaging.2023.10.009" TargetMode="External"/><Relationship Id="rId17" Type="http://schemas.openxmlformats.org/officeDocument/2006/relationships/hyperlink" Target="http://dx.doi.org/%2010.1021/acscentsci.7b00274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2/JCI123743" TargetMode="External"/><Relationship Id="rId20" Type="http://schemas.openxmlformats.org/officeDocument/2006/relationships/hyperlink" Target="https://www.tmmorin.com/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JTEHM.2024.350349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cercor/bhab175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tmmorin.com/work" TargetMode="External"/><Relationship Id="rId19" Type="http://schemas.openxmlformats.org/officeDocument/2006/relationships/hyperlink" Target="https://arxiv.org/abs/2403.0564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s://doi.org/10.1093/cercor/bhac457" TargetMode="External"/><Relationship Id="rId22" Type="http://schemas.openxmlformats.org/officeDocument/2006/relationships/hyperlink" Target="https://www.tmmorin.com/wor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Morin, Thomas</cp:lastModifiedBy>
  <cp:revision>6</cp:revision>
  <cp:lastPrinted>2024-12-06T16:04:00Z</cp:lastPrinted>
  <dcterms:created xsi:type="dcterms:W3CDTF">2024-12-06T16:04:00Z</dcterms:created>
  <dcterms:modified xsi:type="dcterms:W3CDTF">2025-01-13T15:35:00Z</dcterms:modified>
</cp:coreProperties>
</file>