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360" w:before="240" w:after="12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rFonts w:ascii="Arial" w:hAnsi="Arial"/>
        </w:rPr>
        <w:t xml:space="preserve">In this assignment, we will be using </w:t>
      </w:r>
      <w:r>
        <w:rPr>
          <w:rFonts w:ascii="Courier New" w:hAnsi="Courier New"/>
        </w:rPr>
        <w:t>NEURON-Python</w:t>
      </w:r>
      <w:r>
        <w:rPr>
          <w:rFonts w:ascii="Arial" w:hAnsi="Arial"/>
        </w:rPr>
        <w:t xml:space="preserve"> to simulate the activity of a network of neurons across the subthalamic nucleus (STN) and the Globus Pallidus pars externa (Gpe). The connectivity between these two regions can be described per 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>
        <w:rFonts w:ascii="Arial" w:hAnsi="Arial"/>
      </w:rPr>
    </w:pPr>
    <w:r>
      <w:rPr>
        <w:rFonts w:ascii="Arial" w:hAnsi="Arial"/>
      </w:rPr>
      <w:t>Taha Morshedzadeh</w:t>
      <w:tab/>
      <w:t>19-April-2020</w:t>
      <w:tab/>
      <w:t>JPB1071 – NEURON Assignment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LibreOffice/7.2.6.2$Linux_X86_64 LibreOffice_project/20$Build-2</Application>
  <AppVersion>15.0000</AppVersion>
  <Pages>1</Pages>
  <Words>46</Words>
  <Characters>267</Characters>
  <CharactersWithSpaces>312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2022-04-19T18:53:06Z</dcterms:created>
  <dc:creator/>
  <dc:description/>
  <dc:language>en-CA</dc:language>
  <cp:lastModifiedBy/>
  <dcterms:modified xsi:type="dcterms:W3CDTF">2022-04-19T19:06:08Z</dcterms:modified>
  <cp:revision>2</cp:revision>
  <dc:subject/>
  <dc:title/>
</cp:coreProperties>
</file>