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1E5C302A" w:rsidR="006E4266" w:rsidRPr="006F029E" w:rsidRDefault="006E4266" w:rsidP="00E54E9A">
            <w:pPr>
              <w:spacing w:after="0" w:line="240" w:lineRule="auto"/>
              <w:rPr>
                <w:rFonts w:ascii="Calibri" w:eastAsia="Times New Roman" w:hAnsi="Calibri" w:cs="Times New Roman"/>
                <w:b/>
                <w:color w:val="000000"/>
                <w:lang w:eastAsia="en-GB"/>
              </w:rPr>
            </w:pPr>
            <w:r w:rsidRPr="006F029E">
              <w:rPr>
                <w:rFonts w:ascii="Calibri" w:eastAsia="Times New Roman" w:hAnsi="Calibri" w:cs="Times New Roman"/>
                <w:b/>
                <w:color w:val="000000"/>
                <w:lang w:eastAsia="en-GB"/>
              </w:rPr>
              <w:t>Scenario</w:t>
            </w:r>
            <w:r w:rsidR="00BE407D" w:rsidRPr="006F029E">
              <w:rPr>
                <w:rFonts w:ascii="Calibri" w:eastAsia="Times New Roman" w:hAnsi="Calibri" w:cs="Times New Roman"/>
                <w:b/>
                <w:color w:val="000000"/>
                <w:lang w:eastAsia="en-GB"/>
              </w:rPr>
              <w:t xml:space="preserve">: </w:t>
            </w:r>
            <w:r w:rsidR="005D1D87" w:rsidRPr="006F029E">
              <w:rPr>
                <w:rFonts w:ascii="Calibri" w:eastAsia="Times New Roman" w:hAnsi="Calibri" w:cs="Times New Roman"/>
                <w:b/>
                <w:color w:val="000000"/>
                <w:lang w:eastAsia="en-GB"/>
              </w:rPr>
              <w:t>Ty</w:t>
            </w:r>
            <w:r w:rsidRPr="006F029E">
              <w:rPr>
                <w:rFonts w:ascii="Calibri" w:eastAsia="Times New Roman" w:hAnsi="Calibri" w:cs="Times New Roman"/>
                <w:b/>
                <w:color w:val="000000"/>
                <w:lang w:eastAsia="en-GB"/>
              </w:rPr>
              <w:t xml:space="preserve">pe Y Value Build Up </w:t>
            </w:r>
            <w:r w:rsidR="001C46E6" w:rsidRPr="006F029E">
              <w:rPr>
                <w:rFonts w:ascii="Calibri" w:eastAsia="Times New Roman" w:hAnsi="Calibri" w:cs="Times New Roman"/>
                <w:b/>
                <w:color w:val="000000"/>
                <w:lang w:eastAsia="en-GB"/>
              </w:rPr>
              <w:t xml:space="preserve">Item </w:t>
            </w:r>
            <w:r w:rsidRPr="006F029E">
              <w:rPr>
                <w:rFonts w:ascii="Calibri" w:eastAsia="Times New Roman" w:hAnsi="Calibri" w:cs="Times New Roman"/>
                <w:b/>
                <w:color w:val="000000"/>
                <w:lang w:eastAsia="en-GB"/>
              </w:rPr>
              <w:t>Level</w:t>
            </w:r>
            <w:r w:rsidR="00B41436" w:rsidRPr="006F029E">
              <w:rPr>
                <w:rFonts w:ascii="Calibri" w:eastAsia="Times New Roman" w:hAnsi="Calibri" w:cs="Times New Roman"/>
                <w:b/>
                <w:color w:val="000000"/>
                <w:lang w:eastAsia="en-GB"/>
              </w:rPr>
              <w:t xml:space="preserve"> </w:t>
            </w:r>
            <w:r w:rsidR="003D0E93">
              <w:rPr>
                <w:rFonts w:ascii="Calibri" w:eastAsia="Times New Roman" w:hAnsi="Calibri" w:cs="Times New Roman"/>
                <w:b/>
                <w:color w:val="000000"/>
                <w:lang w:eastAsia="en-GB"/>
              </w:rPr>
              <w:t>including</w:t>
            </w:r>
            <w:r w:rsidR="00B41436" w:rsidRPr="006F029E">
              <w:rPr>
                <w:rFonts w:ascii="Calibri" w:eastAsia="Times New Roman" w:hAnsi="Calibri" w:cs="Times New Roman"/>
                <w:b/>
                <w:color w:val="000000"/>
                <w:lang w:eastAsia="en-GB"/>
              </w:rPr>
              <w:t xml:space="preserve"> </w:t>
            </w:r>
            <w:r w:rsidR="003D0E93">
              <w:rPr>
                <w:rFonts w:ascii="Calibri" w:eastAsia="Times New Roman" w:hAnsi="Calibri" w:cs="Times New Roman"/>
                <w:b/>
                <w:color w:val="000000"/>
                <w:lang w:eastAsia="en-GB"/>
              </w:rPr>
              <w:t>Licensing</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6BD21C16"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r w:rsidR="0086739A">
              <w:rPr>
                <w:rFonts w:ascii="Calibri" w:eastAsia="Times New Roman" w:hAnsi="Calibri" w:cs="Times New Roman"/>
                <w:color w:val="000000"/>
                <w:lang w:eastAsia="en-GB"/>
              </w:rPr>
              <w:t>with 2 goods item</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22BBF635" w:rsidR="00B41F80" w:rsidRPr="003D0E93" w:rsidRDefault="00B41F80" w:rsidP="00E54E9A">
            <w:pPr>
              <w:spacing w:after="0" w:line="240" w:lineRule="auto"/>
              <w:rPr>
                <w:rFonts w:ascii="Calibri" w:eastAsia="Times New Roman" w:hAnsi="Calibri" w:cs="Times New Roman"/>
                <w:b/>
                <w:color w:val="000000"/>
                <w:lang w:eastAsia="en-GB"/>
              </w:rPr>
            </w:pPr>
            <w:r w:rsidRPr="003D0E93">
              <w:rPr>
                <w:rFonts w:ascii="Calibri" w:eastAsia="Times New Roman" w:hAnsi="Calibri" w:cs="Times New Roman"/>
                <w:b/>
                <w:color w:val="000000"/>
                <w:lang w:eastAsia="en-GB"/>
              </w:rPr>
              <w:t xml:space="preserve">Commodity Code: </w:t>
            </w:r>
            <w:r w:rsidR="000C2017" w:rsidRPr="000C2017">
              <w:rPr>
                <w:rFonts w:ascii="Calibri" w:eastAsia="Times New Roman" w:hAnsi="Calibri" w:cs="Times New Roman"/>
                <w:b/>
                <w:color w:val="000000"/>
                <w:lang w:eastAsia="en-GB"/>
              </w:rPr>
              <w:t>07031011</w:t>
            </w:r>
            <w:r w:rsidR="008E3D30">
              <w:rPr>
                <w:rFonts w:ascii="Calibri" w:eastAsia="Times New Roman" w:hAnsi="Calibri" w:cs="Times New Roman"/>
                <w:b/>
                <w:color w:val="000000"/>
                <w:lang w:eastAsia="en-GB"/>
              </w:rPr>
              <w:t>00</w:t>
            </w:r>
            <w:r w:rsidR="008F4FF5">
              <w:rPr>
                <w:rFonts w:ascii="Calibri" w:eastAsia="Times New Roman" w:hAnsi="Calibri" w:cs="Times New Roman"/>
                <w:b/>
                <w:color w:val="000000"/>
                <w:lang w:eastAsia="en-GB"/>
              </w:rPr>
              <w:t xml:space="preserve"> </w:t>
            </w:r>
            <w:r w:rsidR="0086739A" w:rsidRPr="003D0E93">
              <w:rPr>
                <w:rFonts w:ascii="Calibri" w:eastAsia="Times New Roman" w:hAnsi="Calibri" w:cs="Times New Roman"/>
                <w:b/>
                <w:color w:val="000000"/>
                <w:lang w:eastAsia="en-GB"/>
              </w:rPr>
              <w:t xml:space="preserve">(Goods Item 1) </w:t>
            </w:r>
            <w:r w:rsidR="00720AEF" w:rsidRPr="003D0E93">
              <w:rPr>
                <w:rFonts w:ascii="Calibri" w:eastAsia="Times New Roman" w:hAnsi="Calibri" w:cs="Times New Roman"/>
                <w:b/>
                <w:color w:val="000000"/>
                <w:lang w:eastAsia="en-GB"/>
              </w:rPr>
              <w:t xml:space="preserve">and </w:t>
            </w:r>
            <w:r w:rsidR="00973396" w:rsidRPr="003D0E93">
              <w:rPr>
                <w:rFonts w:ascii="Calibri" w:eastAsia="Times New Roman" w:hAnsi="Calibri" w:cs="Times New Roman"/>
                <w:b/>
                <w:color w:val="000000"/>
                <w:lang w:eastAsia="en-GB"/>
              </w:rPr>
              <w:t>2612101000 (Goods Item 2)</w:t>
            </w:r>
          </w:p>
          <w:p w14:paraId="32337B63" w14:textId="27A3FA05"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w:t>
            </w:r>
            <w:r w:rsidR="00B41F80">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w:t>
            </w:r>
            <w:r w:rsidR="00B41F80">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2976"/>
        <w:gridCol w:w="4395"/>
      </w:tblGrid>
      <w:tr w:rsidR="000A6742" w:rsidRPr="005D56B1" w14:paraId="05FF161A" w14:textId="77777777" w:rsidTr="00E31A4C">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000"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477"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E31A4C">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2B1582A6" w:rsidR="008A39CE" w:rsidRPr="005D56B1" w:rsidRDefault="0081100B">
            <w:pPr>
              <w:spacing w:after="0" w:line="240" w:lineRule="auto"/>
              <w:rPr>
                <w:rFonts w:ascii="Calibri" w:eastAsia="Times New Roman" w:hAnsi="Calibri" w:cs="Times New Roman"/>
                <w:color w:val="000000"/>
                <w:lang w:eastAsia="en-GB"/>
              </w:rPr>
            </w:pPr>
            <w:commentRangeStart w:id="0"/>
            <w:commentRangeStart w:id="1"/>
            <w:r>
              <w:rPr>
                <w:rFonts w:ascii="Calibri" w:eastAsia="Times New Roman" w:hAnsi="Calibri" w:cs="Times New Roman"/>
                <w:color w:val="000000"/>
                <w:lang w:val="en-US" w:eastAsia="en-GB"/>
              </w:rPr>
              <w:t>1</w:t>
            </w:r>
            <w:r w:rsidR="00B41F80">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5C6201">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commentRangeEnd w:id="0"/>
            <w:r w:rsidR="0094589C">
              <w:rPr>
                <w:rStyle w:val="CommentReference"/>
              </w:rPr>
              <w:commentReference w:id="0"/>
            </w:r>
            <w:commentRangeEnd w:id="1"/>
            <w:r w:rsidR="00343F9B">
              <w:rPr>
                <w:rStyle w:val="CommentReference"/>
              </w:rPr>
              <w:commentReference w:id="1"/>
            </w:r>
          </w:p>
        </w:tc>
        <w:tc>
          <w:tcPr>
            <w:tcW w:w="1000" w:type="pct"/>
          </w:tcPr>
          <w:p w14:paraId="27EF89C6" w14:textId="45E03CE4"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w:t>
            </w:r>
          </w:p>
        </w:tc>
        <w:tc>
          <w:tcPr>
            <w:tcW w:w="1477"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E31A4C">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000"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477"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A9C103B" w14:textId="77777777" w:rsidTr="00E31A4C">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1000"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477"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84B2CCC" w14:textId="77777777" w:rsidTr="00E31A4C">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142FD60" w14:textId="1844006F" w:rsidR="00573BD5" w:rsidRDefault="00573BD5">
            <w:pPr>
              <w:spacing w:after="0" w:line="240" w:lineRule="auto"/>
              <w:rPr>
                <w:rFonts w:ascii="Calibri" w:eastAsia="Times New Roman" w:hAnsi="Calibri" w:cs="Times New Roman"/>
                <w:color w:val="000000"/>
                <w:lang w:eastAsia="en-GB"/>
              </w:rPr>
            </w:pPr>
            <w:commentRangeStart w:id="2"/>
            <w:r>
              <w:rPr>
                <w:rFonts w:ascii="Calibri" w:eastAsia="Times New Roman" w:hAnsi="Calibri" w:cs="Times New Roman"/>
                <w:color w:val="000000"/>
                <w:lang w:eastAsia="en-GB"/>
              </w:rPr>
              <w:t>Goods Item 1 = 1</w:t>
            </w:r>
            <w:commentRangeStart w:id="3"/>
            <w:commentRangeEnd w:id="3"/>
            <w:r w:rsidR="00D964E0">
              <w:rPr>
                <w:rStyle w:val="CommentReference"/>
              </w:rPr>
              <w:commentReference w:id="3"/>
            </w:r>
            <w:commentRangeEnd w:id="2"/>
          </w:p>
          <w:p w14:paraId="10AA4D16" w14:textId="77777777" w:rsidR="00573BD5" w:rsidRDefault="00573BD5">
            <w:pPr>
              <w:spacing w:after="0" w:line="240" w:lineRule="auto"/>
              <w:rPr>
                <w:rFonts w:ascii="Calibri" w:eastAsia="Times New Roman" w:hAnsi="Calibri" w:cs="Times New Roman"/>
                <w:color w:val="000000"/>
                <w:lang w:eastAsia="en-GB"/>
              </w:rPr>
            </w:pPr>
          </w:p>
          <w:p w14:paraId="68B15FFA" w14:textId="03D154AE" w:rsidR="008A39CE" w:rsidRPr="005D56B1" w:rsidRDefault="00573BD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 = 2</w:t>
            </w:r>
            <w:r>
              <w:rPr>
                <w:rStyle w:val="CommentReference"/>
              </w:rPr>
              <w:commentReference w:id="2"/>
            </w:r>
          </w:p>
        </w:tc>
        <w:tc>
          <w:tcPr>
            <w:tcW w:w="1000"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477" w:type="pct"/>
          </w:tcPr>
          <w:p w14:paraId="16CA5D91" w14:textId="6B60653D" w:rsidR="00573BD5" w:rsidRDefault="00573BD5" w:rsidP="004144CC">
            <w:pPr>
              <w:spacing w:after="0" w:line="240" w:lineRule="auto"/>
              <w:rPr>
                <w:rFonts w:eastAsia="Times New Roman" w:cs="Times New Roman"/>
                <w:color w:val="000000"/>
                <w:lang w:eastAsia="en-GB"/>
              </w:rPr>
            </w:pPr>
            <w:r>
              <w:rPr>
                <w:rFonts w:eastAsia="Times New Roman" w:cs="Times New Roman"/>
                <w:color w:val="000000"/>
                <w:lang w:eastAsia="en-GB"/>
              </w:rPr>
              <w:t>Example mapping: 1 into</w:t>
            </w:r>
          </w:p>
          <w:p w14:paraId="4185E410" w14:textId="77777777" w:rsidR="00573BD5" w:rsidRDefault="00573BD5" w:rsidP="004144CC">
            <w:pPr>
              <w:spacing w:after="0" w:line="240" w:lineRule="auto"/>
              <w:rPr>
                <w:rFonts w:eastAsia="Times New Roman" w:cs="Times New Roman"/>
                <w:color w:val="000000"/>
                <w:lang w:eastAsia="en-GB"/>
              </w:rPr>
            </w:pPr>
          </w:p>
          <w:p w14:paraId="7EBEC904" w14:textId="6C743799"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510E88FA" w14:textId="77777777" w:rsidTr="00E31A4C">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477"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E31A4C">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22464705" w:rsidR="008A39CE" w:rsidRPr="005D56B1" w:rsidRDefault="008E3D30">
            <w:pPr>
              <w:spacing w:after="0" w:line="240" w:lineRule="auto"/>
              <w:rPr>
                <w:rFonts w:ascii="Calibri" w:eastAsia="Times New Roman" w:hAnsi="Calibri" w:cs="Times New Roman"/>
                <w:color w:val="000000"/>
                <w:lang w:eastAsia="en-GB"/>
              </w:rPr>
            </w:pPr>
            <w:commentRangeStart w:id="4"/>
            <w:commentRangeStart w:id="5"/>
            <w:r>
              <w:rPr>
                <w:rFonts w:ascii="Calibri" w:eastAsia="Times New Roman" w:hAnsi="Calibri" w:cs="Times New Roman"/>
                <w:color w:val="000000"/>
                <w:lang w:eastAsia="en-GB"/>
              </w:rPr>
              <w:t>2</w:t>
            </w:r>
            <w:commentRangeEnd w:id="4"/>
            <w:r w:rsidR="00D964E0">
              <w:rPr>
                <w:rStyle w:val="CommentReference"/>
              </w:rPr>
              <w:commentReference w:id="4"/>
            </w:r>
            <w:commentRangeEnd w:id="5"/>
            <w:r w:rsidR="007A277B">
              <w:rPr>
                <w:rStyle w:val="CommentReference"/>
              </w:rPr>
              <w:commentReference w:id="5"/>
            </w:r>
          </w:p>
        </w:tc>
        <w:tc>
          <w:tcPr>
            <w:tcW w:w="1000"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477" w:type="pct"/>
          </w:tcPr>
          <w:p w14:paraId="5C0C9126" w14:textId="77777777" w:rsidR="008A39CE" w:rsidRPr="005D56B1" w:rsidRDefault="008A39CE">
            <w:pPr>
              <w:spacing w:after="0" w:line="240" w:lineRule="auto"/>
              <w:rPr>
                <w:rFonts w:ascii="Calibri" w:eastAsia="Times New Roman" w:hAnsi="Calibri" w:cs="Times New Roman"/>
                <w:color w:val="000000"/>
                <w:lang w:eastAsia="en-GB"/>
              </w:rPr>
            </w:pPr>
          </w:p>
        </w:tc>
      </w:tr>
      <w:tr w:rsidR="003C6B2C" w:rsidRPr="005D56B1" w14:paraId="673DF26C" w14:textId="77777777" w:rsidTr="00E31A4C">
        <w:trPr>
          <w:cantSplit/>
          <w:trHeight w:val="300"/>
        </w:trPr>
        <w:tc>
          <w:tcPr>
            <w:tcW w:w="332" w:type="pct"/>
            <w:shd w:val="clear" w:color="auto" w:fill="auto"/>
          </w:tcPr>
          <w:p w14:paraId="6EB0D52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2B6760D" w14:textId="5C1D6143" w:rsidR="00E95D5C" w:rsidRPr="00E95D5C" w:rsidRDefault="00E95D5C" w:rsidP="003C6B2C">
            <w:pPr>
              <w:spacing w:after="0" w:line="240" w:lineRule="auto"/>
              <w:rPr>
                <w:rFonts w:ascii="Calibri" w:eastAsia="Times New Roman" w:hAnsi="Calibri" w:cs="Times New Roman"/>
                <w:b/>
                <w:color w:val="000000"/>
                <w:u w:val="single"/>
                <w:lang w:eastAsia="en-GB"/>
              </w:rPr>
            </w:pPr>
            <w:r w:rsidRPr="00E95D5C">
              <w:rPr>
                <w:rFonts w:ascii="Calibri" w:eastAsia="Times New Roman" w:hAnsi="Calibri" w:cs="Times New Roman"/>
                <w:b/>
                <w:color w:val="000000"/>
                <w:u w:val="single"/>
                <w:lang w:eastAsia="en-GB"/>
              </w:rPr>
              <w:t>GOODS ITEM 1:</w:t>
            </w:r>
          </w:p>
          <w:p w14:paraId="3B2CD069" w14:textId="77777777" w:rsidR="00E95D5C" w:rsidRDefault="00E95D5C" w:rsidP="003C6B2C">
            <w:pPr>
              <w:spacing w:after="0" w:line="240" w:lineRule="auto"/>
              <w:rPr>
                <w:rFonts w:ascii="Calibri" w:eastAsia="Times New Roman" w:hAnsi="Calibri" w:cs="Times New Roman"/>
                <w:color w:val="000000"/>
                <w:lang w:eastAsia="en-GB"/>
              </w:rPr>
            </w:pPr>
          </w:p>
          <w:p w14:paraId="3C407A8B" w14:textId="6E2922E6" w:rsidR="003C6B2C" w:rsidRDefault="003C6B2C" w:rsidP="003C6B2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00</w:t>
            </w:r>
          </w:p>
          <w:p w14:paraId="6648C47D" w14:textId="77777777" w:rsidR="003C6B2C" w:rsidRDefault="003C6B2C" w:rsidP="003C6B2C">
            <w:pPr>
              <w:spacing w:after="0" w:line="240" w:lineRule="auto"/>
              <w:rPr>
                <w:rFonts w:ascii="Calibri" w:eastAsia="Times New Roman" w:hAnsi="Calibri" w:cs="Times New Roman"/>
                <w:color w:val="000000"/>
                <w:lang w:eastAsia="en-GB"/>
              </w:rPr>
            </w:pPr>
          </w:p>
          <w:p w14:paraId="6B803707" w14:textId="77777777" w:rsidR="003C6B2C" w:rsidRDefault="003C6B2C" w:rsidP="003C6B2C">
            <w:pPr>
              <w:spacing w:after="0" w:line="240" w:lineRule="auto"/>
              <w:rPr>
                <w:rFonts w:ascii="Calibri" w:eastAsia="Times New Roman" w:hAnsi="Calibri" w:cs="Times New Roman"/>
                <w:color w:val="000000"/>
                <w:lang w:eastAsia="en-GB"/>
              </w:rPr>
            </w:pPr>
          </w:p>
          <w:p w14:paraId="6BAEE608" w14:textId="7EA24E34" w:rsidR="00E95D5C" w:rsidRPr="00E95D5C" w:rsidRDefault="00E95D5C" w:rsidP="00E95D5C">
            <w:pPr>
              <w:spacing w:after="0" w:line="240" w:lineRule="auto"/>
              <w:rPr>
                <w:rFonts w:ascii="Calibri" w:eastAsia="Times New Roman" w:hAnsi="Calibri" w:cs="Times New Roman"/>
                <w:b/>
                <w:color w:val="000000"/>
                <w:u w:val="single"/>
                <w:lang w:eastAsia="en-GB"/>
              </w:rPr>
            </w:pPr>
            <w:r w:rsidRPr="00E95D5C">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E95D5C">
              <w:rPr>
                <w:rFonts w:ascii="Calibri" w:eastAsia="Times New Roman" w:hAnsi="Calibri" w:cs="Times New Roman"/>
                <w:b/>
                <w:color w:val="000000"/>
                <w:u w:val="single"/>
                <w:lang w:eastAsia="en-GB"/>
              </w:rPr>
              <w:t>:</w:t>
            </w:r>
          </w:p>
          <w:p w14:paraId="38505B7A" w14:textId="77777777" w:rsidR="003C6B2C" w:rsidRDefault="003C6B2C" w:rsidP="003C6B2C">
            <w:pPr>
              <w:spacing w:after="0" w:line="240" w:lineRule="auto"/>
              <w:rPr>
                <w:rFonts w:ascii="Calibri" w:eastAsia="Times New Roman" w:hAnsi="Calibri" w:cs="Times New Roman"/>
                <w:color w:val="000000"/>
                <w:lang w:eastAsia="en-GB"/>
              </w:rPr>
            </w:pPr>
          </w:p>
          <w:p w14:paraId="686F53C6" w14:textId="77777777" w:rsidR="003C6B2C" w:rsidRDefault="003C6B2C" w:rsidP="003C6B2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00</w:t>
            </w:r>
          </w:p>
          <w:p w14:paraId="6AC9BC88" w14:textId="77777777" w:rsidR="009B4D4C" w:rsidRDefault="009B4D4C" w:rsidP="003C6B2C">
            <w:pPr>
              <w:spacing w:after="0" w:line="240" w:lineRule="auto"/>
              <w:rPr>
                <w:rFonts w:ascii="Calibri" w:eastAsia="Times New Roman" w:hAnsi="Calibri" w:cs="Times New Roman"/>
                <w:color w:val="000000"/>
                <w:lang w:eastAsia="en-GB"/>
              </w:rPr>
            </w:pPr>
          </w:p>
          <w:p w14:paraId="7E48412B" w14:textId="7ECA332C" w:rsidR="009B4D4C" w:rsidRPr="005D56B1" w:rsidRDefault="009B4D4C" w:rsidP="009B4D4C">
            <w:pPr>
              <w:spacing w:after="0" w:line="240" w:lineRule="auto"/>
              <w:rPr>
                <w:rFonts w:ascii="Calibri" w:eastAsia="Times New Roman" w:hAnsi="Calibri" w:cs="Times New Roman"/>
                <w:color w:val="000000"/>
                <w:lang w:eastAsia="en-GB"/>
              </w:rPr>
            </w:pPr>
          </w:p>
        </w:tc>
        <w:tc>
          <w:tcPr>
            <w:tcW w:w="1000" w:type="pct"/>
          </w:tcPr>
          <w:p w14:paraId="2E23FF7B" w14:textId="588EE943" w:rsidR="003C6B2C" w:rsidRDefault="003C6B2C" w:rsidP="003C6B2C">
            <w:pPr>
              <w:spacing w:after="0" w:line="240" w:lineRule="auto"/>
              <w:rPr>
                <w:rFonts w:ascii="Calibri" w:eastAsia="Times New Roman" w:hAnsi="Calibri" w:cs="Times New Roman"/>
                <w:color w:val="000000"/>
                <w:lang w:eastAsia="en-GB"/>
              </w:rPr>
            </w:pPr>
            <w:commentRangeStart w:id="6"/>
            <w:commentRangeStart w:id="7"/>
            <w:r w:rsidRPr="005D56B1">
              <w:rPr>
                <w:rFonts w:ascii="Calibri" w:eastAsia="Times New Roman" w:hAnsi="Calibri" w:cs="Times New Roman"/>
                <w:color w:val="000000"/>
                <w:lang w:eastAsia="en-GB"/>
              </w:rPr>
              <w:t>Home use and free circulation</w:t>
            </w:r>
            <w:commentRangeEnd w:id="6"/>
            <w:r w:rsidR="00D964E0">
              <w:rPr>
                <w:rStyle w:val="CommentReference"/>
              </w:rPr>
              <w:commentReference w:id="6"/>
            </w:r>
            <w:commentRangeEnd w:id="7"/>
            <w:r w:rsidR="007A277B">
              <w:rPr>
                <w:rStyle w:val="CommentReference"/>
              </w:rPr>
              <w:commentReference w:id="7"/>
            </w:r>
            <w:r w:rsidR="007A277B">
              <w:rPr>
                <w:rFonts w:ascii="Calibri" w:eastAsia="Times New Roman" w:hAnsi="Calibri" w:cs="Times New Roman"/>
                <w:color w:val="000000"/>
                <w:lang w:eastAsia="en-GB"/>
              </w:rPr>
              <w:t xml:space="preserve"> with no previous procedure</w:t>
            </w:r>
          </w:p>
          <w:p w14:paraId="265E6041" w14:textId="77777777" w:rsidR="003C6B2C" w:rsidRDefault="003C6B2C" w:rsidP="003C6B2C">
            <w:pPr>
              <w:spacing w:after="0" w:line="240" w:lineRule="auto"/>
              <w:rPr>
                <w:rFonts w:ascii="Calibri" w:eastAsia="Times New Roman" w:hAnsi="Calibri" w:cs="Times New Roman"/>
                <w:color w:val="000000"/>
                <w:lang w:eastAsia="en-GB"/>
              </w:rPr>
            </w:pPr>
          </w:p>
          <w:p w14:paraId="35DF5B0B" w14:textId="77777777" w:rsidR="003C6B2C" w:rsidRDefault="003C6B2C" w:rsidP="003C6B2C">
            <w:pPr>
              <w:spacing w:after="0" w:line="240" w:lineRule="auto"/>
              <w:rPr>
                <w:rFonts w:ascii="Calibri" w:eastAsia="Times New Roman" w:hAnsi="Calibri" w:cs="Times New Roman"/>
                <w:color w:val="000000"/>
                <w:lang w:eastAsia="en-GB"/>
              </w:rPr>
            </w:pPr>
          </w:p>
          <w:p w14:paraId="2C460B85" w14:textId="77777777" w:rsidR="003C6B2C" w:rsidRDefault="003C6B2C" w:rsidP="003C6B2C">
            <w:pPr>
              <w:spacing w:after="0" w:line="240" w:lineRule="auto"/>
              <w:rPr>
                <w:rFonts w:ascii="Calibri" w:eastAsia="Times New Roman" w:hAnsi="Calibri" w:cs="Times New Roman"/>
                <w:color w:val="000000"/>
                <w:lang w:eastAsia="en-GB"/>
              </w:rPr>
            </w:pPr>
          </w:p>
          <w:p w14:paraId="34F901DD" w14:textId="339F2810"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4FC93CD9" w14:textId="7E273AA4" w:rsidR="003C6B2C" w:rsidRDefault="00E95D5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Example Mapping: </w:t>
            </w:r>
            <w:r w:rsidR="003C6B2C">
              <w:rPr>
                <w:rFonts w:ascii="Calibri" w:eastAsia="Times New Roman" w:hAnsi="Calibri" w:cs="Times New Roman"/>
                <w:color w:val="000000"/>
                <w:lang w:eastAsia="en-GB"/>
              </w:rPr>
              <w:t>40 into</w:t>
            </w:r>
          </w:p>
          <w:p w14:paraId="76302832"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082FE6D"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2C67639B"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564FA24" w14:textId="77777777" w:rsidR="003C6B2C" w:rsidRDefault="003C6B2C" w:rsidP="003C6B2C">
            <w:pPr>
              <w:spacing w:after="0" w:line="240" w:lineRule="auto"/>
              <w:rPr>
                <w:rFonts w:ascii="Calibri" w:eastAsia="Times New Roman" w:hAnsi="Calibri" w:cs="Times New Roman"/>
                <w:color w:val="000000"/>
                <w:lang w:eastAsia="en-GB"/>
              </w:rPr>
            </w:pPr>
          </w:p>
          <w:p w14:paraId="5DDCFFD5" w14:textId="77777777" w:rsidR="003C6B2C" w:rsidRPr="004144CC"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 into</w:t>
            </w:r>
          </w:p>
          <w:p w14:paraId="024F7689"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3D830551" w14:textId="77777777" w:rsidR="003C6B2C" w:rsidRPr="00E522DD" w:rsidRDefault="003C6B2C" w:rsidP="003C6B2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66FB9F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E95D5C" w:rsidRPr="005D56B1" w14:paraId="155883DC" w14:textId="77777777" w:rsidTr="00E31A4C">
        <w:trPr>
          <w:cantSplit/>
          <w:trHeight w:val="300"/>
        </w:trPr>
        <w:tc>
          <w:tcPr>
            <w:tcW w:w="332" w:type="pct"/>
            <w:shd w:val="clear" w:color="auto" w:fill="auto"/>
          </w:tcPr>
          <w:p w14:paraId="4E8A1431" w14:textId="77777777" w:rsidR="00E95D5C" w:rsidRPr="005D56B1" w:rsidRDefault="00E95D5C" w:rsidP="00E95D5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E95D5C" w:rsidRPr="005D56B1" w:rsidRDefault="00E95D5C" w:rsidP="00E95D5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E95D5C" w:rsidRPr="005D56B1" w:rsidRDefault="00E95D5C" w:rsidP="00E95D5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E95D5C" w:rsidRPr="005D56B1" w:rsidRDefault="00E95D5C" w:rsidP="00E95D5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5E06873" w14:textId="77777777" w:rsidR="00E95D5C" w:rsidRPr="00E95D5C" w:rsidRDefault="00E95D5C" w:rsidP="00E95D5C">
            <w:pPr>
              <w:spacing w:after="0" w:line="240" w:lineRule="auto"/>
              <w:rPr>
                <w:rFonts w:ascii="Calibri" w:eastAsia="Times New Roman" w:hAnsi="Calibri" w:cs="Times New Roman"/>
                <w:b/>
                <w:color w:val="000000"/>
                <w:u w:val="single"/>
                <w:lang w:eastAsia="en-GB"/>
              </w:rPr>
            </w:pPr>
            <w:r w:rsidRPr="00E95D5C">
              <w:rPr>
                <w:rFonts w:ascii="Calibri" w:eastAsia="Times New Roman" w:hAnsi="Calibri" w:cs="Times New Roman"/>
                <w:b/>
                <w:color w:val="000000"/>
                <w:u w:val="single"/>
                <w:lang w:eastAsia="en-GB"/>
              </w:rPr>
              <w:t>GOODS ITEM 1:</w:t>
            </w:r>
          </w:p>
          <w:p w14:paraId="2D13D24E" w14:textId="77777777" w:rsidR="00E95D5C" w:rsidRDefault="00E95D5C" w:rsidP="00E95D5C">
            <w:pPr>
              <w:spacing w:after="0" w:line="240" w:lineRule="auto"/>
              <w:rPr>
                <w:rFonts w:ascii="Calibri" w:eastAsia="Times New Roman" w:hAnsi="Calibri" w:cs="Times New Roman"/>
                <w:color w:val="000000"/>
                <w:lang w:eastAsia="en-GB"/>
              </w:rPr>
            </w:pPr>
          </w:p>
          <w:p w14:paraId="6C77BB99" w14:textId="62D9496C" w:rsidR="00E95D5C" w:rsidRDefault="00E95D5C" w:rsidP="00E95D5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00</w:t>
            </w:r>
          </w:p>
          <w:p w14:paraId="4864BE70" w14:textId="77777777" w:rsidR="00E95D5C" w:rsidRDefault="00E95D5C" w:rsidP="00E95D5C">
            <w:pPr>
              <w:spacing w:after="0" w:line="240" w:lineRule="auto"/>
              <w:rPr>
                <w:rFonts w:ascii="Calibri" w:eastAsia="Times New Roman" w:hAnsi="Calibri" w:cs="Times New Roman"/>
                <w:color w:val="000000"/>
                <w:lang w:eastAsia="en-GB"/>
              </w:rPr>
            </w:pPr>
          </w:p>
          <w:p w14:paraId="5BEAB138" w14:textId="77777777" w:rsidR="00E95D5C" w:rsidRDefault="00E95D5C" w:rsidP="00E95D5C">
            <w:pPr>
              <w:spacing w:after="0" w:line="240" w:lineRule="auto"/>
              <w:rPr>
                <w:rFonts w:ascii="Calibri" w:eastAsia="Times New Roman" w:hAnsi="Calibri" w:cs="Times New Roman"/>
                <w:color w:val="000000"/>
                <w:lang w:eastAsia="en-GB"/>
              </w:rPr>
            </w:pPr>
          </w:p>
          <w:p w14:paraId="559D85B6" w14:textId="77777777" w:rsidR="00E95D5C" w:rsidRPr="00E95D5C" w:rsidRDefault="00E95D5C" w:rsidP="00E95D5C">
            <w:pPr>
              <w:spacing w:after="0" w:line="240" w:lineRule="auto"/>
              <w:rPr>
                <w:rFonts w:ascii="Calibri" w:eastAsia="Times New Roman" w:hAnsi="Calibri" w:cs="Times New Roman"/>
                <w:b/>
                <w:color w:val="000000"/>
                <w:u w:val="single"/>
                <w:lang w:eastAsia="en-GB"/>
              </w:rPr>
            </w:pPr>
            <w:r w:rsidRPr="00E95D5C">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E95D5C">
              <w:rPr>
                <w:rFonts w:ascii="Calibri" w:eastAsia="Times New Roman" w:hAnsi="Calibri" w:cs="Times New Roman"/>
                <w:b/>
                <w:color w:val="000000"/>
                <w:u w:val="single"/>
                <w:lang w:eastAsia="en-GB"/>
              </w:rPr>
              <w:t>:</w:t>
            </w:r>
          </w:p>
          <w:p w14:paraId="171F8531" w14:textId="77777777" w:rsidR="00E95D5C" w:rsidRDefault="00E95D5C" w:rsidP="00E95D5C">
            <w:pPr>
              <w:spacing w:after="0" w:line="240" w:lineRule="auto"/>
              <w:rPr>
                <w:rFonts w:ascii="Calibri" w:eastAsia="Times New Roman" w:hAnsi="Calibri" w:cs="Times New Roman"/>
                <w:color w:val="000000"/>
                <w:lang w:eastAsia="en-GB"/>
              </w:rPr>
            </w:pPr>
          </w:p>
          <w:p w14:paraId="4F080723" w14:textId="77777777" w:rsidR="00E95D5C" w:rsidRDefault="00E95D5C" w:rsidP="00E95D5C">
            <w:pPr>
              <w:spacing w:after="0" w:line="240" w:lineRule="auto"/>
              <w:rPr>
                <w:rFonts w:ascii="Calibri" w:eastAsia="Times New Roman" w:hAnsi="Calibri" w:cs="Times New Roman"/>
                <w:color w:val="000000"/>
                <w:lang w:val="en-US" w:eastAsia="en-GB"/>
              </w:rPr>
            </w:pPr>
            <w:commentRangeStart w:id="8"/>
            <w:r w:rsidRPr="005D56B1">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00</w:t>
            </w:r>
            <w:commentRangeEnd w:id="8"/>
            <w:r w:rsidR="007A277B">
              <w:rPr>
                <w:rStyle w:val="CommentReference"/>
              </w:rPr>
              <w:commentReference w:id="8"/>
            </w:r>
          </w:p>
          <w:p w14:paraId="572A08D0" w14:textId="77777777" w:rsidR="009B4D4C" w:rsidRDefault="009B4D4C" w:rsidP="00E95D5C">
            <w:pPr>
              <w:spacing w:after="0" w:line="240" w:lineRule="auto"/>
              <w:rPr>
                <w:rFonts w:ascii="Calibri" w:eastAsia="Times New Roman" w:hAnsi="Calibri" w:cs="Times New Roman"/>
                <w:color w:val="000000"/>
                <w:lang w:eastAsia="en-GB"/>
              </w:rPr>
            </w:pPr>
          </w:p>
          <w:p w14:paraId="65543F74" w14:textId="191EC5A7" w:rsidR="009B4D4C" w:rsidRPr="005D56B1" w:rsidRDefault="009B4D4C" w:rsidP="009B4D4C">
            <w:pPr>
              <w:spacing w:after="0" w:line="240" w:lineRule="auto"/>
              <w:rPr>
                <w:rFonts w:ascii="Calibri" w:eastAsia="Times New Roman" w:hAnsi="Calibri" w:cs="Times New Roman"/>
                <w:color w:val="000000"/>
                <w:lang w:eastAsia="en-GB"/>
              </w:rPr>
            </w:pPr>
          </w:p>
        </w:tc>
        <w:tc>
          <w:tcPr>
            <w:tcW w:w="1000" w:type="pct"/>
          </w:tcPr>
          <w:p w14:paraId="27C54B37" w14:textId="14006FE4" w:rsidR="00E95D5C" w:rsidRDefault="00E95D5C" w:rsidP="00E95D5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p w14:paraId="650BC712" w14:textId="77777777" w:rsidR="00E95D5C" w:rsidRDefault="00E95D5C" w:rsidP="00E95D5C">
            <w:pPr>
              <w:spacing w:after="0" w:line="240" w:lineRule="auto"/>
              <w:rPr>
                <w:rFonts w:ascii="Calibri" w:eastAsia="Times New Roman" w:hAnsi="Calibri" w:cs="Times New Roman"/>
                <w:color w:val="000000"/>
                <w:lang w:eastAsia="en-GB"/>
              </w:rPr>
            </w:pPr>
          </w:p>
          <w:p w14:paraId="6C1335FB" w14:textId="1D628367" w:rsidR="00E95D5C" w:rsidRPr="005D56B1" w:rsidRDefault="00E95D5C" w:rsidP="00E95D5C">
            <w:pPr>
              <w:spacing w:after="0" w:line="240" w:lineRule="auto"/>
              <w:rPr>
                <w:rFonts w:ascii="Calibri" w:eastAsia="Times New Roman" w:hAnsi="Calibri" w:cs="Times New Roman"/>
                <w:color w:val="000000"/>
                <w:lang w:eastAsia="en-GB"/>
              </w:rPr>
            </w:pPr>
          </w:p>
        </w:tc>
        <w:tc>
          <w:tcPr>
            <w:tcW w:w="1477" w:type="pct"/>
          </w:tcPr>
          <w:p w14:paraId="380ACD27" w14:textId="0DF35670" w:rsidR="00E95D5C" w:rsidRDefault="00E95D5C" w:rsidP="00E95D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Example Mapping: 000 into</w:t>
            </w:r>
          </w:p>
          <w:p w14:paraId="4B47AE2D" w14:textId="77777777" w:rsidR="00E95D5C" w:rsidRDefault="00E95D5C" w:rsidP="00E95D5C">
            <w:pPr>
              <w:spacing w:after="0" w:line="240" w:lineRule="auto"/>
              <w:rPr>
                <w:rFonts w:ascii="Calibri" w:eastAsia="Times New Roman" w:hAnsi="Calibri" w:cs="Times New Roman"/>
                <w:color w:val="000000"/>
                <w:lang w:eastAsia="en-GB"/>
              </w:rPr>
            </w:pPr>
          </w:p>
          <w:p w14:paraId="116D2B76" w14:textId="77777777" w:rsidR="00E95D5C" w:rsidRDefault="00E95D5C" w:rsidP="00E95D5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E95D5C" w:rsidRDefault="00E95D5C" w:rsidP="00E95D5C">
            <w:pPr>
              <w:spacing w:after="0" w:line="240" w:lineRule="auto"/>
              <w:rPr>
                <w:rFonts w:ascii="Calibri" w:eastAsia="Times New Roman" w:hAnsi="Calibri" w:cs="Times New Roman"/>
                <w:color w:val="000000"/>
                <w:lang w:eastAsia="en-GB"/>
              </w:rPr>
            </w:pPr>
          </w:p>
          <w:p w14:paraId="537046CA" w14:textId="77777777" w:rsidR="00E95D5C" w:rsidRPr="005D56B1" w:rsidRDefault="00E95D5C" w:rsidP="00E95D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3C6B2C" w:rsidRPr="005D56B1" w14:paraId="0F95D0C8" w14:textId="77777777" w:rsidTr="00E31A4C">
        <w:trPr>
          <w:cantSplit/>
          <w:trHeight w:val="1500"/>
        </w:trPr>
        <w:tc>
          <w:tcPr>
            <w:tcW w:w="332" w:type="pct"/>
            <w:shd w:val="clear" w:color="auto" w:fill="auto"/>
          </w:tcPr>
          <w:p w14:paraId="7FC7458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231DB973" w14:textId="3AFFDC1C" w:rsidR="007F7B8C" w:rsidRPr="007F7B8C" w:rsidRDefault="007F7B8C" w:rsidP="003C6B2C">
            <w:pPr>
              <w:spacing w:after="0" w:line="240" w:lineRule="auto"/>
              <w:rPr>
                <w:rFonts w:ascii="Calibri" w:eastAsia="Times New Roman" w:hAnsi="Calibri" w:cs="Times New Roman"/>
                <w:b/>
                <w:color w:val="000000"/>
                <w:u w:val="single"/>
                <w:lang w:val="en-US" w:eastAsia="en-GB"/>
              </w:rPr>
            </w:pPr>
            <w:commentRangeStart w:id="9"/>
            <w:commentRangeStart w:id="10"/>
            <w:r w:rsidRPr="007F7B8C">
              <w:rPr>
                <w:rFonts w:ascii="Calibri" w:eastAsia="Times New Roman" w:hAnsi="Calibri" w:cs="Times New Roman"/>
                <w:b/>
                <w:color w:val="000000"/>
                <w:u w:val="single"/>
                <w:lang w:val="en-US" w:eastAsia="en-GB"/>
              </w:rPr>
              <w:t>GOODS ITEM 1:</w:t>
            </w:r>
            <w:commentRangeEnd w:id="9"/>
            <w:r w:rsidR="00272A93">
              <w:rPr>
                <w:rStyle w:val="CommentReference"/>
              </w:rPr>
              <w:commentReference w:id="9"/>
            </w:r>
            <w:commentRangeEnd w:id="10"/>
            <w:r w:rsidR="007A277B">
              <w:rPr>
                <w:rStyle w:val="CommentReference"/>
              </w:rPr>
              <w:commentReference w:id="10"/>
            </w:r>
          </w:p>
          <w:p w14:paraId="76778870" w14:textId="77777777" w:rsidR="007F7B8C" w:rsidRDefault="007F7B8C" w:rsidP="003C6B2C">
            <w:pPr>
              <w:spacing w:after="0" w:line="240" w:lineRule="auto"/>
              <w:rPr>
                <w:rFonts w:ascii="Calibri" w:eastAsia="Times New Roman" w:hAnsi="Calibri" w:cs="Times New Roman"/>
                <w:color w:val="000000"/>
                <w:lang w:val="en-US" w:eastAsia="en-GB"/>
              </w:rPr>
            </w:pPr>
          </w:p>
          <w:p w14:paraId="3EDDFC17" w14:textId="77777777" w:rsidR="001F02C7" w:rsidRPr="005D56B1" w:rsidRDefault="001F02C7" w:rsidP="001F02C7">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Pr="00F46B08">
              <w:t>18GBJJR7T7G1A6D5R6</w:t>
            </w:r>
            <w:r>
              <w:rPr>
                <w:rFonts w:ascii="Calibri" w:eastAsia="Times New Roman" w:hAnsi="Calibri" w:cs="Times New Roman"/>
                <w:color w:val="000000"/>
                <w:lang w:val="en-US" w:eastAsia="en-GB"/>
              </w:rPr>
              <w:t>-1</w:t>
            </w:r>
          </w:p>
          <w:p w14:paraId="651CD27F" w14:textId="77777777" w:rsidR="001F02C7" w:rsidRDefault="001F02C7" w:rsidP="001F02C7">
            <w:pPr>
              <w:spacing w:after="0" w:line="240" w:lineRule="auto"/>
              <w:rPr>
                <w:rFonts w:ascii="Calibri" w:eastAsia="Times New Roman" w:hAnsi="Calibri" w:cs="Times New Roman"/>
                <w:color w:val="000000"/>
                <w:lang w:eastAsia="en-GB"/>
              </w:rPr>
            </w:pPr>
          </w:p>
          <w:p w14:paraId="1DC451AB" w14:textId="77777777" w:rsidR="001F02C7" w:rsidRDefault="001F02C7" w:rsidP="001F02C7">
            <w:pPr>
              <w:spacing w:after="0" w:line="240" w:lineRule="auto"/>
              <w:rPr>
                <w:rFonts w:ascii="Calibri" w:eastAsia="Times New Roman" w:hAnsi="Calibri" w:cs="Times New Roman"/>
                <w:color w:val="000000"/>
                <w:lang w:eastAsia="en-GB"/>
              </w:rPr>
            </w:pPr>
          </w:p>
          <w:p w14:paraId="1AA1627D" w14:textId="17BEF40F" w:rsidR="003C6B2C" w:rsidRDefault="001F02C7" w:rsidP="001F02C7">
            <w:pPr>
              <w:spacing w:after="0" w:line="240" w:lineRule="auto"/>
            </w:pPr>
            <w:r w:rsidRPr="00F46B08">
              <w:t>YDCR8GB0251151775443-12345</w:t>
            </w:r>
          </w:p>
          <w:p w14:paraId="13A5AE28" w14:textId="5616EBAD" w:rsidR="0022497C" w:rsidRDefault="0022497C" w:rsidP="001F02C7">
            <w:pPr>
              <w:spacing w:after="0" w:line="240" w:lineRule="auto"/>
              <w:rPr>
                <w:rFonts w:ascii="Calibri" w:eastAsia="Times New Roman" w:hAnsi="Calibri" w:cs="Times New Roman"/>
                <w:color w:val="000000"/>
                <w:lang w:eastAsia="en-GB"/>
              </w:rPr>
            </w:pPr>
          </w:p>
          <w:p w14:paraId="485C4010" w14:textId="46C48ED8" w:rsidR="0022497C" w:rsidRDefault="0022497C" w:rsidP="001F02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ZMCR</w:t>
            </w:r>
            <w:r w:rsidR="00065C25" w:rsidRPr="00065C25">
              <w:rPr>
                <w:rFonts w:ascii="Calibri" w:eastAsia="Times New Roman" w:hAnsi="Calibri" w:cs="Times New Roman"/>
                <w:color w:val="000000"/>
                <w:lang w:eastAsia="en-GB"/>
              </w:rPr>
              <w:t>GB/1234-99999886JC</w:t>
            </w:r>
            <w:r w:rsidR="00065C25">
              <w:rPr>
                <w:rFonts w:ascii="Calibri" w:eastAsia="Times New Roman" w:hAnsi="Calibri" w:cs="Times New Roman"/>
                <w:color w:val="000000"/>
                <w:lang w:eastAsia="en-GB"/>
              </w:rPr>
              <w:t>P-1</w:t>
            </w:r>
          </w:p>
          <w:p w14:paraId="188AF0E6" w14:textId="513180F9" w:rsidR="00397B2A" w:rsidRDefault="00397B2A" w:rsidP="003C6B2C">
            <w:pPr>
              <w:spacing w:after="0" w:line="240" w:lineRule="auto"/>
              <w:rPr>
                <w:rFonts w:ascii="Calibri" w:eastAsia="Times New Roman" w:hAnsi="Calibri" w:cs="Times New Roman"/>
                <w:color w:val="000000"/>
                <w:lang w:eastAsia="en-GB"/>
              </w:rPr>
            </w:pPr>
          </w:p>
          <w:p w14:paraId="4B810C79" w14:textId="0F533081" w:rsidR="005E5CB5" w:rsidRPr="005E5CB5" w:rsidRDefault="005E5CB5" w:rsidP="005E5CB5">
            <w:pPr>
              <w:spacing w:after="0" w:line="240" w:lineRule="auto"/>
              <w:rPr>
                <w:rFonts w:ascii="Calibri" w:eastAsia="Times New Roman" w:hAnsi="Calibri" w:cs="Times New Roman"/>
                <w:b/>
                <w:color w:val="000000"/>
                <w:u w:val="single"/>
                <w:lang w:val="en-US" w:eastAsia="en-GB"/>
              </w:rPr>
            </w:pPr>
            <w:r w:rsidRPr="005E5CB5">
              <w:rPr>
                <w:rFonts w:ascii="Calibri" w:eastAsia="Times New Roman" w:hAnsi="Calibri" w:cs="Times New Roman"/>
                <w:b/>
                <w:color w:val="000000"/>
                <w:u w:val="single"/>
                <w:lang w:val="en-US" w:eastAsia="en-GB"/>
              </w:rPr>
              <w:t xml:space="preserve">GOODS ITEM </w:t>
            </w:r>
            <w:r>
              <w:rPr>
                <w:rFonts w:ascii="Calibri" w:eastAsia="Times New Roman" w:hAnsi="Calibri" w:cs="Times New Roman"/>
                <w:b/>
                <w:color w:val="000000"/>
                <w:u w:val="single"/>
                <w:lang w:val="en-US" w:eastAsia="en-GB"/>
              </w:rPr>
              <w:t>2</w:t>
            </w:r>
            <w:r w:rsidRPr="005E5CB5">
              <w:rPr>
                <w:rFonts w:ascii="Calibri" w:eastAsia="Times New Roman" w:hAnsi="Calibri" w:cs="Times New Roman"/>
                <w:b/>
                <w:color w:val="000000"/>
                <w:u w:val="single"/>
                <w:lang w:val="en-US" w:eastAsia="en-GB"/>
              </w:rPr>
              <w:t>:</w:t>
            </w:r>
          </w:p>
          <w:p w14:paraId="732DACD7" w14:textId="77777777" w:rsidR="007F7B8C" w:rsidRPr="005E5CB5" w:rsidRDefault="007F7B8C" w:rsidP="003C6B2C">
            <w:pPr>
              <w:spacing w:after="0" w:line="240" w:lineRule="auto"/>
              <w:rPr>
                <w:rFonts w:ascii="Calibri" w:eastAsia="Times New Roman" w:hAnsi="Calibri" w:cs="Times New Roman"/>
                <w:b/>
                <w:color w:val="000000"/>
                <w:lang w:eastAsia="en-GB"/>
              </w:rPr>
            </w:pPr>
          </w:p>
          <w:p w14:paraId="3A357169" w14:textId="7B92851C" w:rsidR="00B84D38" w:rsidRPr="005D56B1" w:rsidRDefault="00B84D38" w:rsidP="00B84D38">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0027008A" w:rsidRPr="0027008A">
              <w:t>18GBJJR7T7C2U6D5J8</w:t>
            </w:r>
            <w:r>
              <w:rPr>
                <w:rFonts w:ascii="Calibri" w:eastAsia="Times New Roman" w:hAnsi="Calibri" w:cs="Times New Roman"/>
                <w:color w:val="000000"/>
                <w:lang w:val="en-US" w:eastAsia="en-GB"/>
              </w:rPr>
              <w:t>-1</w:t>
            </w:r>
          </w:p>
          <w:p w14:paraId="2F4CAB14" w14:textId="77777777" w:rsidR="00B84D38" w:rsidRDefault="00B84D38" w:rsidP="00B84D38">
            <w:pPr>
              <w:spacing w:after="0" w:line="240" w:lineRule="auto"/>
              <w:rPr>
                <w:rFonts w:ascii="Calibri" w:eastAsia="Times New Roman" w:hAnsi="Calibri" w:cs="Times New Roman"/>
                <w:color w:val="000000"/>
                <w:lang w:eastAsia="en-GB"/>
              </w:rPr>
            </w:pPr>
          </w:p>
          <w:p w14:paraId="2B4BE141" w14:textId="77777777" w:rsidR="00B84D38" w:rsidRDefault="00B84D38" w:rsidP="00B84D38">
            <w:pPr>
              <w:spacing w:after="0" w:line="240" w:lineRule="auto"/>
              <w:rPr>
                <w:rFonts w:ascii="Calibri" w:eastAsia="Times New Roman" w:hAnsi="Calibri" w:cs="Times New Roman"/>
                <w:color w:val="000000"/>
                <w:lang w:eastAsia="en-GB"/>
              </w:rPr>
            </w:pPr>
          </w:p>
          <w:p w14:paraId="073B6885" w14:textId="6C338BF0" w:rsidR="00BF2382" w:rsidRDefault="00701706" w:rsidP="003C6B2C">
            <w:pPr>
              <w:spacing w:after="0" w:line="240" w:lineRule="auto"/>
              <w:rPr>
                <w:rFonts w:ascii="Calibri" w:eastAsia="Times New Roman" w:hAnsi="Calibri" w:cs="Times New Roman"/>
                <w:color w:val="000000"/>
                <w:lang w:eastAsia="en-GB"/>
              </w:rPr>
            </w:pPr>
            <w:r w:rsidRPr="00701706">
              <w:t>YDCR8GB0251151771237-12345</w:t>
            </w:r>
          </w:p>
          <w:p w14:paraId="187E3E9C" w14:textId="77777777" w:rsidR="00BF2382" w:rsidRDefault="00BF2382" w:rsidP="00BF2382">
            <w:pPr>
              <w:spacing w:after="0" w:line="240" w:lineRule="auto"/>
              <w:rPr>
                <w:rFonts w:ascii="Calibri" w:eastAsia="Times New Roman" w:hAnsi="Calibri" w:cs="Times New Roman"/>
                <w:color w:val="000000"/>
                <w:lang w:eastAsia="en-GB"/>
              </w:rPr>
            </w:pPr>
          </w:p>
          <w:p w14:paraId="5648721C" w14:textId="627DE9BE" w:rsidR="00DB6520" w:rsidRDefault="00DB6520" w:rsidP="00DB652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ZMCR</w:t>
            </w:r>
            <w:r w:rsidRPr="00065C25">
              <w:rPr>
                <w:rFonts w:ascii="Calibri" w:eastAsia="Times New Roman" w:hAnsi="Calibri" w:cs="Times New Roman"/>
                <w:color w:val="000000"/>
                <w:lang w:eastAsia="en-GB"/>
              </w:rPr>
              <w:t>GB/</w:t>
            </w:r>
            <w:r w:rsidR="00D452D8">
              <w:rPr>
                <w:rFonts w:ascii="Calibri" w:eastAsia="Times New Roman" w:hAnsi="Calibri" w:cs="Times New Roman"/>
                <w:color w:val="000000"/>
                <w:lang w:eastAsia="en-GB"/>
              </w:rPr>
              <w:t>5678</w:t>
            </w:r>
            <w:r w:rsidRPr="00065C25">
              <w:rPr>
                <w:rFonts w:ascii="Calibri" w:eastAsia="Times New Roman" w:hAnsi="Calibri" w:cs="Times New Roman"/>
                <w:color w:val="000000"/>
                <w:lang w:eastAsia="en-GB"/>
              </w:rPr>
              <w:t>-999</w:t>
            </w:r>
            <w:r>
              <w:rPr>
                <w:rFonts w:ascii="Calibri" w:eastAsia="Times New Roman" w:hAnsi="Calibri" w:cs="Times New Roman"/>
                <w:color w:val="000000"/>
                <w:lang w:eastAsia="en-GB"/>
              </w:rPr>
              <w:t>87</w:t>
            </w:r>
            <w:r w:rsidR="00D452D8">
              <w:rPr>
                <w:rFonts w:ascii="Calibri" w:eastAsia="Times New Roman" w:hAnsi="Calibri" w:cs="Times New Roman"/>
                <w:color w:val="000000"/>
                <w:lang w:eastAsia="en-GB"/>
              </w:rPr>
              <w:t>123TRV</w:t>
            </w:r>
            <w:r>
              <w:rPr>
                <w:rFonts w:ascii="Calibri" w:eastAsia="Times New Roman" w:hAnsi="Calibri" w:cs="Times New Roman"/>
                <w:color w:val="000000"/>
                <w:lang w:eastAsia="en-GB"/>
              </w:rPr>
              <w:t>-1</w:t>
            </w:r>
          </w:p>
          <w:p w14:paraId="65B24F81" w14:textId="416345EC" w:rsidR="00065C25" w:rsidRPr="00DB6520" w:rsidRDefault="00065C25" w:rsidP="00BF2382">
            <w:pPr>
              <w:spacing w:after="0" w:line="240" w:lineRule="auto"/>
              <w:rPr>
                <w:rFonts w:ascii="Calibri" w:eastAsia="Times New Roman" w:hAnsi="Calibri" w:cs="Times New Roman"/>
                <w:color w:val="000000"/>
                <w:lang w:eastAsia="en-GB"/>
              </w:rPr>
            </w:pPr>
          </w:p>
        </w:tc>
        <w:tc>
          <w:tcPr>
            <w:tcW w:w="1000" w:type="pct"/>
          </w:tcPr>
          <w:p w14:paraId="2C58788B" w14:textId="2209CE4F" w:rsidR="005E5CB5" w:rsidRPr="005D56B1" w:rsidRDefault="003C6B2C" w:rsidP="005E5CB5">
            <w:pPr>
              <w:spacing w:after="0" w:line="240" w:lineRule="auto"/>
              <w:rPr>
                <w:rFonts w:ascii="Calibri" w:eastAsia="Times New Roman" w:hAnsi="Calibri" w:cs="Times New Roman"/>
                <w:color w:val="000000"/>
                <w:lang w:eastAsia="en-GB"/>
              </w:rPr>
            </w:pPr>
            <w:commentRangeStart w:id="11"/>
            <w:commentRangeStart w:id="12"/>
            <w:r w:rsidRPr="005D56B1">
              <w:rPr>
                <w:rFonts w:ascii="Calibri" w:eastAsia="Times New Roman" w:hAnsi="Calibri" w:cs="Times New Roman"/>
                <w:color w:val="000000"/>
                <w:lang w:val="en-US" w:eastAsia="en-GB"/>
              </w:rPr>
              <w:t xml:space="preserve">To show the date of the </w:t>
            </w:r>
            <w:r>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w:t>
            </w:r>
            <w:r w:rsidR="005E5CB5">
              <w:rPr>
                <w:rFonts w:ascii="Calibri" w:eastAsia="Times New Roman" w:hAnsi="Calibri" w:cs="Times New Roman"/>
                <w:color w:val="000000"/>
                <w:lang w:val="en-US" w:eastAsia="en-GB"/>
              </w:rPr>
              <w:t>record</w:t>
            </w:r>
            <w:commentRangeEnd w:id="11"/>
            <w:r w:rsidR="00D964E0">
              <w:rPr>
                <w:rStyle w:val="CommentReference"/>
              </w:rPr>
              <w:commentReference w:id="11"/>
            </w:r>
            <w:commentRangeEnd w:id="12"/>
            <w:r w:rsidR="007A277B">
              <w:rPr>
                <w:rStyle w:val="CommentReference"/>
              </w:rPr>
              <w:commentReference w:id="12"/>
            </w:r>
          </w:p>
          <w:p w14:paraId="6A36ECD2" w14:textId="77777777" w:rsidR="00397B2A" w:rsidRDefault="00397B2A" w:rsidP="003C6B2C">
            <w:pPr>
              <w:spacing w:after="0" w:line="240" w:lineRule="auto"/>
              <w:rPr>
                <w:rFonts w:ascii="Calibri" w:eastAsia="Times New Roman" w:hAnsi="Calibri" w:cs="Times New Roman"/>
                <w:color w:val="000000"/>
                <w:lang w:eastAsia="en-GB"/>
              </w:rPr>
            </w:pPr>
          </w:p>
          <w:p w14:paraId="14C10D82" w14:textId="77777777" w:rsidR="00112DEB" w:rsidRDefault="00112DEB" w:rsidP="003C6B2C">
            <w:pPr>
              <w:spacing w:after="0" w:line="240" w:lineRule="auto"/>
              <w:rPr>
                <w:rFonts w:ascii="Calibri" w:eastAsia="Times New Roman" w:hAnsi="Calibri" w:cs="Times New Roman"/>
                <w:color w:val="000000"/>
                <w:lang w:eastAsia="en-GB"/>
              </w:rPr>
            </w:pPr>
          </w:p>
          <w:p w14:paraId="4137BD4E" w14:textId="77777777" w:rsidR="00112DEB" w:rsidRDefault="00112DEB" w:rsidP="003C6B2C">
            <w:pPr>
              <w:spacing w:after="0" w:line="240" w:lineRule="auto"/>
              <w:rPr>
                <w:rFonts w:ascii="Calibri" w:eastAsia="Times New Roman" w:hAnsi="Calibri" w:cs="Times New Roman"/>
                <w:color w:val="000000"/>
                <w:lang w:eastAsia="en-GB"/>
              </w:rPr>
            </w:pPr>
          </w:p>
          <w:p w14:paraId="12663354" w14:textId="77777777" w:rsidR="00112DEB" w:rsidRPr="005D56B1" w:rsidRDefault="00112DEB" w:rsidP="00112DE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75CBD6C2" w14:textId="77777777" w:rsidR="00112DEB" w:rsidRPr="005D56B1" w:rsidRDefault="00112DEB" w:rsidP="00112DEB">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7FAC7FD" w14:textId="77777777" w:rsidR="00112DEB" w:rsidRPr="005D56B1" w:rsidRDefault="00112DEB" w:rsidP="00112DE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AD703F5" w14:textId="77777777" w:rsidR="00112DEB" w:rsidRPr="005D56B1" w:rsidRDefault="00112DEB" w:rsidP="00112DEB">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05BFC00C" w14:textId="77777777" w:rsidR="00112DEB" w:rsidRDefault="00112DEB" w:rsidP="00112DEB">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2837515F" w:rsidR="00112DEB" w:rsidRPr="005D56B1" w:rsidRDefault="00112DEB" w:rsidP="00112DEB">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477" w:type="pct"/>
          </w:tcPr>
          <w:p w14:paraId="5F906113" w14:textId="77777777" w:rsidR="007A277B" w:rsidRPr="005D56B1" w:rsidRDefault="003C6B2C" w:rsidP="007A277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7A277B" w:rsidRPr="005D56B1">
              <w:rPr>
                <w:rFonts w:ascii="Calibri" w:eastAsia="Times New Roman" w:hAnsi="Calibri" w:cs="Times New Roman"/>
                <w:color w:val="000000"/>
                <w:lang w:val="en-US" w:eastAsia="en-GB"/>
              </w:rPr>
              <w:t>Y</w:t>
            </w:r>
            <w:r w:rsidR="007A277B">
              <w:rPr>
                <w:rFonts w:ascii="Calibri" w:eastAsia="Times New Roman" w:hAnsi="Calibri" w:cs="Times New Roman"/>
                <w:color w:val="000000"/>
                <w:lang w:val="en-US" w:eastAsia="en-GB"/>
              </w:rPr>
              <w:t>SDE</w:t>
            </w:r>
            <w:r w:rsidR="007A277B" w:rsidRPr="00F46B08">
              <w:t>18GBJJR7T7G1A6D5R6</w:t>
            </w:r>
            <w:r w:rsidR="007A277B">
              <w:rPr>
                <w:rFonts w:ascii="Calibri" w:eastAsia="Times New Roman" w:hAnsi="Calibri" w:cs="Times New Roman"/>
                <w:color w:val="000000"/>
                <w:lang w:val="en-US" w:eastAsia="en-GB"/>
              </w:rPr>
              <w:t>-1</w:t>
            </w:r>
          </w:p>
          <w:p w14:paraId="44C84E5E" w14:textId="11B172DE" w:rsidR="003C6B2C" w:rsidRPr="00A0056F" w:rsidRDefault="003C6B2C" w:rsidP="003C6B2C">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proofErr w:type="spellStart"/>
            <w:r>
              <w:rPr>
                <w:rFonts w:ascii="Calibri" w:eastAsia="Times New Roman" w:hAnsi="Calibri" w:cs="Times New Roman"/>
                <w:color w:val="000000"/>
                <w:lang w:val="en-US" w:eastAsia="en-GB"/>
              </w:rPr>
              <w:t>nly</w:t>
            </w:r>
            <w:proofErr w:type="spellEnd"/>
          </w:p>
          <w:p w14:paraId="5373429D" w14:textId="77777777" w:rsidR="003C6B2C" w:rsidRDefault="003C6B2C" w:rsidP="003C6B2C">
            <w:pPr>
              <w:spacing w:after="0" w:line="240" w:lineRule="auto"/>
              <w:rPr>
                <w:rFonts w:ascii="Calibri" w:eastAsia="Times New Roman" w:hAnsi="Calibri" w:cs="Times New Roman"/>
                <w:color w:val="000000"/>
                <w:lang w:val="en-US" w:eastAsia="en-GB"/>
              </w:rPr>
            </w:pPr>
          </w:p>
          <w:p w14:paraId="07CF7268" w14:textId="77777777" w:rsidR="003C6B2C" w:rsidRPr="00E522DD" w:rsidRDefault="003C6B2C" w:rsidP="003C6B2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D38286A"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E7361A4" w14:textId="77777777" w:rsidR="003C6B2C" w:rsidRPr="00E522DD" w:rsidRDefault="003C6B2C" w:rsidP="003C6B2C">
            <w:pPr>
              <w:spacing w:after="0" w:line="240" w:lineRule="auto"/>
              <w:rPr>
                <w:rFonts w:eastAsia="Times New Roman" w:cs="Times New Roman"/>
                <w:color w:val="000000"/>
                <w:lang w:val="en-US" w:eastAsia="en-GB"/>
              </w:rPr>
            </w:pPr>
          </w:p>
          <w:p w14:paraId="5B75C996" w14:textId="77777777" w:rsidR="003C6B2C" w:rsidRPr="00E522DD" w:rsidRDefault="003C6B2C" w:rsidP="003C6B2C">
            <w:pPr>
              <w:spacing w:after="0" w:line="240" w:lineRule="auto"/>
              <w:rPr>
                <w:rFonts w:eastAsia="Times New Roman" w:cs="Times New Roman"/>
                <w:color w:val="000000"/>
                <w:lang w:val="en-US" w:eastAsia="en-GB"/>
              </w:rPr>
            </w:pPr>
            <w:r>
              <w:rPr>
                <w:rFonts w:eastAsia="Times New Roman" w:cs="Times New Roman"/>
                <w:color w:val="000000"/>
                <w:lang w:val="en-US" w:eastAsia="en-GB"/>
              </w:rPr>
              <w:t xml:space="preserve">SDE </w:t>
            </w:r>
            <w:r w:rsidRPr="00E522DD">
              <w:rPr>
                <w:rFonts w:eastAsia="Times New Roman" w:cs="Times New Roman"/>
                <w:color w:val="000000"/>
                <w:lang w:val="en-US" w:eastAsia="en-GB"/>
              </w:rPr>
              <w:t xml:space="preserve">into </w:t>
            </w:r>
          </w:p>
          <w:p w14:paraId="50C366D1"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34C4C45"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116E5EE" w14:textId="77777777" w:rsidR="003C6B2C" w:rsidRPr="00E522DD" w:rsidRDefault="003C6B2C" w:rsidP="003C6B2C">
            <w:pPr>
              <w:spacing w:after="0" w:line="240" w:lineRule="auto"/>
              <w:rPr>
                <w:rFonts w:eastAsia="Times New Roman" w:cs="Times New Roman"/>
                <w:color w:val="000000"/>
                <w:lang w:val="en-US" w:eastAsia="en-GB"/>
              </w:rPr>
            </w:pPr>
          </w:p>
          <w:p w14:paraId="767FC6D5" w14:textId="57098337" w:rsidR="003C6B2C" w:rsidRPr="00E12590" w:rsidRDefault="00B84D38" w:rsidP="003C6B2C">
            <w:pPr>
              <w:spacing w:after="0" w:line="240" w:lineRule="auto"/>
              <w:rPr>
                <w:rFonts w:ascii="Calibri" w:eastAsia="Times New Roman" w:hAnsi="Calibri" w:cs="Times New Roman"/>
                <w:color w:val="000000"/>
                <w:lang w:eastAsia="en-GB"/>
              </w:rPr>
            </w:pPr>
            <w:r w:rsidRPr="00F46B08">
              <w:t>18GBJJR7T7G1A6D5R6</w:t>
            </w:r>
            <w:r w:rsidR="003C6B2C">
              <w:rPr>
                <w:rFonts w:ascii="Calibri" w:eastAsia="Times New Roman" w:hAnsi="Calibri" w:cs="Times New Roman"/>
                <w:color w:val="000000"/>
                <w:lang w:val="en-US" w:eastAsia="en-GB"/>
              </w:rPr>
              <w:t xml:space="preserve"> </w:t>
            </w:r>
            <w:r w:rsidR="003C6B2C" w:rsidRPr="00E522DD">
              <w:rPr>
                <w:rFonts w:eastAsia="Times New Roman" w:cs="Times New Roman"/>
                <w:color w:val="000000"/>
                <w:lang w:val="en-US" w:eastAsia="en-GB"/>
              </w:rPr>
              <w:t xml:space="preserve">into </w:t>
            </w:r>
          </w:p>
          <w:p w14:paraId="1EFBBE62"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AC389BF" w14:textId="77777777" w:rsidR="003C6B2C" w:rsidRPr="00E522DD" w:rsidRDefault="003C6B2C" w:rsidP="003C6B2C">
            <w:pPr>
              <w:spacing w:after="0" w:line="240" w:lineRule="auto"/>
              <w:rPr>
                <w:rFonts w:eastAsia="Times New Roman" w:cs="Times New Roman"/>
                <w:color w:val="000000"/>
                <w:lang w:val="en-US" w:eastAsia="en-GB"/>
              </w:rPr>
            </w:pPr>
          </w:p>
          <w:p w14:paraId="7A883D8C"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3C6B2C" w:rsidRPr="00E522DD" w:rsidRDefault="003C6B2C" w:rsidP="003C6B2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4F8A8179" w14:textId="77777777" w:rsidR="003C6B2C" w:rsidRPr="005D56B1" w:rsidRDefault="003C6B2C" w:rsidP="003C6B2C">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3C6B2C" w:rsidRPr="005D56B1" w14:paraId="6C9E96D8" w14:textId="77777777" w:rsidTr="00E31A4C">
        <w:trPr>
          <w:cantSplit/>
          <w:trHeight w:val="300"/>
        </w:trPr>
        <w:tc>
          <w:tcPr>
            <w:tcW w:w="332" w:type="pct"/>
            <w:shd w:val="clear" w:color="auto" w:fill="auto"/>
          </w:tcPr>
          <w:p w14:paraId="017749A0" w14:textId="77777777" w:rsidR="003C6B2C" w:rsidRPr="001C3573" w:rsidRDefault="003C6B2C" w:rsidP="003C6B2C">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3C6B2C" w:rsidRPr="001C3573" w:rsidRDefault="003C6B2C" w:rsidP="003C6B2C">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3C6B2C" w:rsidRPr="001C3573" w:rsidRDefault="003C6B2C" w:rsidP="003C6B2C">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3C6B2C" w:rsidRPr="001C3573" w:rsidRDefault="003C6B2C" w:rsidP="003C6B2C">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5D58B537" w14:textId="0D5D0951" w:rsidR="004D33CF" w:rsidRPr="005E5CB5" w:rsidRDefault="004D33CF" w:rsidP="004D33CF">
            <w:pPr>
              <w:spacing w:after="0" w:line="240" w:lineRule="auto"/>
              <w:rPr>
                <w:rFonts w:ascii="Calibri" w:eastAsia="Times New Roman" w:hAnsi="Calibri" w:cs="Times New Roman"/>
                <w:b/>
                <w:color w:val="000000"/>
                <w:u w:val="single"/>
                <w:lang w:val="en-US" w:eastAsia="en-GB"/>
              </w:rPr>
            </w:pPr>
            <w:r w:rsidRPr="005E5CB5">
              <w:rPr>
                <w:rFonts w:ascii="Calibri" w:eastAsia="Times New Roman" w:hAnsi="Calibri" w:cs="Times New Roman"/>
                <w:b/>
                <w:color w:val="000000"/>
                <w:u w:val="single"/>
                <w:lang w:val="en-US" w:eastAsia="en-GB"/>
              </w:rPr>
              <w:t xml:space="preserve">GOODS ITEM </w:t>
            </w:r>
            <w:r>
              <w:rPr>
                <w:rFonts w:ascii="Calibri" w:eastAsia="Times New Roman" w:hAnsi="Calibri" w:cs="Times New Roman"/>
                <w:b/>
                <w:color w:val="000000"/>
                <w:u w:val="single"/>
                <w:lang w:val="en-US" w:eastAsia="en-GB"/>
              </w:rPr>
              <w:t>1</w:t>
            </w:r>
            <w:r w:rsidRPr="005E5CB5">
              <w:rPr>
                <w:rFonts w:ascii="Calibri" w:eastAsia="Times New Roman" w:hAnsi="Calibri" w:cs="Times New Roman"/>
                <w:b/>
                <w:color w:val="000000"/>
                <w:u w:val="single"/>
                <w:lang w:val="en-US" w:eastAsia="en-GB"/>
              </w:rPr>
              <w:t>:</w:t>
            </w:r>
          </w:p>
          <w:p w14:paraId="4497A46E" w14:textId="77777777" w:rsidR="004D33CF" w:rsidRDefault="004D33CF" w:rsidP="003C6B2C"/>
          <w:p w14:paraId="6452E194" w14:textId="2317013F" w:rsidR="003C6B2C" w:rsidRDefault="003C6B2C" w:rsidP="003C6B2C">
            <w:r w:rsidRPr="001C3573">
              <w:t>00500-IMPORTER</w:t>
            </w:r>
          </w:p>
          <w:p w14:paraId="7E1FDF97" w14:textId="77777777" w:rsidR="00A8428B" w:rsidRDefault="00A8428B" w:rsidP="003C6B2C"/>
          <w:p w14:paraId="088BE1F0" w14:textId="77777777" w:rsidR="004D33CF" w:rsidRPr="005E5CB5" w:rsidRDefault="004D33CF" w:rsidP="004D33CF">
            <w:pPr>
              <w:spacing w:after="0" w:line="240" w:lineRule="auto"/>
              <w:rPr>
                <w:rFonts w:ascii="Calibri" w:eastAsia="Times New Roman" w:hAnsi="Calibri" w:cs="Times New Roman"/>
                <w:b/>
                <w:color w:val="000000"/>
                <w:u w:val="single"/>
                <w:lang w:val="en-US" w:eastAsia="en-GB"/>
              </w:rPr>
            </w:pPr>
            <w:r w:rsidRPr="005E5CB5">
              <w:rPr>
                <w:rFonts w:ascii="Calibri" w:eastAsia="Times New Roman" w:hAnsi="Calibri" w:cs="Times New Roman"/>
                <w:b/>
                <w:color w:val="000000"/>
                <w:u w:val="single"/>
                <w:lang w:val="en-US" w:eastAsia="en-GB"/>
              </w:rPr>
              <w:t xml:space="preserve">GOODS ITEM </w:t>
            </w:r>
            <w:r>
              <w:rPr>
                <w:rFonts w:ascii="Calibri" w:eastAsia="Times New Roman" w:hAnsi="Calibri" w:cs="Times New Roman"/>
                <w:b/>
                <w:color w:val="000000"/>
                <w:u w:val="single"/>
                <w:lang w:val="en-US" w:eastAsia="en-GB"/>
              </w:rPr>
              <w:t>2</w:t>
            </w:r>
            <w:r w:rsidRPr="005E5CB5">
              <w:rPr>
                <w:rFonts w:ascii="Calibri" w:eastAsia="Times New Roman" w:hAnsi="Calibri" w:cs="Times New Roman"/>
                <w:b/>
                <w:color w:val="000000"/>
                <w:u w:val="single"/>
                <w:lang w:val="en-US" w:eastAsia="en-GB"/>
              </w:rPr>
              <w:t>:</w:t>
            </w:r>
          </w:p>
          <w:p w14:paraId="1DD49539" w14:textId="77777777" w:rsidR="00A8428B" w:rsidRDefault="00A8428B" w:rsidP="003C6B2C"/>
          <w:p w14:paraId="3BED4F17" w14:textId="7F6D6BD8" w:rsidR="00A8428B" w:rsidRPr="001C3573" w:rsidRDefault="00A8428B" w:rsidP="003C6B2C">
            <w:r w:rsidRPr="001C3573">
              <w:t>00500-IMPORTER</w:t>
            </w:r>
          </w:p>
        </w:tc>
        <w:tc>
          <w:tcPr>
            <w:tcW w:w="1000" w:type="pct"/>
          </w:tcPr>
          <w:p w14:paraId="5DBF8451" w14:textId="2D1A101F" w:rsidR="003C6B2C" w:rsidRDefault="003C6B2C" w:rsidP="003C6B2C">
            <w:r w:rsidRPr="001C3573">
              <w:t>Denoting that the declarant and importer are the same party (self-rep)</w:t>
            </w:r>
            <w:r w:rsidR="001B0F3F">
              <w:t>.</w:t>
            </w:r>
          </w:p>
          <w:p w14:paraId="2996354F" w14:textId="77777777" w:rsidR="00A8428B" w:rsidRDefault="00A8428B" w:rsidP="003C6B2C"/>
          <w:p w14:paraId="19FFECEA" w14:textId="0287E82D" w:rsidR="00A8428B" w:rsidRPr="001C3573" w:rsidRDefault="00A8428B" w:rsidP="004D33CF"/>
        </w:tc>
        <w:tc>
          <w:tcPr>
            <w:tcW w:w="1477" w:type="pct"/>
          </w:tcPr>
          <w:p w14:paraId="1DCC29CE" w14:textId="03BBADA5" w:rsidR="001B0F3F" w:rsidRDefault="001B0F3F" w:rsidP="003C6B2C">
            <w:pPr>
              <w:spacing w:after="0" w:line="240" w:lineRule="auto"/>
              <w:rPr>
                <w:rFonts w:eastAsia="Times New Roman" w:cs="Times New Roman"/>
                <w:color w:val="000000"/>
                <w:lang w:eastAsia="en-GB"/>
              </w:rPr>
            </w:pPr>
            <w:r>
              <w:rPr>
                <w:rFonts w:eastAsia="Times New Roman" w:cs="Times New Roman"/>
                <w:color w:val="000000"/>
                <w:lang w:eastAsia="en-GB"/>
              </w:rPr>
              <w:t>Example Mapping:</w:t>
            </w:r>
          </w:p>
          <w:p w14:paraId="29ED556F" w14:textId="77777777" w:rsidR="001B0F3F" w:rsidRDefault="001B0F3F" w:rsidP="003C6B2C">
            <w:pPr>
              <w:spacing w:after="0" w:line="240" w:lineRule="auto"/>
              <w:rPr>
                <w:rFonts w:eastAsia="Times New Roman" w:cs="Times New Roman"/>
                <w:color w:val="000000"/>
                <w:lang w:eastAsia="en-GB"/>
              </w:rPr>
            </w:pPr>
          </w:p>
          <w:p w14:paraId="0A309265" w14:textId="3C6C8313"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00500  into</w:t>
            </w:r>
          </w:p>
          <w:p w14:paraId="046CE7D0"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6105D61A"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7F37E7C"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StatementCode</w:t>
            </w:r>
            <w:proofErr w:type="spellEnd"/>
          </w:p>
          <w:p w14:paraId="13482920" w14:textId="77777777" w:rsidR="003C6B2C" w:rsidRPr="001C3573" w:rsidRDefault="003C6B2C" w:rsidP="003C6B2C">
            <w:pPr>
              <w:spacing w:after="0" w:line="240" w:lineRule="auto"/>
              <w:rPr>
                <w:rFonts w:eastAsia="Times New Roman" w:cs="Times New Roman"/>
                <w:color w:val="000000"/>
                <w:lang w:eastAsia="en-GB"/>
              </w:rPr>
            </w:pPr>
          </w:p>
          <w:p w14:paraId="525E6E71"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55336C33" w14:textId="77777777" w:rsidR="003C6B2C" w:rsidRPr="001C3573" w:rsidRDefault="003C6B2C" w:rsidP="003C6B2C">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0CABC17" w14:textId="77777777" w:rsidR="003C6B2C" w:rsidRPr="001C3573" w:rsidRDefault="003C6B2C" w:rsidP="003C6B2C">
            <w:r w:rsidRPr="001C3573">
              <w:rPr>
                <w:rFonts w:eastAsia="Times New Roman" w:cs="Times New Roman"/>
                <w:color w:val="000000"/>
                <w:lang w:eastAsia="en-GB"/>
              </w:rPr>
              <w:t>/</w:t>
            </w:r>
            <w:r w:rsidRPr="001C3573">
              <w:t xml:space="preserve"> </w:t>
            </w:r>
            <w:proofErr w:type="spellStart"/>
            <w:r w:rsidRPr="001C3573">
              <w:rPr>
                <w:rFonts w:eastAsia="Times New Roman" w:cs="Times New Roman"/>
                <w:color w:val="000000"/>
                <w:lang w:eastAsia="en-GB"/>
              </w:rPr>
              <w:t>StatementDescription</w:t>
            </w:r>
            <w:proofErr w:type="spellEnd"/>
          </w:p>
        </w:tc>
      </w:tr>
      <w:tr w:rsidR="003C6B2C" w:rsidRPr="005D56B1" w14:paraId="0593F30A" w14:textId="77777777" w:rsidTr="00E31A4C">
        <w:trPr>
          <w:cantSplit/>
          <w:trHeight w:val="1575"/>
        </w:trPr>
        <w:tc>
          <w:tcPr>
            <w:tcW w:w="332" w:type="pct"/>
            <w:shd w:val="clear" w:color="auto" w:fill="auto"/>
          </w:tcPr>
          <w:p w14:paraId="1B0DCA2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12EEE008" w14:textId="46B7F81B" w:rsidR="00395D71" w:rsidRPr="000D729A" w:rsidRDefault="00395D71" w:rsidP="003C6B2C">
            <w:pPr>
              <w:spacing w:after="0" w:line="240" w:lineRule="auto"/>
              <w:rPr>
                <w:rFonts w:ascii="Calibri" w:eastAsia="Times New Roman" w:hAnsi="Calibri" w:cs="Times New Roman"/>
                <w:b/>
                <w:color w:val="000000"/>
                <w:u w:val="single"/>
                <w:lang w:eastAsia="en-GB"/>
              </w:rPr>
            </w:pPr>
            <w:r w:rsidRPr="000D729A">
              <w:rPr>
                <w:rFonts w:ascii="Calibri" w:eastAsia="Times New Roman" w:hAnsi="Calibri" w:cs="Times New Roman"/>
                <w:b/>
                <w:color w:val="000000"/>
                <w:u w:val="single"/>
                <w:lang w:eastAsia="en-GB"/>
              </w:rPr>
              <w:t>GOODS ITEM 1</w:t>
            </w:r>
            <w:r w:rsidR="000D729A">
              <w:rPr>
                <w:rFonts w:ascii="Calibri" w:eastAsia="Times New Roman" w:hAnsi="Calibri" w:cs="Times New Roman"/>
                <w:b/>
                <w:color w:val="000000"/>
                <w:u w:val="single"/>
                <w:lang w:eastAsia="en-GB"/>
              </w:rPr>
              <w:t>:</w:t>
            </w:r>
          </w:p>
          <w:p w14:paraId="70C49EB7" w14:textId="735E7AE6" w:rsidR="003C6B2C"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Pr="00251831">
              <w:rPr>
                <w:rFonts w:ascii="Calibri" w:eastAsia="Times New Roman" w:hAnsi="Calibri" w:cs="Times New Roman"/>
                <w:color w:val="000000"/>
                <w:lang w:eastAsia="en-GB"/>
              </w:rPr>
              <w:t>GBSDE</w:t>
            </w:r>
            <w:r w:rsidR="00F372B3" w:rsidRPr="00F151F6">
              <w:rPr>
                <w:rFonts w:ascii="Calibri" w:eastAsia="Times New Roman" w:hAnsi="Calibri" w:cs="Times New Roman"/>
                <w:color w:val="000000"/>
                <w:lang w:eastAsia="en-GB"/>
              </w:rPr>
              <w:t>GB387345516000</w:t>
            </w:r>
            <w:commentRangeStart w:id="13"/>
            <w:commentRangeStart w:id="14"/>
            <w:commentRangeEnd w:id="13"/>
            <w:r w:rsidR="00A870E2">
              <w:rPr>
                <w:rStyle w:val="CommentReference"/>
              </w:rPr>
              <w:commentReference w:id="13"/>
            </w:r>
            <w:commentRangeEnd w:id="14"/>
            <w:r w:rsidR="00F372B3">
              <w:rPr>
                <w:rStyle w:val="CommentReference"/>
              </w:rPr>
              <w:commentReference w:id="14"/>
            </w:r>
          </w:p>
          <w:p w14:paraId="4209D648" w14:textId="77777777" w:rsidR="003C6B2C" w:rsidRDefault="003C6B2C" w:rsidP="003C6B2C">
            <w:pPr>
              <w:spacing w:after="0" w:line="240" w:lineRule="auto"/>
              <w:rPr>
                <w:rFonts w:ascii="Calibri" w:eastAsia="Times New Roman" w:hAnsi="Calibri" w:cs="Times New Roman"/>
                <w:color w:val="000000"/>
                <w:lang w:eastAsia="en-GB"/>
              </w:rPr>
            </w:pPr>
          </w:p>
          <w:p w14:paraId="0E6E4F1E" w14:textId="77777777" w:rsidR="003C6B2C" w:rsidRDefault="003C6B2C" w:rsidP="003C6B2C">
            <w:pPr>
              <w:spacing w:after="0" w:line="240" w:lineRule="auto"/>
              <w:rPr>
                <w:rFonts w:ascii="Calibri" w:eastAsia="Times New Roman" w:hAnsi="Calibri" w:cs="Times New Roman"/>
                <w:color w:val="000000"/>
                <w:lang w:eastAsia="en-GB"/>
              </w:rPr>
            </w:pPr>
          </w:p>
          <w:p w14:paraId="5F2C15A7" w14:textId="7F03D7CD" w:rsidR="003C6B2C" w:rsidRDefault="003C6B2C" w:rsidP="003C6B2C">
            <w:pPr>
              <w:spacing w:after="0" w:line="240" w:lineRule="auto"/>
              <w:rPr>
                <w:rFonts w:ascii="Calibri" w:eastAsia="Times New Roman" w:hAnsi="Calibri" w:cs="Times New Roman"/>
                <w:color w:val="000000"/>
                <w:lang w:eastAsia="en-GB"/>
              </w:rPr>
            </w:pPr>
            <w:commentRangeStart w:id="15"/>
            <w:commentRangeStart w:id="16"/>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r w:rsidR="00F372B3" w:rsidRPr="00F151F6">
              <w:rPr>
                <w:rFonts w:ascii="Calibri" w:eastAsia="Times New Roman" w:hAnsi="Calibri" w:cs="Times New Roman"/>
                <w:color w:val="000000"/>
                <w:lang w:eastAsia="en-GB"/>
              </w:rPr>
              <w:t>GB387345516000</w:t>
            </w:r>
            <w:commentRangeEnd w:id="15"/>
            <w:r w:rsidR="00A870E2">
              <w:rPr>
                <w:rStyle w:val="CommentReference"/>
              </w:rPr>
              <w:commentReference w:id="15"/>
            </w:r>
            <w:commentRangeEnd w:id="16"/>
            <w:r w:rsidR="00F372B3">
              <w:rPr>
                <w:rStyle w:val="CommentReference"/>
              </w:rPr>
              <w:commentReference w:id="16"/>
            </w:r>
            <w:r w:rsidRPr="005D56B1">
              <w:rPr>
                <w:rFonts w:ascii="Calibri" w:eastAsia="Times New Roman" w:hAnsi="Calibri" w:cs="Times New Roman"/>
                <w:color w:val="000000"/>
                <w:lang w:eastAsia="en-GB"/>
              </w:rPr>
              <w:br/>
            </w:r>
          </w:p>
          <w:p w14:paraId="3947A360" w14:textId="77777777" w:rsidR="003C6B2C" w:rsidRDefault="003C6B2C" w:rsidP="003C6B2C">
            <w:pPr>
              <w:spacing w:after="0" w:line="240" w:lineRule="auto"/>
              <w:rPr>
                <w:rFonts w:ascii="Calibri" w:eastAsia="Times New Roman" w:hAnsi="Calibri" w:cs="Times New Roman"/>
                <w:color w:val="000000"/>
                <w:lang w:eastAsia="en-GB"/>
              </w:rPr>
            </w:pPr>
          </w:p>
          <w:p w14:paraId="0C536F72" w14:textId="77777777" w:rsidR="003C6B2C" w:rsidRDefault="003C6B2C" w:rsidP="003C6B2C">
            <w:pPr>
              <w:spacing w:after="0" w:line="240" w:lineRule="auto"/>
              <w:rPr>
                <w:rFonts w:ascii="Calibri" w:eastAsia="Times New Roman" w:hAnsi="Calibri" w:cs="Times New Roman"/>
                <w:color w:val="000000"/>
                <w:lang w:eastAsia="en-GB"/>
              </w:rPr>
            </w:pPr>
          </w:p>
          <w:p w14:paraId="26BB8613" w14:textId="1F2E15E6"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Pr="00B00860">
              <w:rPr>
                <w:rFonts w:ascii="Calibri" w:eastAsia="Times New Roman" w:hAnsi="Calibri" w:cs="Times New Roman"/>
                <w:color w:val="000000"/>
                <w:lang w:eastAsia="en-GB"/>
              </w:rPr>
              <w:t>GBDPO</w:t>
            </w:r>
            <w:commentRangeStart w:id="17"/>
            <w:commentRangeStart w:id="18"/>
            <w:r w:rsidR="00F372B3" w:rsidRPr="00D12841">
              <w:rPr>
                <w:rFonts w:eastAsia="Times New Roman" w:cs="Times New Roman"/>
                <w:color w:val="000000"/>
                <w:lang w:eastAsia="en-GB"/>
              </w:rPr>
              <w:t>8102679</w:t>
            </w:r>
            <w:commentRangeEnd w:id="17"/>
            <w:r w:rsidR="00A870E2">
              <w:rPr>
                <w:rStyle w:val="CommentReference"/>
              </w:rPr>
              <w:commentReference w:id="17"/>
            </w:r>
            <w:commentRangeEnd w:id="18"/>
            <w:r w:rsidR="00F372B3">
              <w:rPr>
                <w:rStyle w:val="CommentReference"/>
              </w:rPr>
              <w:commentReference w:id="18"/>
            </w:r>
          </w:p>
          <w:p w14:paraId="03135DE6" w14:textId="77777777" w:rsidR="003C6B2C" w:rsidRDefault="003C6B2C" w:rsidP="003C6B2C">
            <w:pPr>
              <w:spacing w:after="0" w:line="240" w:lineRule="auto"/>
              <w:rPr>
                <w:rFonts w:ascii="Calibri" w:eastAsia="Times New Roman" w:hAnsi="Calibri" w:cs="Times New Roman"/>
                <w:color w:val="000000"/>
                <w:lang w:eastAsia="en-GB"/>
              </w:rPr>
            </w:pPr>
          </w:p>
          <w:p w14:paraId="1905EF9D" w14:textId="77777777" w:rsidR="003C6B2C" w:rsidRDefault="003C6B2C" w:rsidP="003C6B2C">
            <w:pPr>
              <w:spacing w:after="0" w:line="240" w:lineRule="auto"/>
              <w:rPr>
                <w:rFonts w:ascii="Calibri" w:eastAsia="Times New Roman" w:hAnsi="Calibri" w:cs="Times New Roman"/>
                <w:color w:val="000000"/>
                <w:lang w:eastAsia="en-GB"/>
              </w:rPr>
            </w:pPr>
          </w:p>
          <w:p w14:paraId="4C3F0AB0" w14:textId="08D3FEE2" w:rsidR="003C6B2C" w:rsidRDefault="003C6B2C" w:rsidP="003C6B2C">
            <w:pPr>
              <w:spacing w:after="0" w:line="240" w:lineRule="auto"/>
              <w:rPr>
                <w:rFonts w:ascii="Calibri" w:eastAsia="Times New Roman" w:hAnsi="Calibri" w:cs="Times New Roman"/>
                <w:color w:val="000000"/>
                <w:lang w:eastAsia="en-GB"/>
              </w:rPr>
            </w:pPr>
            <w:commentRangeStart w:id="19"/>
            <w:commentRangeStart w:id="20"/>
            <w:r>
              <w:rPr>
                <w:rFonts w:ascii="Calibri" w:eastAsia="Times New Roman" w:hAnsi="Calibri" w:cs="Times New Roman"/>
                <w:color w:val="000000"/>
                <w:lang w:eastAsia="en-GB"/>
              </w:rPr>
              <w:t>505N</w:t>
            </w:r>
            <w:r w:rsidR="00F372B3">
              <w:rPr>
                <w:rFonts w:ascii="Calibri" w:eastAsia="Times New Roman" w:hAnsi="Calibri" w:cs="Times New Roman"/>
                <w:color w:val="000000"/>
                <w:lang w:eastAsia="en-GB"/>
              </w:rPr>
              <w:t>GBCGU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commentRangeEnd w:id="19"/>
            <w:r w:rsidR="00272A93">
              <w:rPr>
                <w:rStyle w:val="CommentReference"/>
              </w:rPr>
              <w:commentReference w:id="19"/>
            </w:r>
            <w:commentRangeEnd w:id="20"/>
            <w:r w:rsidR="00F372B3">
              <w:rPr>
                <w:rStyle w:val="CommentReference"/>
              </w:rPr>
              <w:commentReference w:id="20"/>
            </w:r>
          </w:p>
          <w:p w14:paraId="2989D842" w14:textId="77777777" w:rsidR="003C6B2C" w:rsidRDefault="003C6B2C" w:rsidP="003C6B2C">
            <w:pPr>
              <w:spacing w:after="0" w:line="240" w:lineRule="auto"/>
              <w:rPr>
                <w:rFonts w:ascii="Calibri" w:eastAsia="Times New Roman" w:hAnsi="Calibri" w:cs="Times New Roman"/>
                <w:color w:val="000000"/>
                <w:lang w:eastAsia="en-GB"/>
              </w:rPr>
            </w:pPr>
          </w:p>
          <w:p w14:paraId="283A190B" w14:textId="77777777" w:rsidR="003C6B2C" w:rsidRDefault="003C6B2C" w:rsidP="003C6B2C">
            <w:pPr>
              <w:spacing w:after="0" w:line="240" w:lineRule="auto"/>
              <w:rPr>
                <w:rFonts w:ascii="Calibri" w:eastAsia="Times New Roman" w:hAnsi="Calibri" w:cs="Times New Roman"/>
                <w:color w:val="000000"/>
                <w:lang w:eastAsia="en-GB"/>
              </w:rPr>
            </w:pPr>
          </w:p>
          <w:p w14:paraId="2CDE47A2" w14:textId="77777777" w:rsidR="003C6B2C" w:rsidRDefault="003C6B2C" w:rsidP="003C6B2C">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N93512345/18/09/2018-AC</w:t>
            </w:r>
          </w:p>
          <w:p w14:paraId="666EE76B" w14:textId="77777777" w:rsidR="003C6B2C" w:rsidRDefault="003C6B2C" w:rsidP="003C6B2C">
            <w:pPr>
              <w:spacing w:after="0" w:line="240" w:lineRule="auto"/>
              <w:rPr>
                <w:rFonts w:ascii="Calibri" w:eastAsia="Times New Roman" w:hAnsi="Calibri" w:cs="Times New Roman"/>
                <w:color w:val="000000"/>
                <w:lang w:eastAsia="en-GB"/>
              </w:rPr>
            </w:pPr>
          </w:p>
          <w:p w14:paraId="47B0DE58" w14:textId="77777777" w:rsidR="003C6B2C" w:rsidRDefault="003C6B2C" w:rsidP="003C6B2C">
            <w:pPr>
              <w:spacing w:after="0" w:line="240" w:lineRule="auto"/>
              <w:rPr>
                <w:rFonts w:ascii="Calibri" w:eastAsia="Times New Roman" w:hAnsi="Calibri" w:cs="Times New Roman"/>
                <w:color w:val="000000"/>
                <w:lang w:eastAsia="en-GB"/>
              </w:rPr>
            </w:pPr>
          </w:p>
          <w:p w14:paraId="674EB414" w14:textId="4A475535" w:rsidR="003C6B2C" w:rsidRDefault="003C6B2C" w:rsidP="003C6B2C">
            <w:pPr>
              <w:spacing w:after="0" w:line="240" w:lineRule="auto"/>
              <w:rPr>
                <w:rFonts w:ascii="Calibri" w:eastAsia="Times New Roman" w:hAnsi="Calibri" w:cs="Times New Roman"/>
                <w:color w:val="000000"/>
                <w:lang w:eastAsia="en-GB"/>
              </w:rPr>
            </w:pPr>
          </w:p>
          <w:p w14:paraId="0DCE278B" w14:textId="77777777" w:rsidR="00F372B3" w:rsidRDefault="00F372B3" w:rsidP="00F372B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860C44C" w14:textId="31F32A1D" w:rsidR="00F372B3" w:rsidRDefault="00F372B3" w:rsidP="003C6B2C">
            <w:pPr>
              <w:spacing w:after="0" w:line="240" w:lineRule="auto"/>
              <w:rPr>
                <w:rFonts w:ascii="Calibri" w:eastAsia="Times New Roman" w:hAnsi="Calibri" w:cs="Times New Roman"/>
                <w:color w:val="000000"/>
                <w:lang w:eastAsia="en-GB"/>
              </w:rPr>
            </w:pPr>
          </w:p>
          <w:p w14:paraId="58A370B4" w14:textId="77777777" w:rsidR="00F372B3" w:rsidRDefault="00F372B3" w:rsidP="003C6B2C">
            <w:pPr>
              <w:spacing w:after="0" w:line="240" w:lineRule="auto"/>
              <w:rPr>
                <w:rFonts w:ascii="Calibri" w:eastAsia="Times New Roman" w:hAnsi="Calibri" w:cs="Times New Roman"/>
                <w:color w:val="000000"/>
                <w:lang w:eastAsia="en-GB"/>
              </w:rPr>
            </w:pPr>
          </w:p>
          <w:p w14:paraId="1EEF8E52" w14:textId="6F8C50A3" w:rsidR="003C6B2C" w:rsidRDefault="003C6B2C" w:rsidP="003C6B2C">
            <w:pPr>
              <w:spacing w:after="0" w:line="240" w:lineRule="auto"/>
              <w:rPr>
                <w:rFonts w:ascii="Calibri" w:eastAsia="Times New Roman" w:hAnsi="Calibri" w:cs="Times New Roman"/>
                <w:color w:val="000000"/>
                <w:lang w:eastAsia="en-GB"/>
              </w:rPr>
            </w:pPr>
            <w:commentRangeStart w:id="21"/>
            <w:commentRangeStart w:id="22"/>
            <w:r>
              <w:rPr>
                <w:rFonts w:ascii="Calibri" w:eastAsia="Times New Roman" w:hAnsi="Calibri" w:cs="Times New Roman"/>
                <w:color w:val="000000"/>
                <w:lang w:eastAsia="en-GB"/>
              </w:rPr>
              <w:t>Y02403000/15</w:t>
            </w:r>
            <w:commentRangeEnd w:id="21"/>
            <w:r w:rsidR="00A870E2">
              <w:rPr>
                <w:rStyle w:val="CommentReference"/>
              </w:rPr>
              <w:commentReference w:id="21"/>
            </w:r>
            <w:commentRangeEnd w:id="22"/>
            <w:r w:rsidR="00F372B3">
              <w:rPr>
                <w:rStyle w:val="CommentReference"/>
              </w:rPr>
              <w:commentReference w:id="22"/>
            </w:r>
          </w:p>
          <w:p w14:paraId="2E14C8B4" w14:textId="77777777" w:rsidR="003C6B2C" w:rsidRDefault="003C6B2C" w:rsidP="003C6B2C">
            <w:pPr>
              <w:spacing w:after="0" w:line="240" w:lineRule="auto"/>
              <w:rPr>
                <w:rFonts w:ascii="Calibri" w:eastAsia="Times New Roman" w:hAnsi="Calibri" w:cs="Times New Roman"/>
                <w:color w:val="000000"/>
                <w:lang w:eastAsia="en-GB"/>
              </w:rPr>
            </w:pPr>
          </w:p>
          <w:p w14:paraId="1EA1E613" w14:textId="77777777" w:rsidR="003C6B2C" w:rsidRDefault="003C6B2C" w:rsidP="003C6B2C">
            <w:pPr>
              <w:spacing w:after="0" w:line="240" w:lineRule="auto"/>
              <w:rPr>
                <w:rFonts w:ascii="Calibri" w:eastAsia="Times New Roman" w:hAnsi="Calibri" w:cs="Times New Roman"/>
                <w:color w:val="000000"/>
                <w:lang w:eastAsia="en-GB"/>
              </w:rPr>
            </w:pPr>
          </w:p>
          <w:p w14:paraId="2483F185" w14:textId="67E9F3E8" w:rsidR="003C6B2C" w:rsidRDefault="003C6B2C" w:rsidP="003C6B2C">
            <w:pPr>
              <w:spacing w:after="0" w:line="240" w:lineRule="auto"/>
              <w:rPr>
                <w:rFonts w:ascii="Calibri" w:eastAsia="Times New Roman" w:hAnsi="Calibri" w:cs="Times New Roman"/>
                <w:color w:val="000000"/>
                <w:lang w:eastAsia="en-GB"/>
              </w:rPr>
            </w:pPr>
            <w:commentRangeStart w:id="23"/>
            <w:commentRangeStart w:id="24"/>
            <w:r>
              <w:rPr>
                <w:rFonts w:ascii="Calibri" w:eastAsia="Times New Roman" w:hAnsi="Calibri" w:cs="Times New Roman"/>
                <w:color w:val="000000"/>
                <w:lang w:eastAsia="en-GB"/>
              </w:rPr>
              <w:t>C644</w:t>
            </w:r>
            <w:r w:rsidR="006C0A5E" w:rsidRPr="00F32C11">
              <w:rPr>
                <w:rFonts w:ascii="Calibri" w:eastAsia="Times New Roman" w:hAnsi="Calibri" w:cs="Times New Roman"/>
                <w:lang w:eastAsia="en-GB"/>
              </w:rPr>
              <w:t>0054037-0054047</w:t>
            </w:r>
            <w:r w:rsidR="006C0A5E">
              <w:rPr>
                <w:rFonts w:ascii="Calibri" w:eastAsia="Times New Roman" w:hAnsi="Calibri" w:cs="Times New Roman"/>
                <w:lang w:eastAsia="en-GB"/>
              </w:rPr>
              <w:t xml:space="preserve">- </w:t>
            </w:r>
            <w:r w:rsidR="009C5AE8">
              <w:rPr>
                <w:rFonts w:ascii="Calibri" w:eastAsia="Times New Roman" w:hAnsi="Calibri" w:cs="Times New Roman"/>
                <w:color w:val="000000"/>
                <w:lang w:eastAsia="en-GB"/>
              </w:rPr>
              <w:t>AE</w:t>
            </w:r>
            <w:commentRangeEnd w:id="23"/>
            <w:r w:rsidR="00A870E2">
              <w:rPr>
                <w:rStyle w:val="CommentReference"/>
              </w:rPr>
              <w:commentReference w:id="23"/>
            </w:r>
            <w:commentRangeEnd w:id="24"/>
            <w:r w:rsidR="006C0A5E">
              <w:rPr>
                <w:rStyle w:val="CommentReference"/>
              </w:rPr>
              <w:commentReference w:id="24"/>
            </w:r>
          </w:p>
          <w:p w14:paraId="3678B97B" w14:textId="77777777" w:rsidR="003C6B2C" w:rsidRDefault="003C6B2C" w:rsidP="003C6B2C">
            <w:pPr>
              <w:spacing w:after="0" w:line="240" w:lineRule="auto"/>
              <w:rPr>
                <w:rFonts w:ascii="Calibri" w:eastAsia="Times New Roman" w:hAnsi="Calibri" w:cs="Times New Roman"/>
                <w:color w:val="000000"/>
                <w:lang w:eastAsia="en-GB"/>
              </w:rPr>
            </w:pPr>
          </w:p>
          <w:p w14:paraId="05C8D826" w14:textId="77777777" w:rsidR="003C6B2C" w:rsidRDefault="003C6B2C" w:rsidP="003C6B2C">
            <w:pPr>
              <w:spacing w:after="0" w:line="240" w:lineRule="auto"/>
              <w:rPr>
                <w:rFonts w:ascii="Calibri" w:eastAsia="Times New Roman" w:hAnsi="Calibri" w:cs="Times New Roman"/>
                <w:color w:val="000000"/>
                <w:lang w:eastAsia="en-GB"/>
              </w:rPr>
            </w:pPr>
          </w:p>
          <w:p w14:paraId="4B1D3C0C" w14:textId="77777777" w:rsidR="00EE2D32" w:rsidRDefault="00EE2D32" w:rsidP="003C6B2C">
            <w:pPr>
              <w:spacing w:after="0" w:line="240" w:lineRule="auto"/>
              <w:rPr>
                <w:rFonts w:ascii="Calibri" w:eastAsia="Times New Roman" w:hAnsi="Calibri" w:cs="Times New Roman"/>
                <w:color w:val="000000"/>
                <w:lang w:eastAsia="en-GB"/>
              </w:rPr>
            </w:pPr>
          </w:p>
          <w:p w14:paraId="4E389985" w14:textId="34FBBFBB" w:rsidR="003C6B2C" w:rsidRDefault="00464067" w:rsidP="003C6B2C">
            <w:pPr>
              <w:spacing w:after="0" w:line="240" w:lineRule="auto"/>
              <w:rPr>
                <w:rFonts w:ascii="Calibri" w:eastAsia="Times New Roman" w:hAnsi="Calibri" w:cs="Times New Roman"/>
                <w:color w:val="000000"/>
                <w:lang w:eastAsia="en-GB"/>
              </w:rPr>
            </w:pPr>
            <w:commentRangeStart w:id="25"/>
            <w:commentRangeStart w:id="26"/>
            <w:r>
              <w:rPr>
                <w:rFonts w:ascii="Calibri" w:eastAsia="Times New Roman" w:hAnsi="Calibri" w:cs="Times New Roman"/>
                <w:color w:val="000000"/>
                <w:lang w:eastAsia="en-GB"/>
              </w:rPr>
              <w:t>.</w:t>
            </w:r>
            <w:commentRangeEnd w:id="25"/>
            <w:r w:rsidR="00C25C5A">
              <w:rPr>
                <w:rStyle w:val="CommentReference"/>
              </w:rPr>
              <w:commentReference w:id="25"/>
            </w:r>
            <w:commentRangeEnd w:id="26"/>
            <w:r w:rsidR="006C0A5E">
              <w:rPr>
                <w:rStyle w:val="CommentReference"/>
              </w:rPr>
              <w:commentReference w:id="26"/>
            </w:r>
          </w:p>
          <w:p w14:paraId="2D6420F7" w14:textId="77777777" w:rsidR="003C6B2C" w:rsidRDefault="003C6B2C" w:rsidP="003C6B2C">
            <w:pPr>
              <w:spacing w:after="0" w:line="240" w:lineRule="auto"/>
              <w:rPr>
                <w:rFonts w:ascii="Calibri" w:eastAsia="Times New Roman" w:hAnsi="Calibri" w:cs="Times New Roman"/>
                <w:color w:val="000000"/>
                <w:lang w:eastAsia="en-GB"/>
              </w:rPr>
            </w:pPr>
          </w:p>
          <w:p w14:paraId="074BC0B8" w14:textId="77777777" w:rsidR="00B33120" w:rsidRDefault="00B33120" w:rsidP="000D729A">
            <w:pPr>
              <w:spacing w:after="0" w:line="240" w:lineRule="auto"/>
              <w:rPr>
                <w:rFonts w:ascii="Calibri" w:eastAsia="Times New Roman" w:hAnsi="Calibri" w:cs="Times New Roman"/>
                <w:b/>
                <w:color w:val="000000"/>
                <w:u w:val="single"/>
                <w:lang w:eastAsia="en-GB"/>
              </w:rPr>
            </w:pPr>
          </w:p>
          <w:p w14:paraId="71285807" w14:textId="7FA8BC46" w:rsidR="000D729A" w:rsidRPr="000D729A" w:rsidRDefault="000D729A" w:rsidP="000D729A">
            <w:pPr>
              <w:spacing w:after="0" w:line="240" w:lineRule="auto"/>
              <w:rPr>
                <w:rFonts w:ascii="Calibri" w:eastAsia="Times New Roman" w:hAnsi="Calibri" w:cs="Times New Roman"/>
                <w:b/>
                <w:color w:val="000000"/>
                <w:u w:val="single"/>
                <w:lang w:eastAsia="en-GB"/>
              </w:rPr>
            </w:pPr>
            <w:r w:rsidRPr="000D729A">
              <w:rPr>
                <w:rFonts w:ascii="Calibri" w:eastAsia="Times New Roman" w:hAnsi="Calibri" w:cs="Times New Roman"/>
                <w:b/>
                <w:color w:val="000000"/>
                <w:u w:val="single"/>
                <w:lang w:eastAsia="en-GB"/>
              </w:rPr>
              <w:lastRenderedPageBreak/>
              <w:t xml:space="preserve">GOODS ITEM </w:t>
            </w:r>
            <w:r>
              <w:rPr>
                <w:rFonts w:ascii="Calibri" w:eastAsia="Times New Roman" w:hAnsi="Calibri" w:cs="Times New Roman"/>
                <w:b/>
                <w:color w:val="000000"/>
                <w:u w:val="single"/>
                <w:lang w:eastAsia="en-GB"/>
              </w:rPr>
              <w:t>2:</w:t>
            </w:r>
          </w:p>
          <w:p w14:paraId="076E5FF1" w14:textId="77777777" w:rsidR="000D729A" w:rsidRDefault="000D729A" w:rsidP="003C6B2C">
            <w:pPr>
              <w:spacing w:after="0" w:line="240" w:lineRule="auto"/>
              <w:rPr>
                <w:rFonts w:ascii="Calibri" w:eastAsia="Times New Roman" w:hAnsi="Calibri" w:cs="Times New Roman"/>
                <w:color w:val="000000"/>
                <w:lang w:eastAsia="en-GB"/>
              </w:rPr>
            </w:pPr>
          </w:p>
          <w:p w14:paraId="30634305" w14:textId="1668E254" w:rsidR="008A43E7" w:rsidRDefault="008A43E7" w:rsidP="008A43E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Pr="00251831">
              <w:rPr>
                <w:rFonts w:ascii="Calibri" w:eastAsia="Times New Roman" w:hAnsi="Calibri" w:cs="Times New Roman"/>
                <w:color w:val="000000"/>
                <w:lang w:eastAsia="en-GB"/>
              </w:rPr>
              <w:t>GBSDE</w:t>
            </w:r>
            <w:commentRangeStart w:id="27"/>
            <w:commentRangeStart w:id="28"/>
            <w:r w:rsidR="00B3217C" w:rsidRPr="00F151F6">
              <w:rPr>
                <w:rFonts w:ascii="Calibri" w:eastAsia="Times New Roman" w:hAnsi="Calibri" w:cs="Times New Roman"/>
                <w:color w:val="000000"/>
                <w:lang w:eastAsia="en-GB"/>
              </w:rPr>
              <w:t>GB387345516000</w:t>
            </w:r>
            <w:commentRangeEnd w:id="27"/>
            <w:r w:rsidR="00C25C5A">
              <w:rPr>
                <w:rStyle w:val="CommentReference"/>
              </w:rPr>
              <w:commentReference w:id="27"/>
            </w:r>
            <w:commentRangeEnd w:id="28"/>
            <w:r w:rsidR="00B3217C">
              <w:rPr>
                <w:rStyle w:val="CommentReference"/>
              </w:rPr>
              <w:commentReference w:id="28"/>
            </w:r>
          </w:p>
          <w:p w14:paraId="6B0EDF92" w14:textId="77777777" w:rsidR="008A43E7" w:rsidRDefault="008A43E7" w:rsidP="008A43E7">
            <w:pPr>
              <w:spacing w:after="0" w:line="240" w:lineRule="auto"/>
              <w:rPr>
                <w:rFonts w:ascii="Calibri" w:eastAsia="Times New Roman" w:hAnsi="Calibri" w:cs="Times New Roman"/>
                <w:color w:val="000000"/>
                <w:lang w:eastAsia="en-GB"/>
              </w:rPr>
            </w:pPr>
          </w:p>
          <w:p w14:paraId="34A3CC31" w14:textId="77777777" w:rsidR="008A43E7" w:rsidRDefault="008A43E7" w:rsidP="008A43E7">
            <w:pPr>
              <w:spacing w:after="0" w:line="240" w:lineRule="auto"/>
              <w:rPr>
                <w:rFonts w:ascii="Calibri" w:eastAsia="Times New Roman" w:hAnsi="Calibri" w:cs="Times New Roman"/>
                <w:color w:val="000000"/>
                <w:lang w:eastAsia="en-GB"/>
              </w:rPr>
            </w:pPr>
          </w:p>
          <w:p w14:paraId="0ADD39DD" w14:textId="7B1AEAA2" w:rsidR="008A43E7" w:rsidRDefault="008A43E7" w:rsidP="008A43E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commentRangeStart w:id="29"/>
            <w:commentRangeStart w:id="30"/>
            <w:r w:rsidR="00B3217C" w:rsidRPr="00F151F6">
              <w:rPr>
                <w:rFonts w:ascii="Calibri" w:eastAsia="Times New Roman" w:hAnsi="Calibri" w:cs="Times New Roman"/>
                <w:color w:val="000000"/>
                <w:lang w:eastAsia="en-GB"/>
              </w:rPr>
              <w:t>GB387345516000</w:t>
            </w:r>
            <w:commentRangeEnd w:id="29"/>
            <w:r w:rsidR="00C25C5A">
              <w:rPr>
                <w:rStyle w:val="CommentReference"/>
              </w:rPr>
              <w:commentReference w:id="29"/>
            </w:r>
            <w:commentRangeEnd w:id="30"/>
            <w:r w:rsidR="00B3217C">
              <w:rPr>
                <w:rStyle w:val="CommentReference"/>
              </w:rPr>
              <w:commentReference w:id="30"/>
            </w:r>
            <w:r w:rsidRPr="005D56B1">
              <w:rPr>
                <w:rFonts w:ascii="Calibri" w:eastAsia="Times New Roman" w:hAnsi="Calibri" w:cs="Times New Roman"/>
                <w:color w:val="000000"/>
                <w:lang w:eastAsia="en-GB"/>
              </w:rPr>
              <w:br/>
            </w:r>
          </w:p>
          <w:p w14:paraId="64018064" w14:textId="77777777" w:rsidR="008A43E7" w:rsidRDefault="008A43E7" w:rsidP="008A43E7">
            <w:pPr>
              <w:spacing w:after="0" w:line="240" w:lineRule="auto"/>
              <w:rPr>
                <w:rFonts w:ascii="Calibri" w:eastAsia="Times New Roman" w:hAnsi="Calibri" w:cs="Times New Roman"/>
                <w:color w:val="000000"/>
                <w:lang w:eastAsia="en-GB"/>
              </w:rPr>
            </w:pPr>
          </w:p>
          <w:p w14:paraId="28A76382" w14:textId="77777777" w:rsidR="008A43E7" w:rsidRDefault="008A43E7" w:rsidP="008A43E7">
            <w:pPr>
              <w:spacing w:after="0" w:line="240" w:lineRule="auto"/>
              <w:rPr>
                <w:rFonts w:ascii="Calibri" w:eastAsia="Times New Roman" w:hAnsi="Calibri" w:cs="Times New Roman"/>
                <w:color w:val="000000"/>
                <w:lang w:eastAsia="en-GB"/>
              </w:rPr>
            </w:pPr>
          </w:p>
          <w:p w14:paraId="38A12A46" w14:textId="15C7975A" w:rsidR="008A43E7" w:rsidRDefault="008A43E7" w:rsidP="008A43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Pr="00B00860">
              <w:rPr>
                <w:rFonts w:ascii="Calibri" w:eastAsia="Times New Roman" w:hAnsi="Calibri" w:cs="Times New Roman"/>
                <w:color w:val="000000"/>
                <w:lang w:eastAsia="en-GB"/>
              </w:rPr>
              <w:t>GBDPO</w:t>
            </w:r>
            <w:commentRangeStart w:id="31"/>
            <w:commentRangeStart w:id="32"/>
            <w:r w:rsidR="00B3217C" w:rsidRPr="00D12841">
              <w:rPr>
                <w:rFonts w:eastAsia="Times New Roman" w:cs="Times New Roman"/>
                <w:color w:val="000000"/>
                <w:lang w:eastAsia="en-GB"/>
              </w:rPr>
              <w:t>8102679</w:t>
            </w:r>
            <w:commentRangeEnd w:id="31"/>
            <w:r w:rsidR="00C25C5A">
              <w:rPr>
                <w:rStyle w:val="CommentReference"/>
              </w:rPr>
              <w:commentReference w:id="31"/>
            </w:r>
            <w:commentRangeEnd w:id="32"/>
            <w:r w:rsidR="00B3217C">
              <w:rPr>
                <w:rStyle w:val="CommentReference"/>
              </w:rPr>
              <w:commentReference w:id="32"/>
            </w:r>
          </w:p>
          <w:p w14:paraId="19DF942D" w14:textId="77777777" w:rsidR="008A43E7" w:rsidRDefault="008A43E7" w:rsidP="008A43E7">
            <w:pPr>
              <w:spacing w:after="0" w:line="240" w:lineRule="auto"/>
              <w:rPr>
                <w:rFonts w:ascii="Calibri" w:eastAsia="Times New Roman" w:hAnsi="Calibri" w:cs="Times New Roman"/>
                <w:color w:val="000000"/>
                <w:lang w:eastAsia="en-GB"/>
              </w:rPr>
            </w:pPr>
          </w:p>
          <w:p w14:paraId="31444689" w14:textId="77777777" w:rsidR="008A43E7" w:rsidRDefault="008A43E7" w:rsidP="008A43E7">
            <w:pPr>
              <w:spacing w:after="0" w:line="240" w:lineRule="auto"/>
              <w:rPr>
                <w:rFonts w:ascii="Calibri" w:eastAsia="Times New Roman" w:hAnsi="Calibri" w:cs="Times New Roman"/>
                <w:color w:val="000000"/>
                <w:lang w:eastAsia="en-GB"/>
              </w:rPr>
            </w:pPr>
          </w:p>
          <w:p w14:paraId="2352B47D" w14:textId="42D60DF8" w:rsidR="008A43E7" w:rsidRDefault="008A43E7" w:rsidP="008A43E7">
            <w:pPr>
              <w:spacing w:after="0" w:line="240" w:lineRule="auto"/>
              <w:rPr>
                <w:rFonts w:ascii="Calibri" w:eastAsia="Times New Roman" w:hAnsi="Calibri" w:cs="Times New Roman"/>
                <w:color w:val="000000"/>
                <w:lang w:eastAsia="en-GB"/>
              </w:rPr>
            </w:pPr>
            <w:commentRangeStart w:id="33"/>
            <w:commentRangeStart w:id="34"/>
            <w:r>
              <w:rPr>
                <w:rFonts w:ascii="Calibri" w:eastAsia="Times New Roman" w:hAnsi="Calibri" w:cs="Times New Roman"/>
                <w:color w:val="000000"/>
                <w:lang w:eastAsia="en-GB"/>
              </w:rPr>
              <w:t>505N</w:t>
            </w:r>
            <w:r w:rsidR="00B3217C">
              <w:rPr>
                <w:rFonts w:ascii="Calibri" w:eastAsia="Times New Roman" w:hAnsi="Calibri" w:cs="Times New Roman"/>
                <w:color w:val="000000"/>
                <w:lang w:eastAsia="en-GB"/>
              </w:rPr>
              <w:t>GBCGU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commentRangeEnd w:id="33"/>
            <w:r w:rsidR="00C25C5A">
              <w:rPr>
                <w:rStyle w:val="CommentReference"/>
              </w:rPr>
              <w:commentReference w:id="33"/>
            </w:r>
            <w:commentRangeEnd w:id="34"/>
            <w:r w:rsidR="00B3217C">
              <w:rPr>
                <w:rStyle w:val="CommentReference"/>
              </w:rPr>
              <w:commentReference w:id="34"/>
            </w:r>
          </w:p>
          <w:p w14:paraId="36E2D429" w14:textId="77777777" w:rsidR="008A43E7" w:rsidRDefault="008A43E7" w:rsidP="008A43E7">
            <w:pPr>
              <w:spacing w:after="0" w:line="240" w:lineRule="auto"/>
              <w:rPr>
                <w:rFonts w:ascii="Calibri" w:eastAsia="Times New Roman" w:hAnsi="Calibri" w:cs="Times New Roman"/>
                <w:color w:val="000000"/>
                <w:lang w:eastAsia="en-GB"/>
              </w:rPr>
            </w:pPr>
          </w:p>
          <w:p w14:paraId="36F1FDF0" w14:textId="77777777" w:rsidR="008A43E7" w:rsidRDefault="008A43E7" w:rsidP="008A43E7">
            <w:pPr>
              <w:spacing w:after="0" w:line="240" w:lineRule="auto"/>
              <w:rPr>
                <w:rFonts w:ascii="Calibri" w:eastAsia="Times New Roman" w:hAnsi="Calibri" w:cs="Times New Roman"/>
                <w:color w:val="000000"/>
                <w:lang w:eastAsia="en-GB"/>
              </w:rPr>
            </w:pPr>
          </w:p>
          <w:p w14:paraId="7CA7C03E" w14:textId="77777777" w:rsidR="008A43E7" w:rsidRDefault="008A43E7" w:rsidP="008A43E7">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N93512345/18/09/2018-AC</w:t>
            </w:r>
          </w:p>
          <w:p w14:paraId="4A87057B" w14:textId="77777777" w:rsidR="008A43E7" w:rsidRDefault="008A43E7" w:rsidP="008A43E7">
            <w:pPr>
              <w:spacing w:after="0" w:line="240" w:lineRule="auto"/>
              <w:rPr>
                <w:rFonts w:ascii="Calibri" w:eastAsia="Times New Roman" w:hAnsi="Calibri" w:cs="Times New Roman"/>
                <w:color w:val="000000"/>
                <w:lang w:eastAsia="en-GB"/>
              </w:rPr>
            </w:pPr>
          </w:p>
          <w:p w14:paraId="1B89974A" w14:textId="087DA19E" w:rsidR="00B3217C" w:rsidRDefault="00B3217C" w:rsidP="00B3217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1E9381B2" w14:textId="77777777" w:rsidR="00B3217C" w:rsidRDefault="00B3217C" w:rsidP="008A43E7">
            <w:pPr>
              <w:spacing w:after="0" w:line="240" w:lineRule="auto"/>
              <w:rPr>
                <w:rFonts w:ascii="Calibri" w:eastAsia="Times New Roman" w:hAnsi="Calibri" w:cs="Times New Roman"/>
                <w:color w:val="000000"/>
                <w:lang w:eastAsia="en-GB"/>
              </w:rPr>
            </w:pPr>
          </w:p>
          <w:p w14:paraId="79B5A857" w14:textId="77777777" w:rsidR="00B3217C" w:rsidRDefault="00B3217C" w:rsidP="008A43E7">
            <w:pPr>
              <w:spacing w:after="0" w:line="240" w:lineRule="auto"/>
              <w:rPr>
                <w:rFonts w:ascii="Calibri" w:eastAsia="Times New Roman" w:hAnsi="Calibri" w:cs="Times New Roman"/>
                <w:color w:val="000000"/>
                <w:lang w:eastAsia="en-GB"/>
              </w:rPr>
            </w:pPr>
          </w:p>
          <w:p w14:paraId="61E83CEE" w14:textId="1BE34AB4" w:rsidR="008A43E7" w:rsidRDefault="008A43E7" w:rsidP="008A43E7">
            <w:pPr>
              <w:spacing w:after="0" w:line="240" w:lineRule="auto"/>
              <w:rPr>
                <w:rFonts w:ascii="Calibri" w:eastAsia="Times New Roman" w:hAnsi="Calibri" w:cs="Times New Roman"/>
                <w:color w:val="000000"/>
                <w:lang w:eastAsia="en-GB"/>
              </w:rPr>
            </w:pPr>
            <w:commentRangeStart w:id="35"/>
            <w:commentRangeStart w:id="36"/>
            <w:r>
              <w:rPr>
                <w:rFonts w:ascii="Calibri" w:eastAsia="Times New Roman" w:hAnsi="Calibri" w:cs="Times New Roman"/>
                <w:color w:val="000000"/>
                <w:lang w:eastAsia="en-GB"/>
              </w:rPr>
              <w:t>Y02403000/15</w:t>
            </w:r>
            <w:commentRangeEnd w:id="35"/>
            <w:r w:rsidR="00C25C5A">
              <w:rPr>
                <w:rStyle w:val="CommentReference"/>
              </w:rPr>
              <w:commentReference w:id="35"/>
            </w:r>
            <w:commentRangeEnd w:id="36"/>
            <w:r w:rsidR="00B3217C">
              <w:rPr>
                <w:rStyle w:val="CommentReference"/>
              </w:rPr>
              <w:commentReference w:id="36"/>
            </w:r>
          </w:p>
          <w:p w14:paraId="126B4831" w14:textId="38BD4735" w:rsidR="00312DB6" w:rsidRDefault="00312DB6" w:rsidP="008A43E7">
            <w:pPr>
              <w:spacing w:after="0" w:line="240" w:lineRule="auto"/>
              <w:rPr>
                <w:rFonts w:ascii="Calibri" w:eastAsia="Times New Roman" w:hAnsi="Calibri" w:cs="Times New Roman"/>
                <w:color w:val="000000"/>
                <w:lang w:eastAsia="en-GB"/>
              </w:rPr>
            </w:pPr>
          </w:p>
          <w:p w14:paraId="64661273" w14:textId="77777777" w:rsidR="00141FF2" w:rsidRDefault="00141FF2" w:rsidP="00CC19F0">
            <w:pPr>
              <w:spacing w:after="0" w:line="240" w:lineRule="auto"/>
              <w:rPr>
                <w:rFonts w:ascii="Calibri" w:eastAsia="Times New Roman" w:hAnsi="Calibri" w:cs="Times New Roman"/>
                <w:color w:val="000000"/>
                <w:lang w:eastAsia="en-GB"/>
              </w:rPr>
            </w:pPr>
          </w:p>
          <w:p w14:paraId="13E2FC4B" w14:textId="5BBC5DC4" w:rsidR="00CC19F0" w:rsidRDefault="00CC19F0" w:rsidP="00CC19F0">
            <w:pPr>
              <w:spacing w:after="0" w:line="240" w:lineRule="auto"/>
              <w:rPr>
                <w:rFonts w:ascii="Calibri" w:eastAsia="Times New Roman" w:hAnsi="Calibri" w:cs="Times New Roman"/>
                <w:color w:val="000000"/>
                <w:lang w:eastAsia="en-GB"/>
              </w:rPr>
            </w:pPr>
            <w:commentRangeStart w:id="37"/>
            <w:commentRangeStart w:id="38"/>
            <w:commentRangeStart w:id="39"/>
            <w:r>
              <w:rPr>
                <w:rFonts w:ascii="Calibri" w:eastAsia="Times New Roman" w:hAnsi="Calibri" w:cs="Times New Roman"/>
                <w:color w:val="000000"/>
                <w:lang w:eastAsia="en-GB"/>
              </w:rPr>
              <w:t>C672</w:t>
            </w:r>
            <w:r w:rsidR="007D6AFF" w:rsidRPr="00F32C11">
              <w:rPr>
                <w:rFonts w:ascii="Calibri" w:eastAsia="Times New Roman" w:hAnsi="Calibri" w:cs="Times New Roman"/>
                <w:lang w:eastAsia="en-GB"/>
              </w:rPr>
              <w:t>0054037-0054047</w:t>
            </w:r>
            <w:r>
              <w:rPr>
                <w:rFonts w:ascii="Calibri" w:eastAsia="Times New Roman" w:hAnsi="Calibri" w:cs="Times New Roman"/>
                <w:color w:val="000000"/>
                <w:lang w:eastAsia="en-GB"/>
              </w:rPr>
              <w:t>-AC</w:t>
            </w:r>
          </w:p>
          <w:p w14:paraId="0BCF510D" w14:textId="2B651FF0" w:rsidR="00CC19F0" w:rsidRDefault="00CC19F0" w:rsidP="00CC19F0">
            <w:pPr>
              <w:spacing w:after="0" w:line="240" w:lineRule="auto"/>
              <w:rPr>
                <w:rFonts w:ascii="Calibri" w:eastAsia="Times New Roman" w:hAnsi="Calibri" w:cs="Times New Roman"/>
                <w:color w:val="000000"/>
                <w:lang w:eastAsia="en-GB"/>
              </w:rPr>
            </w:pPr>
          </w:p>
          <w:p w14:paraId="79C8C12E" w14:textId="05692134" w:rsidR="00FD7227" w:rsidRDefault="00FD7227" w:rsidP="00FD7227">
            <w:pPr>
              <w:spacing w:after="0" w:line="240" w:lineRule="auto"/>
              <w:rPr>
                <w:rFonts w:ascii="Calibri" w:eastAsia="Times New Roman" w:hAnsi="Calibri" w:cs="Times New Roman"/>
                <w:color w:val="000000"/>
                <w:lang w:eastAsia="en-GB"/>
              </w:rPr>
            </w:pPr>
          </w:p>
          <w:p w14:paraId="54EC2926" w14:textId="02F37299" w:rsidR="00345DB7" w:rsidRDefault="00345DB7" w:rsidP="00FD7227">
            <w:pPr>
              <w:spacing w:after="0" w:line="240" w:lineRule="auto"/>
              <w:rPr>
                <w:rFonts w:ascii="Calibri" w:eastAsia="Times New Roman" w:hAnsi="Calibri" w:cs="Times New Roman"/>
                <w:color w:val="000000"/>
                <w:lang w:eastAsia="en-GB"/>
              </w:rPr>
            </w:pPr>
          </w:p>
          <w:p w14:paraId="58639095" w14:textId="41369450" w:rsidR="00345DB7" w:rsidRDefault="00F31A2C" w:rsidP="00345DB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t>
            </w:r>
            <w:r w:rsidR="00345DB7">
              <w:rPr>
                <w:rFonts w:ascii="Calibri" w:eastAsia="Times New Roman" w:hAnsi="Calibri" w:cs="Times New Roman"/>
                <w:color w:val="000000"/>
                <w:lang w:eastAsia="en-GB"/>
              </w:rPr>
              <w:t>669</w:t>
            </w:r>
            <w:r w:rsidR="00417C4D" w:rsidRPr="00F32C11">
              <w:rPr>
                <w:rFonts w:ascii="Calibri" w:eastAsia="Times New Roman" w:hAnsi="Calibri" w:cs="Times New Roman"/>
                <w:lang w:eastAsia="en-GB"/>
              </w:rPr>
              <w:t>0054037-0054047</w:t>
            </w:r>
            <w:r w:rsidR="00345DB7">
              <w:rPr>
                <w:rFonts w:ascii="Calibri" w:eastAsia="Times New Roman" w:hAnsi="Calibri" w:cs="Times New Roman"/>
                <w:color w:val="000000"/>
                <w:lang w:eastAsia="en-GB"/>
              </w:rPr>
              <w:t>-AC</w:t>
            </w:r>
          </w:p>
          <w:p w14:paraId="507FF840" w14:textId="5DD6180A" w:rsidR="00345DB7" w:rsidRDefault="00345DB7" w:rsidP="00FD7227">
            <w:pPr>
              <w:spacing w:after="0" w:line="240" w:lineRule="auto"/>
              <w:rPr>
                <w:rFonts w:ascii="Calibri" w:eastAsia="Times New Roman" w:hAnsi="Calibri" w:cs="Times New Roman"/>
                <w:color w:val="000000"/>
                <w:lang w:eastAsia="en-GB"/>
              </w:rPr>
            </w:pPr>
          </w:p>
          <w:p w14:paraId="796511B2" w14:textId="3564C03E" w:rsidR="00EF1818" w:rsidRDefault="00EF1818" w:rsidP="00FD7227">
            <w:pPr>
              <w:spacing w:after="0" w:line="240" w:lineRule="auto"/>
              <w:rPr>
                <w:rFonts w:ascii="Calibri" w:eastAsia="Times New Roman" w:hAnsi="Calibri" w:cs="Times New Roman"/>
                <w:color w:val="000000"/>
                <w:lang w:eastAsia="en-GB"/>
              </w:rPr>
            </w:pPr>
          </w:p>
          <w:p w14:paraId="6BA33E1C" w14:textId="77777777" w:rsidR="00141FF2" w:rsidRDefault="00141FF2" w:rsidP="009127BA">
            <w:pPr>
              <w:spacing w:after="0" w:line="240" w:lineRule="auto"/>
              <w:rPr>
                <w:rFonts w:ascii="Calibri" w:eastAsia="Times New Roman" w:hAnsi="Calibri" w:cs="Times New Roman"/>
                <w:color w:val="000000"/>
                <w:lang w:eastAsia="en-GB"/>
              </w:rPr>
            </w:pPr>
          </w:p>
          <w:p w14:paraId="4412B58D" w14:textId="7092A591" w:rsidR="00680650" w:rsidRDefault="009127BA" w:rsidP="009127B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C067</w:t>
            </w:r>
            <w:r w:rsidR="00C81536" w:rsidRPr="00F32C11">
              <w:rPr>
                <w:rFonts w:ascii="Calibri" w:eastAsia="Times New Roman" w:hAnsi="Calibri" w:cs="Times New Roman"/>
                <w:lang w:eastAsia="en-GB"/>
              </w:rPr>
              <w:t>0054037-0054047</w:t>
            </w:r>
            <w:r>
              <w:rPr>
                <w:rFonts w:ascii="Calibri" w:eastAsia="Times New Roman" w:hAnsi="Calibri" w:cs="Times New Roman"/>
                <w:color w:val="000000"/>
                <w:lang w:eastAsia="en-GB"/>
              </w:rPr>
              <w:t>-XX</w:t>
            </w:r>
          </w:p>
          <w:commentRangeEnd w:id="37"/>
          <w:p w14:paraId="253D897F" w14:textId="05442707" w:rsidR="009127BA" w:rsidRDefault="00F875E7" w:rsidP="009127BA">
            <w:pPr>
              <w:spacing w:after="0" w:line="240" w:lineRule="auto"/>
              <w:rPr>
                <w:rFonts w:ascii="Calibri" w:eastAsia="Times New Roman" w:hAnsi="Calibri" w:cs="Times New Roman"/>
                <w:color w:val="000000"/>
                <w:lang w:eastAsia="en-GB"/>
              </w:rPr>
            </w:pPr>
            <w:r>
              <w:rPr>
                <w:rStyle w:val="CommentReference"/>
              </w:rPr>
              <w:commentReference w:id="37"/>
            </w:r>
            <w:commentRangeEnd w:id="38"/>
            <w:r w:rsidR="0086331A">
              <w:rPr>
                <w:rStyle w:val="CommentReference"/>
              </w:rPr>
              <w:commentReference w:id="38"/>
            </w:r>
            <w:commentRangeEnd w:id="39"/>
            <w:r w:rsidR="00276376">
              <w:rPr>
                <w:rStyle w:val="CommentReference"/>
              </w:rPr>
              <w:commentReference w:id="39"/>
            </w:r>
          </w:p>
          <w:p w14:paraId="5BAF2B3B" w14:textId="77777777" w:rsidR="00766170" w:rsidRDefault="00766170" w:rsidP="003C6B2C">
            <w:pPr>
              <w:spacing w:after="0" w:line="240" w:lineRule="auto"/>
              <w:rPr>
                <w:rFonts w:ascii="Calibri" w:eastAsia="Times New Roman" w:hAnsi="Calibri" w:cs="Times New Roman"/>
                <w:color w:val="000000"/>
                <w:lang w:eastAsia="en-GB"/>
              </w:rPr>
            </w:pPr>
          </w:p>
          <w:p w14:paraId="125A9301" w14:textId="77777777" w:rsidR="00766170" w:rsidRDefault="00766170" w:rsidP="003C6B2C">
            <w:pPr>
              <w:spacing w:after="0" w:line="240" w:lineRule="auto"/>
              <w:rPr>
                <w:rFonts w:ascii="Calibri" w:eastAsia="Times New Roman" w:hAnsi="Calibri" w:cs="Times New Roman"/>
                <w:color w:val="000000"/>
                <w:lang w:eastAsia="en-GB"/>
              </w:rPr>
            </w:pPr>
          </w:p>
          <w:p w14:paraId="4DC0521C" w14:textId="77777777" w:rsidR="00766170" w:rsidRDefault="00766170" w:rsidP="003C6B2C">
            <w:pPr>
              <w:spacing w:after="0" w:line="240" w:lineRule="auto"/>
              <w:rPr>
                <w:rFonts w:ascii="Calibri" w:eastAsia="Times New Roman" w:hAnsi="Calibri" w:cs="Times New Roman"/>
                <w:color w:val="000000"/>
                <w:lang w:eastAsia="en-GB"/>
              </w:rPr>
            </w:pPr>
          </w:p>
          <w:p w14:paraId="3076CCE8" w14:textId="77777777" w:rsidR="00766170" w:rsidRDefault="00766170" w:rsidP="003C6B2C">
            <w:pPr>
              <w:spacing w:after="0" w:line="240" w:lineRule="auto"/>
              <w:rPr>
                <w:rFonts w:ascii="Calibri" w:eastAsia="Times New Roman" w:hAnsi="Calibri" w:cs="Times New Roman"/>
                <w:color w:val="000000"/>
                <w:lang w:eastAsia="en-GB"/>
              </w:rPr>
            </w:pPr>
          </w:p>
          <w:p w14:paraId="01BFB3EE" w14:textId="77777777" w:rsidR="00766170" w:rsidRDefault="00766170" w:rsidP="003C6B2C">
            <w:pPr>
              <w:spacing w:after="0" w:line="240" w:lineRule="auto"/>
              <w:rPr>
                <w:rFonts w:ascii="Calibri" w:eastAsia="Times New Roman" w:hAnsi="Calibri" w:cs="Times New Roman"/>
                <w:color w:val="000000"/>
                <w:lang w:eastAsia="en-GB"/>
              </w:rPr>
            </w:pPr>
          </w:p>
          <w:p w14:paraId="12A1C67A" w14:textId="589FB3C0" w:rsidR="00CC19F0" w:rsidRPr="005D56B1" w:rsidRDefault="00345DB7"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9100-</w:t>
            </w:r>
            <w:r w:rsidR="009B281B">
              <w:t xml:space="preserve"> </w:t>
            </w:r>
            <w:r w:rsidR="009B281B" w:rsidRPr="009B281B">
              <w:rPr>
                <w:rFonts w:ascii="Calibri" w:eastAsia="Times New Roman" w:hAnsi="Calibri" w:cs="Times New Roman"/>
                <w:color w:val="000000"/>
                <w:lang w:eastAsia="en-GB"/>
              </w:rPr>
              <w:t>GBOIL80000005-0001</w:t>
            </w:r>
            <w:r w:rsidR="00441320">
              <w:rPr>
                <w:rFonts w:ascii="Calibri" w:eastAsia="Times New Roman" w:hAnsi="Calibri" w:cs="Times New Roman"/>
                <w:color w:val="000000"/>
                <w:lang w:eastAsia="en-GB"/>
              </w:rPr>
              <w:t>-AC</w:t>
            </w:r>
          </w:p>
        </w:tc>
        <w:tc>
          <w:tcPr>
            <w:tcW w:w="1000" w:type="pct"/>
          </w:tcPr>
          <w:p w14:paraId="38033CB0" w14:textId="77777777" w:rsidR="00B269EF" w:rsidRDefault="00B269EF" w:rsidP="003C6B2C">
            <w:pPr>
              <w:spacing w:after="0" w:line="240" w:lineRule="auto"/>
            </w:pPr>
          </w:p>
          <w:p w14:paraId="6347E23A" w14:textId="6F3BF045" w:rsidR="003C6B2C" w:rsidRDefault="003C6B2C" w:rsidP="003C6B2C">
            <w:pPr>
              <w:spacing w:after="0" w:line="240" w:lineRule="auto"/>
              <w:rPr>
                <w:rFonts w:ascii="Calibri" w:eastAsia="Times New Roman" w:hAnsi="Calibri" w:cs="Times New Roman"/>
                <w:color w:val="000000"/>
                <w:lang w:eastAsia="en-GB"/>
              </w:rPr>
            </w:pPr>
            <w:r w:rsidRPr="00F32C11">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3C6B2C" w:rsidRDefault="003C6B2C" w:rsidP="003C6B2C">
            <w:pPr>
              <w:spacing w:after="0" w:line="240" w:lineRule="auto"/>
              <w:rPr>
                <w:rFonts w:ascii="Calibri" w:eastAsia="Times New Roman" w:hAnsi="Calibri" w:cs="Times New Roman"/>
                <w:color w:val="000000"/>
                <w:lang w:eastAsia="en-GB"/>
              </w:rPr>
            </w:pPr>
          </w:p>
          <w:p w14:paraId="3AF0D177" w14:textId="77777777" w:rsidR="003C6B2C" w:rsidRDefault="003C6B2C" w:rsidP="003C6B2C">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3C6B2C" w:rsidRDefault="003C6B2C" w:rsidP="003C6B2C">
            <w:pPr>
              <w:spacing w:after="0" w:line="240" w:lineRule="auto"/>
              <w:rPr>
                <w:rFonts w:ascii="Calibri" w:eastAsia="Times New Roman" w:hAnsi="Calibri" w:cs="Times New Roman"/>
                <w:color w:val="000000"/>
                <w:lang w:eastAsia="en-GB"/>
              </w:rPr>
            </w:pPr>
          </w:p>
          <w:p w14:paraId="71653DF3" w14:textId="76B4823D" w:rsidR="003C6B2C" w:rsidRDefault="003C6B2C" w:rsidP="003C6B2C">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3C6B2C" w:rsidRDefault="003C6B2C" w:rsidP="003C6B2C">
            <w:pPr>
              <w:spacing w:after="0" w:line="240" w:lineRule="auto"/>
              <w:rPr>
                <w:rFonts w:ascii="Calibri" w:eastAsia="Times New Roman" w:hAnsi="Calibri" w:cs="Times New Roman"/>
                <w:color w:val="000000"/>
                <w:lang w:eastAsia="en-GB"/>
              </w:rPr>
            </w:pPr>
          </w:p>
          <w:p w14:paraId="7E432D26" w14:textId="77777777" w:rsidR="003C6B2C" w:rsidRDefault="003C6B2C" w:rsidP="003C6B2C">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3C6B2C" w:rsidRDefault="003C6B2C" w:rsidP="003C6B2C">
            <w:pPr>
              <w:spacing w:after="0" w:line="240" w:lineRule="auto"/>
              <w:rPr>
                <w:rFonts w:ascii="Calibri" w:eastAsia="Times New Roman" w:hAnsi="Calibri" w:cs="Times New Roman"/>
                <w:color w:val="000000"/>
                <w:lang w:eastAsia="en-GB"/>
              </w:rPr>
            </w:pPr>
          </w:p>
          <w:p w14:paraId="40656174" w14:textId="77777777" w:rsidR="003C6B2C" w:rsidRDefault="003C6B2C" w:rsidP="003C6B2C">
            <w:pPr>
              <w:spacing w:after="0" w:line="240" w:lineRule="auto"/>
              <w:rPr>
                <w:color w:val="000000"/>
                <w:lang w:eastAsia="en-GB"/>
              </w:rPr>
            </w:pPr>
            <w:r>
              <w:rPr>
                <w:color w:val="000000"/>
                <w:lang w:eastAsia="en-GB"/>
              </w:rPr>
              <w:t>The invoice on the basis of which the customs value of the goods is declared</w:t>
            </w:r>
          </w:p>
          <w:p w14:paraId="7CCA14C9" w14:textId="77777777" w:rsidR="003C6B2C" w:rsidRDefault="003C6B2C" w:rsidP="003C6B2C">
            <w:pPr>
              <w:spacing w:after="0" w:line="240" w:lineRule="auto"/>
              <w:rPr>
                <w:rFonts w:ascii="Calibri" w:eastAsia="Times New Roman" w:hAnsi="Calibri" w:cs="Times New Roman"/>
                <w:color w:val="000000"/>
                <w:lang w:eastAsia="en-GB"/>
              </w:rPr>
            </w:pPr>
          </w:p>
          <w:p w14:paraId="0BAB25D5" w14:textId="4242400D" w:rsidR="00F372B3" w:rsidRDefault="00F372B3"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w:t>
            </w:r>
            <w:r w:rsidRPr="005D56B1">
              <w:rPr>
                <w:rFonts w:ascii="Calibri" w:eastAsia="Times New Roman" w:hAnsi="Calibri" w:cs="Times New Roman"/>
                <w:color w:val="000000"/>
                <w:lang w:eastAsia="en-GB"/>
              </w:rPr>
              <w:t xml:space="preserve"> AEO certificate number</w:t>
            </w:r>
          </w:p>
          <w:p w14:paraId="3B11B901" w14:textId="77777777" w:rsidR="00F372B3" w:rsidRDefault="00F372B3" w:rsidP="003C6B2C">
            <w:pPr>
              <w:spacing w:after="0" w:line="240" w:lineRule="auto"/>
              <w:rPr>
                <w:rFonts w:ascii="Calibri" w:eastAsia="Times New Roman" w:hAnsi="Calibri" w:cs="Times New Roman"/>
                <w:color w:val="000000"/>
                <w:lang w:eastAsia="en-GB"/>
              </w:rPr>
            </w:pPr>
          </w:p>
          <w:p w14:paraId="616A928B" w14:textId="11277EE3" w:rsidR="003C6B2C"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 certificate number)</w:t>
            </w:r>
          </w:p>
          <w:p w14:paraId="6FDEA598" w14:textId="77777777" w:rsidR="003C6B2C" w:rsidRDefault="003C6B2C" w:rsidP="003C6B2C">
            <w:pPr>
              <w:spacing w:after="0" w:line="240" w:lineRule="auto"/>
              <w:rPr>
                <w:rFonts w:ascii="Calibri" w:eastAsia="Times New Roman" w:hAnsi="Calibri" w:cs="Times New Roman"/>
                <w:color w:val="000000"/>
                <w:lang w:eastAsia="en-GB"/>
              </w:rPr>
            </w:pPr>
          </w:p>
          <w:p w14:paraId="7CC2798F" w14:textId="44043128" w:rsidR="003C6B2C"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Certificate of Inspection for Organic products</w:t>
            </w:r>
          </w:p>
          <w:p w14:paraId="623C3D7F" w14:textId="77777777" w:rsidR="003C6B2C" w:rsidRDefault="003C6B2C" w:rsidP="003C6B2C">
            <w:pPr>
              <w:spacing w:after="0" w:line="240" w:lineRule="auto"/>
              <w:rPr>
                <w:rFonts w:ascii="Calibri" w:eastAsia="Times New Roman" w:hAnsi="Calibri" w:cs="Times New Roman"/>
                <w:color w:val="000000"/>
                <w:lang w:eastAsia="en-GB"/>
              </w:rPr>
            </w:pPr>
          </w:p>
          <w:p w14:paraId="431D2990" w14:textId="77777777" w:rsidR="003C6B2C" w:rsidRDefault="003C6B2C" w:rsidP="003C6B2C">
            <w:pPr>
              <w:spacing w:after="0" w:line="240" w:lineRule="auto"/>
              <w:rPr>
                <w:rFonts w:ascii="Calibri" w:eastAsia="Times New Roman" w:hAnsi="Calibri" w:cs="Times New Roman"/>
                <w:lang w:eastAsia="en-GB"/>
              </w:rPr>
            </w:pPr>
          </w:p>
          <w:p w14:paraId="16F03E67" w14:textId="276DA1E3" w:rsidR="008A43E7" w:rsidRDefault="008A43E7" w:rsidP="008A43E7">
            <w:pPr>
              <w:spacing w:after="0" w:line="240" w:lineRule="auto"/>
            </w:pPr>
          </w:p>
          <w:p w14:paraId="583EC946" w14:textId="77777777" w:rsidR="00C60494" w:rsidRDefault="00C60494" w:rsidP="008A43E7">
            <w:pPr>
              <w:spacing w:after="0" w:line="240" w:lineRule="auto"/>
            </w:pPr>
          </w:p>
          <w:p w14:paraId="3E87E9EB" w14:textId="77777777" w:rsidR="00DD0C1F" w:rsidRDefault="00DD0C1F" w:rsidP="008A43E7">
            <w:pPr>
              <w:spacing w:after="0" w:line="240" w:lineRule="auto"/>
            </w:pPr>
          </w:p>
          <w:p w14:paraId="2FFD5ECB" w14:textId="3DD2B914" w:rsidR="008A43E7" w:rsidRDefault="008A43E7" w:rsidP="008A43E7">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262A4CB7" w14:textId="77777777" w:rsidR="008A43E7" w:rsidRDefault="008A43E7" w:rsidP="008A43E7">
            <w:pPr>
              <w:spacing w:after="0" w:line="240" w:lineRule="auto"/>
              <w:rPr>
                <w:rFonts w:ascii="Calibri" w:eastAsia="Times New Roman" w:hAnsi="Calibri" w:cs="Times New Roman"/>
                <w:color w:val="000000"/>
                <w:lang w:eastAsia="en-GB"/>
              </w:rPr>
            </w:pPr>
          </w:p>
          <w:p w14:paraId="3FCDE072" w14:textId="77777777" w:rsidR="008A43E7" w:rsidRDefault="008A43E7" w:rsidP="008A43E7">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582858B1" w14:textId="77777777" w:rsidR="008A43E7" w:rsidRDefault="008A43E7" w:rsidP="008A43E7">
            <w:pPr>
              <w:spacing w:after="0" w:line="240" w:lineRule="auto"/>
              <w:rPr>
                <w:rFonts w:ascii="Calibri" w:eastAsia="Times New Roman" w:hAnsi="Calibri" w:cs="Times New Roman"/>
                <w:color w:val="000000"/>
                <w:lang w:eastAsia="en-GB"/>
              </w:rPr>
            </w:pPr>
          </w:p>
          <w:p w14:paraId="1EDF71FE" w14:textId="77777777" w:rsidR="008A43E7" w:rsidRDefault="008A43E7" w:rsidP="008A43E7">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7D24E221" w14:textId="77777777" w:rsidR="008A43E7" w:rsidRDefault="008A43E7" w:rsidP="008A43E7">
            <w:pPr>
              <w:spacing w:after="0" w:line="240" w:lineRule="auto"/>
              <w:rPr>
                <w:rFonts w:ascii="Calibri" w:eastAsia="Times New Roman" w:hAnsi="Calibri" w:cs="Times New Roman"/>
                <w:color w:val="000000"/>
                <w:lang w:eastAsia="en-GB"/>
              </w:rPr>
            </w:pPr>
          </w:p>
          <w:p w14:paraId="0B04096C" w14:textId="77777777" w:rsidR="008A43E7" w:rsidRDefault="008A43E7" w:rsidP="008A43E7">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34EA2A69" w14:textId="77777777" w:rsidR="008A43E7" w:rsidRDefault="008A43E7" w:rsidP="008A43E7">
            <w:pPr>
              <w:spacing w:after="0" w:line="240" w:lineRule="auto"/>
              <w:rPr>
                <w:rFonts w:ascii="Calibri" w:eastAsia="Times New Roman" w:hAnsi="Calibri" w:cs="Times New Roman"/>
                <w:color w:val="000000"/>
                <w:lang w:eastAsia="en-GB"/>
              </w:rPr>
            </w:pPr>
          </w:p>
          <w:p w14:paraId="1669BE23" w14:textId="77777777" w:rsidR="008A43E7" w:rsidRDefault="008A43E7" w:rsidP="008A43E7">
            <w:pPr>
              <w:spacing w:after="0" w:line="240" w:lineRule="auto"/>
              <w:rPr>
                <w:color w:val="000000"/>
                <w:lang w:eastAsia="en-GB"/>
              </w:rPr>
            </w:pPr>
            <w:r>
              <w:rPr>
                <w:color w:val="000000"/>
                <w:lang w:eastAsia="en-GB"/>
              </w:rPr>
              <w:t>The invoice on the basis of which the customs value of the goods is declared</w:t>
            </w:r>
          </w:p>
          <w:p w14:paraId="71AFFCD5" w14:textId="77777777" w:rsidR="008A43E7" w:rsidRDefault="008A43E7" w:rsidP="008A43E7">
            <w:pPr>
              <w:spacing w:after="0" w:line="240" w:lineRule="auto"/>
              <w:rPr>
                <w:rFonts w:ascii="Calibri" w:eastAsia="Times New Roman" w:hAnsi="Calibri" w:cs="Times New Roman"/>
                <w:color w:val="000000"/>
                <w:lang w:eastAsia="en-GB"/>
              </w:rPr>
            </w:pPr>
          </w:p>
          <w:p w14:paraId="1FBDAC43" w14:textId="77777777" w:rsidR="00B3217C" w:rsidRDefault="00B3217C" w:rsidP="00B3217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w:t>
            </w:r>
            <w:r w:rsidRPr="005D56B1">
              <w:rPr>
                <w:rFonts w:ascii="Calibri" w:eastAsia="Times New Roman" w:hAnsi="Calibri" w:cs="Times New Roman"/>
                <w:color w:val="000000"/>
                <w:lang w:eastAsia="en-GB"/>
              </w:rPr>
              <w:t xml:space="preserve"> AEO certificate number</w:t>
            </w:r>
          </w:p>
          <w:p w14:paraId="4EF4212E" w14:textId="77777777" w:rsidR="00B3217C" w:rsidRDefault="00B3217C" w:rsidP="008A43E7">
            <w:pPr>
              <w:spacing w:after="0" w:line="240" w:lineRule="auto"/>
              <w:rPr>
                <w:rFonts w:ascii="Calibri" w:eastAsia="Times New Roman" w:hAnsi="Calibri" w:cs="Times New Roman"/>
                <w:color w:val="000000"/>
                <w:lang w:eastAsia="en-GB"/>
              </w:rPr>
            </w:pPr>
          </w:p>
          <w:p w14:paraId="07837975" w14:textId="18B0BA9F" w:rsidR="008A43E7" w:rsidRDefault="008A43E7" w:rsidP="008A43E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 certificate number)</w:t>
            </w:r>
          </w:p>
          <w:p w14:paraId="5F439552" w14:textId="77777777" w:rsidR="008A43E7" w:rsidRDefault="008A43E7" w:rsidP="003C6B2C">
            <w:pPr>
              <w:spacing w:after="0" w:line="240" w:lineRule="auto"/>
              <w:rPr>
                <w:rFonts w:ascii="Calibri" w:eastAsia="Times New Roman" w:hAnsi="Calibri" w:cs="Times New Roman"/>
                <w:color w:val="000000"/>
                <w:lang w:eastAsia="en-GB"/>
              </w:rPr>
            </w:pPr>
          </w:p>
          <w:p w14:paraId="220C5B94" w14:textId="6D15E432" w:rsidR="0027145C" w:rsidRDefault="0027145C" w:rsidP="003C6B2C">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Information document accompanying shipments of waste</w:t>
            </w:r>
            <w:r w:rsidR="00402CC0">
              <w:rPr>
                <w:rFonts w:ascii="Calibri" w:eastAsia="Times New Roman" w:hAnsi="Calibri" w:cs="Times New Roman"/>
                <w:lang w:eastAsia="en-GB"/>
              </w:rPr>
              <w:t>.</w:t>
            </w:r>
          </w:p>
          <w:p w14:paraId="675A460B" w14:textId="77777777" w:rsidR="00402CC0" w:rsidRDefault="00402CC0" w:rsidP="003C6B2C">
            <w:pPr>
              <w:spacing w:after="0" w:line="240" w:lineRule="auto"/>
              <w:rPr>
                <w:rFonts w:ascii="Calibri" w:eastAsia="Times New Roman" w:hAnsi="Calibri" w:cs="Times New Roman"/>
                <w:color w:val="000000"/>
                <w:lang w:eastAsia="en-GB"/>
              </w:rPr>
            </w:pPr>
          </w:p>
          <w:p w14:paraId="763FD106" w14:textId="1406434C" w:rsidR="0068107E" w:rsidRDefault="0068107E" w:rsidP="003C6B2C">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Notification document on shipments of waste.</w:t>
            </w:r>
          </w:p>
          <w:p w14:paraId="64BF7C3F" w14:textId="476FEB71" w:rsidR="007226EA" w:rsidRDefault="007226EA" w:rsidP="003C6B2C">
            <w:pPr>
              <w:spacing w:after="0" w:line="240" w:lineRule="auto"/>
              <w:rPr>
                <w:rFonts w:ascii="Calibri" w:eastAsia="Times New Roman" w:hAnsi="Calibri" w:cs="Times New Roman"/>
                <w:color w:val="000000"/>
                <w:lang w:eastAsia="en-GB"/>
              </w:rPr>
            </w:pPr>
          </w:p>
          <w:p w14:paraId="2BA8317B" w14:textId="4A0CEE10" w:rsidR="00EF1818" w:rsidRDefault="00160F60" w:rsidP="003C6B2C">
            <w:pPr>
              <w:spacing w:after="0" w:line="240" w:lineRule="auto"/>
            </w:pPr>
            <w:r w:rsidRPr="00F32C11">
              <w:lastRenderedPageBreak/>
              <w:t xml:space="preserve">Import authorisation for restricted goods and technologies concerning restrictive measures against Iran and repealing </w:t>
            </w:r>
            <w:r w:rsidR="00D0480F">
              <w:t>R</w:t>
            </w:r>
            <w:r w:rsidRPr="00F32C11">
              <w:t>egulation (EU) No 961/2010.</w:t>
            </w:r>
          </w:p>
          <w:p w14:paraId="5AF5613E" w14:textId="77777777" w:rsidR="00C8746D" w:rsidRDefault="00C8746D" w:rsidP="003C6B2C">
            <w:pPr>
              <w:spacing w:after="0" w:line="240" w:lineRule="auto"/>
              <w:rPr>
                <w:rFonts w:ascii="Calibri" w:eastAsia="Times New Roman" w:hAnsi="Calibri" w:cs="Times New Roman"/>
                <w:color w:val="000000"/>
                <w:lang w:eastAsia="en-GB"/>
              </w:rPr>
            </w:pPr>
          </w:p>
          <w:p w14:paraId="22D3B6A7" w14:textId="34F4C069" w:rsidR="007226EA" w:rsidRPr="005D56B1" w:rsidRDefault="00860B02"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Nuclear Materials</w:t>
            </w:r>
            <w:commentRangeStart w:id="40"/>
            <w:commentRangeStart w:id="41"/>
            <w:r w:rsidR="007226EA" w:rsidRPr="003871E2">
              <w:rPr>
                <w:rFonts w:ascii="Calibri" w:eastAsia="Times New Roman" w:hAnsi="Calibri" w:cs="Times New Roman"/>
                <w:color w:val="000000"/>
                <w:lang w:eastAsia="en-GB"/>
              </w:rPr>
              <w:t>: Open Individual Licence</w:t>
            </w:r>
            <w:r w:rsidR="007226EA">
              <w:rPr>
                <w:rFonts w:ascii="Calibri" w:eastAsia="Times New Roman" w:hAnsi="Calibri" w:cs="Times New Roman"/>
                <w:color w:val="000000"/>
                <w:lang w:eastAsia="en-GB"/>
              </w:rPr>
              <w:t>.</w:t>
            </w:r>
            <w:r w:rsidR="007226EA" w:rsidRPr="003871E2">
              <w:rPr>
                <w:rFonts w:ascii="Calibri" w:eastAsia="Times New Roman" w:hAnsi="Calibri" w:cs="Times New Roman"/>
                <w:color w:val="000000"/>
                <w:lang w:eastAsia="en-GB"/>
              </w:rPr>
              <w:t xml:space="preserve">  </w:t>
            </w:r>
            <w:commentRangeEnd w:id="40"/>
            <w:r w:rsidR="00F875E7">
              <w:rPr>
                <w:rStyle w:val="CommentReference"/>
              </w:rPr>
              <w:commentReference w:id="40"/>
            </w:r>
            <w:commentRangeEnd w:id="41"/>
            <w:r w:rsidR="00D64920">
              <w:rPr>
                <w:rStyle w:val="CommentReference"/>
              </w:rPr>
              <w:commentReference w:id="41"/>
            </w:r>
          </w:p>
        </w:tc>
        <w:tc>
          <w:tcPr>
            <w:tcW w:w="1477" w:type="pct"/>
          </w:tcPr>
          <w:p w14:paraId="010EF436" w14:textId="401E6F5F" w:rsidR="003C6B2C" w:rsidRPr="00B452A5"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00325D41">
              <w:rPr>
                <w:rFonts w:ascii="Calibri" w:eastAsia="Times New Roman" w:hAnsi="Calibri" w:cs="Times New Roman"/>
                <w:color w:val="000000"/>
                <w:lang w:eastAsia="en-GB"/>
              </w:rPr>
              <w:t>Y94403000/15-XX</w:t>
            </w:r>
            <w:r w:rsidR="00543B99">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35BB7829" w14:textId="77777777" w:rsidR="003C6B2C" w:rsidRDefault="003C6B2C" w:rsidP="003C6B2C">
            <w:pPr>
              <w:spacing w:after="0" w:line="240" w:lineRule="auto"/>
              <w:rPr>
                <w:rFonts w:eastAsia="Times New Roman" w:cs="Times New Roman"/>
                <w:color w:val="000000"/>
                <w:highlight w:val="yellow"/>
                <w:lang w:eastAsia="en-GB"/>
              </w:rPr>
            </w:pPr>
          </w:p>
          <w:p w14:paraId="73FD8DBE" w14:textId="28396E2E" w:rsidR="003C6B2C" w:rsidRPr="00CE125E" w:rsidRDefault="0013064E" w:rsidP="003C6B2C">
            <w:pPr>
              <w:spacing w:after="0" w:line="240" w:lineRule="auto"/>
              <w:rPr>
                <w:rFonts w:eastAsia="Times New Roman" w:cs="Times New Roman"/>
                <w:color w:val="000000"/>
                <w:lang w:eastAsia="en-GB"/>
              </w:rPr>
            </w:pPr>
            <w:r>
              <w:rPr>
                <w:rFonts w:eastAsia="Times New Roman" w:cs="Times New Roman"/>
                <w:color w:val="000000"/>
                <w:lang w:eastAsia="en-GB"/>
              </w:rPr>
              <w:t>C</w:t>
            </w:r>
            <w:r w:rsidR="003C6B2C" w:rsidRPr="00CE125E">
              <w:rPr>
                <w:rFonts w:eastAsia="Times New Roman" w:cs="Times New Roman"/>
                <w:color w:val="000000"/>
                <w:lang w:eastAsia="en-GB"/>
              </w:rPr>
              <w:t xml:space="preserve"> into</w:t>
            </w:r>
          </w:p>
          <w:p w14:paraId="613396F3"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332DBE5"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12A9E16" w14:textId="64C5E6D2" w:rsidR="003C6B2C"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734DFD5" w14:textId="627BA42D" w:rsidR="003268F4" w:rsidRDefault="003268F4" w:rsidP="003C6B2C">
            <w:pPr>
              <w:spacing w:after="0" w:line="240" w:lineRule="auto"/>
              <w:rPr>
                <w:rFonts w:eastAsia="Times New Roman" w:cs="Times New Roman"/>
                <w:color w:val="000000"/>
                <w:lang w:eastAsia="en-GB"/>
              </w:rPr>
            </w:pPr>
          </w:p>
          <w:p w14:paraId="3C563C39" w14:textId="35C7A52F" w:rsidR="003268F4" w:rsidRDefault="003268F4" w:rsidP="003C6B2C">
            <w:pPr>
              <w:spacing w:after="0" w:line="240" w:lineRule="auto"/>
              <w:rPr>
                <w:rFonts w:eastAsia="Times New Roman" w:cs="Times New Roman"/>
                <w:color w:val="000000"/>
                <w:lang w:eastAsia="en-GB"/>
              </w:rPr>
            </w:pPr>
          </w:p>
          <w:p w14:paraId="33183BF0" w14:textId="69401FE3" w:rsidR="003C6B2C" w:rsidRPr="00CE125E" w:rsidRDefault="0013064E" w:rsidP="003C6B2C">
            <w:pPr>
              <w:spacing w:after="0" w:line="240" w:lineRule="auto"/>
              <w:rPr>
                <w:rFonts w:eastAsia="Times New Roman" w:cs="Times New Roman"/>
                <w:color w:val="000000"/>
                <w:lang w:eastAsia="en-GB"/>
              </w:rPr>
            </w:pPr>
            <w:r>
              <w:rPr>
                <w:rFonts w:eastAsia="Times New Roman" w:cs="Times New Roman"/>
                <w:color w:val="000000"/>
                <w:lang w:eastAsia="en-GB"/>
              </w:rPr>
              <w:t>6</w:t>
            </w:r>
            <w:r w:rsidR="00543B99">
              <w:rPr>
                <w:rFonts w:eastAsia="Times New Roman" w:cs="Times New Roman"/>
                <w:color w:val="000000"/>
                <w:lang w:eastAsia="en-GB"/>
              </w:rPr>
              <w:t>44</w:t>
            </w:r>
            <w:r w:rsidR="003C6B2C" w:rsidRPr="00CE125E">
              <w:rPr>
                <w:rFonts w:eastAsia="Times New Roman" w:cs="Times New Roman"/>
                <w:color w:val="000000"/>
                <w:lang w:eastAsia="en-GB"/>
              </w:rPr>
              <w:t xml:space="preserve"> into</w:t>
            </w:r>
          </w:p>
          <w:p w14:paraId="43C04220"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1B59A98"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EF8924E" w14:textId="77777777" w:rsidR="003C6B2C"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111B96A" w14:textId="77777777" w:rsidR="003C6B2C" w:rsidRDefault="003C6B2C" w:rsidP="003C6B2C">
            <w:pPr>
              <w:spacing w:after="0" w:line="240" w:lineRule="auto"/>
              <w:rPr>
                <w:rFonts w:eastAsia="Times New Roman" w:cs="Times New Roman"/>
                <w:color w:val="000000"/>
                <w:lang w:eastAsia="en-GB"/>
              </w:rPr>
            </w:pPr>
          </w:p>
          <w:p w14:paraId="3002F3BF" w14:textId="55C3CE32" w:rsidR="003C6B2C" w:rsidRPr="00CE125E" w:rsidRDefault="0013064E" w:rsidP="003C6B2C">
            <w:pPr>
              <w:spacing w:after="0" w:line="240" w:lineRule="auto"/>
              <w:rPr>
                <w:rFonts w:eastAsia="Times New Roman" w:cs="Times New Roman"/>
                <w:color w:val="000000"/>
                <w:lang w:eastAsia="en-GB"/>
              </w:rPr>
            </w:pPr>
            <w:r w:rsidRPr="00F32C11">
              <w:rPr>
                <w:rFonts w:ascii="Calibri" w:eastAsia="Times New Roman" w:hAnsi="Calibri" w:cs="Times New Roman"/>
                <w:lang w:eastAsia="en-GB"/>
              </w:rPr>
              <w:t>0054037-0054047</w:t>
            </w:r>
            <w:r w:rsidR="003C6B2C">
              <w:rPr>
                <w:rFonts w:ascii="Calibri" w:eastAsia="Times New Roman" w:hAnsi="Calibri" w:cs="Times New Roman"/>
                <w:color w:val="000000"/>
                <w:lang w:eastAsia="en-GB"/>
              </w:rPr>
              <w:t xml:space="preserve"> </w:t>
            </w:r>
            <w:r w:rsidR="003C6B2C" w:rsidRPr="00CE125E">
              <w:rPr>
                <w:rFonts w:eastAsia="Times New Roman" w:cs="Times New Roman"/>
                <w:color w:val="000000"/>
                <w:lang w:eastAsia="en-GB"/>
              </w:rPr>
              <w:t>into</w:t>
            </w:r>
          </w:p>
          <w:p w14:paraId="7C4DB0DD"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B86FD41"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8E66DAD" w14:textId="77777777" w:rsidR="003C6B2C"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4708BFFD" w14:textId="77777777" w:rsidR="00574C8E" w:rsidRDefault="00574C8E" w:rsidP="003C6B2C">
            <w:pPr>
              <w:spacing w:after="0" w:line="240" w:lineRule="auto"/>
              <w:rPr>
                <w:rFonts w:eastAsia="Times New Roman" w:cs="Times New Roman"/>
                <w:color w:val="000000"/>
                <w:lang w:eastAsia="en-GB"/>
              </w:rPr>
            </w:pPr>
          </w:p>
          <w:p w14:paraId="35BA37AF" w14:textId="0DCD5306" w:rsidR="00574C8E" w:rsidRPr="00CE125E" w:rsidRDefault="0013064E" w:rsidP="00574C8E">
            <w:pPr>
              <w:spacing w:after="0" w:line="240" w:lineRule="auto"/>
              <w:rPr>
                <w:rFonts w:eastAsia="Times New Roman" w:cs="Times New Roman"/>
                <w:color w:val="000000"/>
                <w:lang w:eastAsia="en-GB"/>
              </w:rPr>
            </w:pPr>
            <w:r>
              <w:rPr>
                <w:rFonts w:eastAsia="Times New Roman" w:cs="Times New Roman"/>
                <w:color w:val="000000"/>
                <w:lang w:eastAsia="en-GB"/>
              </w:rPr>
              <w:t>AE</w:t>
            </w:r>
            <w:r w:rsidR="00574C8E" w:rsidRPr="00CE125E">
              <w:rPr>
                <w:rFonts w:eastAsia="Times New Roman" w:cs="Times New Roman"/>
                <w:color w:val="000000"/>
                <w:lang w:eastAsia="en-GB"/>
              </w:rPr>
              <w:t xml:space="preserve"> into</w:t>
            </w:r>
          </w:p>
          <w:p w14:paraId="43F70832" w14:textId="77777777" w:rsidR="00574C8E" w:rsidRPr="00CE125E" w:rsidRDefault="00574C8E" w:rsidP="00574C8E">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70234E9" w14:textId="77777777" w:rsidR="00574C8E" w:rsidRPr="00CE125E" w:rsidRDefault="00574C8E" w:rsidP="00574C8E">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AE80E8" w14:textId="2AB4CB2D" w:rsidR="00574C8E" w:rsidRPr="00743CF3" w:rsidRDefault="00574C8E" w:rsidP="00574C8E">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tc>
      </w:tr>
      <w:tr w:rsidR="003C6B2C" w:rsidRPr="005D56B1" w14:paraId="715B8F89" w14:textId="77777777" w:rsidTr="00E31A4C">
        <w:trPr>
          <w:cantSplit/>
          <w:trHeight w:val="1175"/>
        </w:trPr>
        <w:tc>
          <w:tcPr>
            <w:tcW w:w="332" w:type="pct"/>
            <w:shd w:val="clear" w:color="auto" w:fill="auto"/>
          </w:tcPr>
          <w:p w14:paraId="17DF874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5563F1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6488FA5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477" w:type="pct"/>
          </w:tcPr>
          <w:p w14:paraId="75F9205D"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66CB7D45" w14:textId="77777777" w:rsidTr="00E31A4C">
        <w:trPr>
          <w:cantSplit/>
          <w:trHeight w:val="600"/>
        </w:trPr>
        <w:tc>
          <w:tcPr>
            <w:tcW w:w="332" w:type="pct"/>
            <w:shd w:val="clear" w:color="auto" w:fill="auto"/>
          </w:tcPr>
          <w:p w14:paraId="609E6F6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5AF51C6F" w:rsidR="003C6B2C" w:rsidRPr="005D56B1" w:rsidRDefault="008722E7" w:rsidP="003C6B2C">
            <w:pPr>
              <w:spacing w:after="0" w:line="240" w:lineRule="auto"/>
              <w:rPr>
                <w:rFonts w:ascii="Calibri" w:eastAsia="Times New Roman" w:hAnsi="Calibri" w:cs="Times New Roman"/>
                <w:color w:val="000000"/>
                <w:lang w:eastAsia="en-GB"/>
              </w:rPr>
            </w:pPr>
            <w:r w:rsidRPr="008722E7">
              <w:rPr>
                <w:rFonts w:ascii="Calibri" w:eastAsia="Times New Roman" w:hAnsi="Calibri" w:cs="Times New Roman"/>
                <w:color w:val="000000"/>
                <w:lang w:eastAsia="en-GB"/>
              </w:rPr>
              <w:t>TypeYVBUpLicItem271</w:t>
            </w:r>
            <w:r w:rsidR="000B2E21">
              <w:rPr>
                <w:rFonts w:ascii="Calibri" w:eastAsia="Times New Roman" w:hAnsi="Calibri" w:cs="Times New Roman"/>
                <w:color w:val="000000"/>
                <w:lang w:eastAsia="en-GB"/>
              </w:rPr>
              <w:t>2</w:t>
            </w:r>
          </w:p>
        </w:tc>
        <w:tc>
          <w:tcPr>
            <w:tcW w:w="1000" w:type="pct"/>
          </w:tcPr>
          <w:p w14:paraId="79C0212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477" w:type="pct"/>
          </w:tcPr>
          <w:p w14:paraId="5AC586A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3C6B2C" w:rsidRPr="005D56B1" w14:paraId="34AEBAF3" w14:textId="77777777" w:rsidTr="00E31A4C">
        <w:trPr>
          <w:cantSplit/>
          <w:trHeight w:val="300"/>
        </w:trPr>
        <w:tc>
          <w:tcPr>
            <w:tcW w:w="332" w:type="pct"/>
            <w:shd w:val="clear" w:color="auto" w:fill="auto"/>
          </w:tcPr>
          <w:p w14:paraId="2791C0A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1D98481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3C6B2C" w:rsidRPr="005D56B1" w:rsidRDefault="003C6B2C" w:rsidP="003C6B2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084C2CA6"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commentRangeStart w:id="42"/>
            <w:commentRangeStart w:id="43"/>
            <w:r w:rsidR="00860B02" w:rsidRPr="00D12841">
              <w:rPr>
                <w:rFonts w:eastAsia="Times New Roman" w:cs="Times New Roman"/>
                <w:color w:val="000000"/>
                <w:lang w:eastAsia="en-GB"/>
              </w:rPr>
              <w:t>8102679</w:t>
            </w:r>
            <w:commentRangeEnd w:id="42"/>
            <w:r w:rsidR="00A870E2">
              <w:rPr>
                <w:rStyle w:val="CommentReference"/>
              </w:rPr>
              <w:commentReference w:id="42"/>
            </w:r>
            <w:commentRangeEnd w:id="43"/>
            <w:r w:rsidR="00860B02">
              <w:rPr>
                <w:rStyle w:val="CommentReference"/>
              </w:rPr>
              <w:commentReference w:id="43"/>
            </w:r>
          </w:p>
          <w:p w14:paraId="2ACE09A6"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3D54EEE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3C6B2C" w:rsidRPr="005D56B1" w:rsidRDefault="003C6B2C" w:rsidP="003C6B2C">
            <w:pPr>
              <w:spacing w:after="0" w:line="240" w:lineRule="auto"/>
              <w:rPr>
                <w:rFonts w:ascii="Calibri" w:eastAsia="Times New Roman" w:hAnsi="Calibri" w:cs="Times New Roman"/>
                <w:color w:val="FF0000"/>
                <w:lang w:eastAsia="en-GB"/>
              </w:rPr>
            </w:pPr>
          </w:p>
        </w:tc>
        <w:tc>
          <w:tcPr>
            <w:tcW w:w="1477" w:type="pct"/>
          </w:tcPr>
          <w:p w14:paraId="7A20B97D" w14:textId="55ED23F3" w:rsidR="003C6B2C" w:rsidRPr="005D56B1" w:rsidRDefault="003C6B2C" w:rsidP="003C6B2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1DAN</w:t>
            </w:r>
            <w:r w:rsidR="00860B02" w:rsidRPr="00D12841">
              <w:rPr>
                <w:rFonts w:eastAsia="Times New Roman" w:cs="Times New Roman"/>
                <w:color w:val="000000"/>
                <w:lang w:eastAsia="en-GB"/>
              </w:rPr>
              <w:t>8102679</w:t>
            </w:r>
          </w:p>
          <w:p w14:paraId="59DA6FA6" w14:textId="7BF827ED"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3C6B2C" w:rsidRDefault="003C6B2C" w:rsidP="003C6B2C">
            <w:pPr>
              <w:spacing w:after="0" w:line="240" w:lineRule="auto"/>
              <w:rPr>
                <w:rFonts w:eastAsia="Times New Roman" w:cs="Times New Roman"/>
                <w:color w:val="000000"/>
                <w:lang w:eastAsia="en-GB"/>
              </w:rPr>
            </w:pPr>
          </w:p>
          <w:p w14:paraId="3629EFD5" w14:textId="77777777" w:rsidR="003C6B2C"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1 </w:t>
            </w:r>
            <w:r w:rsidRPr="00E522DD">
              <w:rPr>
                <w:rFonts w:eastAsia="Times New Roman" w:cs="Times New Roman"/>
                <w:color w:val="000000"/>
                <w:lang w:eastAsia="en-GB"/>
              </w:rPr>
              <w:t>into</w:t>
            </w:r>
          </w:p>
          <w:p w14:paraId="01E29F91"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6E102157" w14:textId="77777777" w:rsidR="003C6B2C" w:rsidRPr="00E522DD" w:rsidRDefault="003C6B2C" w:rsidP="003C6B2C">
            <w:pPr>
              <w:spacing w:after="0" w:line="240" w:lineRule="auto"/>
              <w:rPr>
                <w:rFonts w:eastAsia="Times New Roman" w:cs="Times New Roman"/>
                <w:color w:val="000000"/>
                <w:lang w:eastAsia="en-GB"/>
              </w:rPr>
            </w:pPr>
          </w:p>
          <w:p w14:paraId="7BDBF220" w14:textId="77777777" w:rsidR="003C6B2C"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59606F3" w14:textId="77777777" w:rsidR="003C6B2C" w:rsidRPr="00E522DD" w:rsidRDefault="003C6B2C" w:rsidP="003C6B2C">
            <w:pPr>
              <w:spacing w:after="0" w:line="240" w:lineRule="auto"/>
              <w:rPr>
                <w:rFonts w:eastAsia="Times New Roman" w:cs="Times New Roman"/>
                <w:color w:val="000000"/>
                <w:lang w:eastAsia="en-GB"/>
              </w:rPr>
            </w:pPr>
          </w:p>
          <w:p w14:paraId="2C758CFE" w14:textId="6D599EB0" w:rsidR="003C6B2C" w:rsidRPr="005D56B1" w:rsidRDefault="00860B02" w:rsidP="003C6B2C">
            <w:pPr>
              <w:spacing w:after="0" w:line="240" w:lineRule="auto"/>
              <w:rPr>
                <w:rFonts w:ascii="Calibri" w:eastAsia="Times New Roman" w:hAnsi="Calibri" w:cs="Times New Roman"/>
                <w:color w:val="000000"/>
                <w:lang w:eastAsia="en-GB"/>
              </w:rPr>
            </w:pPr>
            <w:r w:rsidRPr="00D12841">
              <w:rPr>
                <w:rFonts w:eastAsia="Times New Roman" w:cs="Times New Roman"/>
                <w:color w:val="000000"/>
                <w:lang w:eastAsia="en-GB"/>
              </w:rPr>
              <w:t>8102679</w:t>
            </w:r>
            <w:r>
              <w:rPr>
                <w:rFonts w:eastAsia="Times New Roman" w:cs="Times New Roman"/>
                <w:color w:val="000000"/>
                <w:lang w:eastAsia="en-GB"/>
              </w:rPr>
              <w:t xml:space="preserve"> </w:t>
            </w:r>
            <w:r w:rsidR="003C6B2C" w:rsidRPr="00E522DD">
              <w:rPr>
                <w:rFonts w:eastAsia="Times New Roman" w:cs="Times New Roman"/>
                <w:color w:val="000000"/>
                <w:lang w:eastAsia="en-GB"/>
              </w:rPr>
              <w:t>into Declaration/</w:t>
            </w:r>
            <w:proofErr w:type="spellStart"/>
            <w:r w:rsidR="003C6B2C" w:rsidRPr="00E522DD">
              <w:rPr>
                <w:rFonts w:eastAsia="Times New Roman" w:cs="Times New Roman"/>
                <w:color w:val="000000"/>
                <w:lang w:eastAsia="en-GB"/>
              </w:rPr>
              <w:t>AdditionalDocument</w:t>
            </w:r>
            <w:proofErr w:type="spellEnd"/>
            <w:r w:rsidR="003C6B2C" w:rsidRPr="00E522DD">
              <w:rPr>
                <w:rFonts w:eastAsia="Times New Roman" w:cs="Times New Roman"/>
                <w:color w:val="000000"/>
                <w:lang w:eastAsia="en-GB"/>
              </w:rPr>
              <w:t>/ID</w:t>
            </w:r>
          </w:p>
        </w:tc>
      </w:tr>
      <w:tr w:rsidR="003C6B2C" w:rsidRPr="005D56B1" w14:paraId="6E8C6A6E" w14:textId="77777777" w:rsidTr="00E31A4C">
        <w:trPr>
          <w:cantSplit/>
          <w:trHeight w:val="1200"/>
        </w:trPr>
        <w:tc>
          <w:tcPr>
            <w:tcW w:w="332" w:type="pct"/>
            <w:shd w:val="clear" w:color="auto" w:fill="auto"/>
          </w:tcPr>
          <w:p w14:paraId="2E46CB7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2/7</w:t>
            </w:r>
          </w:p>
        </w:tc>
        <w:tc>
          <w:tcPr>
            <w:tcW w:w="381" w:type="pct"/>
            <w:shd w:val="clear" w:color="auto" w:fill="auto"/>
          </w:tcPr>
          <w:p w14:paraId="6CF8E0E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00" w:type="pct"/>
          </w:tcPr>
          <w:p w14:paraId="261F83F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477" w:type="pct"/>
          </w:tcPr>
          <w:p w14:paraId="3553E531" w14:textId="6D193C9F"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0AA7BE8" w14:textId="77777777" w:rsidTr="00E31A4C">
        <w:trPr>
          <w:cantSplit/>
          <w:trHeight w:val="1500"/>
        </w:trPr>
        <w:tc>
          <w:tcPr>
            <w:tcW w:w="332" w:type="pct"/>
            <w:shd w:val="clear" w:color="auto" w:fill="auto"/>
          </w:tcPr>
          <w:p w14:paraId="1BDBF1C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5FD8186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3C6B2C" w:rsidRPr="00F5774B" w:rsidRDefault="003C6B2C" w:rsidP="003C6B2C">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0491B774"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65378DEB" w14:textId="77777777" w:rsidR="003C6B2C" w:rsidRPr="00E522DD" w:rsidRDefault="003C6B2C" w:rsidP="003C6B2C">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C6B2C" w:rsidRPr="00E522DD" w:rsidRDefault="003C6B2C" w:rsidP="003C6B2C">
            <w:pPr>
              <w:spacing w:after="0" w:line="240" w:lineRule="auto"/>
              <w:rPr>
                <w:rFonts w:eastAsia="Times New Roman" w:cs="Times New Roman"/>
                <w:color w:val="000000"/>
                <w:lang w:eastAsia="en-GB"/>
              </w:rPr>
            </w:pPr>
          </w:p>
          <w:p w14:paraId="5CBD3763" w14:textId="77777777" w:rsidR="003C6B2C" w:rsidRPr="00E522DD" w:rsidRDefault="003C6B2C" w:rsidP="003C6B2C">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C6B2C" w:rsidRDefault="003C6B2C" w:rsidP="003C6B2C">
            <w:pPr>
              <w:spacing w:after="0" w:line="240" w:lineRule="auto"/>
              <w:rPr>
                <w:rFonts w:eastAsia="Times New Roman" w:cs="Times New Roman"/>
                <w:color w:val="000000"/>
                <w:lang w:eastAsia="en-GB"/>
              </w:rPr>
            </w:pPr>
          </w:p>
          <w:p w14:paraId="6EEB821D"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3DFB711" w14:textId="77777777" w:rsidR="003C6B2C" w:rsidRPr="00E522DD" w:rsidRDefault="003C6B2C" w:rsidP="003C6B2C">
            <w:pPr>
              <w:spacing w:after="0" w:line="240" w:lineRule="auto"/>
              <w:rPr>
                <w:rFonts w:eastAsia="Times New Roman" w:cs="Times New Roman"/>
                <w:color w:val="000000"/>
                <w:lang w:eastAsia="en-GB"/>
              </w:rPr>
            </w:pPr>
          </w:p>
          <w:p w14:paraId="687F00B5" w14:textId="77777777" w:rsidR="003C6B2C" w:rsidRPr="00E522DD" w:rsidRDefault="003C6B2C" w:rsidP="003C6B2C">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C6B2C"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39EDE482" w14:textId="77777777" w:rsidR="003C6B2C" w:rsidRDefault="003C6B2C" w:rsidP="003C6B2C">
            <w:pPr>
              <w:spacing w:after="0" w:line="240" w:lineRule="auto"/>
              <w:rPr>
                <w:rFonts w:eastAsia="Times New Roman" w:cs="Times New Roman"/>
                <w:color w:val="000000"/>
                <w:lang w:eastAsia="en-GB"/>
              </w:rPr>
            </w:pPr>
          </w:p>
          <w:p w14:paraId="76641A60" w14:textId="77777777" w:rsidR="003C6B2C" w:rsidRPr="00E522DD" w:rsidRDefault="003C6B2C" w:rsidP="003C6B2C">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79045CD" w14:textId="77777777" w:rsidR="003C6B2C" w:rsidRPr="00E522DD" w:rsidRDefault="003C6B2C" w:rsidP="003C6B2C">
            <w:pPr>
              <w:spacing w:after="0" w:line="240" w:lineRule="auto"/>
              <w:rPr>
                <w:rFonts w:eastAsia="Times New Roman" w:cs="Times New Roman"/>
                <w:color w:val="000000"/>
                <w:lang w:eastAsia="en-GB"/>
              </w:rPr>
            </w:pPr>
          </w:p>
          <w:p w14:paraId="04D2A903"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0FA046E0" w14:textId="77777777" w:rsidTr="00E31A4C">
        <w:trPr>
          <w:cantSplit/>
          <w:trHeight w:val="900"/>
        </w:trPr>
        <w:tc>
          <w:tcPr>
            <w:tcW w:w="332" w:type="pct"/>
            <w:shd w:val="clear" w:color="auto" w:fill="auto"/>
          </w:tcPr>
          <w:p w14:paraId="4760466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0449921"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62B3325F"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57559714" w14:textId="77777777" w:rsidTr="00E31A4C">
        <w:trPr>
          <w:cantSplit/>
          <w:trHeight w:val="1200"/>
        </w:trPr>
        <w:tc>
          <w:tcPr>
            <w:tcW w:w="332" w:type="pct"/>
            <w:shd w:val="clear" w:color="auto" w:fill="auto"/>
          </w:tcPr>
          <w:p w14:paraId="12CBB18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81" w:type="pct"/>
            <w:shd w:val="clear" w:color="auto" w:fill="auto"/>
          </w:tcPr>
          <w:p w14:paraId="2B65693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2E49AC40"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5B61F089"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03707EC7" w14:textId="77777777" w:rsidTr="00E31A4C">
        <w:trPr>
          <w:cantSplit/>
          <w:trHeight w:val="1200"/>
        </w:trPr>
        <w:tc>
          <w:tcPr>
            <w:tcW w:w="332" w:type="pct"/>
            <w:shd w:val="clear" w:color="auto" w:fill="auto"/>
          </w:tcPr>
          <w:p w14:paraId="0991B5E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35FC3E6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523F4738" w:rsidR="003C6B2C" w:rsidRPr="005D56B1" w:rsidRDefault="00860B02" w:rsidP="003C6B2C">
            <w:pPr>
              <w:spacing w:after="0" w:line="240" w:lineRule="auto"/>
              <w:rPr>
                <w:rFonts w:ascii="Calibri" w:eastAsia="Times New Roman" w:hAnsi="Calibri" w:cs="Times New Roman"/>
                <w:color w:val="000000"/>
                <w:lang w:eastAsia="en-GB"/>
              </w:rPr>
            </w:pPr>
            <w:commentRangeStart w:id="44"/>
            <w:commentRangeStart w:id="45"/>
            <w:r w:rsidRPr="00F151F6">
              <w:rPr>
                <w:rFonts w:ascii="Calibri" w:eastAsia="Times New Roman" w:hAnsi="Calibri" w:cs="Times New Roman"/>
                <w:color w:val="000000"/>
                <w:lang w:eastAsia="en-GB"/>
              </w:rPr>
              <w:t>GB387345516000</w:t>
            </w:r>
            <w:commentRangeEnd w:id="44"/>
            <w:r w:rsidR="004A6ABC">
              <w:rPr>
                <w:rStyle w:val="CommentReference"/>
              </w:rPr>
              <w:commentReference w:id="44"/>
            </w:r>
            <w:commentRangeEnd w:id="45"/>
            <w:r>
              <w:rPr>
                <w:rStyle w:val="CommentReference"/>
              </w:rPr>
              <w:commentReference w:id="45"/>
            </w:r>
          </w:p>
        </w:tc>
        <w:tc>
          <w:tcPr>
            <w:tcW w:w="1000" w:type="pct"/>
          </w:tcPr>
          <w:p w14:paraId="4873CBC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477" w:type="pct"/>
          </w:tcPr>
          <w:p w14:paraId="1D5C929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3C6B2C" w:rsidRPr="005D56B1" w14:paraId="1B10C79D" w14:textId="77777777" w:rsidTr="00E31A4C">
        <w:trPr>
          <w:cantSplit/>
          <w:trHeight w:val="1200"/>
        </w:trPr>
        <w:tc>
          <w:tcPr>
            <w:tcW w:w="332" w:type="pct"/>
            <w:shd w:val="clear" w:color="auto" w:fill="auto"/>
          </w:tcPr>
          <w:p w14:paraId="0DBC5C8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3AB35CE4"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0DFF6D4C"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14572FC3" w14:textId="77777777" w:rsidTr="00E31A4C">
        <w:trPr>
          <w:cantSplit/>
          <w:trHeight w:val="900"/>
        </w:trPr>
        <w:tc>
          <w:tcPr>
            <w:tcW w:w="332" w:type="pct"/>
            <w:shd w:val="clear" w:color="auto" w:fill="auto"/>
          </w:tcPr>
          <w:p w14:paraId="6DC6A50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30AC4D6E" w:rsidR="003C6B2C" w:rsidRPr="005D56B1" w:rsidRDefault="00860B02" w:rsidP="003C6B2C">
            <w:pPr>
              <w:spacing w:after="0" w:line="240" w:lineRule="auto"/>
              <w:rPr>
                <w:rFonts w:ascii="Calibri" w:eastAsia="Times New Roman" w:hAnsi="Calibri" w:cs="Times New Roman"/>
                <w:color w:val="000000"/>
                <w:lang w:eastAsia="en-GB"/>
              </w:rPr>
            </w:pPr>
            <w:commentRangeStart w:id="46"/>
            <w:commentRangeStart w:id="47"/>
            <w:r w:rsidRPr="00F151F6">
              <w:rPr>
                <w:rFonts w:ascii="Calibri" w:eastAsia="Times New Roman" w:hAnsi="Calibri" w:cs="Times New Roman"/>
                <w:color w:val="000000"/>
                <w:lang w:eastAsia="en-GB"/>
              </w:rPr>
              <w:t>GB387345516000</w:t>
            </w:r>
            <w:commentRangeEnd w:id="46"/>
            <w:r w:rsidR="004A6ABC">
              <w:rPr>
                <w:rStyle w:val="CommentReference"/>
              </w:rPr>
              <w:commentReference w:id="46"/>
            </w:r>
            <w:commentRangeEnd w:id="47"/>
            <w:r>
              <w:rPr>
                <w:rStyle w:val="CommentReference"/>
              </w:rPr>
              <w:commentReference w:id="47"/>
            </w:r>
          </w:p>
        </w:tc>
        <w:tc>
          <w:tcPr>
            <w:tcW w:w="1000" w:type="pct"/>
          </w:tcPr>
          <w:p w14:paraId="4BFA84FD" w14:textId="77777777" w:rsidR="003C6B2C" w:rsidRPr="005D56B1" w:rsidRDefault="003C6B2C" w:rsidP="003C6B2C">
            <w:pPr>
              <w:spacing w:after="0" w:line="240" w:lineRule="auto"/>
            </w:pPr>
            <w:r w:rsidRPr="005D56B1">
              <w:t>The EORI number of the declarant – Self representing on the declaration</w:t>
            </w:r>
          </w:p>
          <w:p w14:paraId="64CCAAA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477" w:type="pct"/>
          </w:tcPr>
          <w:p w14:paraId="1ABB090E" w14:textId="77777777" w:rsidR="003C6B2C" w:rsidRPr="005D56B1" w:rsidRDefault="003C6B2C" w:rsidP="003C6B2C">
            <w:pPr>
              <w:spacing w:after="0" w:line="240" w:lineRule="auto"/>
            </w:pPr>
            <w:r w:rsidRPr="00E522DD">
              <w:t>Declaration/Declarant/ID</w:t>
            </w:r>
          </w:p>
        </w:tc>
      </w:tr>
      <w:tr w:rsidR="003C6B2C" w:rsidRPr="005D56B1" w14:paraId="14EC1084" w14:textId="77777777" w:rsidTr="00E31A4C">
        <w:trPr>
          <w:cantSplit/>
          <w:trHeight w:val="1800"/>
        </w:trPr>
        <w:tc>
          <w:tcPr>
            <w:tcW w:w="332" w:type="pct"/>
            <w:shd w:val="clear" w:color="auto" w:fill="auto"/>
          </w:tcPr>
          <w:p w14:paraId="6FCFFED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000" w:type="pct"/>
          </w:tcPr>
          <w:p w14:paraId="08133D8F"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652D463A"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716A6083" w14:textId="77777777" w:rsidTr="00E31A4C">
        <w:trPr>
          <w:cantSplit/>
          <w:trHeight w:val="900"/>
        </w:trPr>
        <w:tc>
          <w:tcPr>
            <w:tcW w:w="332" w:type="pct"/>
            <w:shd w:val="clear" w:color="auto" w:fill="auto"/>
          </w:tcPr>
          <w:p w14:paraId="3F424B9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3C6B2C" w:rsidRPr="005D56B1" w:rsidRDefault="003C6B2C" w:rsidP="003C6B2C">
            <w:proofErr w:type="spellStart"/>
            <w:r>
              <w:t>na</w:t>
            </w:r>
            <w:proofErr w:type="spellEnd"/>
          </w:p>
        </w:tc>
        <w:tc>
          <w:tcPr>
            <w:tcW w:w="1000" w:type="pct"/>
          </w:tcPr>
          <w:p w14:paraId="4EF7818B" w14:textId="77777777" w:rsidR="003C6B2C" w:rsidRPr="005D56B1" w:rsidRDefault="003C6B2C" w:rsidP="003C6B2C">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477" w:type="pct"/>
          </w:tcPr>
          <w:p w14:paraId="08319694" w14:textId="77777777" w:rsidR="003C6B2C" w:rsidRPr="005D56B1" w:rsidRDefault="003C6B2C" w:rsidP="003C6B2C"/>
        </w:tc>
      </w:tr>
      <w:tr w:rsidR="003C6B2C" w:rsidRPr="005D56B1" w14:paraId="2B502D3D" w14:textId="77777777" w:rsidTr="00E31A4C">
        <w:trPr>
          <w:cantSplit/>
          <w:trHeight w:val="1500"/>
        </w:trPr>
        <w:tc>
          <w:tcPr>
            <w:tcW w:w="332" w:type="pct"/>
            <w:shd w:val="clear" w:color="auto" w:fill="auto"/>
          </w:tcPr>
          <w:p w14:paraId="19057D0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000" w:type="pct"/>
          </w:tcPr>
          <w:p w14:paraId="4642C798" w14:textId="77777777" w:rsidR="003C6B2C" w:rsidRPr="005D56B1" w:rsidRDefault="003C6B2C" w:rsidP="003C6B2C">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3C6B2C" w:rsidRPr="005D56B1" w:rsidRDefault="003C6B2C" w:rsidP="003C6B2C">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477" w:type="pct"/>
          </w:tcPr>
          <w:p w14:paraId="2E9F2B62" w14:textId="77777777" w:rsidR="003C6B2C" w:rsidRPr="005D56B1" w:rsidRDefault="003C6B2C" w:rsidP="003C6B2C">
            <w:pPr>
              <w:tabs>
                <w:tab w:val="left" w:pos="3726"/>
              </w:tabs>
              <w:spacing w:after="0" w:line="240" w:lineRule="auto"/>
              <w:rPr>
                <w:rFonts w:ascii="Calibri" w:eastAsia="Times New Roman" w:hAnsi="Calibri" w:cs="Times New Roman"/>
                <w:color w:val="000000"/>
                <w:lang w:eastAsia="en-GB"/>
              </w:rPr>
            </w:pPr>
          </w:p>
        </w:tc>
      </w:tr>
      <w:tr w:rsidR="003C6B2C" w:rsidRPr="005D56B1" w14:paraId="1DD34A48" w14:textId="77777777" w:rsidTr="00E31A4C">
        <w:trPr>
          <w:cantSplit/>
          <w:trHeight w:val="300"/>
        </w:trPr>
        <w:tc>
          <w:tcPr>
            <w:tcW w:w="332" w:type="pct"/>
            <w:shd w:val="clear" w:color="auto" w:fill="auto"/>
          </w:tcPr>
          <w:p w14:paraId="3DE4407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396998C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77" w:type="pct"/>
          </w:tcPr>
          <w:p w14:paraId="2315FE8E"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1C7386B5" w14:textId="77777777" w:rsidTr="00E31A4C">
        <w:trPr>
          <w:cantSplit/>
          <w:trHeight w:val="300"/>
        </w:trPr>
        <w:tc>
          <w:tcPr>
            <w:tcW w:w="332" w:type="pct"/>
            <w:shd w:val="clear" w:color="auto" w:fill="auto"/>
          </w:tcPr>
          <w:p w14:paraId="4DD5649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26D5D0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77" w:type="pct"/>
          </w:tcPr>
          <w:p w14:paraId="38973907"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0B3DD19B" w14:textId="77777777" w:rsidTr="00E31A4C">
        <w:trPr>
          <w:cantSplit/>
          <w:trHeight w:val="300"/>
        </w:trPr>
        <w:tc>
          <w:tcPr>
            <w:tcW w:w="332" w:type="pct"/>
            <w:shd w:val="clear" w:color="auto" w:fill="auto"/>
          </w:tcPr>
          <w:p w14:paraId="17038AF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6FAD3B1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77" w:type="pct"/>
          </w:tcPr>
          <w:p w14:paraId="63C15745"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5A955916" w14:textId="77777777" w:rsidTr="00E31A4C">
        <w:trPr>
          <w:cantSplit/>
          <w:trHeight w:val="600"/>
        </w:trPr>
        <w:tc>
          <w:tcPr>
            <w:tcW w:w="332" w:type="pct"/>
            <w:shd w:val="clear" w:color="auto" w:fill="auto"/>
          </w:tcPr>
          <w:p w14:paraId="5D9ECB1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2FE35DB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3C95D59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77" w:type="pct"/>
          </w:tcPr>
          <w:p w14:paraId="5B2FF9F7"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0DF2FAA9" w14:textId="77777777" w:rsidTr="00E31A4C">
        <w:trPr>
          <w:cantSplit/>
          <w:trHeight w:val="600"/>
        </w:trPr>
        <w:tc>
          <w:tcPr>
            <w:tcW w:w="332" w:type="pct"/>
            <w:shd w:val="clear" w:color="auto" w:fill="auto"/>
          </w:tcPr>
          <w:p w14:paraId="2E87917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81" w:type="pct"/>
            <w:shd w:val="clear" w:color="auto" w:fill="auto"/>
          </w:tcPr>
          <w:p w14:paraId="21E427F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696605F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477" w:type="pct"/>
          </w:tcPr>
          <w:p w14:paraId="09FEC5B2"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68017C2" w14:textId="77777777" w:rsidTr="00E31A4C">
        <w:trPr>
          <w:cantSplit/>
          <w:trHeight w:val="1500"/>
        </w:trPr>
        <w:tc>
          <w:tcPr>
            <w:tcW w:w="332" w:type="pct"/>
            <w:shd w:val="clear" w:color="auto" w:fill="auto"/>
          </w:tcPr>
          <w:p w14:paraId="3D86D35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5618873D" w14:textId="4C424DA8" w:rsidR="00542352" w:rsidRPr="00542352" w:rsidRDefault="00542352" w:rsidP="003C6B2C">
            <w:pPr>
              <w:spacing w:after="0" w:line="240" w:lineRule="auto"/>
              <w:rPr>
                <w:rFonts w:ascii="Calibri" w:eastAsia="Times New Roman" w:hAnsi="Calibri" w:cs="Times New Roman"/>
                <w:b/>
                <w:color w:val="000000"/>
                <w:u w:val="single"/>
                <w:lang w:eastAsia="en-GB"/>
              </w:rPr>
            </w:pPr>
            <w:commentRangeStart w:id="48"/>
            <w:commentRangeStart w:id="49"/>
            <w:r w:rsidRPr="00542352">
              <w:rPr>
                <w:rFonts w:ascii="Calibri" w:eastAsia="Times New Roman" w:hAnsi="Calibri" w:cs="Times New Roman"/>
                <w:b/>
                <w:color w:val="000000"/>
                <w:u w:val="single"/>
                <w:lang w:eastAsia="en-GB"/>
              </w:rPr>
              <w:t>:</w:t>
            </w:r>
            <w:commentRangeEnd w:id="48"/>
            <w:r w:rsidR="004A6ABC">
              <w:rPr>
                <w:rStyle w:val="CommentReference"/>
              </w:rPr>
              <w:commentReference w:id="48"/>
            </w:r>
            <w:commentRangeEnd w:id="49"/>
            <w:r w:rsidR="00860B02">
              <w:rPr>
                <w:rStyle w:val="CommentReference"/>
              </w:rPr>
              <w:commentReference w:id="49"/>
            </w:r>
          </w:p>
          <w:p w14:paraId="240152CB" w14:textId="77777777" w:rsidR="00542352" w:rsidRDefault="00542352" w:rsidP="003C6B2C">
            <w:pPr>
              <w:spacing w:after="0" w:line="240" w:lineRule="auto"/>
              <w:rPr>
                <w:rFonts w:ascii="Calibri" w:eastAsia="Times New Roman" w:hAnsi="Calibri" w:cs="Times New Roman"/>
                <w:color w:val="000000"/>
                <w:lang w:eastAsia="en-GB"/>
              </w:rPr>
            </w:pPr>
          </w:p>
          <w:p w14:paraId="2591B466" w14:textId="5233BBE4"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Pr="0061783E">
              <w:rPr>
                <w:rFonts w:ascii="Calibri" w:eastAsia="Times New Roman" w:hAnsi="Calibri" w:cs="Times New Roman"/>
                <w:color w:val="000000"/>
                <w:lang w:eastAsia="en-GB"/>
              </w:rPr>
              <w:t>GB</w:t>
            </w:r>
            <w:commentRangeStart w:id="50"/>
            <w:commentRangeStart w:id="51"/>
            <w:r w:rsidR="00860B02" w:rsidRPr="00F151F6">
              <w:rPr>
                <w:rFonts w:ascii="Calibri" w:eastAsia="Times New Roman" w:hAnsi="Calibri" w:cs="Times New Roman"/>
                <w:color w:val="000000"/>
                <w:lang w:eastAsia="en-GB"/>
              </w:rPr>
              <w:t>387345516000</w:t>
            </w:r>
            <w:commentRangeEnd w:id="50"/>
            <w:r w:rsidR="004A6ABC">
              <w:rPr>
                <w:rStyle w:val="CommentReference"/>
              </w:rPr>
              <w:commentReference w:id="50"/>
            </w:r>
            <w:commentRangeEnd w:id="51"/>
            <w:r w:rsidR="00860B02">
              <w:rPr>
                <w:rStyle w:val="CommentReference"/>
              </w:rPr>
              <w:commentReference w:id="51"/>
            </w:r>
          </w:p>
          <w:p w14:paraId="61C27223" w14:textId="77777777" w:rsidR="003C6B2C" w:rsidRDefault="003C6B2C" w:rsidP="003C6B2C">
            <w:pPr>
              <w:spacing w:after="0" w:line="240" w:lineRule="auto"/>
              <w:rPr>
                <w:rFonts w:ascii="Calibri" w:eastAsia="Times New Roman" w:hAnsi="Calibri" w:cs="Times New Roman"/>
                <w:color w:val="000000"/>
                <w:lang w:eastAsia="en-GB"/>
              </w:rPr>
            </w:pPr>
          </w:p>
          <w:p w14:paraId="7BA194AF" w14:textId="0D8F7A8F"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Pr="0061783E">
              <w:rPr>
                <w:rFonts w:ascii="Calibri" w:eastAsia="Times New Roman" w:hAnsi="Calibri" w:cs="Times New Roman"/>
                <w:color w:val="000000"/>
                <w:lang w:eastAsia="en-GB"/>
              </w:rPr>
              <w:t>GB</w:t>
            </w:r>
            <w:commentRangeStart w:id="52"/>
            <w:commentRangeStart w:id="53"/>
            <w:r w:rsidR="00860B02" w:rsidRPr="00F151F6">
              <w:rPr>
                <w:rFonts w:ascii="Calibri" w:eastAsia="Times New Roman" w:hAnsi="Calibri" w:cs="Times New Roman"/>
                <w:color w:val="000000"/>
                <w:lang w:eastAsia="en-GB"/>
              </w:rPr>
              <w:t>387345516000</w:t>
            </w:r>
            <w:commentRangeEnd w:id="52"/>
            <w:r w:rsidR="004A6ABC">
              <w:rPr>
                <w:rStyle w:val="CommentReference"/>
              </w:rPr>
              <w:commentReference w:id="52"/>
            </w:r>
            <w:commentRangeEnd w:id="53"/>
            <w:r w:rsidR="00860B02">
              <w:rPr>
                <w:rStyle w:val="CommentReference"/>
              </w:rPr>
              <w:commentReference w:id="53"/>
            </w:r>
          </w:p>
          <w:p w14:paraId="00D1F3F7" w14:textId="77777777" w:rsidR="003C6B2C" w:rsidRDefault="003C6B2C" w:rsidP="003C6B2C">
            <w:pPr>
              <w:spacing w:after="0" w:line="240" w:lineRule="auto"/>
              <w:rPr>
                <w:rFonts w:ascii="Calibri" w:eastAsia="Times New Roman" w:hAnsi="Calibri" w:cs="Times New Roman"/>
                <w:color w:val="000000"/>
                <w:lang w:eastAsia="en-GB"/>
              </w:rPr>
            </w:pPr>
          </w:p>
          <w:p w14:paraId="1188FDE9" w14:textId="77777777" w:rsidR="003C6B2C" w:rsidRDefault="003C6B2C" w:rsidP="003C6B2C">
            <w:pPr>
              <w:spacing w:after="0" w:line="240" w:lineRule="auto"/>
              <w:rPr>
                <w:rFonts w:ascii="Calibri" w:eastAsia="Times New Roman" w:hAnsi="Calibri" w:cs="Times New Roman"/>
                <w:color w:val="000000"/>
                <w:lang w:eastAsia="en-GB"/>
              </w:rPr>
            </w:pPr>
          </w:p>
          <w:p w14:paraId="4F818972" w14:textId="7B6DC426"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Pr="0061783E">
              <w:rPr>
                <w:rFonts w:ascii="Calibri" w:eastAsia="Times New Roman" w:hAnsi="Calibri" w:cs="Times New Roman"/>
                <w:color w:val="000000"/>
                <w:lang w:eastAsia="en-GB"/>
              </w:rPr>
              <w:t>GB</w:t>
            </w:r>
            <w:commentRangeStart w:id="54"/>
            <w:commentRangeStart w:id="55"/>
            <w:r w:rsidR="00860B02" w:rsidRPr="00F151F6">
              <w:rPr>
                <w:rFonts w:ascii="Calibri" w:eastAsia="Times New Roman" w:hAnsi="Calibri" w:cs="Times New Roman"/>
                <w:color w:val="000000"/>
                <w:lang w:eastAsia="en-GB"/>
              </w:rPr>
              <w:t>387345516000</w:t>
            </w:r>
            <w:commentRangeEnd w:id="54"/>
            <w:r w:rsidR="004A6ABC">
              <w:rPr>
                <w:rStyle w:val="CommentReference"/>
              </w:rPr>
              <w:commentReference w:id="54"/>
            </w:r>
            <w:commentRangeEnd w:id="55"/>
            <w:r w:rsidR="00860B02">
              <w:rPr>
                <w:rStyle w:val="CommentReference"/>
              </w:rPr>
              <w:commentReference w:id="55"/>
            </w:r>
          </w:p>
          <w:p w14:paraId="3782A96D" w14:textId="77777777" w:rsidR="003C6B2C" w:rsidRDefault="003C6B2C" w:rsidP="003C6B2C">
            <w:pPr>
              <w:spacing w:after="0" w:line="240" w:lineRule="auto"/>
              <w:rPr>
                <w:rFonts w:ascii="Calibri" w:eastAsia="Times New Roman" w:hAnsi="Calibri" w:cs="Times New Roman"/>
                <w:color w:val="000000"/>
                <w:lang w:eastAsia="en-GB"/>
              </w:rPr>
            </w:pPr>
          </w:p>
          <w:p w14:paraId="2AAA9603" w14:textId="77777777" w:rsidR="003C6B2C" w:rsidRDefault="003C6B2C" w:rsidP="003C6B2C">
            <w:pPr>
              <w:spacing w:after="0" w:line="240" w:lineRule="auto"/>
              <w:rPr>
                <w:rFonts w:ascii="Calibri" w:eastAsia="Times New Roman" w:hAnsi="Calibri" w:cs="Times New Roman"/>
                <w:color w:val="000000"/>
                <w:lang w:eastAsia="en-GB"/>
              </w:rPr>
            </w:pPr>
          </w:p>
          <w:p w14:paraId="6D49BBA4" w14:textId="69B7CD91" w:rsidR="003C6B2C"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Pr="0061783E">
              <w:rPr>
                <w:rFonts w:ascii="Calibri" w:eastAsia="Times New Roman" w:hAnsi="Calibri" w:cs="Times New Roman"/>
                <w:color w:val="000000"/>
                <w:lang w:eastAsia="en-GB"/>
              </w:rPr>
              <w:t>GB</w:t>
            </w:r>
            <w:commentRangeStart w:id="56"/>
            <w:commentRangeStart w:id="57"/>
            <w:r w:rsidR="00860B02" w:rsidRPr="00F151F6">
              <w:rPr>
                <w:rFonts w:ascii="Calibri" w:eastAsia="Times New Roman" w:hAnsi="Calibri" w:cs="Times New Roman"/>
                <w:color w:val="000000"/>
                <w:lang w:eastAsia="en-GB"/>
              </w:rPr>
              <w:t>387345516000</w:t>
            </w:r>
            <w:commentRangeEnd w:id="56"/>
            <w:r w:rsidR="004A6ABC">
              <w:rPr>
                <w:rStyle w:val="CommentReference"/>
              </w:rPr>
              <w:commentReference w:id="56"/>
            </w:r>
            <w:commentRangeEnd w:id="57"/>
            <w:r w:rsidR="00860B02">
              <w:rPr>
                <w:rStyle w:val="CommentReference"/>
              </w:rPr>
              <w:commentReference w:id="57"/>
            </w:r>
          </w:p>
          <w:p w14:paraId="4359F182" w14:textId="4717D68D"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3026A01A" w14:textId="77777777" w:rsidR="00542352" w:rsidRDefault="00542352" w:rsidP="003C6B2C">
            <w:pPr>
              <w:spacing w:after="0" w:line="240" w:lineRule="auto"/>
              <w:rPr>
                <w:color w:val="000000"/>
                <w:lang w:eastAsia="en-GB"/>
              </w:rPr>
            </w:pPr>
          </w:p>
          <w:p w14:paraId="1BEA0880" w14:textId="77777777" w:rsidR="00542352" w:rsidRDefault="00542352" w:rsidP="003C6B2C">
            <w:pPr>
              <w:spacing w:after="0" w:line="240" w:lineRule="auto"/>
              <w:rPr>
                <w:color w:val="000000"/>
                <w:lang w:eastAsia="en-GB"/>
              </w:rPr>
            </w:pPr>
          </w:p>
          <w:p w14:paraId="6C92EAD4" w14:textId="54D8CAD4" w:rsidR="003C6B2C" w:rsidRDefault="003C6B2C" w:rsidP="003C6B2C">
            <w:pPr>
              <w:spacing w:after="0" w:line="240" w:lineRule="auto"/>
              <w:rPr>
                <w:color w:val="000000"/>
                <w:lang w:eastAsia="en-GB"/>
              </w:rPr>
            </w:pPr>
            <w:r>
              <w:rPr>
                <w:color w:val="000000"/>
                <w:lang w:eastAsia="en-GB"/>
              </w:rPr>
              <w:t>EORI number of the AEOC status holder</w:t>
            </w:r>
          </w:p>
          <w:p w14:paraId="5B47C8B7" w14:textId="77777777" w:rsidR="003C6B2C" w:rsidRDefault="003C6B2C" w:rsidP="003C6B2C">
            <w:pPr>
              <w:spacing w:after="0" w:line="240" w:lineRule="auto"/>
              <w:rPr>
                <w:color w:val="000000"/>
                <w:lang w:eastAsia="en-GB"/>
              </w:rPr>
            </w:pPr>
          </w:p>
          <w:p w14:paraId="6BEBFE80" w14:textId="77777777" w:rsidR="003C6B2C" w:rsidRDefault="003C6B2C" w:rsidP="003C6B2C">
            <w:pPr>
              <w:spacing w:after="0" w:line="240" w:lineRule="auto"/>
              <w:rPr>
                <w:color w:val="000000"/>
                <w:lang w:eastAsia="en-GB"/>
              </w:rPr>
            </w:pPr>
            <w:r>
              <w:rPr>
                <w:color w:val="000000"/>
                <w:lang w:eastAsia="en-GB"/>
              </w:rPr>
              <w:t>EORI number of the comprehensive guarantee holder</w:t>
            </w:r>
          </w:p>
          <w:p w14:paraId="578F7587" w14:textId="77777777" w:rsidR="003C6B2C" w:rsidRDefault="003C6B2C" w:rsidP="003C6B2C">
            <w:pPr>
              <w:spacing w:after="0" w:line="240" w:lineRule="auto"/>
              <w:rPr>
                <w:color w:val="000000"/>
                <w:lang w:eastAsia="en-GB"/>
              </w:rPr>
            </w:pPr>
          </w:p>
          <w:p w14:paraId="359C8DCA" w14:textId="77777777" w:rsidR="003C6B2C" w:rsidRDefault="003C6B2C" w:rsidP="003C6B2C">
            <w:pPr>
              <w:spacing w:after="0" w:line="240" w:lineRule="auto"/>
              <w:rPr>
                <w:color w:val="000000"/>
                <w:lang w:eastAsia="en-GB"/>
              </w:rPr>
            </w:pPr>
            <w:r>
              <w:rPr>
                <w:color w:val="000000"/>
                <w:lang w:eastAsia="en-GB"/>
              </w:rPr>
              <w:t>EORI number of the deferment account holder</w:t>
            </w:r>
          </w:p>
          <w:p w14:paraId="51F85EBD" w14:textId="77777777" w:rsidR="003C6B2C" w:rsidRDefault="003C6B2C" w:rsidP="003C6B2C">
            <w:pPr>
              <w:spacing w:after="0" w:line="240" w:lineRule="auto"/>
              <w:rPr>
                <w:color w:val="000000"/>
                <w:lang w:eastAsia="en-GB"/>
              </w:rPr>
            </w:pPr>
          </w:p>
          <w:p w14:paraId="12AAE280" w14:textId="77777777" w:rsidR="003C6B2C" w:rsidRDefault="003C6B2C" w:rsidP="003C6B2C">
            <w:pPr>
              <w:spacing w:after="0" w:line="240" w:lineRule="auto"/>
              <w:rPr>
                <w:color w:val="000000"/>
                <w:lang w:eastAsia="en-GB"/>
              </w:rPr>
            </w:pPr>
            <w:r>
              <w:rPr>
                <w:color w:val="000000"/>
                <w:lang w:eastAsia="en-GB"/>
              </w:rPr>
              <w:t>EORI number of the EIDR authorisation holder</w:t>
            </w:r>
            <w:r w:rsidR="00542352">
              <w:rPr>
                <w:color w:val="000000"/>
                <w:lang w:eastAsia="en-GB"/>
              </w:rPr>
              <w:t>.</w:t>
            </w:r>
          </w:p>
          <w:p w14:paraId="2220E140" w14:textId="77777777" w:rsidR="00542352" w:rsidRDefault="00542352" w:rsidP="003C6B2C">
            <w:pPr>
              <w:spacing w:after="0" w:line="240" w:lineRule="auto"/>
              <w:rPr>
                <w:color w:val="000000"/>
                <w:lang w:eastAsia="en-GB"/>
              </w:rPr>
            </w:pPr>
          </w:p>
          <w:p w14:paraId="351C5A5C" w14:textId="77777777" w:rsidR="00542352" w:rsidRDefault="00542352" w:rsidP="003C6B2C">
            <w:pPr>
              <w:spacing w:after="0" w:line="240" w:lineRule="auto"/>
              <w:rPr>
                <w:color w:val="000000"/>
                <w:lang w:eastAsia="en-GB"/>
              </w:rPr>
            </w:pPr>
          </w:p>
          <w:p w14:paraId="2EC4C75C" w14:textId="77777777" w:rsidR="00542352" w:rsidRDefault="00542352" w:rsidP="003C6B2C">
            <w:pPr>
              <w:spacing w:after="0" w:line="240" w:lineRule="auto"/>
              <w:rPr>
                <w:color w:val="000000"/>
                <w:lang w:eastAsia="en-GB"/>
              </w:rPr>
            </w:pPr>
          </w:p>
          <w:p w14:paraId="5DFA2DB0" w14:textId="77777777" w:rsidR="00542352" w:rsidRDefault="00542352" w:rsidP="003C6B2C">
            <w:pPr>
              <w:spacing w:after="0" w:line="240" w:lineRule="auto"/>
              <w:rPr>
                <w:color w:val="000000"/>
                <w:lang w:eastAsia="en-GB"/>
              </w:rPr>
            </w:pPr>
          </w:p>
          <w:p w14:paraId="33DC7569" w14:textId="2CB44EFE" w:rsidR="00542352" w:rsidRPr="00722711" w:rsidRDefault="00542352" w:rsidP="00542352">
            <w:pPr>
              <w:spacing w:after="0" w:line="240" w:lineRule="auto"/>
              <w:rPr>
                <w:color w:val="000000"/>
                <w:lang w:eastAsia="en-GB"/>
              </w:rPr>
            </w:pPr>
          </w:p>
        </w:tc>
        <w:tc>
          <w:tcPr>
            <w:tcW w:w="1477" w:type="pct"/>
          </w:tcPr>
          <w:p w14:paraId="2B911A95" w14:textId="786B4D69" w:rsidR="003C6B2C" w:rsidRPr="00B452A5"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Pr="0061783E">
              <w:rPr>
                <w:rFonts w:ascii="Calibri" w:eastAsia="Times New Roman" w:hAnsi="Calibri" w:cs="Times New Roman"/>
                <w:color w:val="000000"/>
                <w:lang w:eastAsia="en-GB"/>
              </w:rPr>
              <w:t>GB02511510000</w:t>
            </w:r>
            <w:r>
              <w:rPr>
                <w:rFonts w:ascii="Calibri" w:eastAsia="Times New Roman" w:hAnsi="Calibri" w:cs="Times New Roman"/>
                <w:color w:val="000000"/>
                <w:lang w:eastAsia="en-GB"/>
              </w:rPr>
              <w:t xml:space="preserve">8 </w:t>
            </w:r>
            <w:r>
              <w:rPr>
                <w:rFonts w:eastAsia="Times New Roman" w:cs="Times New Roman"/>
                <w:color w:val="000000"/>
                <w:lang w:eastAsia="en-GB"/>
              </w:rPr>
              <w:t>only</w:t>
            </w:r>
          </w:p>
          <w:p w14:paraId="78B58D02" w14:textId="77777777" w:rsidR="003C6B2C" w:rsidRDefault="003C6B2C" w:rsidP="003C6B2C">
            <w:pPr>
              <w:spacing w:after="0" w:line="240" w:lineRule="auto"/>
              <w:rPr>
                <w:rFonts w:eastAsia="Times New Roman" w:cs="Times New Roman"/>
                <w:color w:val="000000"/>
                <w:lang w:eastAsia="en-GB"/>
              </w:rPr>
            </w:pPr>
          </w:p>
          <w:p w14:paraId="67EF7F7C" w14:textId="77777777" w:rsidR="003C6B2C" w:rsidRPr="00CE125E"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3C6B2C" w:rsidRPr="00CE125E" w:rsidRDefault="003C6B2C" w:rsidP="003C6B2C">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B2B804" w14:textId="77777777" w:rsidR="003C6B2C" w:rsidRPr="00CE125E" w:rsidRDefault="003C6B2C" w:rsidP="003C6B2C">
            <w:pPr>
              <w:spacing w:after="0" w:line="240" w:lineRule="auto"/>
              <w:rPr>
                <w:rFonts w:eastAsia="Times New Roman" w:cs="Times New Roman"/>
                <w:color w:val="000000"/>
                <w:lang w:eastAsia="en-GB"/>
              </w:rPr>
            </w:pPr>
          </w:p>
          <w:p w14:paraId="5C4A41B3" w14:textId="0CCDD901" w:rsidR="003C6B2C" w:rsidRDefault="003C6B2C" w:rsidP="003C6B2C">
            <w:pPr>
              <w:spacing w:after="0" w:line="240" w:lineRule="auto"/>
              <w:rPr>
                <w:rFonts w:eastAsia="Times New Roman" w:cs="Times New Roman"/>
                <w:color w:val="000000"/>
                <w:lang w:eastAsia="en-GB"/>
              </w:rPr>
            </w:pPr>
            <w:r w:rsidRPr="0061783E">
              <w:rPr>
                <w:rFonts w:ascii="Calibri" w:eastAsia="Times New Roman" w:hAnsi="Calibri" w:cs="Times New Roman"/>
                <w:color w:val="000000"/>
                <w:lang w:eastAsia="en-GB"/>
              </w:rPr>
              <w:t>GB02511510000</w:t>
            </w:r>
            <w:r>
              <w:rPr>
                <w:rFonts w:ascii="Calibri" w:eastAsia="Times New Roman" w:hAnsi="Calibri" w:cs="Times New Roman"/>
                <w:color w:val="000000"/>
                <w:lang w:eastAsia="en-GB"/>
              </w:rPr>
              <w:t xml:space="preserve">8 </w:t>
            </w:r>
            <w:r w:rsidRPr="00CE125E">
              <w:rPr>
                <w:rFonts w:eastAsia="Times New Roman" w:cs="Times New Roman"/>
                <w:color w:val="000000"/>
                <w:lang w:eastAsia="en-GB"/>
              </w:rPr>
              <w:t>into</w:t>
            </w:r>
          </w:p>
          <w:p w14:paraId="27C75E7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3C6B2C" w:rsidRPr="005D56B1" w14:paraId="70BD5778" w14:textId="77777777" w:rsidTr="00E31A4C">
        <w:trPr>
          <w:cantSplit/>
          <w:trHeight w:val="600"/>
        </w:trPr>
        <w:tc>
          <w:tcPr>
            <w:tcW w:w="332" w:type="pct"/>
            <w:shd w:val="clear" w:color="auto" w:fill="auto"/>
          </w:tcPr>
          <w:p w14:paraId="1B1C321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54AC638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477" w:type="pct"/>
          </w:tcPr>
          <w:p w14:paraId="7472BCAE"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6F3EB0BE" w14:textId="77777777" w:rsidTr="00E31A4C">
        <w:trPr>
          <w:cantSplit/>
          <w:trHeight w:val="964"/>
        </w:trPr>
        <w:tc>
          <w:tcPr>
            <w:tcW w:w="332" w:type="pct"/>
            <w:shd w:val="clear" w:color="auto" w:fill="auto"/>
          </w:tcPr>
          <w:p w14:paraId="2AD184F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2E6C0A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000" w:type="pct"/>
          </w:tcPr>
          <w:p w14:paraId="6E59037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477" w:type="pct"/>
          </w:tcPr>
          <w:p w14:paraId="67E82050"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78B4C3C2"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49C6E2EF" w14:textId="77777777" w:rsidR="003C6B2C" w:rsidRPr="00E522DD" w:rsidRDefault="003C6B2C" w:rsidP="003C6B2C">
            <w:pPr>
              <w:spacing w:after="0" w:line="240" w:lineRule="auto"/>
              <w:rPr>
                <w:rFonts w:eastAsia="Times New Roman" w:cs="Times New Roman"/>
                <w:color w:val="000000"/>
                <w:lang w:eastAsia="en-GB"/>
              </w:rPr>
            </w:pPr>
          </w:p>
          <w:p w14:paraId="6DFCD59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357BF3A4"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36ADB839" w14:textId="77777777" w:rsidTr="00E31A4C">
        <w:trPr>
          <w:cantSplit/>
          <w:trHeight w:val="1000"/>
        </w:trPr>
        <w:tc>
          <w:tcPr>
            <w:tcW w:w="332" w:type="pct"/>
            <w:shd w:val="clear" w:color="auto" w:fill="auto"/>
          </w:tcPr>
          <w:p w14:paraId="530F64E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2F898F74" w:rsidR="003C6B2C" w:rsidRPr="005D56B1" w:rsidRDefault="00035ECF" w:rsidP="003C6B2C">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000" w:type="pct"/>
          </w:tcPr>
          <w:p w14:paraId="078B171C" w14:textId="77777777" w:rsidR="00EA7AFC" w:rsidRDefault="00EA7AFC" w:rsidP="003C6B2C">
            <w:pPr>
              <w:spacing w:after="0" w:line="240" w:lineRule="auto"/>
              <w:rPr>
                <w:rFonts w:ascii="Calibri" w:eastAsia="Times New Roman" w:hAnsi="Calibri" w:cs="Times New Roman"/>
                <w:color w:val="000000"/>
                <w:lang w:eastAsia="en-GB"/>
              </w:rPr>
            </w:pPr>
          </w:p>
          <w:p w14:paraId="0ECA5229" w14:textId="6C9ABE80" w:rsidR="003C6B2C" w:rsidRDefault="003C6B2C" w:rsidP="003C6B2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 xml:space="preserve">Ad-Valorem </w:t>
            </w:r>
            <w:r>
              <w:rPr>
                <w:rFonts w:ascii="Calibri" w:eastAsia="Times New Roman" w:hAnsi="Calibri" w:cs="Times New Roman"/>
                <w:color w:val="000000"/>
                <w:lang w:eastAsia="en-GB"/>
              </w:rPr>
              <w:t>Anti-Dumping</w:t>
            </w:r>
            <w:r w:rsidRPr="005D56B1">
              <w:rPr>
                <w:rFonts w:ascii="Calibri" w:eastAsia="Times New Roman" w:hAnsi="Calibri" w:cs="Times New Roman"/>
                <w:color w:val="000000"/>
                <w:lang w:eastAsia="en-GB"/>
              </w:rPr>
              <w:t xml:space="preserve"> duty </w:t>
            </w:r>
            <w:r w:rsidRPr="005D56B1">
              <w:rPr>
                <w:rFonts w:ascii="Calibri" w:eastAsia="Times New Roman" w:hAnsi="Calibri" w:cs="Times New Roman"/>
                <w:color w:val="000000"/>
                <w:lang w:val="en-US" w:eastAsia="en-GB"/>
              </w:rPr>
              <w:t xml:space="preserve"> - Tax line </w:t>
            </w:r>
            <w:r>
              <w:rPr>
                <w:rFonts w:ascii="Calibri" w:eastAsia="Times New Roman" w:hAnsi="Calibri" w:cs="Times New Roman"/>
                <w:color w:val="000000"/>
                <w:lang w:val="en-US" w:eastAsia="en-GB"/>
              </w:rPr>
              <w:t>1</w:t>
            </w:r>
          </w:p>
          <w:p w14:paraId="698FA3D7" w14:textId="77777777" w:rsidR="003C6B2C" w:rsidRDefault="003C6B2C" w:rsidP="003C6B2C">
            <w:pPr>
              <w:spacing w:after="0" w:line="240" w:lineRule="auto"/>
              <w:rPr>
                <w:rFonts w:ascii="Calibri" w:eastAsia="Times New Roman" w:hAnsi="Calibri" w:cs="Times New Roman"/>
                <w:color w:val="000000"/>
                <w:lang w:eastAsia="en-GB"/>
              </w:rPr>
            </w:pPr>
          </w:p>
          <w:p w14:paraId="4C3447C7" w14:textId="02BEB76E"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0CB27E8E" w14:textId="0798782C"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492D3F4" w14:textId="77777777" w:rsidTr="00E31A4C">
        <w:trPr>
          <w:cantSplit/>
          <w:trHeight w:val="1125"/>
        </w:trPr>
        <w:tc>
          <w:tcPr>
            <w:tcW w:w="332" w:type="pct"/>
            <w:shd w:val="clear" w:color="auto" w:fill="auto"/>
          </w:tcPr>
          <w:p w14:paraId="418123B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75430B0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477" w:type="pct"/>
          </w:tcPr>
          <w:p w14:paraId="280A0C9E"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73FB9079" w14:textId="77777777" w:rsidTr="00E31A4C">
        <w:trPr>
          <w:cantSplit/>
          <w:trHeight w:val="1124"/>
        </w:trPr>
        <w:tc>
          <w:tcPr>
            <w:tcW w:w="332" w:type="pct"/>
            <w:shd w:val="clear" w:color="auto" w:fill="auto"/>
          </w:tcPr>
          <w:p w14:paraId="2FDA073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411ED81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77" w:type="pct"/>
          </w:tcPr>
          <w:p w14:paraId="57550708"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48EDDF1D" w14:textId="77777777" w:rsidTr="00E31A4C">
        <w:trPr>
          <w:cantSplit/>
          <w:trHeight w:val="1125"/>
        </w:trPr>
        <w:tc>
          <w:tcPr>
            <w:tcW w:w="332" w:type="pct"/>
            <w:shd w:val="clear" w:color="auto" w:fill="auto"/>
          </w:tcPr>
          <w:p w14:paraId="14E2789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3DA3B85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77" w:type="pct"/>
          </w:tcPr>
          <w:p w14:paraId="4CE35983"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6DA32A4" w14:textId="77777777" w:rsidTr="00E31A4C">
        <w:trPr>
          <w:cantSplit/>
          <w:trHeight w:val="1268"/>
        </w:trPr>
        <w:tc>
          <w:tcPr>
            <w:tcW w:w="332" w:type="pct"/>
            <w:shd w:val="clear" w:color="auto" w:fill="auto"/>
          </w:tcPr>
          <w:p w14:paraId="6895444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41697BD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107C05BC" w14:textId="77777777" w:rsidR="00E2640F" w:rsidRPr="00EA7AFC" w:rsidRDefault="00E2640F" w:rsidP="00E2640F">
            <w:pPr>
              <w:spacing w:after="0" w:line="240" w:lineRule="auto"/>
              <w:rPr>
                <w:rFonts w:ascii="Calibri" w:eastAsia="Times New Roman" w:hAnsi="Calibri" w:cs="Times New Roman"/>
                <w:b/>
                <w:color w:val="000000"/>
                <w:u w:val="single"/>
                <w:lang w:eastAsia="en-GB"/>
              </w:rPr>
            </w:pPr>
            <w:r w:rsidRPr="00EA7AFC">
              <w:rPr>
                <w:rFonts w:ascii="Calibri" w:eastAsia="Times New Roman" w:hAnsi="Calibri" w:cs="Times New Roman"/>
                <w:b/>
                <w:color w:val="000000"/>
                <w:u w:val="single"/>
                <w:lang w:eastAsia="en-GB"/>
              </w:rPr>
              <w:t>GOODS ITEM 1:</w:t>
            </w:r>
          </w:p>
          <w:p w14:paraId="386B8938" w14:textId="77777777" w:rsidR="00E2640F" w:rsidRDefault="00E2640F" w:rsidP="003C6B2C">
            <w:pPr>
              <w:spacing w:after="0" w:line="240" w:lineRule="auto"/>
              <w:rPr>
                <w:rFonts w:ascii="Calibri" w:eastAsia="Times New Roman" w:hAnsi="Calibri" w:cs="Times New Roman"/>
                <w:color w:val="000000"/>
                <w:lang w:eastAsia="en-GB"/>
              </w:rPr>
            </w:pPr>
          </w:p>
          <w:p w14:paraId="0DA5EC82" w14:textId="00F4AF5A"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45F7D00F" w14:textId="4EF5AA6A" w:rsidR="00E2640F" w:rsidRDefault="00E2640F" w:rsidP="003C6B2C">
            <w:pPr>
              <w:spacing w:after="0" w:line="240" w:lineRule="auto"/>
              <w:rPr>
                <w:rFonts w:ascii="Calibri" w:eastAsia="Times New Roman" w:hAnsi="Calibri" w:cs="Times New Roman"/>
                <w:color w:val="000000"/>
                <w:lang w:eastAsia="en-GB"/>
              </w:rPr>
            </w:pPr>
          </w:p>
          <w:p w14:paraId="06AB64D9" w14:textId="1D947C37" w:rsidR="00375FAC" w:rsidRPr="00EA7AFC" w:rsidRDefault="00375FAC" w:rsidP="00375FAC">
            <w:pPr>
              <w:spacing w:after="0" w:line="240" w:lineRule="auto"/>
              <w:rPr>
                <w:rFonts w:ascii="Calibri" w:eastAsia="Times New Roman" w:hAnsi="Calibri" w:cs="Times New Roman"/>
                <w:b/>
                <w:color w:val="000000"/>
                <w:u w:val="single"/>
                <w:lang w:eastAsia="en-GB"/>
              </w:rPr>
            </w:pPr>
            <w:r w:rsidRPr="00EA7AFC">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EA7AFC">
              <w:rPr>
                <w:rFonts w:ascii="Calibri" w:eastAsia="Times New Roman" w:hAnsi="Calibri" w:cs="Times New Roman"/>
                <w:b/>
                <w:color w:val="000000"/>
                <w:u w:val="single"/>
                <w:lang w:eastAsia="en-GB"/>
              </w:rPr>
              <w:t>:</w:t>
            </w:r>
          </w:p>
          <w:p w14:paraId="41977714" w14:textId="78488F9A" w:rsidR="00E2640F" w:rsidRDefault="00E2640F" w:rsidP="003C6B2C">
            <w:pPr>
              <w:spacing w:after="0" w:line="240" w:lineRule="auto"/>
              <w:rPr>
                <w:rFonts w:ascii="Calibri" w:eastAsia="Times New Roman" w:hAnsi="Calibri" w:cs="Times New Roman"/>
                <w:color w:val="000000"/>
                <w:lang w:eastAsia="en-GB"/>
              </w:rPr>
            </w:pPr>
          </w:p>
          <w:p w14:paraId="12B9FEAF" w14:textId="046C3D3F" w:rsidR="00375FAC" w:rsidRPr="005D56B1" w:rsidRDefault="00375FA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4D702E6C" w14:textId="77777777" w:rsidR="003C6B2C" w:rsidRDefault="003C6B2C" w:rsidP="003C6B2C">
            <w:pPr>
              <w:spacing w:after="0" w:line="240" w:lineRule="auto"/>
              <w:rPr>
                <w:rFonts w:ascii="Calibri" w:eastAsia="Times New Roman" w:hAnsi="Calibri" w:cs="Times New Roman"/>
                <w:color w:val="000000"/>
                <w:lang w:val="en-US" w:eastAsia="en-GB"/>
              </w:rPr>
            </w:pPr>
          </w:p>
          <w:p w14:paraId="0BE01EA2" w14:textId="77777777" w:rsidR="003C6B2C" w:rsidRDefault="003C6B2C" w:rsidP="003C6B2C">
            <w:pPr>
              <w:spacing w:after="0" w:line="240" w:lineRule="auto"/>
              <w:rPr>
                <w:rFonts w:ascii="Calibri" w:eastAsia="Times New Roman" w:hAnsi="Calibri" w:cs="Times New Roman"/>
                <w:color w:val="000000"/>
                <w:lang w:val="en-US" w:eastAsia="en-GB"/>
              </w:rPr>
            </w:pPr>
          </w:p>
          <w:p w14:paraId="5B781537" w14:textId="77777777" w:rsidR="003C6B2C" w:rsidRDefault="003C6B2C" w:rsidP="003C6B2C">
            <w:pPr>
              <w:spacing w:after="0" w:line="240" w:lineRule="auto"/>
              <w:rPr>
                <w:rFonts w:ascii="Calibri" w:eastAsia="Times New Roman" w:hAnsi="Calibri" w:cs="Times New Roman"/>
                <w:color w:val="000000"/>
                <w:lang w:val="en-US" w:eastAsia="en-GB"/>
              </w:rPr>
            </w:pPr>
          </w:p>
          <w:p w14:paraId="37623DF4" w14:textId="77777777" w:rsidR="003C6B2C" w:rsidRDefault="003C6B2C" w:rsidP="003C6B2C">
            <w:pPr>
              <w:spacing w:after="0" w:line="240" w:lineRule="auto"/>
              <w:rPr>
                <w:rFonts w:ascii="Calibri" w:eastAsia="Times New Roman" w:hAnsi="Calibri" w:cs="Times New Roman"/>
                <w:color w:val="000000"/>
                <w:lang w:val="en-US" w:eastAsia="en-GB"/>
              </w:rPr>
            </w:pPr>
          </w:p>
          <w:p w14:paraId="316EE144" w14:textId="2C9F24D0" w:rsidR="003C6B2C" w:rsidRPr="005D56B1" w:rsidRDefault="003C6B2C" w:rsidP="003C6B2C">
            <w:pPr>
              <w:spacing w:after="0" w:line="240" w:lineRule="auto"/>
              <w:rPr>
                <w:rFonts w:ascii="Calibri" w:eastAsia="Times New Roman" w:hAnsi="Calibri" w:cs="Times New Roman"/>
                <w:color w:val="000000"/>
                <w:lang w:val="en-US" w:eastAsia="en-GB"/>
              </w:rPr>
            </w:pPr>
          </w:p>
        </w:tc>
        <w:tc>
          <w:tcPr>
            <w:tcW w:w="1000" w:type="pct"/>
          </w:tcPr>
          <w:p w14:paraId="690FB01F" w14:textId="6AC527BC" w:rsidR="003C6B2C" w:rsidRPr="00B452A5" w:rsidRDefault="003C6B2C" w:rsidP="003C6B2C">
            <w:pPr>
              <w:spacing w:after="0" w:line="240" w:lineRule="auto"/>
              <w:rPr>
                <w:rFonts w:eastAsia="Times New Roman" w:cs="Times New Roman"/>
                <w:color w:val="000000"/>
                <w:lang w:val="en-US" w:eastAsia="en-GB"/>
              </w:rPr>
            </w:pPr>
            <w:r w:rsidRPr="00B452A5">
              <w:rPr>
                <w:rFonts w:eastAsia="Times New Roman" w:cs="Times New Roman"/>
                <w:color w:val="000000"/>
                <w:lang w:val="en-US" w:eastAsia="en-GB"/>
              </w:rPr>
              <w:t>Deferment - Tax line</w:t>
            </w:r>
            <w:r>
              <w:rPr>
                <w:rFonts w:eastAsia="Times New Roman" w:cs="Times New Roman"/>
                <w:color w:val="000000"/>
                <w:lang w:val="en-US" w:eastAsia="en-GB"/>
              </w:rPr>
              <w:t>1</w:t>
            </w:r>
          </w:p>
          <w:p w14:paraId="48A5A9AC" w14:textId="2D02BD88" w:rsidR="003C6B2C" w:rsidRDefault="00345DC9" w:rsidP="00345DC9">
            <w:pPr>
              <w:spacing w:after="0" w:line="240" w:lineRule="auto"/>
              <w:rPr>
                <w:rFonts w:eastAsia="Times New Roman" w:cs="Times New Roman"/>
                <w:color w:val="000000"/>
                <w:lang w:eastAsia="en-GB"/>
              </w:rPr>
            </w:pPr>
            <w:r>
              <w:rPr>
                <w:rFonts w:eastAsia="Times New Roman" w:cs="Times New Roman"/>
                <w:color w:val="000000"/>
                <w:lang w:eastAsia="en-GB"/>
              </w:rPr>
              <w:t>Customs</w:t>
            </w:r>
            <w:r w:rsidRPr="00B452A5">
              <w:rPr>
                <w:rFonts w:eastAsia="Times New Roman" w:cs="Times New Roman"/>
                <w:color w:val="000000"/>
                <w:lang w:eastAsia="en-GB"/>
              </w:rPr>
              <w:t xml:space="preserve"> </w:t>
            </w:r>
            <w:r>
              <w:rPr>
                <w:rFonts w:eastAsia="Times New Roman" w:cs="Times New Roman"/>
                <w:color w:val="000000"/>
                <w:lang w:eastAsia="en-GB"/>
              </w:rPr>
              <w:t>d</w:t>
            </w:r>
            <w:r w:rsidRPr="00B452A5">
              <w:rPr>
                <w:rFonts w:eastAsia="Times New Roman" w:cs="Times New Roman"/>
                <w:color w:val="000000"/>
                <w:lang w:eastAsia="en-GB"/>
              </w:rPr>
              <w:t xml:space="preserve">uty to be paid via </w:t>
            </w:r>
            <w:proofErr w:type="gramStart"/>
            <w:r w:rsidRPr="00B452A5">
              <w:rPr>
                <w:rFonts w:eastAsia="Times New Roman" w:cs="Times New Roman"/>
                <w:color w:val="000000"/>
                <w:lang w:eastAsia="en-GB"/>
              </w:rPr>
              <w:t>deferment</w:t>
            </w:r>
            <w:r>
              <w:rPr>
                <w:rFonts w:eastAsia="Times New Roman" w:cs="Times New Roman"/>
                <w:color w:val="000000"/>
                <w:lang w:eastAsia="en-GB"/>
              </w:rPr>
              <w:t>.</w:t>
            </w:r>
            <w:commentRangeStart w:id="58"/>
            <w:commentRangeStart w:id="59"/>
            <w:r w:rsidR="003C6B2C">
              <w:rPr>
                <w:rFonts w:eastAsia="Times New Roman" w:cs="Times New Roman"/>
                <w:color w:val="000000"/>
                <w:lang w:eastAsia="en-GB"/>
              </w:rPr>
              <w:t>.</w:t>
            </w:r>
            <w:commentRangeEnd w:id="58"/>
            <w:proofErr w:type="gramEnd"/>
            <w:r w:rsidR="00E85C38">
              <w:rPr>
                <w:rStyle w:val="CommentReference"/>
              </w:rPr>
              <w:commentReference w:id="58"/>
            </w:r>
            <w:commentRangeEnd w:id="59"/>
            <w:r>
              <w:rPr>
                <w:rStyle w:val="CommentReference"/>
              </w:rPr>
              <w:commentReference w:id="59"/>
            </w:r>
          </w:p>
          <w:p w14:paraId="2195BFE3" w14:textId="77777777" w:rsidR="00375FAC" w:rsidRDefault="00375FAC" w:rsidP="003C6B2C">
            <w:pPr>
              <w:spacing w:after="0" w:line="240" w:lineRule="auto"/>
              <w:rPr>
                <w:rFonts w:ascii="Calibri" w:eastAsia="Times New Roman" w:hAnsi="Calibri" w:cs="Times New Roman"/>
                <w:color w:val="000000"/>
                <w:lang w:val="en-US" w:eastAsia="en-GB"/>
              </w:rPr>
            </w:pPr>
          </w:p>
          <w:p w14:paraId="5CBA89BE" w14:textId="77777777" w:rsidR="00375FAC" w:rsidRDefault="00375FAC" w:rsidP="003C6B2C">
            <w:pPr>
              <w:spacing w:after="0" w:line="240" w:lineRule="auto"/>
              <w:rPr>
                <w:rFonts w:ascii="Calibri" w:eastAsia="Times New Roman" w:hAnsi="Calibri" w:cs="Times New Roman"/>
                <w:color w:val="000000"/>
                <w:lang w:val="en-US" w:eastAsia="en-GB"/>
              </w:rPr>
            </w:pPr>
          </w:p>
          <w:p w14:paraId="576A714B" w14:textId="77777777" w:rsidR="00375FAC" w:rsidRDefault="00375FAC" w:rsidP="003C6B2C">
            <w:pPr>
              <w:spacing w:after="0" w:line="240" w:lineRule="auto"/>
              <w:rPr>
                <w:rFonts w:ascii="Calibri" w:eastAsia="Times New Roman" w:hAnsi="Calibri" w:cs="Times New Roman"/>
                <w:color w:val="000000"/>
                <w:lang w:val="en-US" w:eastAsia="en-GB"/>
              </w:rPr>
            </w:pPr>
          </w:p>
          <w:p w14:paraId="0227315F" w14:textId="497EAF92" w:rsidR="00705E39" w:rsidRPr="00B452A5" w:rsidRDefault="00705E39" w:rsidP="00705E39">
            <w:pPr>
              <w:spacing w:after="0" w:line="240" w:lineRule="auto"/>
              <w:rPr>
                <w:rFonts w:eastAsia="Times New Roman" w:cs="Times New Roman"/>
                <w:color w:val="000000"/>
                <w:lang w:val="en-US" w:eastAsia="en-GB"/>
              </w:rPr>
            </w:pPr>
            <w:r w:rsidRPr="00B452A5">
              <w:rPr>
                <w:rFonts w:eastAsia="Times New Roman" w:cs="Times New Roman"/>
                <w:color w:val="000000"/>
                <w:lang w:val="en-US" w:eastAsia="en-GB"/>
              </w:rPr>
              <w:t>Deferment - Tax line</w:t>
            </w:r>
            <w:r w:rsidR="00345DC9">
              <w:rPr>
                <w:rFonts w:eastAsia="Times New Roman" w:cs="Times New Roman"/>
                <w:color w:val="000000"/>
                <w:lang w:val="en-US" w:eastAsia="en-GB"/>
              </w:rPr>
              <w:t>2</w:t>
            </w:r>
          </w:p>
          <w:p w14:paraId="05C4A8DD" w14:textId="61D3EE39" w:rsidR="00375FAC" w:rsidRPr="00567389" w:rsidRDefault="00705E39" w:rsidP="00705E39">
            <w:pPr>
              <w:spacing w:after="0" w:line="240" w:lineRule="auto"/>
              <w:rPr>
                <w:rFonts w:ascii="Calibri" w:eastAsia="Times New Roman" w:hAnsi="Calibri" w:cs="Times New Roman"/>
                <w:color w:val="000000"/>
                <w:lang w:val="en-US" w:eastAsia="en-GB"/>
              </w:rPr>
            </w:pPr>
            <w:r>
              <w:rPr>
                <w:rFonts w:eastAsia="Times New Roman" w:cs="Times New Roman"/>
                <w:color w:val="000000"/>
                <w:lang w:eastAsia="en-GB"/>
              </w:rPr>
              <w:t>Customs</w:t>
            </w:r>
            <w:r w:rsidRPr="00B452A5">
              <w:rPr>
                <w:rFonts w:eastAsia="Times New Roman" w:cs="Times New Roman"/>
                <w:color w:val="000000"/>
                <w:lang w:eastAsia="en-GB"/>
              </w:rPr>
              <w:t xml:space="preserve"> </w:t>
            </w:r>
            <w:r>
              <w:rPr>
                <w:rFonts w:eastAsia="Times New Roman" w:cs="Times New Roman"/>
                <w:color w:val="000000"/>
                <w:lang w:eastAsia="en-GB"/>
              </w:rPr>
              <w:t>d</w:t>
            </w:r>
            <w:r w:rsidRPr="00B452A5">
              <w:rPr>
                <w:rFonts w:eastAsia="Times New Roman" w:cs="Times New Roman"/>
                <w:color w:val="000000"/>
                <w:lang w:eastAsia="en-GB"/>
              </w:rPr>
              <w:t>uty to be paid via deferment</w:t>
            </w:r>
            <w:r>
              <w:rPr>
                <w:rFonts w:eastAsia="Times New Roman" w:cs="Times New Roman"/>
                <w:color w:val="000000"/>
                <w:lang w:eastAsia="en-GB"/>
              </w:rPr>
              <w:t>.</w:t>
            </w:r>
          </w:p>
        </w:tc>
        <w:tc>
          <w:tcPr>
            <w:tcW w:w="1477" w:type="pct"/>
          </w:tcPr>
          <w:p w14:paraId="1D496185" w14:textId="188BF22B" w:rsidR="003C6B2C" w:rsidRDefault="00341FC6"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Example Mapping: </w:t>
            </w:r>
            <w:r w:rsidR="003C6B2C">
              <w:rPr>
                <w:rFonts w:eastAsia="Times New Roman" w:cs="Times New Roman"/>
                <w:color w:val="000000"/>
                <w:lang w:eastAsia="en-GB"/>
              </w:rPr>
              <w:t>E into</w:t>
            </w:r>
          </w:p>
          <w:p w14:paraId="12B5F36B" w14:textId="77777777" w:rsidR="003C6B2C" w:rsidRDefault="003C6B2C" w:rsidP="003C6B2C">
            <w:pPr>
              <w:spacing w:after="0" w:line="240" w:lineRule="auto"/>
              <w:rPr>
                <w:rFonts w:eastAsia="Times New Roman" w:cs="Times New Roman"/>
                <w:color w:val="000000"/>
                <w:lang w:eastAsia="en-GB"/>
              </w:rPr>
            </w:pPr>
          </w:p>
          <w:p w14:paraId="648ED620" w14:textId="7FF26FBF"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975C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3E86E3F" w14:textId="77777777" w:rsidR="003C6B2C" w:rsidRPr="005D56B1" w:rsidRDefault="003C6B2C" w:rsidP="003C6B2C">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3C6B2C" w:rsidRPr="005D56B1" w14:paraId="2F960926" w14:textId="77777777" w:rsidTr="00E31A4C">
        <w:trPr>
          <w:cantSplit/>
          <w:trHeight w:val="900"/>
        </w:trPr>
        <w:tc>
          <w:tcPr>
            <w:tcW w:w="332" w:type="pct"/>
            <w:shd w:val="clear" w:color="auto" w:fill="auto"/>
          </w:tcPr>
          <w:p w14:paraId="1BD5898F" w14:textId="77777777" w:rsidR="003C6B2C" w:rsidRPr="0003080C" w:rsidRDefault="003C6B2C" w:rsidP="003C6B2C">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3C6B2C" w:rsidRPr="0003080C" w:rsidRDefault="003C6B2C" w:rsidP="003C6B2C">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3C6B2C" w:rsidRPr="0003080C" w:rsidRDefault="003C6B2C" w:rsidP="003C6B2C">
            <w:pPr>
              <w:spacing w:after="0" w:line="240" w:lineRule="auto"/>
              <w:rPr>
                <w:rFonts w:ascii="Calibri" w:eastAsia="Times New Roman" w:hAnsi="Calibri" w:cs="Times New Roman"/>
                <w:color w:val="000000"/>
                <w:lang w:eastAsia="en-GB"/>
              </w:rPr>
            </w:pPr>
            <w:r w:rsidRPr="000627B6">
              <w:rPr>
                <w:rFonts w:ascii="Calibri" w:eastAsia="Times New Roman" w:hAnsi="Calibri" w:cs="Times New Roman"/>
                <w:color w:val="000000"/>
                <w:lang w:eastAsia="en-GB"/>
              </w:rPr>
              <w:t>H/</w:t>
            </w:r>
            <w:r w:rsidRPr="00357C3F">
              <w:rPr>
                <w:rFonts w:ascii="Calibri" w:eastAsia="Times New Roman" w:hAnsi="Calibri" w:cs="Times New Roman"/>
                <w:color w:val="000000"/>
                <w:highlight w:val="green"/>
                <w:lang w:eastAsia="en-GB"/>
              </w:rPr>
              <w:t>I</w:t>
            </w:r>
          </w:p>
        </w:tc>
        <w:tc>
          <w:tcPr>
            <w:tcW w:w="428" w:type="pct"/>
            <w:shd w:val="clear" w:color="auto" w:fill="auto"/>
          </w:tcPr>
          <w:p w14:paraId="2EAFD32E" w14:textId="77777777" w:rsidR="003C6B2C" w:rsidRPr="0003080C" w:rsidRDefault="003C6B2C" w:rsidP="003C6B2C">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16C51866" w14:textId="21C016EA" w:rsidR="003C6B2C" w:rsidRPr="0003080C" w:rsidRDefault="003C6B2C" w:rsidP="003C6B2C">
            <w:pPr>
              <w:spacing w:after="0" w:line="240" w:lineRule="auto"/>
              <w:rPr>
                <w:rFonts w:ascii="Calibri" w:eastAsia="Times New Roman" w:hAnsi="Calibri" w:cs="Times New Roman"/>
                <w:color w:val="000000"/>
                <w:lang w:eastAsia="en-GB"/>
              </w:rPr>
            </w:pPr>
            <w:commentRangeStart w:id="60"/>
            <w:commentRangeStart w:id="61"/>
            <w:r w:rsidRPr="0003080C">
              <w:rPr>
                <w:rFonts w:ascii="Calibri" w:eastAsia="Times New Roman" w:hAnsi="Calibri" w:cs="Times New Roman"/>
                <w:color w:val="000000"/>
                <w:lang w:eastAsia="en-GB"/>
              </w:rPr>
              <w:t>A</w:t>
            </w:r>
            <w:r>
              <w:rPr>
                <w:rFonts w:ascii="Calibri" w:eastAsia="Times New Roman" w:hAnsi="Calibri" w:cs="Times New Roman"/>
                <w:color w:val="000000"/>
                <w:lang w:eastAsia="en-GB"/>
              </w:rPr>
              <w:t>I</w:t>
            </w:r>
          </w:p>
          <w:p w14:paraId="2245C46B" w14:textId="77777777" w:rsidR="003C6B2C" w:rsidRPr="0003080C" w:rsidRDefault="003C6B2C" w:rsidP="003C6B2C">
            <w:pPr>
              <w:spacing w:after="0" w:line="240" w:lineRule="auto"/>
              <w:rPr>
                <w:rFonts w:ascii="Calibri" w:eastAsia="Times New Roman" w:hAnsi="Calibri" w:cs="Times New Roman"/>
                <w:color w:val="000000"/>
                <w:lang w:eastAsia="en-GB"/>
              </w:rPr>
            </w:pPr>
          </w:p>
          <w:p w14:paraId="698CFBA9" w14:textId="77777777" w:rsidR="003C6B2C" w:rsidRPr="0003080C" w:rsidRDefault="003C6B2C" w:rsidP="003C6B2C">
            <w:pPr>
              <w:spacing w:after="0" w:line="240" w:lineRule="auto"/>
              <w:rPr>
                <w:rFonts w:ascii="Calibri" w:eastAsia="Times New Roman" w:hAnsi="Calibri" w:cs="Times New Roman"/>
                <w:color w:val="000000"/>
                <w:lang w:eastAsia="en-GB"/>
              </w:rPr>
            </w:pPr>
          </w:p>
          <w:p w14:paraId="609F6479" w14:textId="77777777" w:rsidR="003C6B2C" w:rsidRPr="0003080C" w:rsidRDefault="003C6B2C" w:rsidP="003C6B2C">
            <w:pPr>
              <w:spacing w:after="0" w:line="240" w:lineRule="auto"/>
              <w:rPr>
                <w:rFonts w:ascii="Calibri" w:eastAsia="Times New Roman" w:hAnsi="Calibri" w:cs="Times New Roman"/>
                <w:color w:val="000000"/>
                <w:lang w:eastAsia="en-GB"/>
              </w:rPr>
            </w:pPr>
          </w:p>
          <w:p w14:paraId="5DDE6D3E" w14:textId="77777777" w:rsidR="003C6B2C" w:rsidRPr="0003080C" w:rsidRDefault="003C6B2C" w:rsidP="003C6B2C">
            <w:pPr>
              <w:spacing w:after="0" w:line="240" w:lineRule="auto"/>
              <w:rPr>
                <w:rFonts w:ascii="Calibri" w:eastAsia="Times New Roman" w:hAnsi="Calibri" w:cs="Times New Roman"/>
                <w:color w:val="000000"/>
                <w:lang w:eastAsia="en-GB"/>
              </w:rPr>
            </w:pPr>
          </w:p>
          <w:p w14:paraId="20D50006" w14:textId="50DD3740" w:rsidR="003C6B2C" w:rsidRPr="0003080C" w:rsidRDefault="00366732"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commentRangeEnd w:id="60"/>
            <w:r w:rsidR="00E85C38">
              <w:rPr>
                <w:rStyle w:val="CommentReference"/>
              </w:rPr>
              <w:commentReference w:id="60"/>
            </w:r>
            <w:commentRangeEnd w:id="61"/>
            <w:r w:rsidR="00153A0A">
              <w:rPr>
                <w:rFonts w:ascii="Calibri" w:eastAsia="Times New Roman" w:hAnsi="Calibri" w:cs="Times New Roman"/>
                <w:color w:val="000000"/>
                <w:lang w:eastAsia="en-GB"/>
              </w:rPr>
              <w:t>300</w:t>
            </w:r>
            <w:r w:rsidR="00756475">
              <w:rPr>
                <w:rStyle w:val="CommentReference"/>
              </w:rPr>
              <w:commentReference w:id="61"/>
            </w:r>
          </w:p>
        </w:tc>
        <w:tc>
          <w:tcPr>
            <w:tcW w:w="1000" w:type="pct"/>
          </w:tcPr>
          <w:p w14:paraId="266EAB44" w14:textId="77777777" w:rsidR="003C6B2C" w:rsidRPr="0003080C" w:rsidRDefault="003C6B2C" w:rsidP="003C6B2C">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477" w:type="pct"/>
          </w:tcPr>
          <w:p w14:paraId="488866D3" w14:textId="0D53AD5A" w:rsidR="003C6B2C" w:rsidRPr="0003080C" w:rsidRDefault="003C6B2C" w:rsidP="003C6B2C">
            <w:pPr>
              <w:spacing w:after="0" w:line="240" w:lineRule="auto"/>
              <w:rPr>
                <w:rFonts w:cstheme="minorHAnsi"/>
                <w:color w:val="000000"/>
                <w:shd w:val="clear" w:color="auto" w:fill="FFFFFF"/>
              </w:rPr>
            </w:pPr>
            <w:r w:rsidRPr="00422309">
              <w:rPr>
                <w:rFonts w:cstheme="minorHAnsi"/>
                <w:b/>
                <w:color w:val="000000"/>
                <w:shd w:val="clear" w:color="auto" w:fill="FFFFFF"/>
              </w:rPr>
              <w:t>AI</w:t>
            </w:r>
            <w:r w:rsidRPr="0003080C">
              <w:rPr>
                <w:rFonts w:cstheme="minorHAnsi"/>
                <w:color w:val="000000"/>
                <w:shd w:val="clear" w:color="auto" w:fill="FFFFFF"/>
              </w:rPr>
              <w:t xml:space="preserve"> into</w:t>
            </w:r>
          </w:p>
          <w:p w14:paraId="558E7529" w14:textId="080132C6" w:rsidR="003C6B2C" w:rsidRPr="0073442F" w:rsidRDefault="003C6B2C" w:rsidP="003C6B2C">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w:t>
            </w:r>
            <w:r w:rsidRPr="00D37650">
              <w:rPr>
                <w:rFonts w:cstheme="minorHAnsi"/>
                <w:color w:val="000000"/>
                <w:shd w:val="clear" w:color="auto" w:fill="FFFFFF"/>
              </w:rPr>
              <w:t>GovernmentAgencyGoodsItem</w:t>
            </w:r>
            <w:r>
              <w:rPr>
                <w:rFonts w:cstheme="minorHAnsi"/>
                <w:color w:val="000000"/>
                <w:shd w:val="clear" w:color="auto" w:fill="FFFFFF"/>
              </w:rPr>
              <w:t>/</w:t>
            </w:r>
            <w:r w:rsidRPr="0073442F">
              <w:rPr>
                <w:rFonts w:cstheme="minorHAnsi"/>
                <w:color w:val="000000"/>
                <w:shd w:val="clear" w:color="auto" w:fill="FFFFFF"/>
              </w:rPr>
              <w:t>CustomsValuation/ChargeDeduction/otherChargeDeduction/</w:t>
            </w:r>
            <w:r>
              <w:rPr>
                <w:rFonts w:cstheme="minorHAnsi"/>
                <w:color w:val="000000"/>
                <w:shd w:val="clear" w:color="auto" w:fill="FFFFFF"/>
              </w:rPr>
              <w:t>C</w:t>
            </w:r>
            <w:r w:rsidRPr="0003080C">
              <w:rPr>
                <w:rFonts w:cstheme="minorHAnsi"/>
                <w:color w:val="000000"/>
                <w:shd w:val="clear" w:color="auto" w:fill="FFFFFF"/>
              </w:rPr>
              <w:t>hargesTypeCode</w:t>
            </w:r>
          </w:p>
          <w:p w14:paraId="5531776A" w14:textId="77777777" w:rsidR="003C6B2C" w:rsidRPr="0003080C" w:rsidRDefault="003C6B2C" w:rsidP="003C6B2C">
            <w:pPr>
              <w:spacing w:after="0" w:line="240" w:lineRule="auto"/>
              <w:rPr>
                <w:rFonts w:eastAsia="Times New Roman" w:cstheme="minorHAnsi"/>
                <w:color w:val="000000"/>
                <w:lang w:eastAsia="en-GB"/>
              </w:rPr>
            </w:pPr>
          </w:p>
          <w:p w14:paraId="65BF0F52" w14:textId="28CC3C95" w:rsidR="003C6B2C" w:rsidRPr="0003080C" w:rsidRDefault="005F5C7D" w:rsidP="003C6B2C">
            <w:pPr>
              <w:spacing w:after="0" w:line="240" w:lineRule="auto"/>
              <w:rPr>
                <w:rFonts w:eastAsia="Times New Roman" w:cs="Times New Roman"/>
                <w:color w:val="000000"/>
                <w:lang w:eastAsia="en-GB"/>
              </w:rPr>
            </w:pPr>
            <w:r>
              <w:rPr>
                <w:rFonts w:eastAsia="Times New Roman" w:cs="Times New Roman"/>
                <w:color w:val="000000"/>
                <w:lang w:eastAsia="en-GB"/>
              </w:rPr>
              <w:t>3</w:t>
            </w:r>
            <w:r w:rsidR="003C6B2C">
              <w:rPr>
                <w:rFonts w:eastAsia="Times New Roman" w:cs="Times New Roman"/>
                <w:color w:val="000000"/>
                <w:lang w:eastAsia="en-GB"/>
              </w:rPr>
              <w:t>0</w:t>
            </w:r>
            <w:r w:rsidR="003C6B2C" w:rsidRPr="0003080C">
              <w:rPr>
                <w:rFonts w:eastAsia="Times New Roman" w:cs="Times New Roman"/>
                <w:color w:val="000000"/>
                <w:lang w:eastAsia="en-GB"/>
              </w:rPr>
              <w:t>0 into</w:t>
            </w:r>
          </w:p>
          <w:p w14:paraId="55CCD3C4" w14:textId="068C5B13" w:rsidR="003C6B2C" w:rsidRPr="0003080C" w:rsidRDefault="003C6B2C" w:rsidP="003C6B2C">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w:t>
            </w:r>
            <w:r w:rsidRPr="00D37650">
              <w:rPr>
                <w:rFonts w:cstheme="minorHAnsi"/>
                <w:color w:val="000000"/>
                <w:shd w:val="clear" w:color="auto" w:fill="FFFFFF"/>
              </w:rPr>
              <w:t>GovernmentAgencyGoodsItem</w:t>
            </w:r>
            <w:r>
              <w:rPr>
                <w:rFonts w:cstheme="minorHAnsi"/>
                <w:color w:val="000000"/>
                <w:shd w:val="clear" w:color="auto" w:fill="FFFFFF"/>
              </w:rPr>
              <w:t>/</w:t>
            </w:r>
            <w:r w:rsidRPr="0003080C">
              <w:rPr>
                <w:rFonts w:cstheme="minorHAnsi"/>
                <w:color w:val="000000"/>
                <w:shd w:val="clear" w:color="auto" w:fill="FFFFFF"/>
              </w:rPr>
              <w:t>CustomsValuation/ChargeDeduction/otherChargeDeduction</w:t>
            </w:r>
            <w:r>
              <w:rPr>
                <w:rFonts w:cstheme="minorHAnsi"/>
                <w:color w:val="000000"/>
                <w:shd w:val="clear" w:color="auto" w:fill="FFFFFF"/>
              </w:rPr>
              <w:t>Amount</w:t>
            </w:r>
            <w:r w:rsidRPr="0003080C">
              <w:rPr>
                <w:rFonts w:eastAsia="Times New Roman" w:cs="Times New Roman"/>
                <w:color w:val="000000"/>
                <w:lang w:eastAsia="en-GB"/>
              </w:rPr>
              <w:t xml:space="preserve"> </w:t>
            </w:r>
          </w:p>
          <w:p w14:paraId="2DE4D94D" w14:textId="77777777" w:rsidR="003C6B2C" w:rsidRPr="0003080C" w:rsidRDefault="003C6B2C" w:rsidP="003C6B2C">
            <w:pPr>
              <w:spacing w:after="0" w:line="240" w:lineRule="auto"/>
              <w:rPr>
                <w:rFonts w:eastAsia="Times New Roman" w:cs="Times New Roman"/>
                <w:color w:val="000000"/>
                <w:lang w:eastAsia="en-GB"/>
              </w:rPr>
            </w:pPr>
          </w:p>
          <w:p w14:paraId="72645A59" w14:textId="32669EB3" w:rsidR="003C6B2C" w:rsidRPr="009B6F0A" w:rsidRDefault="00366732" w:rsidP="003C6B2C">
            <w:pPr>
              <w:spacing w:after="0" w:line="240" w:lineRule="auto"/>
              <w:rPr>
                <w:rFonts w:eastAsia="Times New Roman" w:cs="Times New Roman"/>
                <w:color w:val="000000"/>
                <w:lang w:eastAsia="en-GB"/>
              </w:rPr>
            </w:pPr>
            <w:r>
              <w:rPr>
                <w:rFonts w:eastAsia="Times New Roman" w:cs="Times New Roman"/>
                <w:color w:val="000000"/>
                <w:lang w:eastAsia="en-GB"/>
              </w:rPr>
              <w:t>GBP</w:t>
            </w:r>
            <w:r w:rsidR="003C6B2C" w:rsidRPr="0003080C">
              <w:rPr>
                <w:rFonts w:eastAsia="Times New Roman" w:cs="Times New Roman"/>
                <w:color w:val="000000"/>
                <w:lang w:eastAsia="en-GB"/>
              </w:rPr>
              <w:t xml:space="preserve"> into</w:t>
            </w:r>
          </w:p>
          <w:p w14:paraId="62C4B664" w14:textId="04A736D3" w:rsidR="003C6B2C" w:rsidRPr="0003080C" w:rsidRDefault="003C6B2C" w:rsidP="003C6B2C">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w:t>
            </w:r>
            <w:r w:rsidRPr="00D37650">
              <w:rPr>
                <w:rFonts w:cstheme="minorHAnsi"/>
                <w:color w:val="000000"/>
                <w:shd w:val="clear" w:color="auto" w:fill="FFFFFF"/>
              </w:rPr>
              <w:t>GovernmentAgencyGoodsItem</w:t>
            </w:r>
            <w:r>
              <w:rPr>
                <w:rFonts w:cstheme="minorHAnsi"/>
                <w:color w:val="000000"/>
                <w:shd w:val="clear" w:color="auto" w:fill="FFFFFF"/>
              </w:rPr>
              <w:t>/</w:t>
            </w:r>
            <w:r w:rsidRPr="0003080C">
              <w:rPr>
                <w:rFonts w:cstheme="minorHAnsi"/>
                <w:color w:val="000000"/>
                <w:shd w:val="clear" w:color="auto" w:fill="FFFFFF"/>
              </w:rPr>
              <w:t>CustomsValuation/ChargeDeduction/otherChargeDeductionAmount@currencyID</w:t>
            </w:r>
          </w:p>
        </w:tc>
      </w:tr>
      <w:tr w:rsidR="003C6B2C" w:rsidRPr="005D56B1" w14:paraId="4E9A9B31" w14:textId="77777777" w:rsidTr="00E31A4C">
        <w:trPr>
          <w:cantSplit/>
          <w:trHeight w:val="300"/>
        </w:trPr>
        <w:tc>
          <w:tcPr>
            <w:tcW w:w="332" w:type="pct"/>
            <w:shd w:val="clear" w:color="auto" w:fill="auto"/>
          </w:tcPr>
          <w:p w14:paraId="29E9C31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3C6B2C" w:rsidRPr="005D56B1" w:rsidRDefault="003C6B2C" w:rsidP="003C6B2C">
            <w:pPr>
              <w:rPr>
                <w:rFonts w:ascii="Calibri" w:eastAsia="Times New Roman" w:hAnsi="Calibri" w:cs="Times New Roman"/>
                <w:b/>
                <w:color w:val="000000"/>
                <w:lang w:eastAsia="en-GB"/>
              </w:rPr>
            </w:pPr>
          </w:p>
          <w:p w14:paraId="193B9C68" w14:textId="77777777" w:rsidR="003C6B2C" w:rsidRPr="005D56B1" w:rsidRDefault="003C6B2C" w:rsidP="003C6B2C">
            <w:pPr>
              <w:rPr>
                <w:rFonts w:ascii="Calibri" w:eastAsia="Times New Roman" w:hAnsi="Calibri" w:cs="Times New Roman"/>
                <w:color w:val="000000"/>
                <w:lang w:eastAsia="en-GB"/>
              </w:rPr>
            </w:pPr>
          </w:p>
        </w:tc>
        <w:tc>
          <w:tcPr>
            <w:tcW w:w="1000" w:type="pct"/>
          </w:tcPr>
          <w:p w14:paraId="1EEBF2D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477" w:type="pct"/>
          </w:tcPr>
          <w:p w14:paraId="5CD0BAC9" w14:textId="77777777" w:rsidR="003C6B2C" w:rsidRPr="005D56B1" w:rsidRDefault="003C6B2C" w:rsidP="003C6B2C">
            <w:pPr>
              <w:spacing w:after="0" w:line="240" w:lineRule="auto"/>
              <w:rPr>
                <w:rFonts w:ascii="Calibri" w:eastAsia="Times New Roman" w:hAnsi="Calibri" w:cs="Times New Roman"/>
                <w:lang w:val="en-US" w:eastAsia="en-GB"/>
              </w:rPr>
            </w:pPr>
          </w:p>
        </w:tc>
      </w:tr>
      <w:tr w:rsidR="003C6B2C" w:rsidRPr="005D56B1" w14:paraId="793F1772" w14:textId="77777777" w:rsidTr="00E31A4C">
        <w:trPr>
          <w:cantSplit/>
          <w:trHeight w:val="600"/>
        </w:trPr>
        <w:tc>
          <w:tcPr>
            <w:tcW w:w="332" w:type="pct"/>
            <w:shd w:val="clear" w:color="auto" w:fill="auto"/>
          </w:tcPr>
          <w:p w14:paraId="1C408F6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A41CD3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477" w:type="pct"/>
          </w:tcPr>
          <w:p w14:paraId="19695719"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184BC92E" w14:textId="77777777" w:rsidTr="00E31A4C">
        <w:trPr>
          <w:cantSplit/>
          <w:trHeight w:val="1800"/>
        </w:trPr>
        <w:tc>
          <w:tcPr>
            <w:tcW w:w="332" w:type="pct"/>
            <w:shd w:val="clear" w:color="auto" w:fill="auto"/>
          </w:tcPr>
          <w:p w14:paraId="0473678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3C6B2C" w:rsidRPr="005D56B1" w:rsidRDefault="003C6B2C" w:rsidP="003C6B2C">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BF330D3" w14:textId="6459327D" w:rsidR="00526082" w:rsidRPr="00526082" w:rsidRDefault="00526082" w:rsidP="003C6B2C">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11E22B27" w14:textId="77777777" w:rsidR="00526082" w:rsidRDefault="00526082" w:rsidP="003C6B2C">
            <w:pPr>
              <w:spacing w:after="0" w:line="240" w:lineRule="auto"/>
              <w:rPr>
                <w:rFonts w:ascii="Calibri" w:eastAsia="Times New Roman" w:hAnsi="Calibri" w:cs="Times New Roman"/>
                <w:color w:val="000000"/>
                <w:lang w:eastAsia="en-GB"/>
              </w:rPr>
            </w:pPr>
          </w:p>
          <w:p w14:paraId="4C35A672" w14:textId="509CA45B" w:rsidR="003C6B2C"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245A1732" w14:textId="2F388E5D" w:rsidR="00526082" w:rsidRDefault="00526082" w:rsidP="003C6B2C">
            <w:pPr>
              <w:spacing w:after="0" w:line="240" w:lineRule="auto"/>
              <w:rPr>
                <w:rFonts w:ascii="Calibri" w:eastAsia="Times New Roman" w:hAnsi="Calibri" w:cs="Times New Roman"/>
                <w:color w:val="000000"/>
                <w:lang w:eastAsia="en-GB"/>
              </w:rPr>
            </w:pPr>
          </w:p>
          <w:p w14:paraId="33BF9120" w14:textId="0AAF47D1" w:rsidR="00526082" w:rsidRPr="00526082" w:rsidRDefault="00526082" w:rsidP="00526082">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572F4F77" w14:textId="77777777" w:rsidR="00526082" w:rsidRDefault="00526082" w:rsidP="00526082">
            <w:pPr>
              <w:spacing w:after="0" w:line="240" w:lineRule="auto"/>
              <w:rPr>
                <w:rFonts w:ascii="Calibri" w:eastAsia="Times New Roman" w:hAnsi="Calibri" w:cs="Times New Roman"/>
                <w:color w:val="000000"/>
                <w:lang w:eastAsia="en-GB"/>
              </w:rPr>
            </w:pPr>
          </w:p>
          <w:p w14:paraId="4D087613" w14:textId="77777777" w:rsidR="00526082" w:rsidRPr="005D56B1" w:rsidRDefault="00526082" w:rsidP="0052608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27BA5E47" w14:textId="77777777" w:rsidR="00526082" w:rsidRPr="005D56B1" w:rsidRDefault="00526082" w:rsidP="003C6B2C">
            <w:pPr>
              <w:spacing w:after="0" w:line="240" w:lineRule="auto"/>
              <w:rPr>
                <w:rFonts w:ascii="Calibri" w:eastAsia="Times New Roman" w:hAnsi="Calibri" w:cs="Times New Roman"/>
                <w:color w:val="000000"/>
                <w:lang w:eastAsia="en-GB"/>
              </w:rPr>
            </w:pPr>
          </w:p>
          <w:p w14:paraId="413F4E56" w14:textId="77777777" w:rsidR="003C6B2C" w:rsidRPr="005D56B1" w:rsidRDefault="003C6B2C" w:rsidP="003C6B2C">
            <w:pPr>
              <w:spacing w:after="0" w:line="240" w:lineRule="auto"/>
              <w:rPr>
                <w:rFonts w:ascii="Calibri" w:eastAsia="Times New Roman" w:hAnsi="Calibri" w:cs="Times New Roman"/>
                <w:b/>
                <w:color w:val="000000"/>
                <w:highlight w:val="yellow"/>
                <w:lang w:eastAsia="en-GB"/>
              </w:rPr>
            </w:pPr>
          </w:p>
          <w:p w14:paraId="34AD1ACD"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6FE9F0F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3C6B2C" w:rsidRPr="005D56B1" w:rsidRDefault="003C6B2C" w:rsidP="003C6B2C">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477" w:type="pct"/>
          </w:tcPr>
          <w:p w14:paraId="2A07D6AF"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9C3AF1A" w14:textId="77777777" w:rsidR="003C6B2C" w:rsidRPr="00E522DD"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3211C6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3C6B2C" w:rsidRPr="005D56B1" w14:paraId="4EF9899C" w14:textId="77777777" w:rsidTr="00E31A4C">
        <w:trPr>
          <w:cantSplit/>
          <w:trHeight w:val="1927"/>
        </w:trPr>
        <w:tc>
          <w:tcPr>
            <w:tcW w:w="332" w:type="pct"/>
            <w:shd w:val="clear" w:color="auto" w:fill="auto"/>
          </w:tcPr>
          <w:p w14:paraId="2E71A5C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58F29D3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2E6CA7" w14:textId="77777777" w:rsidR="007E1A10" w:rsidRPr="00526082" w:rsidRDefault="007E1A10" w:rsidP="007E1A10">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22E8E384" w14:textId="77777777" w:rsidR="007E1A10" w:rsidRDefault="007E1A10" w:rsidP="003C6B2C">
            <w:pPr>
              <w:spacing w:after="0" w:line="240" w:lineRule="auto"/>
              <w:rPr>
                <w:rFonts w:ascii="Calibri" w:eastAsia="Times New Roman" w:hAnsi="Calibri" w:cs="Times New Roman"/>
                <w:color w:val="000000"/>
                <w:lang w:eastAsia="en-GB"/>
              </w:rPr>
            </w:pPr>
          </w:p>
          <w:p w14:paraId="7994B264" w14:textId="26F851A2" w:rsidR="003C6B2C" w:rsidRPr="005D56B1" w:rsidRDefault="00EE57EF"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r w:rsidR="003C6B2C">
              <w:rPr>
                <w:rFonts w:ascii="Calibri" w:eastAsia="Times New Roman" w:hAnsi="Calibri" w:cs="Times New Roman"/>
                <w:color w:val="000000"/>
                <w:lang w:eastAsia="en-GB"/>
              </w:rPr>
              <w:t>700</w:t>
            </w:r>
          </w:p>
          <w:p w14:paraId="2FF6560A" w14:textId="77777777" w:rsidR="003C6B2C" w:rsidRDefault="003C6B2C" w:rsidP="003C6B2C">
            <w:pPr>
              <w:spacing w:after="0" w:line="240" w:lineRule="auto"/>
              <w:rPr>
                <w:rFonts w:ascii="Calibri" w:eastAsia="Times New Roman" w:hAnsi="Calibri" w:cs="Times New Roman"/>
                <w:color w:val="000000"/>
                <w:lang w:eastAsia="en-GB"/>
              </w:rPr>
            </w:pPr>
          </w:p>
          <w:p w14:paraId="3DFD4AF4" w14:textId="77777777" w:rsidR="008D3F53" w:rsidRDefault="008D3F53" w:rsidP="003C6B2C">
            <w:pPr>
              <w:spacing w:after="0" w:line="240" w:lineRule="auto"/>
              <w:rPr>
                <w:rFonts w:ascii="Calibri" w:eastAsia="Times New Roman" w:hAnsi="Calibri" w:cs="Times New Roman"/>
                <w:color w:val="000000"/>
                <w:lang w:eastAsia="en-GB"/>
              </w:rPr>
            </w:pPr>
          </w:p>
          <w:p w14:paraId="393139D3" w14:textId="09C7C13D" w:rsidR="008D3F53" w:rsidRPr="00526082" w:rsidRDefault="008D3F53" w:rsidP="008D3F53">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30841C8F" w14:textId="77777777" w:rsidR="008D3F53" w:rsidRDefault="008D3F53" w:rsidP="008D3F53">
            <w:pPr>
              <w:spacing w:after="0" w:line="240" w:lineRule="auto"/>
              <w:rPr>
                <w:rFonts w:ascii="Calibri" w:eastAsia="Times New Roman" w:hAnsi="Calibri" w:cs="Times New Roman"/>
                <w:color w:val="000000"/>
                <w:lang w:eastAsia="en-GB"/>
              </w:rPr>
            </w:pPr>
          </w:p>
          <w:p w14:paraId="574869AC" w14:textId="4380C64D" w:rsidR="008D3F53" w:rsidRPr="005D56B1" w:rsidRDefault="00EE57EF" w:rsidP="008D3F5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r w:rsidR="008D3F53">
              <w:rPr>
                <w:rFonts w:ascii="Calibri" w:eastAsia="Times New Roman" w:hAnsi="Calibri" w:cs="Times New Roman"/>
                <w:color w:val="000000"/>
                <w:lang w:eastAsia="en-GB"/>
              </w:rPr>
              <w:t>1000</w:t>
            </w:r>
          </w:p>
          <w:p w14:paraId="588CA88D" w14:textId="184F8711" w:rsidR="008D3F53" w:rsidRPr="005D56B1" w:rsidRDefault="008D3F53" w:rsidP="003C6B2C">
            <w:pPr>
              <w:spacing w:after="0" w:line="240" w:lineRule="auto"/>
              <w:rPr>
                <w:rFonts w:ascii="Calibri" w:eastAsia="Times New Roman" w:hAnsi="Calibri" w:cs="Times New Roman"/>
                <w:color w:val="000000"/>
                <w:lang w:eastAsia="en-GB"/>
              </w:rPr>
            </w:pPr>
          </w:p>
        </w:tc>
        <w:tc>
          <w:tcPr>
            <w:tcW w:w="1000" w:type="pct"/>
          </w:tcPr>
          <w:p w14:paraId="4FCF3F58" w14:textId="78ADD6EA" w:rsidR="003C6B2C" w:rsidRDefault="003C6B2C" w:rsidP="003C6B2C">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The invoice was issued with of a value of </w:t>
            </w:r>
            <w:r w:rsidR="00EE57EF">
              <w:rPr>
                <w:rFonts w:eastAsia="Times New Roman" w:cs="Times New Roman"/>
                <w:color w:val="000000"/>
                <w:lang w:eastAsia="en-GB"/>
              </w:rPr>
              <w:t>GBP</w:t>
            </w:r>
            <w:r>
              <w:rPr>
                <w:rFonts w:eastAsia="Times New Roman" w:cs="Times New Roman"/>
                <w:color w:val="000000"/>
                <w:lang w:eastAsia="en-GB"/>
              </w:rPr>
              <w:t>7</w:t>
            </w:r>
            <w:r w:rsidRPr="00B452A5">
              <w:rPr>
                <w:rFonts w:eastAsia="Times New Roman" w:cs="Times New Roman"/>
                <w:color w:val="000000"/>
                <w:lang w:eastAsia="en-GB"/>
              </w:rPr>
              <w:t xml:space="preserve">00 and the currency was in </w:t>
            </w:r>
            <w:r w:rsidR="00EE57EF">
              <w:rPr>
                <w:rFonts w:eastAsia="Times New Roman" w:cs="Times New Roman"/>
                <w:color w:val="000000"/>
                <w:lang w:eastAsia="en-GB"/>
              </w:rPr>
              <w:t>GBP</w:t>
            </w:r>
            <w:r w:rsidR="00572169">
              <w:rPr>
                <w:rFonts w:eastAsia="Times New Roman" w:cs="Times New Roman"/>
                <w:color w:val="000000"/>
                <w:lang w:eastAsia="en-GB"/>
              </w:rPr>
              <w:t>.</w:t>
            </w:r>
          </w:p>
          <w:p w14:paraId="7E29C7BF" w14:textId="77777777" w:rsidR="00572169" w:rsidRDefault="00572169" w:rsidP="003C6B2C">
            <w:pPr>
              <w:spacing w:after="0" w:line="240" w:lineRule="auto"/>
              <w:rPr>
                <w:rFonts w:ascii="Calibri" w:eastAsia="Times New Roman" w:hAnsi="Calibri" w:cs="Times New Roman"/>
                <w:color w:val="000000"/>
                <w:lang w:eastAsia="en-GB"/>
              </w:rPr>
            </w:pPr>
          </w:p>
          <w:p w14:paraId="05248529" w14:textId="77777777" w:rsidR="00572169" w:rsidRDefault="00572169" w:rsidP="003C6B2C">
            <w:pPr>
              <w:spacing w:after="0" w:line="240" w:lineRule="auto"/>
              <w:rPr>
                <w:rFonts w:ascii="Calibri" w:eastAsia="Times New Roman" w:hAnsi="Calibri" w:cs="Times New Roman"/>
                <w:color w:val="000000"/>
                <w:lang w:eastAsia="en-GB"/>
              </w:rPr>
            </w:pPr>
          </w:p>
          <w:p w14:paraId="3C20A072" w14:textId="03121078" w:rsidR="00572169" w:rsidRPr="005D56B1" w:rsidRDefault="00572169" w:rsidP="003C6B2C">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EE57EF">
              <w:rPr>
                <w:rFonts w:eastAsia="Times New Roman" w:cs="Times New Roman"/>
                <w:color w:val="000000"/>
                <w:lang w:eastAsia="en-GB"/>
              </w:rPr>
              <w:t>GBP</w:t>
            </w:r>
            <w:r>
              <w:rPr>
                <w:rFonts w:eastAsia="Times New Roman" w:cs="Times New Roman"/>
                <w:color w:val="000000"/>
                <w:lang w:eastAsia="en-GB"/>
              </w:rPr>
              <w:t>10</w:t>
            </w:r>
            <w:r w:rsidRPr="00B452A5">
              <w:rPr>
                <w:rFonts w:eastAsia="Times New Roman" w:cs="Times New Roman"/>
                <w:color w:val="000000"/>
                <w:lang w:eastAsia="en-GB"/>
              </w:rPr>
              <w:t xml:space="preserve">00 and the currency was in </w:t>
            </w:r>
            <w:r w:rsidR="00EE57EF">
              <w:rPr>
                <w:rFonts w:eastAsia="Times New Roman" w:cs="Times New Roman"/>
                <w:color w:val="000000"/>
                <w:lang w:eastAsia="en-GB"/>
              </w:rPr>
              <w:t>GBP</w:t>
            </w:r>
          </w:p>
        </w:tc>
        <w:tc>
          <w:tcPr>
            <w:tcW w:w="1477" w:type="pct"/>
          </w:tcPr>
          <w:p w14:paraId="7CD18F51" w14:textId="2895DCF5" w:rsidR="003C6B2C" w:rsidRPr="00E522DD" w:rsidRDefault="00DA085B"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Example Mapping: </w:t>
            </w:r>
            <w:r w:rsidR="003C6B2C">
              <w:rPr>
                <w:rFonts w:eastAsia="Times New Roman" w:cs="Times New Roman"/>
                <w:color w:val="000000"/>
                <w:lang w:eastAsia="en-GB"/>
              </w:rPr>
              <w:t>700</w:t>
            </w:r>
            <w:r w:rsidR="003C6B2C" w:rsidRPr="00E522DD">
              <w:rPr>
                <w:rFonts w:eastAsia="Times New Roman" w:cs="Times New Roman"/>
                <w:color w:val="000000"/>
                <w:lang w:eastAsia="en-GB"/>
              </w:rPr>
              <w:t xml:space="preserve"> into</w:t>
            </w:r>
          </w:p>
          <w:p w14:paraId="0E74093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4926750"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68FFC5F" w14:textId="34766073" w:rsidR="003C6B2C" w:rsidRDefault="003C6B2C" w:rsidP="003C6B2C">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3C5EF817" w14:textId="22605BCE" w:rsidR="003C6B2C" w:rsidRDefault="003C6B2C" w:rsidP="003C6B2C">
            <w:pPr>
              <w:spacing w:after="0" w:line="240" w:lineRule="auto"/>
              <w:rPr>
                <w:rFonts w:eastAsia="Times New Roman" w:cs="Times New Roman"/>
                <w:color w:val="000000"/>
                <w:lang w:eastAsia="en-GB"/>
              </w:rPr>
            </w:pPr>
          </w:p>
          <w:p w14:paraId="65AEB252" w14:textId="77777777" w:rsidR="003C6B2C" w:rsidRDefault="003C6B2C" w:rsidP="003C6B2C">
            <w:pPr>
              <w:spacing w:after="0" w:line="240" w:lineRule="auto"/>
              <w:rPr>
                <w:rFonts w:eastAsia="Times New Roman" w:cs="Times New Roman"/>
                <w:color w:val="000000"/>
                <w:lang w:eastAsia="en-GB"/>
              </w:rPr>
            </w:pPr>
          </w:p>
          <w:p w14:paraId="4AB80583" w14:textId="7634F5CE" w:rsidR="003C6B2C" w:rsidRPr="00E522DD" w:rsidRDefault="00EE57EF" w:rsidP="003C6B2C">
            <w:pPr>
              <w:spacing w:after="0" w:line="240" w:lineRule="auto"/>
              <w:rPr>
                <w:rFonts w:eastAsia="Times New Roman" w:cs="Times New Roman"/>
                <w:color w:val="000000"/>
                <w:lang w:eastAsia="en-GB"/>
              </w:rPr>
            </w:pPr>
            <w:r>
              <w:rPr>
                <w:rFonts w:eastAsia="Times New Roman" w:cs="Times New Roman"/>
                <w:color w:val="000000"/>
                <w:lang w:eastAsia="en-GB"/>
              </w:rPr>
              <w:t>GBP</w:t>
            </w:r>
            <w:r w:rsidR="003C6B2C" w:rsidRPr="00E522DD">
              <w:rPr>
                <w:rFonts w:eastAsia="Times New Roman" w:cs="Times New Roman"/>
                <w:color w:val="000000"/>
                <w:lang w:eastAsia="en-GB"/>
              </w:rPr>
              <w:t xml:space="preserve"> into</w:t>
            </w:r>
          </w:p>
          <w:p w14:paraId="10B8531A"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A58BE20"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9829584" w14:textId="77777777" w:rsidR="003C6B2C"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06178297" w14:textId="10C7124E" w:rsidR="003C6B2C" w:rsidRPr="00195717" w:rsidRDefault="003C6B2C" w:rsidP="003C6B2C">
            <w:pPr>
              <w:spacing w:after="0" w:line="240" w:lineRule="auto"/>
              <w:rPr>
                <w:rFonts w:eastAsia="Times New Roman" w:cs="Times New Roman"/>
                <w:color w:val="000000"/>
                <w:lang w:eastAsia="en-GB"/>
              </w:rPr>
            </w:pPr>
          </w:p>
        </w:tc>
      </w:tr>
      <w:tr w:rsidR="003C6B2C" w:rsidRPr="005D56B1" w14:paraId="61CAFA3A" w14:textId="77777777" w:rsidTr="00E31A4C">
        <w:trPr>
          <w:cantSplit/>
          <w:trHeight w:val="760"/>
        </w:trPr>
        <w:tc>
          <w:tcPr>
            <w:tcW w:w="332" w:type="pct"/>
            <w:shd w:val="clear" w:color="auto" w:fill="auto"/>
          </w:tcPr>
          <w:p w14:paraId="56210CB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25F9873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477" w:type="pct"/>
          </w:tcPr>
          <w:p w14:paraId="70C5729E"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2085874" w14:textId="77777777" w:rsidTr="00E31A4C">
        <w:trPr>
          <w:cantSplit/>
          <w:trHeight w:val="300"/>
        </w:trPr>
        <w:tc>
          <w:tcPr>
            <w:tcW w:w="332" w:type="pct"/>
            <w:shd w:val="clear" w:color="auto" w:fill="auto"/>
          </w:tcPr>
          <w:p w14:paraId="42EE736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00" w:type="pct"/>
          </w:tcPr>
          <w:p w14:paraId="07777CA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477" w:type="pct"/>
          </w:tcPr>
          <w:p w14:paraId="0DF59957" w14:textId="77777777" w:rsidR="003C6B2C" w:rsidRPr="000A6742"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3C6B2C" w:rsidRPr="005D56B1" w14:paraId="531D05E8" w14:textId="77777777" w:rsidTr="00E31A4C">
        <w:trPr>
          <w:cantSplit/>
          <w:trHeight w:val="300"/>
        </w:trPr>
        <w:tc>
          <w:tcPr>
            <w:tcW w:w="332" w:type="pct"/>
            <w:shd w:val="clear" w:color="auto" w:fill="auto"/>
          </w:tcPr>
          <w:p w14:paraId="3536164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2AB23B4" w14:textId="77777777" w:rsidR="008D3E42" w:rsidRPr="00526082" w:rsidRDefault="008D3E42" w:rsidP="008D3E42">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32AAEF4D" w14:textId="77777777" w:rsidR="008D3E42" w:rsidRDefault="008D3E42" w:rsidP="003C6B2C">
            <w:pPr>
              <w:spacing w:after="0" w:line="240" w:lineRule="auto"/>
              <w:rPr>
                <w:rFonts w:ascii="Calibri" w:eastAsia="Times New Roman" w:hAnsi="Calibri" w:cs="Times New Roman"/>
                <w:color w:val="000000"/>
                <w:lang w:eastAsia="en-GB"/>
              </w:rPr>
            </w:pPr>
          </w:p>
          <w:p w14:paraId="38F3376B" w14:textId="3D5C029D" w:rsidR="003C6B2C" w:rsidRDefault="00165151"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003C6B2C" w:rsidRPr="005D56B1">
              <w:rPr>
                <w:rFonts w:ascii="Calibri" w:eastAsia="Times New Roman" w:hAnsi="Calibri" w:cs="Times New Roman"/>
                <w:color w:val="000000"/>
                <w:lang w:eastAsia="en-GB"/>
              </w:rPr>
              <w:t>0</w:t>
            </w:r>
            <w:r w:rsidR="00A14BEE">
              <w:rPr>
                <w:rFonts w:ascii="Calibri" w:eastAsia="Times New Roman" w:hAnsi="Calibri" w:cs="Times New Roman"/>
                <w:color w:val="000000"/>
                <w:lang w:eastAsia="en-GB"/>
              </w:rPr>
              <w:t>0</w:t>
            </w:r>
          </w:p>
          <w:p w14:paraId="32978CEE" w14:textId="77777777" w:rsidR="008D3E42" w:rsidRDefault="008D3E42" w:rsidP="003C6B2C">
            <w:pPr>
              <w:spacing w:after="0" w:line="240" w:lineRule="auto"/>
              <w:rPr>
                <w:rFonts w:ascii="Calibri" w:eastAsia="Times New Roman" w:hAnsi="Calibri" w:cs="Times New Roman"/>
                <w:color w:val="000000"/>
                <w:lang w:eastAsia="en-GB"/>
              </w:rPr>
            </w:pPr>
          </w:p>
          <w:p w14:paraId="093E8DA9" w14:textId="183B6321" w:rsidR="008D3E42" w:rsidRPr="00526082" w:rsidRDefault="008D3E42" w:rsidP="008D3E42">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sidR="00696EC7">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3FCD4F61" w14:textId="77777777" w:rsidR="008D3E42" w:rsidRDefault="008D3E42" w:rsidP="008D3E42">
            <w:pPr>
              <w:spacing w:after="0" w:line="240" w:lineRule="auto"/>
              <w:rPr>
                <w:rFonts w:ascii="Calibri" w:eastAsia="Times New Roman" w:hAnsi="Calibri" w:cs="Times New Roman"/>
                <w:color w:val="000000"/>
                <w:lang w:eastAsia="en-GB"/>
              </w:rPr>
            </w:pPr>
          </w:p>
          <w:p w14:paraId="426B24EA" w14:textId="4E860752" w:rsidR="008D3E42" w:rsidRDefault="00696EC7" w:rsidP="008D3E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008D3E42" w:rsidRPr="005D56B1">
              <w:rPr>
                <w:rFonts w:ascii="Calibri" w:eastAsia="Times New Roman" w:hAnsi="Calibri" w:cs="Times New Roman"/>
                <w:color w:val="000000"/>
                <w:lang w:eastAsia="en-GB"/>
              </w:rPr>
              <w:t>00</w:t>
            </w:r>
          </w:p>
          <w:p w14:paraId="0B78FB2D" w14:textId="77777777" w:rsidR="008D3E42" w:rsidRDefault="008D3E42" w:rsidP="003C6B2C">
            <w:pPr>
              <w:spacing w:after="0" w:line="240" w:lineRule="auto"/>
              <w:rPr>
                <w:rFonts w:ascii="Calibri" w:eastAsia="Times New Roman" w:hAnsi="Calibri" w:cs="Times New Roman"/>
                <w:color w:val="000000"/>
                <w:lang w:eastAsia="en-GB"/>
              </w:rPr>
            </w:pPr>
          </w:p>
          <w:p w14:paraId="2494755E" w14:textId="65A1CE6C" w:rsidR="008D3E42" w:rsidRPr="005D56B1" w:rsidRDefault="008D3E42" w:rsidP="003C6B2C">
            <w:pPr>
              <w:spacing w:after="0" w:line="240" w:lineRule="auto"/>
              <w:rPr>
                <w:rFonts w:ascii="Calibri" w:eastAsia="Times New Roman" w:hAnsi="Calibri" w:cs="Times New Roman"/>
                <w:color w:val="000000"/>
                <w:lang w:eastAsia="en-GB"/>
              </w:rPr>
            </w:pPr>
          </w:p>
        </w:tc>
        <w:tc>
          <w:tcPr>
            <w:tcW w:w="1000" w:type="pct"/>
          </w:tcPr>
          <w:p w14:paraId="6E67535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477" w:type="pct"/>
          </w:tcPr>
          <w:p w14:paraId="7757792E" w14:textId="5CF40578" w:rsidR="00DA085B" w:rsidRDefault="00DA085B"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Example Mapping: </w:t>
            </w:r>
            <w:r w:rsidR="003670FB">
              <w:rPr>
                <w:rFonts w:eastAsia="Times New Roman" w:cs="Times New Roman"/>
                <w:color w:val="000000"/>
                <w:lang w:eastAsia="en-GB"/>
              </w:rPr>
              <w:t>1</w:t>
            </w:r>
            <w:r>
              <w:rPr>
                <w:rFonts w:eastAsia="Times New Roman" w:cs="Times New Roman"/>
                <w:color w:val="000000"/>
                <w:lang w:eastAsia="en-GB"/>
              </w:rPr>
              <w:t>00 into</w:t>
            </w:r>
          </w:p>
          <w:p w14:paraId="727E8C2F" w14:textId="77777777" w:rsidR="00DA085B" w:rsidRDefault="00DA085B" w:rsidP="003C6B2C">
            <w:pPr>
              <w:spacing w:after="0" w:line="240" w:lineRule="auto"/>
              <w:rPr>
                <w:rFonts w:eastAsia="Times New Roman" w:cs="Times New Roman"/>
                <w:color w:val="000000"/>
                <w:lang w:eastAsia="en-GB"/>
              </w:rPr>
            </w:pPr>
          </w:p>
          <w:p w14:paraId="0CF41ECC" w14:textId="71D0CE12"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4E3FF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0F8C7F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3C6B2C" w:rsidRPr="005D56B1" w14:paraId="6AF2CDC4" w14:textId="77777777" w:rsidTr="00E31A4C">
        <w:trPr>
          <w:cantSplit/>
          <w:trHeight w:val="300"/>
        </w:trPr>
        <w:tc>
          <w:tcPr>
            <w:tcW w:w="332" w:type="pct"/>
            <w:shd w:val="clear" w:color="auto" w:fill="auto"/>
          </w:tcPr>
          <w:p w14:paraId="1B787CA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1000" w:type="pct"/>
          </w:tcPr>
          <w:p w14:paraId="3061BA8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477" w:type="pct"/>
          </w:tcPr>
          <w:p w14:paraId="303E8EA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3C6B2C" w:rsidRPr="005D56B1" w14:paraId="0253160F" w14:textId="77777777" w:rsidTr="00E31A4C">
        <w:trPr>
          <w:cantSplit/>
          <w:trHeight w:val="600"/>
        </w:trPr>
        <w:tc>
          <w:tcPr>
            <w:tcW w:w="332" w:type="pct"/>
            <w:shd w:val="clear" w:color="auto" w:fill="auto"/>
          </w:tcPr>
          <w:p w14:paraId="7FCCCE2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000" w:type="pct"/>
          </w:tcPr>
          <w:p w14:paraId="5BB747EF"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214F82A1"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3C6B2C" w:rsidRPr="005D56B1" w14:paraId="35BA79E8" w14:textId="77777777" w:rsidTr="00E31A4C">
        <w:trPr>
          <w:cantSplit/>
          <w:trHeight w:val="300"/>
        </w:trPr>
        <w:tc>
          <w:tcPr>
            <w:tcW w:w="332" w:type="pct"/>
            <w:shd w:val="clear" w:color="auto" w:fill="auto"/>
          </w:tcPr>
          <w:p w14:paraId="4882006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16A7E853" w14:textId="5C8FBE96" w:rsidR="00DD7FF9" w:rsidRPr="002C47B6" w:rsidRDefault="00DD7FF9" w:rsidP="00DD7FF9">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585756B6" w14:textId="29A6636E" w:rsidR="00A122A8" w:rsidRDefault="00A122A8" w:rsidP="00DD7FF9">
            <w:pPr>
              <w:spacing w:after="0" w:line="240" w:lineRule="auto"/>
              <w:rPr>
                <w:rFonts w:ascii="Calibri" w:eastAsia="Times New Roman" w:hAnsi="Calibri" w:cs="Times New Roman"/>
                <w:color w:val="000000"/>
                <w:lang w:eastAsia="en-GB"/>
              </w:rPr>
            </w:pPr>
          </w:p>
          <w:p w14:paraId="6F413F3C" w14:textId="5D37E3A5" w:rsidR="00A122A8" w:rsidRDefault="0088078E" w:rsidP="00DD7FF9">
            <w:pPr>
              <w:spacing w:after="0" w:line="240" w:lineRule="auto"/>
              <w:rPr>
                <w:rFonts w:ascii="Calibri" w:eastAsia="Times New Roman" w:hAnsi="Calibri" w:cs="Times New Roman"/>
                <w:color w:val="000000"/>
                <w:lang w:eastAsia="en-GB"/>
              </w:rPr>
            </w:pPr>
            <w:commentRangeStart w:id="62"/>
            <w:r>
              <w:rPr>
                <w:rFonts w:ascii="Calibri" w:eastAsia="Times New Roman" w:hAnsi="Calibri" w:cs="Times New Roman"/>
                <w:color w:val="000000"/>
                <w:lang w:eastAsia="en-GB"/>
              </w:rPr>
              <w:t>BD</w:t>
            </w:r>
            <w:r w:rsidR="00256CAF">
              <w:rPr>
                <w:rFonts w:ascii="Calibri" w:eastAsia="Times New Roman" w:hAnsi="Calibri" w:cs="Times New Roman"/>
                <w:color w:val="000000"/>
                <w:lang w:eastAsia="en-GB"/>
              </w:rPr>
              <w:t>-1</w:t>
            </w:r>
            <w:commentRangeStart w:id="63"/>
            <w:commentRangeEnd w:id="63"/>
            <w:r w:rsidR="00E85C38">
              <w:rPr>
                <w:rStyle w:val="CommentReference"/>
              </w:rPr>
              <w:commentReference w:id="63"/>
            </w:r>
            <w:commentRangeEnd w:id="62"/>
            <w:r w:rsidR="00B056A9">
              <w:rPr>
                <w:rStyle w:val="CommentReference"/>
              </w:rPr>
              <w:commentReference w:id="62"/>
            </w:r>
          </w:p>
          <w:p w14:paraId="42887345" w14:textId="6A1696C4" w:rsidR="00DD7FF9" w:rsidRDefault="00DD7FF9" w:rsidP="00DD7FF9">
            <w:pPr>
              <w:spacing w:after="0" w:line="240" w:lineRule="auto"/>
              <w:rPr>
                <w:rFonts w:ascii="Calibri" w:eastAsia="Times New Roman" w:hAnsi="Calibri" w:cs="Times New Roman"/>
                <w:color w:val="000000"/>
                <w:lang w:eastAsia="en-GB"/>
              </w:rPr>
            </w:pPr>
          </w:p>
          <w:p w14:paraId="2C941C22" w14:textId="77777777" w:rsidR="00DD7FF9" w:rsidRPr="00526082" w:rsidRDefault="00DD7FF9" w:rsidP="00DD7FF9">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29ECDE46" w14:textId="7F17F7DF" w:rsidR="00A122A8" w:rsidRDefault="00A122A8" w:rsidP="00DD7FF9">
            <w:pPr>
              <w:spacing w:after="0" w:line="240" w:lineRule="auto"/>
              <w:rPr>
                <w:rFonts w:ascii="Calibri" w:eastAsia="Times New Roman" w:hAnsi="Calibri" w:cs="Times New Roman"/>
                <w:color w:val="000000"/>
                <w:lang w:eastAsia="en-GB"/>
              </w:rPr>
            </w:pPr>
          </w:p>
          <w:p w14:paraId="558D1B0C" w14:textId="273E34D9" w:rsidR="00A122A8" w:rsidRDefault="002C47B6" w:rsidP="00DD7FF9">
            <w:pPr>
              <w:spacing w:after="0" w:line="240" w:lineRule="auto"/>
              <w:rPr>
                <w:rFonts w:ascii="Calibri" w:eastAsia="Times New Roman" w:hAnsi="Calibri" w:cs="Times New Roman"/>
                <w:color w:val="000000"/>
                <w:lang w:eastAsia="en-GB"/>
              </w:rPr>
            </w:pPr>
            <w:commentRangeStart w:id="64"/>
            <w:r>
              <w:rPr>
                <w:rFonts w:ascii="Calibri" w:eastAsia="Times New Roman" w:hAnsi="Calibri" w:cs="Times New Roman"/>
                <w:color w:val="000000"/>
                <w:lang w:eastAsia="en-GB"/>
              </w:rPr>
              <w:t>US-1</w:t>
            </w:r>
            <w:commentRangeStart w:id="65"/>
            <w:commentRangeEnd w:id="65"/>
            <w:r w:rsidR="00E85C38">
              <w:rPr>
                <w:rStyle w:val="CommentReference"/>
              </w:rPr>
              <w:commentReference w:id="65"/>
            </w:r>
            <w:commentRangeEnd w:id="64"/>
            <w:r w:rsidR="001A7F49">
              <w:rPr>
                <w:rStyle w:val="CommentReference"/>
              </w:rPr>
              <w:commentReference w:id="64"/>
            </w:r>
          </w:p>
          <w:p w14:paraId="6F284D41" w14:textId="5FB85494"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7828AF7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477" w:type="pct"/>
          </w:tcPr>
          <w:p w14:paraId="4BE08E59" w14:textId="51C9D8EA" w:rsidR="003C6B2C" w:rsidRDefault="00AB20D4"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r w:rsidR="003C6B2C">
              <w:rPr>
                <w:rFonts w:ascii="Calibri" w:eastAsia="Times New Roman" w:hAnsi="Calibri" w:cs="Times New Roman"/>
                <w:color w:val="000000"/>
                <w:lang w:eastAsia="en-GB"/>
              </w:rPr>
              <w:t xml:space="preserve"> into</w:t>
            </w:r>
          </w:p>
          <w:p w14:paraId="00C1BAA3"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321AB93"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5DBFEE42" w14:textId="77777777" w:rsidR="003C6B2C" w:rsidRDefault="003C6B2C" w:rsidP="003C6B2C">
            <w:pPr>
              <w:spacing w:after="0" w:line="240" w:lineRule="auto"/>
              <w:rPr>
                <w:rFonts w:ascii="Calibri" w:eastAsia="Times New Roman" w:hAnsi="Calibri" w:cs="Times New Roman"/>
                <w:color w:val="000000"/>
                <w:lang w:eastAsia="en-GB"/>
              </w:rPr>
            </w:pPr>
          </w:p>
          <w:p w14:paraId="272446BD"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3C6B2C" w:rsidRPr="005D56B1" w14:paraId="7B6774DE" w14:textId="77777777" w:rsidTr="00E31A4C">
        <w:trPr>
          <w:cantSplit/>
          <w:trHeight w:val="600"/>
        </w:trPr>
        <w:tc>
          <w:tcPr>
            <w:tcW w:w="332" w:type="pct"/>
            <w:shd w:val="clear" w:color="auto" w:fill="auto"/>
          </w:tcPr>
          <w:p w14:paraId="4DE38A6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000" w:type="pct"/>
          </w:tcPr>
          <w:p w14:paraId="28D19B8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477" w:type="pct"/>
          </w:tcPr>
          <w:p w14:paraId="0C49845C"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4E9C071A" w14:textId="77777777" w:rsidTr="00E31A4C">
        <w:trPr>
          <w:cantSplit/>
          <w:trHeight w:val="300"/>
        </w:trPr>
        <w:tc>
          <w:tcPr>
            <w:tcW w:w="332" w:type="pct"/>
            <w:shd w:val="clear" w:color="auto" w:fill="auto"/>
          </w:tcPr>
          <w:p w14:paraId="4AFB525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0E87A1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477" w:type="pct"/>
          </w:tcPr>
          <w:p w14:paraId="71A12882"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0B53A97D" w14:textId="77777777" w:rsidTr="00E31A4C">
        <w:trPr>
          <w:cantSplit/>
          <w:trHeight w:val="300"/>
        </w:trPr>
        <w:tc>
          <w:tcPr>
            <w:tcW w:w="332" w:type="pct"/>
            <w:shd w:val="clear" w:color="auto" w:fill="auto"/>
          </w:tcPr>
          <w:p w14:paraId="52C949D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1000" w:type="pct"/>
          </w:tcPr>
          <w:p w14:paraId="2F471873"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5581BEDB" w14:textId="1DDF9922" w:rsidR="003C6B2C" w:rsidRPr="00101E65" w:rsidRDefault="003C6B2C" w:rsidP="003C6B2C">
            <w:pPr>
              <w:autoSpaceDE w:val="0"/>
              <w:autoSpaceDN w:val="0"/>
              <w:spacing w:after="0" w:line="240" w:lineRule="auto"/>
              <w:rPr>
                <w:rFonts w:cstheme="minorHAnsi"/>
              </w:rPr>
            </w:pPr>
            <w:r>
              <w:rPr>
                <w:rFonts w:cstheme="minorHAnsi"/>
              </w:rPr>
              <w:t>TILLONTIL</w:t>
            </w:r>
            <w:r w:rsidRPr="00743CF3">
              <w:rPr>
                <w:rFonts w:cstheme="minorHAnsi"/>
              </w:rPr>
              <w:t> into </w:t>
            </w:r>
          </w:p>
          <w:p w14:paraId="6D83B18C" w14:textId="77777777" w:rsidR="003C6B2C" w:rsidRPr="00101E65" w:rsidRDefault="003C6B2C" w:rsidP="003C6B2C">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703F2777" w14:textId="77777777" w:rsidR="003C6B2C" w:rsidRPr="00743CF3" w:rsidRDefault="003C6B2C" w:rsidP="003C6B2C">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41D9F7BE" w14:textId="77777777" w:rsidR="003C6B2C" w:rsidRPr="00101E65" w:rsidRDefault="003C6B2C" w:rsidP="003C6B2C">
            <w:pPr>
              <w:autoSpaceDE w:val="0"/>
              <w:autoSpaceDN w:val="0"/>
              <w:spacing w:after="0" w:line="240" w:lineRule="auto"/>
              <w:rPr>
                <w:rFonts w:cstheme="minorHAnsi"/>
              </w:rPr>
            </w:pPr>
          </w:p>
          <w:p w14:paraId="62020312" w14:textId="44663565" w:rsidR="003C6B2C" w:rsidRPr="00101E65" w:rsidRDefault="003C6B2C" w:rsidP="003C6B2C">
            <w:pPr>
              <w:autoSpaceDE w:val="0"/>
              <w:autoSpaceDN w:val="0"/>
              <w:spacing w:after="0" w:line="240" w:lineRule="auto"/>
              <w:rPr>
                <w:rFonts w:cstheme="minorHAnsi"/>
              </w:rPr>
            </w:pPr>
            <w:r>
              <w:rPr>
                <w:rFonts w:cstheme="minorHAnsi"/>
              </w:rPr>
              <w:t>A</w:t>
            </w:r>
            <w:r w:rsidRPr="00743CF3">
              <w:rPr>
                <w:rFonts w:cstheme="minorHAnsi"/>
              </w:rPr>
              <w:t xml:space="preserve"> into</w:t>
            </w:r>
          </w:p>
          <w:p w14:paraId="023CBB96" w14:textId="77777777" w:rsidR="003C6B2C" w:rsidRPr="00101E65" w:rsidRDefault="003C6B2C" w:rsidP="003C6B2C">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EF50823" w14:textId="77777777" w:rsidR="003C6B2C" w:rsidRPr="00743CF3" w:rsidRDefault="003C6B2C" w:rsidP="003C6B2C">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9460BB8" w14:textId="77777777" w:rsidR="003C6B2C" w:rsidRPr="00101E65" w:rsidRDefault="003C6B2C" w:rsidP="003C6B2C">
            <w:pPr>
              <w:autoSpaceDE w:val="0"/>
              <w:autoSpaceDN w:val="0"/>
              <w:spacing w:after="0" w:line="240" w:lineRule="auto"/>
              <w:rPr>
                <w:rFonts w:cstheme="minorHAnsi"/>
              </w:rPr>
            </w:pPr>
          </w:p>
          <w:p w14:paraId="1F3C7D12" w14:textId="44031177" w:rsidR="003C6B2C" w:rsidRPr="00101E65" w:rsidRDefault="003C6B2C" w:rsidP="003C6B2C">
            <w:pPr>
              <w:autoSpaceDE w:val="0"/>
              <w:autoSpaceDN w:val="0"/>
              <w:spacing w:after="0" w:line="240" w:lineRule="auto"/>
              <w:rPr>
                <w:rFonts w:cstheme="minorHAnsi"/>
              </w:rPr>
            </w:pPr>
            <w:r>
              <w:rPr>
                <w:rFonts w:cstheme="minorHAnsi"/>
              </w:rPr>
              <w:t>U</w:t>
            </w:r>
            <w:r w:rsidRPr="00743CF3">
              <w:rPr>
                <w:rFonts w:cstheme="minorHAnsi"/>
              </w:rPr>
              <w:t xml:space="preserve"> into </w:t>
            </w:r>
          </w:p>
          <w:p w14:paraId="6E96CC3D" w14:textId="77777777" w:rsidR="003C6B2C" w:rsidRPr="00101E65" w:rsidRDefault="003C6B2C" w:rsidP="003C6B2C">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2A2642E9" w14:textId="77777777" w:rsidR="003C6B2C" w:rsidRPr="00743CF3" w:rsidRDefault="003C6B2C" w:rsidP="003C6B2C">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8E1BD23" w14:textId="77777777" w:rsidR="003C6B2C" w:rsidRPr="00101E65" w:rsidRDefault="003C6B2C" w:rsidP="003C6B2C">
            <w:pPr>
              <w:autoSpaceDE w:val="0"/>
              <w:autoSpaceDN w:val="0"/>
              <w:spacing w:after="0" w:line="240" w:lineRule="auto"/>
              <w:rPr>
                <w:rFonts w:cstheme="minorHAnsi"/>
              </w:rPr>
            </w:pPr>
          </w:p>
          <w:p w14:paraId="2721AF0C" w14:textId="77777777" w:rsidR="003C6B2C" w:rsidRPr="00101E65" w:rsidRDefault="003C6B2C" w:rsidP="003C6B2C">
            <w:pPr>
              <w:autoSpaceDE w:val="0"/>
              <w:autoSpaceDN w:val="0"/>
              <w:spacing w:after="0" w:line="240" w:lineRule="auto"/>
              <w:rPr>
                <w:rFonts w:cstheme="minorHAnsi"/>
              </w:rPr>
            </w:pPr>
            <w:r w:rsidRPr="00743CF3">
              <w:rPr>
                <w:rFonts w:cstheme="minorHAnsi"/>
              </w:rPr>
              <w:t>GB into</w:t>
            </w:r>
          </w:p>
          <w:p w14:paraId="52453633" w14:textId="77777777" w:rsidR="003C6B2C" w:rsidRPr="00101E65" w:rsidRDefault="003C6B2C" w:rsidP="003C6B2C">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43D305F" w14:textId="77777777" w:rsidR="003C6B2C" w:rsidRPr="00101E65" w:rsidRDefault="003C6B2C" w:rsidP="003C6B2C">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7A759149" w14:textId="77777777" w:rsidR="003C6B2C" w:rsidRPr="005D56B1" w:rsidRDefault="003C6B2C" w:rsidP="003C6B2C">
            <w:pPr>
              <w:spacing w:after="0" w:line="240" w:lineRule="auto"/>
              <w:rPr>
                <w:rFonts w:ascii="Calibri" w:eastAsia="Times New Roman" w:hAnsi="Calibri" w:cs="Times New Roman"/>
                <w:lang w:val="en-US" w:eastAsia="en-GB"/>
              </w:rPr>
            </w:pPr>
          </w:p>
        </w:tc>
      </w:tr>
      <w:tr w:rsidR="003C6B2C" w:rsidRPr="005D56B1" w14:paraId="4A26E333" w14:textId="77777777" w:rsidTr="00E31A4C">
        <w:trPr>
          <w:cantSplit/>
          <w:trHeight w:val="600"/>
        </w:trPr>
        <w:tc>
          <w:tcPr>
            <w:tcW w:w="332" w:type="pct"/>
            <w:shd w:val="clear" w:color="auto" w:fill="auto"/>
          </w:tcPr>
          <w:p w14:paraId="2399DF9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FFA979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477" w:type="pct"/>
          </w:tcPr>
          <w:p w14:paraId="1B954FE6"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15A51782" w14:textId="77777777" w:rsidTr="00E31A4C">
        <w:trPr>
          <w:cantSplit/>
          <w:trHeight w:val="1353"/>
        </w:trPr>
        <w:tc>
          <w:tcPr>
            <w:tcW w:w="332" w:type="pct"/>
            <w:shd w:val="clear" w:color="auto" w:fill="auto"/>
          </w:tcPr>
          <w:p w14:paraId="50E701A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348312CC" w:rsidR="003C6B2C" w:rsidRPr="005D56B1" w:rsidRDefault="000E5FD7" w:rsidP="003C6B2C">
            <w:pPr>
              <w:spacing w:after="0" w:line="240" w:lineRule="auto"/>
              <w:rPr>
                <w:rFonts w:ascii="Calibri" w:eastAsia="Times New Roman" w:hAnsi="Calibri" w:cs="Times New Roman"/>
                <w:color w:val="000000"/>
                <w:lang w:eastAsia="en-GB"/>
              </w:rPr>
            </w:pPr>
            <w:commentRangeStart w:id="66"/>
            <w:r>
              <w:rPr>
                <w:rFonts w:ascii="Calibri" w:eastAsia="Times New Roman" w:hAnsi="Calibri" w:cs="Times New Roman"/>
                <w:color w:val="000000"/>
                <w:lang w:eastAsia="en-GB"/>
              </w:rPr>
              <w:t>n/a</w:t>
            </w:r>
            <w:commentRangeStart w:id="67"/>
            <w:commentRangeEnd w:id="67"/>
            <w:r w:rsidR="004B2B81">
              <w:rPr>
                <w:rStyle w:val="CommentReference"/>
              </w:rPr>
              <w:commentReference w:id="67"/>
            </w:r>
            <w:commentRangeEnd w:id="66"/>
            <w:r w:rsidR="00345DC9">
              <w:rPr>
                <w:rStyle w:val="CommentReference"/>
              </w:rPr>
              <w:commentReference w:id="66"/>
            </w:r>
          </w:p>
        </w:tc>
        <w:tc>
          <w:tcPr>
            <w:tcW w:w="1000" w:type="pct"/>
          </w:tcPr>
          <w:p w14:paraId="64C501A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477" w:type="pct"/>
          </w:tcPr>
          <w:p w14:paraId="74DE77C1"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3C6B2C" w:rsidRPr="005D56B1" w14:paraId="70540637" w14:textId="77777777" w:rsidTr="00E31A4C">
        <w:trPr>
          <w:cantSplit/>
          <w:trHeight w:val="300"/>
        </w:trPr>
        <w:tc>
          <w:tcPr>
            <w:tcW w:w="332" w:type="pct"/>
            <w:shd w:val="clear" w:color="auto" w:fill="auto"/>
          </w:tcPr>
          <w:p w14:paraId="79839B6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48ECF18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1B2986D" w14:textId="77777777" w:rsidR="00696EC7" w:rsidRPr="00526082" w:rsidRDefault="00696EC7" w:rsidP="00696EC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0B8E4E1D" w14:textId="77777777" w:rsidR="00696EC7" w:rsidRDefault="00696EC7" w:rsidP="00696EC7">
            <w:pPr>
              <w:spacing w:after="0" w:line="240" w:lineRule="auto"/>
              <w:rPr>
                <w:rFonts w:ascii="Calibri" w:eastAsia="Times New Roman" w:hAnsi="Calibri" w:cs="Times New Roman"/>
                <w:color w:val="000000"/>
                <w:lang w:eastAsia="en-GB"/>
              </w:rPr>
            </w:pPr>
          </w:p>
          <w:p w14:paraId="6D577112" w14:textId="55EB1D3F" w:rsidR="00696EC7" w:rsidRDefault="00696EC7" w:rsidP="00696E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1000</w:t>
            </w:r>
          </w:p>
          <w:p w14:paraId="4E99A4C4" w14:textId="77777777" w:rsidR="00696EC7" w:rsidRDefault="00696EC7" w:rsidP="00696EC7">
            <w:pPr>
              <w:spacing w:after="0" w:line="240" w:lineRule="auto"/>
              <w:rPr>
                <w:rFonts w:ascii="Calibri" w:eastAsia="Times New Roman" w:hAnsi="Calibri" w:cs="Times New Roman"/>
                <w:color w:val="000000"/>
                <w:lang w:eastAsia="en-GB"/>
              </w:rPr>
            </w:pPr>
          </w:p>
          <w:p w14:paraId="7752DC53" w14:textId="77777777" w:rsidR="00696EC7" w:rsidRPr="00526082" w:rsidRDefault="00696EC7" w:rsidP="00696EC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40DB5649" w14:textId="77777777" w:rsidR="00696EC7" w:rsidRDefault="00696EC7" w:rsidP="00696EC7">
            <w:pPr>
              <w:spacing w:after="0" w:line="240" w:lineRule="auto"/>
              <w:rPr>
                <w:rFonts w:ascii="Calibri" w:eastAsia="Times New Roman" w:hAnsi="Calibri" w:cs="Times New Roman"/>
                <w:color w:val="000000"/>
                <w:lang w:eastAsia="en-GB"/>
              </w:rPr>
            </w:pPr>
          </w:p>
          <w:p w14:paraId="398A0B5B" w14:textId="77777777" w:rsidR="00696EC7" w:rsidRDefault="00696EC7" w:rsidP="00696E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w:t>
            </w:r>
          </w:p>
          <w:p w14:paraId="68776DE2"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48BF5EBA"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19B11D7E" w14:textId="386EECD1" w:rsidR="00772D06" w:rsidRDefault="00772D06" w:rsidP="003C6B2C">
            <w:pPr>
              <w:spacing w:after="0" w:line="240" w:lineRule="auto"/>
              <w:rPr>
                <w:rFonts w:eastAsia="Times New Roman" w:cs="Times New Roman"/>
                <w:color w:val="000000"/>
                <w:lang w:eastAsia="en-GB"/>
              </w:rPr>
            </w:pPr>
            <w:r>
              <w:rPr>
                <w:rFonts w:eastAsia="Times New Roman" w:cs="Times New Roman"/>
                <w:color w:val="000000"/>
                <w:lang w:eastAsia="en-GB"/>
              </w:rPr>
              <w:t>Example</w:t>
            </w:r>
            <w:r w:rsidR="00F6095A">
              <w:rPr>
                <w:rFonts w:eastAsia="Times New Roman" w:cs="Times New Roman"/>
                <w:color w:val="000000"/>
                <w:lang w:eastAsia="en-GB"/>
              </w:rPr>
              <w:t xml:space="preserve"> Mapping</w:t>
            </w:r>
            <w:r w:rsidR="00987429">
              <w:rPr>
                <w:rFonts w:eastAsia="Times New Roman" w:cs="Times New Roman"/>
                <w:color w:val="000000"/>
                <w:lang w:eastAsia="en-GB"/>
              </w:rPr>
              <w:t>: 1000 into</w:t>
            </w:r>
          </w:p>
          <w:p w14:paraId="3BA13B52" w14:textId="77777777" w:rsidR="00772D06" w:rsidRDefault="00772D06" w:rsidP="003C6B2C">
            <w:pPr>
              <w:spacing w:after="0" w:line="240" w:lineRule="auto"/>
              <w:rPr>
                <w:rFonts w:eastAsia="Times New Roman" w:cs="Times New Roman"/>
                <w:color w:val="000000"/>
                <w:lang w:eastAsia="en-GB"/>
              </w:rPr>
            </w:pPr>
          </w:p>
          <w:p w14:paraId="70A1E76D" w14:textId="3AC53C25"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E3822FB"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AA2BDB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3C6B2C" w:rsidRPr="005D56B1" w14:paraId="4977FCF6" w14:textId="77777777" w:rsidTr="00E31A4C">
        <w:trPr>
          <w:cantSplit/>
          <w:trHeight w:val="300"/>
        </w:trPr>
        <w:tc>
          <w:tcPr>
            <w:tcW w:w="332" w:type="pct"/>
            <w:shd w:val="clear" w:color="auto" w:fill="auto"/>
          </w:tcPr>
          <w:p w14:paraId="627F60C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4BB12C7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55F5D9F4" w14:textId="26A5D902" w:rsidR="00772D06" w:rsidRDefault="00AB7F8F" w:rsidP="00772D06">
            <w:pPr>
              <w:spacing w:after="0" w:line="240" w:lineRule="auto"/>
              <w:rPr>
                <w:rFonts w:ascii="Calibri" w:eastAsia="Times New Roman" w:hAnsi="Calibri" w:cs="Times New Roman"/>
                <w:color w:val="000000"/>
                <w:lang w:eastAsia="en-GB"/>
              </w:rPr>
            </w:pPr>
            <w:commentRangeStart w:id="68"/>
            <w:commentRangeStart w:id="69"/>
            <w:commentRangeStart w:id="70"/>
            <w:r>
              <w:rPr>
                <w:rFonts w:ascii="Calibri" w:eastAsia="Times New Roman" w:hAnsi="Calibri" w:cs="Times New Roman"/>
                <w:color w:val="000000"/>
                <w:lang w:eastAsia="en-GB"/>
              </w:rPr>
              <w:t>n/a</w:t>
            </w:r>
            <w:commentRangeEnd w:id="68"/>
            <w:r w:rsidR="00E85C38">
              <w:rPr>
                <w:rStyle w:val="CommentReference"/>
              </w:rPr>
              <w:commentReference w:id="68"/>
            </w:r>
            <w:commentRangeEnd w:id="69"/>
            <w:r w:rsidR="00BB5CA2">
              <w:rPr>
                <w:rStyle w:val="CommentReference"/>
              </w:rPr>
              <w:commentReference w:id="69"/>
            </w:r>
            <w:commentRangeEnd w:id="70"/>
            <w:r w:rsidR="00166B48">
              <w:rPr>
                <w:rStyle w:val="CommentReference"/>
              </w:rPr>
              <w:commentReference w:id="70"/>
            </w:r>
          </w:p>
          <w:p w14:paraId="21A0BE1C" w14:textId="3DD00282" w:rsidR="003C6B2C" w:rsidRPr="005D56B1" w:rsidRDefault="003C6B2C" w:rsidP="003C6B2C">
            <w:pPr>
              <w:spacing w:after="0" w:line="240" w:lineRule="auto"/>
              <w:rPr>
                <w:rFonts w:ascii="Calibri" w:eastAsia="Times New Roman" w:hAnsi="Calibri" w:cs="Times New Roman"/>
                <w:color w:val="000000"/>
                <w:lang w:eastAsia="en-GB"/>
              </w:rPr>
            </w:pPr>
          </w:p>
        </w:tc>
        <w:tc>
          <w:tcPr>
            <w:tcW w:w="1000" w:type="pct"/>
          </w:tcPr>
          <w:p w14:paraId="2EA9F444"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490CA21B" w14:textId="7D4D49C4" w:rsidR="003C6B2C" w:rsidRDefault="00987429" w:rsidP="003C6B2C">
            <w:pPr>
              <w:spacing w:after="0" w:line="240" w:lineRule="auto"/>
              <w:rPr>
                <w:rFonts w:eastAsia="Times New Roman" w:cs="Times New Roman"/>
                <w:color w:val="000000"/>
                <w:lang w:eastAsia="en-GB"/>
              </w:rPr>
            </w:pPr>
            <w:r>
              <w:rPr>
                <w:rFonts w:eastAsia="Times New Roman" w:cs="Times New Roman"/>
                <w:color w:val="000000"/>
                <w:lang w:eastAsia="en-GB"/>
              </w:rPr>
              <w:t>Example</w:t>
            </w:r>
            <w:r w:rsidR="00F6095A">
              <w:rPr>
                <w:rFonts w:eastAsia="Times New Roman" w:cs="Times New Roman"/>
                <w:color w:val="000000"/>
                <w:lang w:eastAsia="en-GB"/>
              </w:rPr>
              <w:t xml:space="preserve"> Mapping</w:t>
            </w:r>
            <w:r>
              <w:rPr>
                <w:rFonts w:eastAsia="Times New Roman" w:cs="Times New Roman"/>
                <w:color w:val="000000"/>
                <w:lang w:eastAsia="en-GB"/>
              </w:rPr>
              <w:t xml:space="preserve">: </w:t>
            </w:r>
            <w:r w:rsidR="003C6B2C">
              <w:rPr>
                <w:rFonts w:eastAsia="Times New Roman"/>
                <w:lang w:eastAsia="en-GB"/>
              </w:rPr>
              <w:t>10 into</w:t>
            </w:r>
          </w:p>
          <w:p w14:paraId="04B3B1A4" w14:textId="77777777" w:rsidR="003C6B2C" w:rsidRDefault="003C6B2C" w:rsidP="003C6B2C">
            <w:pPr>
              <w:spacing w:after="0" w:line="240" w:lineRule="auto"/>
              <w:rPr>
                <w:rFonts w:eastAsia="Times New Roman" w:cs="Times New Roman"/>
                <w:color w:val="000000"/>
                <w:lang w:eastAsia="en-GB"/>
              </w:rPr>
            </w:pPr>
          </w:p>
          <w:p w14:paraId="7CB28D2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8DE3AA7"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07D141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3C6B2C" w:rsidRPr="005D56B1" w14:paraId="72826CCD" w14:textId="77777777" w:rsidTr="00E31A4C">
        <w:trPr>
          <w:cantSplit/>
          <w:trHeight w:val="1486"/>
        </w:trPr>
        <w:tc>
          <w:tcPr>
            <w:tcW w:w="332" w:type="pct"/>
            <w:shd w:val="clear" w:color="auto" w:fill="auto"/>
          </w:tcPr>
          <w:p w14:paraId="1B303DF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5BD64D60" w14:textId="77777777" w:rsidR="00696EC7" w:rsidRPr="00526082" w:rsidRDefault="00696EC7" w:rsidP="00696EC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47633E42" w14:textId="77777777" w:rsidR="00696EC7" w:rsidRDefault="00696EC7" w:rsidP="00696EC7">
            <w:pPr>
              <w:spacing w:after="0" w:line="240" w:lineRule="auto"/>
              <w:rPr>
                <w:rFonts w:ascii="Calibri" w:eastAsia="Times New Roman" w:hAnsi="Calibri" w:cs="Times New Roman"/>
                <w:color w:val="000000"/>
                <w:lang w:eastAsia="en-GB"/>
              </w:rPr>
            </w:pPr>
          </w:p>
          <w:p w14:paraId="45583BE0" w14:textId="08FF8CDF" w:rsidR="00696EC7" w:rsidRDefault="00696EC7" w:rsidP="00696E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w:t>
            </w:r>
            <w:r w:rsidRPr="005D56B1">
              <w:rPr>
                <w:rFonts w:ascii="Calibri" w:eastAsia="Times New Roman" w:hAnsi="Calibri" w:cs="Times New Roman"/>
                <w:color w:val="000000"/>
                <w:lang w:eastAsia="en-GB"/>
              </w:rPr>
              <w:t>00</w:t>
            </w:r>
          </w:p>
          <w:p w14:paraId="64FDC84E" w14:textId="77777777" w:rsidR="00696EC7" w:rsidRDefault="00696EC7" w:rsidP="00696EC7">
            <w:pPr>
              <w:spacing w:after="0" w:line="240" w:lineRule="auto"/>
              <w:rPr>
                <w:rFonts w:ascii="Calibri" w:eastAsia="Times New Roman" w:hAnsi="Calibri" w:cs="Times New Roman"/>
                <w:color w:val="000000"/>
                <w:lang w:eastAsia="en-GB"/>
              </w:rPr>
            </w:pPr>
          </w:p>
          <w:p w14:paraId="76FA408F" w14:textId="77777777" w:rsidR="00696EC7" w:rsidRPr="00526082" w:rsidRDefault="00696EC7" w:rsidP="00696EC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798BA130" w14:textId="77777777" w:rsidR="00696EC7" w:rsidRDefault="00696EC7" w:rsidP="00696EC7">
            <w:pPr>
              <w:spacing w:after="0" w:line="240" w:lineRule="auto"/>
              <w:rPr>
                <w:rFonts w:ascii="Calibri" w:eastAsia="Times New Roman" w:hAnsi="Calibri" w:cs="Times New Roman"/>
                <w:color w:val="000000"/>
                <w:lang w:eastAsia="en-GB"/>
              </w:rPr>
            </w:pPr>
          </w:p>
          <w:p w14:paraId="7CB3965C" w14:textId="75223ECC" w:rsidR="00696EC7" w:rsidRDefault="00696EC7" w:rsidP="00696EC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00772D06">
              <w:rPr>
                <w:rFonts w:ascii="Calibri" w:eastAsia="Times New Roman" w:hAnsi="Calibri" w:cs="Times New Roman"/>
                <w:color w:val="000000"/>
                <w:lang w:eastAsia="en-GB"/>
              </w:rPr>
              <w:t>5</w:t>
            </w:r>
            <w:r w:rsidRPr="005D56B1">
              <w:rPr>
                <w:rFonts w:ascii="Calibri" w:eastAsia="Times New Roman" w:hAnsi="Calibri" w:cs="Times New Roman"/>
                <w:color w:val="000000"/>
                <w:lang w:eastAsia="en-GB"/>
              </w:rPr>
              <w:t>0</w:t>
            </w:r>
          </w:p>
          <w:p w14:paraId="09011D9D" w14:textId="77777777" w:rsidR="003C6B2C" w:rsidRPr="005D56B1" w:rsidRDefault="003C6B2C" w:rsidP="003C6B2C">
            <w:pPr>
              <w:rPr>
                <w:rFonts w:ascii="Calibri" w:eastAsia="Times New Roman" w:hAnsi="Calibri" w:cs="Times New Roman"/>
                <w:color w:val="000000"/>
                <w:lang w:eastAsia="en-GB"/>
              </w:rPr>
            </w:pPr>
          </w:p>
        </w:tc>
        <w:tc>
          <w:tcPr>
            <w:tcW w:w="1000" w:type="pct"/>
          </w:tcPr>
          <w:p w14:paraId="0AD9C324"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7D9DD967" w14:textId="54B392F1" w:rsidR="00987429" w:rsidRDefault="00987429" w:rsidP="003C6B2C">
            <w:pPr>
              <w:spacing w:after="0" w:line="240" w:lineRule="auto"/>
              <w:rPr>
                <w:rFonts w:eastAsia="Times New Roman" w:cs="Times New Roman"/>
                <w:color w:val="000000"/>
                <w:lang w:eastAsia="en-GB"/>
              </w:rPr>
            </w:pPr>
            <w:r>
              <w:rPr>
                <w:rFonts w:eastAsia="Times New Roman" w:cs="Times New Roman"/>
                <w:color w:val="000000"/>
                <w:lang w:eastAsia="en-GB"/>
              </w:rPr>
              <w:t>Example</w:t>
            </w:r>
            <w:r w:rsidR="00F6095A">
              <w:rPr>
                <w:rFonts w:eastAsia="Times New Roman" w:cs="Times New Roman"/>
                <w:color w:val="000000"/>
                <w:lang w:eastAsia="en-GB"/>
              </w:rPr>
              <w:t xml:space="preserve"> Mapping</w:t>
            </w:r>
            <w:r>
              <w:rPr>
                <w:rFonts w:eastAsia="Times New Roman" w:cs="Times New Roman"/>
                <w:color w:val="000000"/>
                <w:lang w:eastAsia="en-GB"/>
              </w:rPr>
              <w:t>: 1500 into</w:t>
            </w:r>
          </w:p>
          <w:p w14:paraId="3DBE3D71" w14:textId="77777777" w:rsidR="00987429" w:rsidRDefault="00987429" w:rsidP="003C6B2C">
            <w:pPr>
              <w:spacing w:after="0" w:line="240" w:lineRule="auto"/>
              <w:rPr>
                <w:rFonts w:eastAsia="Times New Roman" w:cs="Times New Roman"/>
                <w:color w:val="000000"/>
                <w:lang w:eastAsia="en-GB"/>
              </w:rPr>
            </w:pPr>
          </w:p>
          <w:p w14:paraId="5F1FEAE8" w14:textId="2BAA424D"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683B446"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5A7D42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3C6B2C" w:rsidRPr="005D56B1" w14:paraId="669A5993" w14:textId="77777777" w:rsidTr="00E31A4C">
        <w:trPr>
          <w:cantSplit/>
          <w:trHeight w:val="900"/>
        </w:trPr>
        <w:tc>
          <w:tcPr>
            <w:tcW w:w="332" w:type="pct"/>
            <w:shd w:val="clear" w:color="auto" w:fill="auto"/>
          </w:tcPr>
          <w:p w14:paraId="1094DAC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6/8</w:t>
            </w:r>
          </w:p>
        </w:tc>
        <w:tc>
          <w:tcPr>
            <w:tcW w:w="381" w:type="pct"/>
            <w:shd w:val="clear" w:color="auto" w:fill="auto"/>
          </w:tcPr>
          <w:p w14:paraId="3998CF5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9DD67B" w14:textId="77777777" w:rsidR="00C30849" w:rsidRPr="00526082" w:rsidRDefault="00C30849" w:rsidP="00C30849">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167E672A" w14:textId="77777777" w:rsidR="00C30849" w:rsidRDefault="00C30849" w:rsidP="003C6B2C">
            <w:pPr>
              <w:spacing w:after="0" w:line="240" w:lineRule="auto"/>
              <w:rPr>
                <w:rFonts w:ascii="Calibri" w:eastAsia="Times New Roman" w:hAnsi="Calibri" w:cs="Times New Roman"/>
                <w:color w:val="000000"/>
                <w:lang w:eastAsia="en-GB"/>
              </w:rPr>
            </w:pPr>
          </w:p>
          <w:p w14:paraId="05B31CCD" w14:textId="77777777" w:rsidR="003C6B2C" w:rsidRDefault="00C30849" w:rsidP="003C6B2C">
            <w:pPr>
              <w:spacing w:after="0" w:line="240" w:lineRule="auto"/>
              <w:rPr>
                <w:rFonts w:ascii="Calibri" w:eastAsia="Times New Roman" w:hAnsi="Calibri" w:cs="Times New Roman"/>
                <w:color w:val="000000"/>
                <w:lang w:eastAsia="en-GB"/>
              </w:rPr>
            </w:pPr>
            <w:r w:rsidRPr="00C30849">
              <w:rPr>
                <w:rFonts w:ascii="Calibri" w:eastAsia="Times New Roman" w:hAnsi="Calibri" w:cs="Times New Roman"/>
                <w:color w:val="000000"/>
                <w:lang w:eastAsia="en-GB"/>
              </w:rPr>
              <w:t>Vegetable Products Globe Artichokes</w:t>
            </w:r>
          </w:p>
          <w:p w14:paraId="06AA257E" w14:textId="77777777" w:rsidR="00C30849" w:rsidRDefault="00C30849" w:rsidP="003C6B2C">
            <w:pPr>
              <w:spacing w:after="0" w:line="240" w:lineRule="auto"/>
              <w:rPr>
                <w:rFonts w:ascii="Calibri" w:eastAsia="Times New Roman" w:hAnsi="Calibri" w:cs="Times New Roman"/>
                <w:color w:val="000000"/>
                <w:lang w:eastAsia="en-GB"/>
              </w:rPr>
            </w:pPr>
          </w:p>
          <w:p w14:paraId="492A5D57" w14:textId="52118261" w:rsidR="00C30849" w:rsidRPr="00526082" w:rsidRDefault="00C30849" w:rsidP="00C30849">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794BA3D3" w14:textId="77777777" w:rsidR="00C30849" w:rsidRDefault="00C30849" w:rsidP="00C30849">
            <w:pPr>
              <w:spacing w:after="0" w:line="240" w:lineRule="auto"/>
              <w:rPr>
                <w:rFonts w:ascii="Calibri" w:eastAsia="Times New Roman" w:hAnsi="Calibri" w:cs="Times New Roman"/>
                <w:color w:val="000000"/>
                <w:lang w:eastAsia="en-GB"/>
              </w:rPr>
            </w:pPr>
          </w:p>
          <w:p w14:paraId="4A6AE577" w14:textId="0CC63237" w:rsidR="00C30849" w:rsidRPr="005D56B1" w:rsidRDefault="00A73DD4" w:rsidP="003C6B2C">
            <w:pPr>
              <w:spacing w:after="0" w:line="240" w:lineRule="auto"/>
              <w:rPr>
                <w:rFonts w:ascii="Calibri" w:eastAsia="Times New Roman" w:hAnsi="Calibri" w:cs="Times New Roman"/>
                <w:color w:val="000000"/>
                <w:lang w:eastAsia="en-GB"/>
              </w:rPr>
            </w:pPr>
            <w:commentRangeStart w:id="71"/>
            <w:commentRangeStart w:id="72"/>
            <w:r w:rsidRPr="00A73DD4">
              <w:rPr>
                <w:rFonts w:cstheme="minorHAnsi"/>
                <w:color w:val="0B0C0C"/>
                <w:shd w:val="clear" w:color="auto" w:fill="F8F8F8"/>
              </w:rPr>
              <w:t>Uranium ores and concentrates</w:t>
            </w:r>
            <w:commentRangeEnd w:id="71"/>
            <w:r w:rsidR="00E85C38">
              <w:rPr>
                <w:rStyle w:val="CommentReference"/>
              </w:rPr>
              <w:commentReference w:id="71"/>
            </w:r>
            <w:commentRangeEnd w:id="72"/>
            <w:r>
              <w:rPr>
                <w:rStyle w:val="CommentReference"/>
              </w:rPr>
              <w:commentReference w:id="72"/>
            </w:r>
          </w:p>
        </w:tc>
        <w:tc>
          <w:tcPr>
            <w:tcW w:w="1000" w:type="pct"/>
          </w:tcPr>
          <w:p w14:paraId="01F1EEE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477" w:type="pct"/>
          </w:tcPr>
          <w:p w14:paraId="39670A9B"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10EAB5C"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AD0CB1A"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57D2569F" w14:textId="77777777" w:rsidTr="00E31A4C">
        <w:trPr>
          <w:cantSplit/>
          <w:trHeight w:val="600"/>
        </w:trPr>
        <w:tc>
          <w:tcPr>
            <w:tcW w:w="332" w:type="pct"/>
            <w:shd w:val="clear" w:color="auto" w:fill="auto"/>
          </w:tcPr>
          <w:p w14:paraId="4A6B56D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84A7001" w14:textId="77777777" w:rsidR="005C31C0" w:rsidRPr="00526082" w:rsidRDefault="005C31C0" w:rsidP="005C31C0">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1AB7B380" w14:textId="77777777" w:rsidR="005C31C0" w:rsidRDefault="005C31C0" w:rsidP="005C31C0">
            <w:pPr>
              <w:spacing w:after="0" w:line="240" w:lineRule="auto"/>
              <w:rPr>
                <w:rFonts w:ascii="Calibri" w:eastAsia="Times New Roman" w:hAnsi="Calibri" w:cs="Times New Roman"/>
                <w:color w:val="000000"/>
                <w:lang w:eastAsia="en-GB"/>
              </w:rPr>
            </w:pPr>
          </w:p>
          <w:p w14:paraId="146E06E0" w14:textId="52D4C803" w:rsidR="005C31C0" w:rsidRDefault="005C31C0" w:rsidP="005C31C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PK</w:t>
            </w:r>
          </w:p>
          <w:p w14:paraId="5C0A7CE4" w14:textId="77777777" w:rsidR="005C31C0" w:rsidRDefault="005C31C0" w:rsidP="005C31C0">
            <w:pPr>
              <w:spacing w:after="0" w:line="240" w:lineRule="auto"/>
              <w:rPr>
                <w:rFonts w:ascii="Calibri" w:eastAsia="Times New Roman" w:hAnsi="Calibri" w:cs="Times New Roman"/>
                <w:color w:val="000000"/>
                <w:lang w:eastAsia="en-GB"/>
              </w:rPr>
            </w:pPr>
          </w:p>
          <w:p w14:paraId="1966158A" w14:textId="77777777" w:rsidR="005C31C0" w:rsidRPr="00526082" w:rsidRDefault="005C31C0" w:rsidP="005C31C0">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7C551962" w14:textId="77777777" w:rsidR="005C31C0" w:rsidRDefault="005C31C0" w:rsidP="005C31C0">
            <w:pPr>
              <w:spacing w:after="0" w:line="240" w:lineRule="auto"/>
              <w:rPr>
                <w:rFonts w:ascii="Calibri" w:eastAsia="Times New Roman" w:hAnsi="Calibri" w:cs="Times New Roman"/>
                <w:color w:val="000000"/>
                <w:lang w:eastAsia="en-GB"/>
              </w:rPr>
            </w:pPr>
          </w:p>
          <w:p w14:paraId="7EBC7EE6" w14:textId="462166A4" w:rsidR="003C6B2C" w:rsidRPr="005D56B1" w:rsidRDefault="005C31C0" w:rsidP="005C31C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PK</w:t>
            </w:r>
          </w:p>
        </w:tc>
        <w:tc>
          <w:tcPr>
            <w:tcW w:w="1000" w:type="pct"/>
          </w:tcPr>
          <w:p w14:paraId="205D449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477" w:type="pct"/>
          </w:tcPr>
          <w:p w14:paraId="351CA18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66DA7F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3C6B2C" w:rsidRPr="005D56B1" w14:paraId="3109D764" w14:textId="77777777" w:rsidTr="00E31A4C">
        <w:trPr>
          <w:cantSplit/>
          <w:trHeight w:val="600"/>
        </w:trPr>
        <w:tc>
          <w:tcPr>
            <w:tcW w:w="332" w:type="pct"/>
            <w:shd w:val="clear" w:color="auto" w:fill="auto"/>
          </w:tcPr>
          <w:p w14:paraId="3B51F71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21EF023" w14:textId="77777777" w:rsidR="00D6394D" w:rsidRPr="00526082" w:rsidRDefault="00D6394D" w:rsidP="00D6394D">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17EF34A0" w14:textId="77777777" w:rsidR="00D6394D" w:rsidRDefault="00D6394D" w:rsidP="00D6394D">
            <w:pPr>
              <w:spacing w:after="0" w:line="240" w:lineRule="auto"/>
              <w:rPr>
                <w:rFonts w:ascii="Calibri" w:eastAsia="Times New Roman" w:hAnsi="Calibri" w:cs="Times New Roman"/>
                <w:color w:val="000000"/>
                <w:lang w:eastAsia="en-GB"/>
              </w:rPr>
            </w:pPr>
          </w:p>
          <w:p w14:paraId="4EC2A3A8" w14:textId="04DB6946" w:rsidR="00D6394D" w:rsidRDefault="00D6394D" w:rsidP="00D639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55</w:t>
            </w:r>
          </w:p>
          <w:p w14:paraId="1C0D5374" w14:textId="77777777" w:rsidR="00D6394D" w:rsidRDefault="00D6394D" w:rsidP="00D6394D">
            <w:pPr>
              <w:spacing w:after="0" w:line="240" w:lineRule="auto"/>
              <w:rPr>
                <w:rFonts w:ascii="Calibri" w:eastAsia="Times New Roman" w:hAnsi="Calibri" w:cs="Times New Roman"/>
                <w:color w:val="000000"/>
                <w:lang w:eastAsia="en-GB"/>
              </w:rPr>
            </w:pPr>
          </w:p>
          <w:p w14:paraId="46474070" w14:textId="77777777" w:rsidR="00D6394D" w:rsidRPr="00526082" w:rsidRDefault="00D6394D" w:rsidP="00D6394D">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367FE47A" w14:textId="77777777" w:rsidR="00D6394D" w:rsidRDefault="00D6394D" w:rsidP="00D6394D">
            <w:pPr>
              <w:spacing w:after="0" w:line="240" w:lineRule="auto"/>
              <w:rPr>
                <w:rFonts w:ascii="Calibri" w:eastAsia="Times New Roman" w:hAnsi="Calibri" w:cs="Times New Roman"/>
                <w:color w:val="000000"/>
                <w:lang w:eastAsia="en-GB"/>
              </w:rPr>
            </w:pPr>
          </w:p>
          <w:p w14:paraId="2A6154E2" w14:textId="2141517F" w:rsidR="003C6B2C" w:rsidRPr="005D56B1" w:rsidRDefault="00D6394D" w:rsidP="00D639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55</w:t>
            </w:r>
          </w:p>
        </w:tc>
        <w:tc>
          <w:tcPr>
            <w:tcW w:w="1000" w:type="pct"/>
          </w:tcPr>
          <w:p w14:paraId="73022742"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34A901EB"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2BB606C"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796EF71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3C6B2C" w:rsidRPr="005D56B1" w14:paraId="742E6EA4" w14:textId="77777777" w:rsidTr="00E31A4C">
        <w:trPr>
          <w:cantSplit/>
          <w:trHeight w:val="600"/>
        </w:trPr>
        <w:tc>
          <w:tcPr>
            <w:tcW w:w="332" w:type="pct"/>
            <w:shd w:val="clear" w:color="auto" w:fill="auto"/>
          </w:tcPr>
          <w:p w14:paraId="6198ED6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08104B0" w14:textId="77777777" w:rsidR="00CA0F17" w:rsidRPr="00526082" w:rsidRDefault="00CA0F17" w:rsidP="00CA0F1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309DAA42" w14:textId="77777777" w:rsidR="00CA0F17" w:rsidRDefault="00CA0F17" w:rsidP="00CA0F17">
            <w:pPr>
              <w:spacing w:after="0" w:line="240" w:lineRule="auto"/>
              <w:rPr>
                <w:rFonts w:ascii="Calibri" w:eastAsia="Times New Roman" w:hAnsi="Calibri" w:cs="Times New Roman"/>
                <w:color w:val="000000"/>
                <w:lang w:eastAsia="en-GB"/>
              </w:rPr>
            </w:pPr>
          </w:p>
          <w:p w14:paraId="2B99630B" w14:textId="0A74EE58" w:rsidR="00CA0F17" w:rsidRDefault="00CA0F17" w:rsidP="00CA0F1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p w14:paraId="36797842" w14:textId="77777777" w:rsidR="00CA0F17" w:rsidRDefault="00CA0F17" w:rsidP="00CA0F17">
            <w:pPr>
              <w:spacing w:after="0" w:line="240" w:lineRule="auto"/>
              <w:rPr>
                <w:rFonts w:ascii="Calibri" w:eastAsia="Times New Roman" w:hAnsi="Calibri" w:cs="Times New Roman"/>
                <w:color w:val="000000"/>
                <w:lang w:eastAsia="en-GB"/>
              </w:rPr>
            </w:pPr>
          </w:p>
          <w:p w14:paraId="6D075EF4" w14:textId="77777777" w:rsidR="00CA0F17" w:rsidRPr="00526082" w:rsidRDefault="00CA0F17" w:rsidP="00CA0F17">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4ED2B4D2" w14:textId="77777777" w:rsidR="00CA0F17" w:rsidRDefault="00CA0F17" w:rsidP="00CA0F17">
            <w:pPr>
              <w:spacing w:after="0" w:line="240" w:lineRule="auto"/>
              <w:rPr>
                <w:rFonts w:ascii="Calibri" w:eastAsia="Times New Roman" w:hAnsi="Calibri" w:cs="Times New Roman"/>
                <w:color w:val="000000"/>
                <w:lang w:eastAsia="en-GB"/>
              </w:rPr>
            </w:pPr>
          </w:p>
          <w:p w14:paraId="4EAF6F5A" w14:textId="22F96B34" w:rsidR="003C6B2C" w:rsidRPr="005D56B1" w:rsidRDefault="00CA0F17" w:rsidP="00CA0F1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TRADERTEST</w:t>
            </w:r>
          </w:p>
        </w:tc>
        <w:tc>
          <w:tcPr>
            <w:tcW w:w="1000" w:type="pct"/>
          </w:tcPr>
          <w:p w14:paraId="3B4FBC7E"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7CFEFDB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D5874C7"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584D6B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3C6B2C" w:rsidRPr="005D56B1" w14:paraId="7893343E" w14:textId="77777777" w:rsidTr="00E31A4C">
        <w:trPr>
          <w:cantSplit/>
          <w:trHeight w:val="600"/>
        </w:trPr>
        <w:tc>
          <w:tcPr>
            <w:tcW w:w="332" w:type="pct"/>
            <w:shd w:val="clear" w:color="auto" w:fill="auto"/>
          </w:tcPr>
          <w:p w14:paraId="345777F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1AA16E2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000" w:type="pct"/>
          </w:tcPr>
          <w:p w14:paraId="38559AEC"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47252F45"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27764C19" w14:textId="77777777" w:rsidTr="00E31A4C">
        <w:trPr>
          <w:cantSplit/>
          <w:trHeight w:val="600"/>
        </w:trPr>
        <w:tc>
          <w:tcPr>
            <w:tcW w:w="332" w:type="pct"/>
            <w:shd w:val="clear" w:color="auto" w:fill="auto"/>
          </w:tcPr>
          <w:p w14:paraId="424827F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6532B2F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556A956" w14:textId="3E308550" w:rsidR="00B6690C" w:rsidRPr="00B6690C" w:rsidRDefault="00B6690C" w:rsidP="003C6B2C">
            <w:pPr>
              <w:spacing w:after="0" w:line="240" w:lineRule="auto"/>
              <w:rPr>
                <w:rFonts w:ascii="Calibri" w:eastAsia="Times New Roman" w:hAnsi="Calibri" w:cs="Times New Roman"/>
                <w:b/>
                <w:color w:val="000000"/>
                <w:u w:val="single"/>
                <w:lang w:eastAsia="en-GB"/>
              </w:rPr>
            </w:pPr>
            <w:r w:rsidRPr="00B6690C">
              <w:rPr>
                <w:rFonts w:ascii="Calibri" w:eastAsia="Times New Roman" w:hAnsi="Calibri" w:cs="Times New Roman"/>
                <w:b/>
                <w:color w:val="000000"/>
                <w:u w:val="single"/>
                <w:lang w:eastAsia="en-GB"/>
              </w:rPr>
              <w:t>GOODS ITEM 1:</w:t>
            </w:r>
          </w:p>
          <w:p w14:paraId="1E390C91" w14:textId="77777777" w:rsidR="006A533E" w:rsidRDefault="006A533E" w:rsidP="003C6B2C">
            <w:pPr>
              <w:spacing w:after="0" w:line="240" w:lineRule="auto"/>
              <w:rPr>
                <w:rFonts w:ascii="Calibri" w:eastAsia="Times New Roman" w:hAnsi="Calibri" w:cs="Times New Roman"/>
                <w:color w:val="000000"/>
                <w:lang w:eastAsia="en-GB"/>
              </w:rPr>
            </w:pPr>
          </w:p>
          <w:p w14:paraId="7BC40672" w14:textId="23EE38C7" w:rsidR="003C6B2C" w:rsidRDefault="00164C87" w:rsidP="003C6B2C">
            <w:pPr>
              <w:spacing w:after="0" w:line="240" w:lineRule="auto"/>
              <w:rPr>
                <w:rFonts w:ascii="Calibri" w:eastAsia="Times New Roman" w:hAnsi="Calibri" w:cs="Times New Roman"/>
                <w:color w:val="000000"/>
                <w:lang w:eastAsia="en-GB"/>
              </w:rPr>
            </w:pPr>
            <w:commentRangeStart w:id="73"/>
            <w:commentRangeStart w:id="74"/>
            <w:r>
              <w:rPr>
                <w:rFonts w:ascii="Calibri" w:eastAsia="Times New Roman" w:hAnsi="Calibri" w:cs="Times New Roman"/>
                <w:color w:val="000000"/>
                <w:lang w:eastAsia="en-GB"/>
              </w:rPr>
              <w:t>07</w:t>
            </w:r>
            <w:r w:rsidR="00210F58">
              <w:rPr>
                <w:rFonts w:ascii="Calibri" w:eastAsia="Times New Roman" w:hAnsi="Calibri" w:cs="Times New Roman"/>
                <w:color w:val="000000"/>
                <w:lang w:eastAsia="en-GB"/>
              </w:rPr>
              <w:t>031011-T</w:t>
            </w:r>
            <w:r w:rsidR="003C6B2C">
              <w:rPr>
                <w:rFonts w:ascii="Calibri" w:eastAsia="Times New Roman" w:hAnsi="Calibri" w:cs="Times New Roman"/>
                <w:color w:val="000000"/>
                <w:lang w:eastAsia="en-GB"/>
              </w:rPr>
              <w:t>SP</w:t>
            </w:r>
            <w:commentRangeEnd w:id="73"/>
            <w:r w:rsidR="00C25C5A">
              <w:rPr>
                <w:rStyle w:val="CommentReference"/>
              </w:rPr>
              <w:commentReference w:id="73"/>
            </w:r>
            <w:commentRangeEnd w:id="74"/>
            <w:r w:rsidR="00A73DD4">
              <w:rPr>
                <w:rStyle w:val="CommentReference"/>
              </w:rPr>
              <w:commentReference w:id="74"/>
            </w:r>
          </w:p>
          <w:p w14:paraId="48B8367A" w14:textId="77777777" w:rsidR="00B6690C" w:rsidRDefault="00B6690C" w:rsidP="003C6B2C">
            <w:pPr>
              <w:spacing w:after="0" w:line="240" w:lineRule="auto"/>
              <w:rPr>
                <w:rFonts w:ascii="Calibri" w:eastAsia="Times New Roman" w:hAnsi="Calibri" w:cs="Times New Roman"/>
                <w:color w:val="000000"/>
                <w:lang w:eastAsia="en-GB"/>
              </w:rPr>
            </w:pPr>
          </w:p>
          <w:p w14:paraId="5E0EC122" w14:textId="1F587EAA" w:rsidR="00B6690C" w:rsidRPr="00B6690C" w:rsidRDefault="00B6690C" w:rsidP="00B6690C">
            <w:pPr>
              <w:spacing w:after="0" w:line="240" w:lineRule="auto"/>
              <w:rPr>
                <w:rFonts w:ascii="Calibri" w:eastAsia="Times New Roman" w:hAnsi="Calibri" w:cs="Times New Roman"/>
                <w:b/>
                <w:color w:val="000000"/>
                <w:u w:val="single"/>
                <w:lang w:eastAsia="en-GB"/>
              </w:rPr>
            </w:pPr>
            <w:r w:rsidRPr="00B6690C">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B6690C">
              <w:rPr>
                <w:rFonts w:ascii="Calibri" w:eastAsia="Times New Roman" w:hAnsi="Calibri" w:cs="Times New Roman"/>
                <w:b/>
                <w:color w:val="000000"/>
                <w:u w:val="single"/>
                <w:lang w:eastAsia="en-GB"/>
              </w:rPr>
              <w:t>:</w:t>
            </w:r>
          </w:p>
          <w:p w14:paraId="2B421730" w14:textId="77777777" w:rsidR="00B6690C" w:rsidRDefault="00B6690C" w:rsidP="00B6690C">
            <w:pPr>
              <w:spacing w:after="0" w:line="240" w:lineRule="auto"/>
              <w:rPr>
                <w:rFonts w:ascii="Calibri" w:eastAsia="Times New Roman" w:hAnsi="Calibri" w:cs="Times New Roman"/>
                <w:color w:val="000000"/>
                <w:lang w:eastAsia="en-GB"/>
              </w:rPr>
            </w:pPr>
          </w:p>
          <w:p w14:paraId="4C936D6A" w14:textId="72AB932F" w:rsidR="00B6690C" w:rsidRPr="005D56B1" w:rsidRDefault="00210F58" w:rsidP="00B6690C">
            <w:pPr>
              <w:spacing w:after="0" w:line="240" w:lineRule="auto"/>
              <w:rPr>
                <w:rFonts w:ascii="Calibri" w:eastAsia="Times New Roman" w:hAnsi="Calibri" w:cs="Times New Roman"/>
                <w:color w:val="000000"/>
                <w:lang w:eastAsia="en-GB"/>
              </w:rPr>
            </w:pPr>
            <w:commentRangeStart w:id="75"/>
            <w:commentRangeStart w:id="76"/>
            <w:r>
              <w:rPr>
                <w:rFonts w:ascii="Calibri" w:eastAsia="Times New Roman" w:hAnsi="Calibri" w:cs="Times New Roman"/>
                <w:color w:val="000000"/>
                <w:lang w:eastAsia="en-GB"/>
              </w:rPr>
              <w:t>2612</w:t>
            </w:r>
            <w:r w:rsidR="00C61340">
              <w:rPr>
                <w:rFonts w:ascii="Calibri" w:eastAsia="Times New Roman" w:hAnsi="Calibri" w:cs="Times New Roman"/>
                <w:color w:val="000000"/>
                <w:lang w:eastAsia="en-GB"/>
              </w:rPr>
              <w:t>1010-T</w:t>
            </w:r>
            <w:r w:rsidR="00B6690C">
              <w:rPr>
                <w:rFonts w:ascii="Calibri" w:eastAsia="Times New Roman" w:hAnsi="Calibri" w:cs="Times New Roman"/>
                <w:color w:val="000000"/>
                <w:lang w:eastAsia="en-GB"/>
              </w:rPr>
              <w:t>SP</w:t>
            </w:r>
            <w:commentRangeEnd w:id="75"/>
            <w:r w:rsidR="00C25C5A">
              <w:rPr>
                <w:rStyle w:val="CommentReference"/>
              </w:rPr>
              <w:commentReference w:id="75"/>
            </w:r>
            <w:commentRangeEnd w:id="76"/>
            <w:r w:rsidR="00A73DD4">
              <w:rPr>
                <w:rStyle w:val="CommentReference"/>
              </w:rPr>
              <w:commentReference w:id="76"/>
            </w:r>
          </w:p>
        </w:tc>
        <w:tc>
          <w:tcPr>
            <w:tcW w:w="1000" w:type="pct"/>
          </w:tcPr>
          <w:p w14:paraId="4ED95DBD"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03EDFA86" w14:textId="08388941" w:rsidR="003C6B2C" w:rsidRPr="00964DBB" w:rsidRDefault="00C42837"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Example Mapping: </w:t>
            </w:r>
            <w:r w:rsidR="00D13FC8" w:rsidRPr="00D13FC8">
              <w:rPr>
                <w:rFonts w:ascii="Calibri" w:eastAsia="Times New Roman" w:hAnsi="Calibri" w:cs="Times New Roman"/>
                <w:color w:val="000000"/>
                <w:lang w:eastAsia="en-GB"/>
              </w:rPr>
              <w:t>07031011</w:t>
            </w:r>
            <w:r w:rsidR="00D13FC8">
              <w:rPr>
                <w:rFonts w:ascii="Calibri" w:eastAsia="Times New Roman" w:hAnsi="Calibri" w:cs="Times New Roman"/>
                <w:color w:val="000000"/>
                <w:lang w:eastAsia="en-GB"/>
              </w:rPr>
              <w:t xml:space="preserve"> </w:t>
            </w:r>
            <w:r w:rsidR="003C6B2C">
              <w:rPr>
                <w:rFonts w:ascii="Calibri" w:eastAsia="Times New Roman" w:hAnsi="Calibri" w:cs="Times New Roman"/>
                <w:color w:val="000000"/>
                <w:lang w:eastAsia="en-GB"/>
              </w:rPr>
              <w:t>in</w:t>
            </w:r>
            <w:r w:rsidR="00FE2CB5">
              <w:rPr>
                <w:rFonts w:ascii="Calibri" w:eastAsia="Times New Roman" w:hAnsi="Calibri" w:cs="Times New Roman"/>
                <w:color w:val="000000"/>
                <w:lang w:eastAsia="en-GB"/>
              </w:rPr>
              <w:t>to</w:t>
            </w:r>
          </w:p>
          <w:p w14:paraId="5BB09881"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0D7850D"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1804B0"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3C6B2C" w:rsidRPr="00E522DD" w:rsidRDefault="003C6B2C" w:rsidP="003C6B2C">
            <w:pPr>
              <w:spacing w:after="0" w:line="240" w:lineRule="auto"/>
              <w:rPr>
                <w:rFonts w:eastAsia="Times New Roman" w:cs="Times New Roman"/>
                <w:color w:val="000000"/>
                <w:lang w:eastAsia="en-GB"/>
              </w:rPr>
            </w:pPr>
          </w:p>
          <w:p w14:paraId="10B5BF3D"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3C6B2C" w:rsidRPr="005D56B1" w14:paraId="607B6F16" w14:textId="77777777" w:rsidTr="00E31A4C">
        <w:trPr>
          <w:cantSplit/>
          <w:trHeight w:val="600"/>
        </w:trPr>
        <w:tc>
          <w:tcPr>
            <w:tcW w:w="332" w:type="pct"/>
            <w:shd w:val="clear" w:color="auto" w:fill="auto"/>
          </w:tcPr>
          <w:p w14:paraId="005212C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92AC50F" w14:textId="77777777" w:rsidR="003B050D" w:rsidRPr="00B6690C" w:rsidRDefault="003B050D" w:rsidP="003B050D">
            <w:pPr>
              <w:spacing w:after="0" w:line="240" w:lineRule="auto"/>
              <w:rPr>
                <w:rFonts w:ascii="Calibri" w:eastAsia="Times New Roman" w:hAnsi="Calibri" w:cs="Times New Roman"/>
                <w:b/>
                <w:color w:val="000000"/>
                <w:u w:val="single"/>
                <w:lang w:eastAsia="en-GB"/>
              </w:rPr>
            </w:pPr>
            <w:r w:rsidRPr="00B6690C">
              <w:rPr>
                <w:rFonts w:ascii="Calibri" w:eastAsia="Times New Roman" w:hAnsi="Calibri" w:cs="Times New Roman"/>
                <w:b/>
                <w:color w:val="000000"/>
                <w:u w:val="single"/>
                <w:lang w:eastAsia="en-GB"/>
              </w:rPr>
              <w:t>GOODS ITEM 1:</w:t>
            </w:r>
          </w:p>
          <w:p w14:paraId="161EDDAC" w14:textId="77777777" w:rsidR="003B050D" w:rsidRDefault="003B050D" w:rsidP="003C6B2C">
            <w:pPr>
              <w:spacing w:after="0" w:line="240" w:lineRule="auto"/>
              <w:rPr>
                <w:rFonts w:ascii="Calibri" w:eastAsia="Times New Roman" w:hAnsi="Calibri" w:cs="Times New Roman"/>
                <w:color w:val="000000"/>
                <w:lang w:eastAsia="en-GB"/>
              </w:rPr>
            </w:pPr>
          </w:p>
          <w:p w14:paraId="6D9A287A" w14:textId="6B2B205C" w:rsidR="003C6B2C" w:rsidRDefault="00C61340" w:rsidP="003C6B2C">
            <w:pPr>
              <w:spacing w:after="0" w:line="240" w:lineRule="auto"/>
              <w:rPr>
                <w:rFonts w:ascii="Calibri" w:eastAsia="Times New Roman" w:hAnsi="Calibri" w:cs="Times New Roman"/>
                <w:color w:val="000000"/>
                <w:lang w:eastAsia="en-GB"/>
              </w:rPr>
            </w:pPr>
            <w:commentRangeStart w:id="77"/>
            <w:commentRangeStart w:id="78"/>
            <w:r>
              <w:rPr>
                <w:rFonts w:ascii="Calibri" w:eastAsia="Times New Roman" w:hAnsi="Calibri" w:cs="Times New Roman"/>
                <w:color w:val="000000"/>
                <w:lang w:eastAsia="en-GB"/>
              </w:rPr>
              <w:t>00-T</w:t>
            </w:r>
            <w:r w:rsidR="003C6B2C">
              <w:rPr>
                <w:rFonts w:ascii="Calibri" w:eastAsia="Times New Roman" w:hAnsi="Calibri" w:cs="Times New Roman"/>
                <w:color w:val="000000"/>
                <w:lang w:eastAsia="en-GB"/>
              </w:rPr>
              <w:t>RC</w:t>
            </w:r>
            <w:commentRangeEnd w:id="77"/>
            <w:r w:rsidR="00C25C5A">
              <w:rPr>
                <w:rStyle w:val="CommentReference"/>
              </w:rPr>
              <w:commentReference w:id="77"/>
            </w:r>
            <w:commentRangeEnd w:id="78"/>
            <w:r w:rsidR="00A73DD4">
              <w:rPr>
                <w:rStyle w:val="CommentReference"/>
              </w:rPr>
              <w:commentReference w:id="78"/>
            </w:r>
          </w:p>
          <w:p w14:paraId="50690EDF" w14:textId="77777777" w:rsidR="001E7AAB" w:rsidRDefault="001E7AAB" w:rsidP="003C6B2C">
            <w:pPr>
              <w:spacing w:after="0" w:line="240" w:lineRule="auto"/>
              <w:rPr>
                <w:rFonts w:ascii="Calibri" w:eastAsia="Times New Roman" w:hAnsi="Calibri" w:cs="Times New Roman"/>
                <w:color w:val="000000"/>
                <w:lang w:eastAsia="en-GB"/>
              </w:rPr>
            </w:pPr>
          </w:p>
          <w:p w14:paraId="696C5B5F" w14:textId="4A0C489E" w:rsidR="001E7AAB" w:rsidRPr="00B6690C" w:rsidRDefault="001E7AAB" w:rsidP="001E7AAB">
            <w:pPr>
              <w:spacing w:after="0" w:line="240" w:lineRule="auto"/>
              <w:rPr>
                <w:rFonts w:ascii="Calibri" w:eastAsia="Times New Roman" w:hAnsi="Calibri" w:cs="Times New Roman"/>
                <w:b/>
                <w:color w:val="000000"/>
                <w:u w:val="single"/>
                <w:lang w:eastAsia="en-GB"/>
              </w:rPr>
            </w:pPr>
            <w:r w:rsidRPr="00B6690C">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B6690C">
              <w:rPr>
                <w:rFonts w:ascii="Calibri" w:eastAsia="Times New Roman" w:hAnsi="Calibri" w:cs="Times New Roman"/>
                <w:b/>
                <w:color w:val="000000"/>
                <w:u w:val="single"/>
                <w:lang w:eastAsia="en-GB"/>
              </w:rPr>
              <w:t>:</w:t>
            </w:r>
          </w:p>
          <w:p w14:paraId="7CFA4DF5" w14:textId="77777777" w:rsidR="001E7AAB" w:rsidRDefault="001E7AAB" w:rsidP="001E7AAB">
            <w:pPr>
              <w:spacing w:after="0" w:line="240" w:lineRule="auto"/>
              <w:rPr>
                <w:rFonts w:ascii="Calibri" w:eastAsia="Times New Roman" w:hAnsi="Calibri" w:cs="Times New Roman"/>
                <w:color w:val="000000"/>
                <w:lang w:eastAsia="en-GB"/>
              </w:rPr>
            </w:pPr>
          </w:p>
          <w:p w14:paraId="49BBD3CA" w14:textId="4AA0E559" w:rsidR="001E7AAB" w:rsidRPr="005D56B1" w:rsidRDefault="00743AF2" w:rsidP="001E7AAB">
            <w:pPr>
              <w:spacing w:after="0" w:line="240" w:lineRule="auto"/>
              <w:rPr>
                <w:rFonts w:ascii="Calibri" w:eastAsia="Times New Roman" w:hAnsi="Calibri" w:cs="Times New Roman"/>
                <w:color w:val="000000"/>
                <w:lang w:eastAsia="en-GB"/>
              </w:rPr>
            </w:pPr>
            <w:commentRangeStart w:id="79"/>
            <w:commentRangeStart w:id="80"/>
            <w:r>
              <w:rPr>
                <w:rFonts w:ascii="Calibri" w:eastAsia="Times New Roman" w:hAnsi="Calibri" w:cs="Times New Roman"/>
                <w:color w:val="000000"/>
                <w:lang w:eastAsia="en-GB"/>
              </w:rPr>
              <w:t>00-T</w:t>
            </w:r>
            <w:r w:rsidR="001E7AAB">
              <w:rPr>
                <w:rFonts w:ascii="Calibri" w:eastAsia="Times New Roman" w:hAnsi="Calibri" w:cs="Times New Roman"/>
                <w:color w:val="000000"/>
                <w:lang w:eastAsia="en-GB"/>
              </w:rPr>
              <w:t>RC</w:t>
            </w:r>
            <w:commentRangeEnd w:id="79"/>
            <w:r w:rsidR="00C25C5A">
              <w:rPr>
                <w:rStyle w:val="CommentReference"/>
              </w:rPr>
              <w:commentReference w:id="79"/>
            </w:r>
            <w:commentRangeEnd w:id="80"/>
            <w:r w:rsidR="00A73DD4">
              <w:rPr>
                <w:rStyle w:val="CommentReference"/>
              </w:rPr>
              <w:commentReference w:id="80"/>
            </w:r>
          </w:p>
        </w:tc>
        <w:tc>
          <w:tcPr>
            <w:tcW w:w="1000" w:type="pct"/>
          </w:tcPr>
          <w:p w14:paraId="45B8DAAD"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5FAA0712" w14:textId="4D51BF2B" w:rsidR="003C6B2C" w:rsidRDefault="00FE2CB5"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Example Mapping: </w:t>
            </w:r>
            <w:r w:rsidR="00602D3B">
              <w:rPr>
                <w:rFonts w:eastAsia="Times New Roman" w:cs="Times New Roman"/>
                <w:color w:val="000000"/>
                <w:lang w:eastAsia="en-GB"/>
              </w:rPr>
              <w:t>0</w:t>
            </w:r>
            <w:r w:rsidR="003C6B2C">
              <w:rPr>
                <w:rFonts w:eastAsia="Times New Roman" w:cs="Times New Roman"/>
                <w:color w:val="000000"/>
                <w:lang w:eastAsia="en-GB"/>
              </w:rPr>
              <w:t>0 in</w:t>
            </w:r>
            <w:r>
              <w:rPr>
                <w:rFonts w:eastAsia="Times New Roman" w:cs="Times New Roman"/>
                <w:color w:val="000000"/>
                <w:lang w:eastAsia="en-GB"/>
              </w:rPr>
              <w:t>to</w:t>
            </w:r>
          </w:p>
          <w:p w14:paraId="18DE30C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F022A12"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114BDF8"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3C6B2C" w:rsidRPr="00E522DD" w:rsidRDefault="003C6B2C" w:rsidP="003C6B2C">
            <w:pPr>
              <w:spacing w:after="0" w:line="240" w:lineRule="auto"/>
              <w:rPr>
                <w:rFonts w:eastAsia="Times New Roman" w:cs="Times New Roman"/>
                <w:color w:val="000000"/>
                <w:lang w:eastAsia="en-GB"/>
              </w:rPr>
            </w:pPr>
          </w:p>
          <w:p w14:paraId="44AA9DFB"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3C6B2C" w:rsidRPr="005D56B1" w14:paraId="4C3BA451" w14:textId="77777777" w:rsidTr="00E31A4C">
        <w:trPr>
          <w:cantSplit/>
          <w:trHeight w:val="600"/>
        </w:trPr>
        <w:tc>
          <w:tcPr>
            <w:tcW w:w="332" w:type="pct"/>
            <w:shd w:val="clear" w:color="auto" w:fill="auto"/>
          </w:tcPr>
          <w:p w14:paraId="7A61951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16001621" w14:textId="1A3844C4"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000" w:type="pct"/>
          </w:tcPr>
          <w:p w14:paraId="1C5DB6A6"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5234BCCB" w14:textId="3C256B89"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484502AB" w14:textId="77777777" w:rsidTr="00E31A4C">
        <w:trPr>
          <w:cantSplit/>
          <w:trHeight w:val="600"/>
        </w:trPr>
        <w:tc>
          <w:tcPr>
            <w:tcW w:w="332" w:type="pct"/>
            <w:shd w:val="clear" w:color="auto" w:fill="auto"/>
          </w:tcPr>
          <w:p w14:paraId="271B98D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68C3025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0547FF67" w14:textId="77777777" w:rsidR="00357326" w:rsidRPr="00B6690C" w:rsidRDefault="00357326" w:rsidP="00357326">
            <w:pPr>
              <w:spacing w:after="0" w:line="240" w:lineRule="auto"/>
              <w:rPr>
                <w:rFonts w:ascii="Calibri" w:eastAsia="Times New Roman" w:hAnsi="Calibri" w:cs="Times New Roman"/>
                <w:b/>
                <w:color w:val="000000"/>
                <w:u w:val="single"/>
                <w:lang w:eastAsia="en-GB"/>
              </w:rPr>
            </w:pPr>
            <w:r w:rsidRPr="00B6690C">
              <w:rPr>
                <w:rFonts w:ascii="Calibri" w:eastAsia="Times New Roman" w:hAnsi="Calibri" w:cs="Times New Roman"/>
                <w:b/>
                <w:color w:val="000000"/>
                <w:u w:val="single"/>
                <w:lang w:eastAsia="en-GB"/>
              </w:rPr>
              <w:t>GOODS ITEM 1:</w:t>
            </w:r>
          </w:p>
          <w:p w14:paraId="361DCE23" w14:textId="77777777" w:rsidR="00357326" w:rsidRDefault="00357326" w:rsidP="00357326">
            <w:pPr>
              <w:spacing w:after="0" w:line="240" w:lineRule="auto"/>
              <w:rPr>
                <w:rFonts w:ascii="Calibri" w:eastAsia="Times New Roman" w:hAnsi="Calibri" w:cs="Times New Roman"/>
                <w:color w:val="000000"/>
                <w:lang w:eastAsia="en-GB"/>
              </w:rPr>
            </w:pPr>
          </w:p>
          <w:p w14:paraId="5B3DB66D" w14:textId="1C2FD8DA" w:rsidR="003C6B2C" w:rsidRDefault="00D2029D" w:rsidP="003C6B2C">
            <w:pPr>
              <w:spacing w:after="0" w:line="240" w:lineRule="auto"/>
              <w:rPr>
                <w:rFonts w:ascii="Calibri" w:eastAsia="Times New Roman" w:hAnsi="Calibri" w:cs="Times New Roman"/>
                <w:color w:val="000000"/>
                <w:lang w:eastAsia="en-GB"/>
              </w:rPr>
            </w:pPr>
            <w:commentRangeStart w:id="81"/>
            <w:commentRangeStart w:id="82"/>
            <w:r>
              <w:rPr>
                <w:rFonts w:ascii="Calibri" w:eastAsia="Times New Roman" w:hAnsi="Calibri" w:cs="Times New Roman"/>
                <w:color w:val="000000"/>
                <w:lang w:eastAsia="en-GB"/>
              </w:rPr>
              <w:t>VATZ-G</w:t>
            </w:r>
            <w:r w:rsidR="003C6B2C">
              <w:rPr>
                <w:rFonts w:ascii="Calibri" w:eastAsia="Times New Roman" w:hAnsi="Calibri" w:cs="Times New Roman"/>
                <w:color w:val="000000"/>
                <w:lang w:eastAsia="en-GB"/>
              </w:rPr>
              <w:t>N</w:t>
            </w:r>
            <w:commentRangeEnd w:id="81"/>
            <w:r w:rsidR="00E85C38">
              <w:rPr>
                <w:rStyle w:val="CommentReference"/>
              </w:rPr>
              <w:commentReference w:id="81"/>
            </w:r>
            <w:commentRangeEnd w:id="82"/>
            <w:r w:rsidR="00A73DD4">
              <w:rPr>
                <w:rStyle w:val="CommentReference"/>
              </w:rPr>
              <w:commentReference w:id="82"/>
            </w:r>
          </w:p>
          <w:p w14:paraId="4B0CDF1D" w14:textId="4E77CB38" w:rsidR="003C6B2C" w:rsidRDefault="003C6B2C" w:rsidP="003C6B2C">
            <w:pPr>
              <w:spacing w:after="0" w:line="240" w:lineRule="auto"/>
              <w:rPr>
                <w:rFonts w:eastAsia="Times New Roman" w:cs="Times New Roman"/>
                <w:color w:val="000000"/>
                <w:lang w:eastAsia="en-GB"/>
              </w:rPr>
            </w:pPr>
          </w:p>
          <w:p w14:paraId="23A71435" w14:textId="77777777" w:rsidR="00FA7696" w:rsidRDefault="00FA7696" w:rsidP="00FA7696">
            <w:pPr>
              <w:spacing w:after="0" w:line="240" w:lineRule="auto"/>
              <w:rPr>
                <w:rFonts w:ascii="Calibri" w:eastAsia="Times New Roman" w:hAnsi="Calibri" w:cs="Times New Roman"/>
                <w:color w:val="000000"/>
                <w:lang w:eastAsia="en-GB"/>
              </w:rPr>
            </w:pPr>
          </w:p>
          <w:p w14:paraId="4CD24D7C" w14:textId="45A61228" w:rsidR="00FA7696" w:rsidRDefault="00A73DD4" w:rsidP="00FA7696">
            <w:pPr>
              <w:spacing w:after="0" w:line="240" w:lineRule="auto"/>
              <w:rPr>
                <w:rFonts w:ascii="Calibri" w:eastAsia="Times New Roman" w:hAnsi="Calibri" w:cs="Times New Roman"/>
                <w:color w:val="000000"/>
                <w:lang w:eastAsia="en-GB"/>
              </w:rPr>
            </w:pPr>
            <w:commentRangeStart w:id="83"/>
            <w:commentRangeStart w:id="84"/>
            <w:r>
              <w:rPr>
                <w:rFonts w:ascii="Calibri" w:eastAsia="Times New Roman" w:hAnsi="Calibri" w:cs="Times New Roman"/>
                <w:color w:val="000000"/>
                <w:lang w:eastAsia="en-GB"/>
              </w:rPr>
              <w:t>.</w:t>
            </w:r>
            <w:commentRangeEnd w:id="83"/>
            <w:r w:rsidR="00E85C38">
              <w:rPr>
                <w:rStyle w:val="CommentReference"/>
              </w:rPr>
              <w:commentReference w:id="83"/>
            </w:r>
            <w:commentRangeEnd w:id="84"/>
            <w:r>
              <w:rPr>
                <w:rStyle w:val="CommentReference"/>
              </w:rPr>
              <w:commentReference w:id="84"/>
            </w:r>
          </w:p>
          <w:p w14:paraId="64BC0A98" w14:textId="77777777" w:rsidR="00FA7696" w:rsidRDefault="00FA7696" w:rsidP="003C6B2C">
            <w:pPr>
              <w:spacing w:after="0" w:line="240" w:lineRule="auto"/>
              <w:rPr>
                <w:rFonts w:eastAsia="Times New Roman" w:cs="Times New Roman"/>
                <w:color w:val="000000"/>
                <w:lang w:eastAsia="en-GB"/>
              </w:rPr>
            </w:pPr>
          </w:p>
          <w:p w14:paraId="34392D17" w14:textId="0A6E8253" w:rsidR="003C6B2C" w:rsidRPr="00B452A5" w:rsidRDefault="003C6B2C" w:rsidP="003C6B2C">
            <w:pPr>
              <w:spacing w:after="0" w:line="240" w:lineRule="auto"/>
              <w:rPr>
                <w:rFonts w:eastAsia="Times New Roman" w:cs="Times New Roman"/>
                <w:color w:val="000000"/>
                <w:lang w:eastAsia="en-GB"/>
              </w:rPr>
            </w:pPr>
          </w:p>
        </w:tc>
        <w:tc>
          <w:tcPr>
            <w:tcW w:w="1000" w:type="pct"/>
          </w:tcPr>
          <w:p w14:paraId="108393AA" w14:textId="77777777" w:rsidR="003C6B2C" w:rsidRPr="00B452A5" w:rsidRDefault="003C6B2C" w:rsidP="003C6B2C">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477" w:type="pct"/>
          </w:tcPr>
          <w:p w14:paraId="22C49F1A" w14:textId="636334F5" w:rsidR="003C6B2C" w:rsidRDefault="00FA7696" w:rsidP="003C6B2C">
            <w:pPr>
              <w:spacing w:after="0" w:line="240" w:lineRule="auto"/>
              <w:rPr>
                <w:rFonts w:eastAsia="Times New Roman" w:cs="Times New Roman"/>
                <w:color w:val="000000"/>
                <w:lang w:eastAsia="en-GB"/>
              </w:rPr>
            </w:pPr>
            <w:r>
              <w:rPr>
                <w:rFonts w:eastAsia="Times New Roman" w:cs="Times New Roman"/>
                <w:color w:val="000000"/>
                <w:lang w:eastAsia="en-GB"/>
              </w:rPr>
              <w:t xml:space="preserve">Example </w:t>
            </w:r>
            <w:proofErr w:type="spellStart"/>
            <w:r>
              <w:rPr>
                <w:rFonts w:eastAsia="Times New Roman" w:cs="Times New Roman"/>
                <w:color w:val="000000"/>
                <w:lang w:eastAsia="en-GB"/>
              </w:rPr>
              <w:t>Mapping:</w:t>
            </w:r>
            <w:r w:rsidR="003C6B2C">
              <w:rPr>
                <w:rFonts w:eastAsia="Times New Roman" w:cs="Times New Roman"/>
                <w:color w:val="000000"/>
                <w:lang w:eastAsia="en-GB"/>
              </w:rPr>
              <w:t>VATZ</w:t>
            </w:r>
            <w:proofErr w:type="spellEnd"/>
            <w:r w:rsidR="003C6B2C">
              <w:rPr>
                <w:rFonts w:eastAsia="Times New Roman" w:cs="Times New Roman"/>
                <w:color w:val="000000"/>
                <w:lang w:eastAsia="en-GB"/>
              </w:rPr>
              <w:t xml:space="preserve"> in</w:t>
            </w:r>
          </w:p>
          <w:p w14:paraId="6C1860B7"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433620"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3806E52"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3C6B2C" w:rsidRPr="00E522DD" w:rsidRDefault="003C6B2C" w:rsidP="003C6B2C">
            <w:pPr>
              <w:spacing w:after="0" w:line="240" w:lineRule="auto"/>
              <w:rPr>
                <w:rFonts w:eastAsia="Times New Roman" w:cs="Times New Roman"/>
                <w:color w:val="000000"/>
                <w:lang w:eastAsia="en-GB"/>
              </w:rPr>
            </w:pPr>
          </w:p>
          <w:p w14:paraId="4578D9B6" w14:textId="77777777" w:rsidR="003C6B2C" w:rsidRPr="00E522DD" w:rsidRDefault="003C6B2C" w:rsidP="003C6B2C">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3C6B2C" w:rsidRPr="005D56B1" w14:paraId="4EACCF82" w14:textId="77777777" w:rsidTr="00E31A4C">
        <w:trPr>
          <w:cantSplit/>
          <w:trHeight w:val="300"/>
        </w:trPr>
        <w:tc>
          <w:tcPr>
            <w:tcW w:w="332" w:type="pct"/>
            <w:shd w:val="clear" w:color="auto" w:fill="auto"/>
          </w:tcPr>
          <w:p w14:paraId="1A84350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30FA1448" w:rsidR="003C6B2C" w:rsidRPr="005D56B1" w:rsidRDefault="008610E1"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110</w:t>
            </w:r>
          </w:p>
        </w:tc>
        <w:tc>
          <w:tcPr>
            <w:tcW w:w="1000" w:type="pct"/>
          </w:tcPr>
          <w:p w14:paraId="3CB46070" w14:textId="04AA1BD4" w:rsidR="003C6B2C" w:rsidRPr="005D56B1" w:rsidRDefault="003C6B2C" w:rsidP="003C6B2C">
            <w:pPr>
              <w:spacing w:after="0" w:line="240" w:lineRule="auto"/>
              <w:rPr>
                <w:rFonts w:ascii="Calibri" w:eastAsia="Times New Roman" w:hAnsi="Calibri" w:cs="Times New Roman"/>
                <w:color w:val="000000"/>
                <w:lang w:eastAsia="en-GB"/>
              </w:rPr>
            </w:pPr>
            <w:commentRangeStart w:id="85"/>
            <w:commentRangeStart w:id="86"/>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w:t>
            </w:r>
            <w:r w:rsidR="00957697">
              <w:rPr>
                <w:rFonts w:ascii="Calibri" w:eastAsia="Times New Roman" w:hAnsi="Calibri" w:cs="Times New Roman"/>
                <w:i/>
                <w:iCs/>
                <w:lang w:eastAsia="en-GB"/>
              </w:rPr>
              <w:t>multiple goods</w:t>
            </w:r>
            <w:r w:rsidRPr="005D56B1">
              <w:rPr>
                <w:rFonts w:ascii="Calibri" w:eastAsia="Times New Roman" w:hAnsi="Calibri" w:cs="Times New Roman"/>
                <w:i/>
                <w:iCs/>
                <w:lang w:eastAsia="en-GB"/>
              </w:rPr>
              <w:t xml:space="preserve"> item declaration</w:t>
            </w:r>
            <w:commentRangeEnd w:id="85"/>
            <w:r w:rsidR="00E85C38">
              <w:rPr>
                <w:rStyle w:val="CommentReference"/>
              </w:rPr>
              <w:commentReference w:id="85"/>
            </w:r>
            <w:commentRangeEnd w:id="86"/>
            <w:r w:rsidR="00A73DD4">
              <w:rPr>
                <w:rStyle w:val="CommentReference"/>
              </w:rPr>
              <w:commentReference w:id="86"/>
            </w:r>
          </w:p>
        </w:tc>
        <w:tc>
          <w:tcPr>
            <w:tcW w:w="1477" w:type="pct"/>
          </w:tcPr>
          <w:p w14:paraId="6EE47D6E" w14:textId="77777777" w:rsidR="003C6B2C" w:rsidRPr="00DC6601" w:rsidRDefault="003C6B2C" w:rsidP="003C6B2C">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3C6B2C" w:rsidRPr="005D56B1" w14:paraId="73ED65F1" w14:textId="77777777" w:rsidTr="00E31A4C">
        <w:trPr>
          <w:cantSplit/>
          <w:trHeight w:val="300"/>
        </w:trPr>
        <w:tc>
          <w:tcPr>
            <w:tcW w:w="332" w:type="pct"/>
            <w:shd w:val="clear" w:color="auto" w:fill="auto"/>
          </w:tcPr>
          <w:p w14:paraId="56A1937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00" w:type="pct"/>
          </w:tcPr>
          <w:p w14:paraId="7A192285" w14:textId="77777777" w:rsidR="003C6B2C" w:rsidRPr="005D56B1" w:rsidRDefault="003C6B2C" w:rsidP="003C6B2C">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477" w:type="pct"/>
          </w:tcPr>
          <w:p w14:paraId="20FC4230" w14:textId="77777777" w:rsidR="003C6B2C" w:rsidRPr="00E522DD" w:rsidRDefault="003C6B2C" w:rsidP="003C6B2C">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08840043"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B0AAF21" w14:textId="77777777" w:rsidR="003C6B2C" w:rsidRPr="005D56B1" w:rsidRDefault="003C6B2C" w:rsidP="003C6B2C">
            <w:pPr>
              <w:spacing w:after="0" w:line="240" w:lineRule="auto"/>
              <w:rPr>
                <w:rFonts w:ascii="Calibri" w:eastAsia="Times New Roman" w:hAnsi="Calibri" w:cs="Times New Roman"/>
                <w:lang w:eastAsia="en-GB"/>
              </w:rPr>
            </w:pPr>
          </w:p>
        </w:tc>
      </w:tr>
      <w:tr w:rsidR="003C6B2C" w:rsidRPr="005D56B1" w14:paraId="0FFE919C" w14:textId="77777777" w:rsidTr="00E31A4C">
        <w:trPr>
          <w:cantSplit/>
          <w:trHeight w:val="600"/>
        </w:trPr>
        <w:tc>
          <w:tcPr>
            <w:tcW w:w="332" w:type="pct"/>
            <w:shd w:val="clear" w:color="auto" w:fill="auto"/>
          </w:tcPr>
          <w:p w14:paraId="756CD06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00" w:type="pct"/>
          </w:tcPr>
          <w:p w14:paraId="45D2013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477" w:type="pct"/>
          </w:tcPr>
          <w:p w14:paraId="2484A6C5"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3C6B2C" w:rsidRPr="005D56B1" w14:paraId="2908254A" w14:textId="77777777" w:rsidTr="00E31A4C">
        <w:trPr>
          <w:cantSplit/>
          <w:trHeight w:val="300"/>
        </w:trPr>
        <w:tc>
          <w:tcPr>
            <w:tcW w:w="332" w:type="pct"/>
            <w:shd w:val="clear" w:color="auto" w:fill="auto"/>
          </w:tcPr>
          <w:p w14:paraId="3424D06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737B1FD3" w:rsidR="003C6B2C" w:rsidRPr="005D56B1" w:rsidRDefault="00363E01" w:rsidP="003C6B2C">
            <w:pPr>
              <w:spacing w:after="0" w:line="240" w:lineRule="auto"/>
              <w:rPr>
                <w:rFonts w:ascii="Calibri" w:eastAsia="Times New Roman" w:hAnsi="Calibri" w:cs="Times New Roman"/>
                <w:color w:val="000000"/>
                <w:lang w:eastAsia="en-GB"/>
              </w:rPr>
            </w:pPr>
            <w:commentRangeStart w:id="87"/>
            <w:r>
              <w:rPr>
                <w:rFonts w:ascii="Calibri" w:eastAsia="Times New Roman" w:hAnsi="Calibri" w:cs="Times New Roman"/>
                <w:color w:val="000000"/>
                <w:lang w:eastAsia="en-GB"/>
              </w:rPr>
              <w:t>n/a</w:t>
            </w:r>
            <w:commentRangeStart w:id="88"/>
            <w:commentRangeEnd w:id="88"/>
            <w:r w:rsidR="00E85C38">
              <w:rPr>
                <w:rStyle w:val="CommentReference"/>
              </w:rPr>
              <w:commentReference w:id="88"/>
            </w:r>
            <w:commentRangeEnd w:id="87"/>
            <w:r>
              <w:rPr>
                <w:rStyle w:val="CommentReference"/>
              </w:rPr>
              <w:commentReference w:id="87"/>
            </w:r>
          </w:p>
        </w:tc>
        <w:tc>
          <w:tcPr>
            <w:tcW w:w="1000" w:type="pct"/>
            <w:shd w:val="clear" w:color="auto" w:fill="auto"/>
          </w:tcPr>
          <w:p w14:paraId="408BFE19" w14:textId="77777777" w:rsidR="003C6B2C" w:rsidRPr="005D56B1" w:rsidRDefault="003C6B2C" w:rsidP="003C6B2C">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477" w:type="pct"/>
            <w:shd w:val="clear" w:color="auto" w:fill="auto"/>
          </w:tcPr>
          <w:p w14:paraId="559FE477" w14:textId="77777777" w:rsidR="003C6B2C" w:rsidRPr="00E522DD" w:rsidRDefault="003C6B2C" w:rsidP="003C6B2C">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20C8BD5" w14:textId="77777777" w:rsidR="003C6B2C" w:rsidRPr="00E522DD" w:rsidRDefault="003C6B2C" w:rsidP="003C6B2C">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665D6C14"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1BF628A5" w14:textId="77777777" w:rsidTr="00E31A4C">
        <w:trPr>
          <w:cantSplit/>
          <w:trHeight w:val="600"/>
        </w:trPr>
        <w:tc>
          <w:tcPr>
            <w:tcW w:w="332" w:type="pct"/>
            <w:shd w:val="clear" w:color="auto" w:fill="auto"/>
          </w:tcPr>
          <w:p w14:paraId="388B628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5650667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2345</w:t>
            </w:r>
          </w:p>
        </w:tc>
        <w:tc>
          <w:tcPr>
            <w:tcW w:w="1000" w:type="pct"/>
          </w:tcPr>
          <w:p w14:paraId="134C294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477" w:type="pct"/>
          </w:tcPr>
          <w:p w14:paraId="6BD72502" w14:textId="77777777" w:rsidR="003C6B2C" w:rsidRPr="00E522DD" w:rsidRDefault="003C6B2C" w:rsidP="003C6B2C">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3C6B2C" w:rsidRPr="00E522DD" w:rsidRDefault="003C6B2C" w:rsidP="003C6B2C">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047631A0" w14:textId="77777777" w:rsidR="003C6B2C" w:rsidRPr="00E522DD" w:rsidRDefault="003C6B2C" w:rsidP="003C6B2C">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55A8D1C" w14:textId="77777777" w:rsidR="003C6B2C" w:rsidRDefault="003C6B2C" w:rsidP="003C6B2C">
            <w:pPr>
              <w:spacing w:after="0" w:line="240" w:lineRule="auto"/>
              <w:rPr>
                <w:rFonts w:eastAsia="Times New Roman" w:cs="Times New Roman"/>
                <w:color w:val="000000"/>
                <w:lang w:eastAsia="en-GB"/>
              </w:rPr>
            </w:pPr>
          </w:p>
          <w:p w14:paraId="3DE437AD"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3C6B2C" w:rsidRPr="00E522DD" w:rsidRDefault="003C6B2C" w:rsidP="003C6B2C">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544952B1"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3C6B2C" w:rsidRPr="005D56B1" w14:paraId="52ABB11C" w14:textId="77777777" w:rsidTr="00E31A4C">
        <w:trPr>
          <w:cantSplit/>
          <w:trHeight w:val="600"/>
        </w:trPr>
        <w:tc>
          <w:tcPr>
            <w:tcW w:w="332" w:type="pct"/>
            <w:shd w:val="clear" w:color="auto" w:fill="auto"/>
          </w:tcPr>
          <w:p w14:paraId="4D81FB5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000" w:type="pct"/>
          </w:tcPr>
          <w:p w14:paraId="602F62A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477" w:type="pct"/>
          </w:tcPr>
          <w:p w14:paraId="14E93BE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3C6B2C" w:rsidRPr="005D56B1" w14:paraId="00274D03" w14:textId="77777777" w:rsidTr="00E31A4C">
        <w:trPr>
          <w:cantSplit/>
          <w:trHeight w:val="900"/>
        </w:trPr>
        <w:tc>
          <w:tcPr>
            <w:tcW w:w="332" w:type="pct"/>
            <w:shd w:val="clear" w:color="auto" w:fill="auto"/>
          </w:tcPr>
          <w:p w14:paraId="1FB64EB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000" w:type="pct"/>
          </w:tcPr>
          <w:p w14:paraId="26DAC29A"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31685461" w14:textId="77777777" w:rsidR="003C6B2C" w:rsidRPr="00E522DD" w:rsidRDefault="003C6B2C" w:rsidP="003C6B2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0A79DD3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3C6B2C" w:rsidRPr="005D56B1" w14:paraId="2E9DF3AF" w14:textId="77777777" w:rsidTr="00E31A4C">
        <w:trPr>
          <w:cantSplit/>
          <w:trHeight w:val="300"/>
        </w:trPr>
        <w:tc>
          <w:tcPr>
            <w:tcW w:w="332" w:type="pct"/>
            <w:shd w:val="clear" w:color="auto" w:fill="auto"/>
          </w:tcPr>
          <w:p w14:paraId="7EC2260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00" w:type="pct"/>
          </w:tcPr>
          <w:p w14:paraId="0DA951D1"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477" w:type="pct"/>
          </w:tcPr>
          <w:p w14:paraId="33B47FF7" w14:textId="77777777" w:rsidR="003C6B2C" w:rsidRPr="005D56B1" w:rsidRDefault="003C6B2C" w:rsidP="003C6B2C">
            <w:pPr>
              <w:spacing w:after="0" w:line="240" w:lineRule="auto"/>
              <w:rPr>
                <w:rFonts w:ascii="Calibri" w:eastAsia="Times New Roman" w:hAnsi="Calibri" w:cs="Times New Roman"/>
                <w:color w:val="000000"/>
                <w:lang w:eastAsia="en-GB"/>
              </w:rPr>
            </w:pPr>
          </w:p>
        </w:tc>
      </w:tr>
      <w:tr w:rsidR="003C6B2C" w:rsidRPr="005D56B1" w14:paraId="5AA22DEC" w14:textId="77777777" w:rsidTr="00E31A4C">
        <w:trPr>
          <w:cantSplit/>
          <w:trHeight w:val="1005"/>
        </w:trPr>
        <w:tc>
          <w:tcPr>
            <w:tcW w:w="332" w:type="pct"/>
            <w:shd w:val="clear" w:color="auto" w:fill="auto"/>
          </w:tcPr>
          <w:p w14:paraId="7C9A48F4"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1000" w:type="pct"/>
          </w:tcPr>
          <w:p w14:paraId="0EECEC25" w14:textId="0F95F097" w:rsidR="003C6B2C" w:rsidRPr="005D56B1" w:rsidRDefault="003C6B2C" w:rsidP="003C6B2C">
            <w:pPr>
              <w:spacing w:after="0" w:line="240" w:lineRule="auto"/>
              <w:rPr>
                <w:rFonts w:ascii="Calibri" w:eastAsia="Times New Roman" w:hAnsi="Calibri" w:cs="Times New Roman"/>
                <w:color w:val="000000"/>
                <w:lang w:eastAsia="en-GB"/>
              </w:rPr>
            </w:pPr>
            <w:commentRangeStart w:id="89"/>
            <w:commentRangeStart w:id="90"/>
            <w:commentRangeStart w:id="91"/>
            <w:r w:rsidRPr="005D56B1">
              <w:rPr>
                <w:rFonts w:cstheme="minorHAnsi"/>
              </w:rPr>
              <w:t xml:space="preserve">To represent that a Customs Comprehensive Guarantee is </w:t>
            </w:r>
            <w:r w:rsidR="000965C5">
              <w:rPr>
                <w:rFonts w:cstheme="minorHAnsi"/>
              </w:rPr>
              <w:t>being</w:t>
            </w:r>
            <w:bookmarkStart w:id="92" w:name="_GoBack"/>
            <w:bookmarkEnd w:id="92"/>
            <w:r w:rsidR="0041759A">
              <w:rPr>
                <w:rFonts w:cstheme="minorHAnsi"/>
              </w:rPr>
              <w:t xml:space="preserve"> waived</w:t>
            </w:r>
            <w:r w:rsidRPr="005D56B1">
              <w:rPr>
                <w:rFonts w:cstheme="minorHAnsi"/>
              </w:rPr>
              <w:t xml:space="preserve"> for the deferment of customs duty</w:t>
            </w:r>
            <w:commentRangeEnd w:id="89"/>
            <w:r w:rsidR="00E85C38">
              <w:rPr>
                <w:rStyle w:val="CommentReference"/>
              </w:rPr>
              <w:commentReference w:id="89"/>
            </w:r>
            <w:commentRangeEnd w:id="90"/>
            <w:r w:rsidR="00363E01">
              <w:rPr>
                <w:rStyle w:val="CommentReference"/>
              </w:rPr>
              <w:commentReference w:id="90"/>
            </w:r>
            <w:commentRangeEnd w:id="91"/>
            <w:r w:rsidR="003158E2">
              <w:rPr>
                <w:rStyle w:val="CommentReference"/>
              </w:rPr>
              <w:commentReference w:id="91"/>
            </w:r>
          </w:p>
        </w:tc>
        <w:tc>
          <w:tcPr>
            <w:tcW w:w="1477" w:type="pct"/>
          </w:tcPr>
          <w:p w14:paraId="322BEFFB" w14:textId="77777777" w:rsidR="003C6B2C" w:rsidRPr="005D56B1" w:rsidRDefault="003C6B2C" w:rsidP="003C6B2C">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3C6B2C" w:rsidRPr="005D56B1" w14:paraId="5369BA3E" w14:textId="77777777" w:rsidTr="00E31A4C">
        <w:trPr>
          <w:cantSplit/>
          <w:trHeight w:val="834"/>
        </w:trPr>
        <w:tc>
          <w:tcPr>
            <w:tcW w:w="332" w:type="pct"/>
            <w:shd w:val="clear" w:color="auto" w:fill="auto"/>
          </w:tcPr>
          <w:p w14:paraId="1AC8AA5A" w14:textId="77777777" w:rsidR="003C6B2C" w:rsidRPr="00BF3216" w:rsidRDefault="003C6B2C" w:rsidP="003C6B2C">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1F3BFC97" w14:textId="77777777" w:rsidR="003C6B2C" w:rsidRPr="00BF3216" w:rsidRDefault="003C6B2C" w:rsidP="003C6B2C">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3C6B2C" w:rsidRPr="00BF3216" w:rsidRDefault="003C6B2C" w:rsidP="003C6B2C">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3C6B2C" w:rsidRPr="00BF3216" w:rsidRDefault="003C6B2C" w:rsidP="003C6B2C">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3C6B2C" w:rsidRPr="00BF3216" w:rsidRDefault="003C6B2C" w:rsidP="003C6B2C">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1000" w:type="pct"/>
            <w:shd w:val="clear" w:color="auto" w:fill="auto"/>
          </w:tcPr>
          <w:p w14:paraId="5389A8E9" w14:textId="74DABE6B" w:rsidR="003C6B2C" w:rsidRPr="00BF3216" w:rsidRDefault="003C6B2C" w:rsidP="003C6B2C">
            <w:pPr>
              <w:spacing w:after="0" w:line="240" w:lineRule="auto"/>
              <w:rPr>
                <w:rFonts w:ascii="Calibri" w:eastAsia="Times New Roman" w:hAnsi="Calibri" w:cs="Times New Roman"/>
                <w:color w:val="000000"/>
                <w:lang w:eastAsia="en-GB"/>
              </w:rPr>
            </w:pPr>
            <w:commentRangeStart w:id="93"/>
            <w:commentRangeStart w:id="94"/>
            <w:commentRangeStart w:id="95"/>
            <w:r w:rsidRPr="00BF3216">
              <w:rPr>
                <w:rFonts w:ascii="Calibri" w:eastAsia="Times New Roman" w:hAnsi="Calibri" w:cs="Times New Roman"/>
                <w:color w:val="000000"/>
                <w:lang w:eastAsia="en-GB"/>
              </w:rPr>
              <w:t xml:space="preserve">To represent </w:t>
            </w:r>
            <w:r w:rsidR="002E1190">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sidR="000C7A18">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commentRangeEnd w:id="93"/>
            <w:r w:rsidR="00E85C38">
              <w:rPr>
                <w:rStyle w:val="CommentReference"/>
              </w:rPr>
              <w:commentReference w:id="93"/>
            </w:r>
            <w:commentRangeEnd w:id="94"/>
            <w:r w:rsidR="00363E01">
              <w:rPr>
                <w:rStyle w:val="CommentReference"/>
              </w:rPr>
              <w:commentReference w:id="94"/>
            </w:r>
            <w:commentRangeEnd w:id="95"/>
            <w:r w:rsidR="000C7A18">
              <w:rPr>
                <w:rStyle w:val="CommentReference"/>
              </w:rPr>
              <w:commentReference w:id="95"/>
            </w:r>
          </w:p>
        </w:tc>
        <w:tc>
          <w:tcPr>
            <w:tcW w:w="1477" w:type="pct"/>
            <w:shd w:val="clear" w:color="auto" w:fill="auto"/>
          </w:tcPr>
          <w:p w14:paraId="6321CBBC" w14:textId="77777777" w:rsidR="003C6B2C" w:rsidRDefault="003C6B2C" w:rsidP="003C6B2C">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2291C404" w14:textId="77777777" w:rsidR="003C6B2C" w:rsidRDefault="003C6B2C" w:rsidP="003C6B2C">
            <w:pPr>
              <w:spacing w:after="0" w:line="240" w:lineRule="auto"/>
              <w:rPr>
                <w:rFonts w:cstheme="minorHAnsi"/>
              </w:rPr>
            </w:pPr>
          </w:p>
          <w:p w14:paraId="4D198353" w14:textId="77777777" w:rsidR="003C6B2C" w:rsidRPr="00BF3216" w:rsidRDefault="003C6B2C" w:rsidP="003C6B2C">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Pr>
                <w:rFonts w:cstheme="minorHAnsi"/>
              </w:rPr>
              <w:t>ID</w:t>
            </w:r>
          </w:p>
          <w:p w14:paraId="66CFF7FE" w14:textId="77777777" w:rsidR="003C6B2C" w:rsidRPr="00BF3216" w:rsidRDefault="003C6B2C" w:rsidP="003C6B2C">
            <w:pPr>
              <w:spacing w:after="0" w:line="240" w:lineRule="auto"/>
              <w:rPr>
                <w:rFonts w:ascii="Calibri" w:eastAsia="Times New Roman" w:hAnsi="Calibri" w:cs="Times New Roman"/>
                <w:color w:val="000000"/>
                <w:lang w:eastAsia="en-GB"/>
              </w:rPr>
            </w:pPr>
          </w:p>
        </w:tc>
      </w:tr>
      <w:tr w:rsidR="003C6B2C" w:rsidRPr="005D56B1" w14:paraId="094DE234" w14:textId="77777777" w:rsidTr="00E31A4C">
        <w:trPr>
          <w:cantSplit/>
          <w:trHeight w:val="300"/>
        </w:trPr>
        <w:tc>
          <w:tcPr>
            <w:tcW w:w="332" w:type="pct"/>
            <w:shd w:val="clear" w:color="auto" w:fill="auto"/>
          </w:tcPr>
          <w:p w14:paraId="1A1AB6B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3C6B2C" w:rsidRPr="005D56B1" w:rsidRDefault="003C6B2C" w:rsidP="003C6B2C">
            <w:pPr>
              <w:spacing w:after="0" w:line="240" w:lineRule="auto"/>
              <w:rPr>
                <w:rFonts w:ascii="Calibri" w:eastAsia="Times New Roman" w:hAnsi="Calibri" w:cs="Times New Roman"/>
                <w:color w:val="000000"/>
                <w:lang w:eastAsia="en-GB"/>
              </w:rPr>
            </w:pPr>
            <w:commentRangeStart w:id="96"/>
            <w:commentRangeStart w:id="97"/>
            <w:r w:rsidRPr="005D56B1">
              <w:rPr>
                <w:rFonts w:ascii="Calibri" w:eastAsia="Times New Roman" w:hAnsi="Calibri" w:cs="Times New Roman"/>
                <w:color w:val="000000"/>
                <w:lang w:eastAsia="en-GB"/>
              </w:rPr>
              <w:t>1</w:t>
            </w:r>
            <w:commentRangeEnd w:id="96"/>
            <w:r w:rsidR="00E85C38">
              <w:rPr>
                <w:rStyle w:val="CommentReference"/>
              </w:rPr>
              <w:commentReference w:id="96"/>
            </w:r>
            <w:commentRangeEnd w:id="97"/>
            <w:r w:rsidR="00E36E1C">
              <w:rPr>
                <w:rStyle w:val="CommentReference"/>
              </w:rPr>
              <w:commentReference w:id="97"/>
            </w:r>
          </w:p>
        </w:tc>
        <w:tc>
          <w:tcPr>
            <w:tcW w:w="1000" w:type="pct"/>
          </w:tcPr>
          <w:p w14:paraId="203863A3" w14:textId="77777777" w:rsidR="003C6B2C" w:rsidRPr="005D56B1" w:rsidRDefault="003C6B2C" w:rsidP="003C6B2C">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3C6B2C" w:rsidRPr="005D56B1" w:rsidRDefault="003C6B2C" w:rsidP="003C6B2C">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477" w:type="pct"/>
          </w:tcPr>
          <w:p w14:paraId="47364DA7" w14:textId="77777777" w:rsidR="003C6B2C" w:rsidRPr="005D56B1" w:rsidRDefault="003C6B2C" w:rsidP="003C6B2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3C6B2C" w:rsidRPr="005D56B1" w14:paraId="5DD05FBB" w14:textId="77777777" w:rsidTr="00E31A4C">
        <w:trPr>
          <w:cantSplit/>
          <w:trHeight w:val="880"/>
        </w:trPr>
        <w:tc>
          <w:tcPr>
            <w:tcW w:w="332" w:type="pct"/>
            <w:shd w:val="clear" w:color="auto" w:fill="auto"/>
          </w:tcPr>
          <w:p w14:paraId="0BEB92E6"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3C6B2C" w:rsidRPr="005D56B1" w:rsidRDefault="003C6B2C" w:rsidP="003C6B2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3C6B2C" w:rsidRPr="005D56B1" w:rsidRDefault="003C6B2C" w:rsidP="003C6B2C">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1000" w:type="pct"/>
          </w:tcPr>
          <w:p w14:paraId="3317F7DC" w14:textId="77777777" w:rsidR="003C6B2C" w:rsidRPr="005D56B1" w:rsidRDefault="003C6B2C" w:rsidP="003C6B2C">
            <w:pPr>
              <w:spacing w:after="0" w:line="240" w:lineRule="auto"/>
              <w:rPr>
                <w:rFonts w:ascii="Calibri" w:eastAsia="Times New Roman" w:hAnsi="Calibri" w:cs="Times New Roman"/>
                <w:color w:val="000000"/>
                <w:lang w:eastAsia="en-GB"/>
              </w:rPr>
            </w:pPr>
          </w:p>
        </w:tc>
        <w:tc>
          <w:tcPr>
            <w:tcW w:w="1477" w:type="pct"/>
          </w:tcPr>
          <w:p w14:paraId="398C7E27" w14:textId="77777777" w:rsidR="003C6B2C" w:rsidRPr="005D56B1" w:rsidRDefault="003C6B2C" w:rsidP="003C6B2C">
            <w:pPr>
              <w:spacing w:after="0" w:line="240" w:lineRule="auto"/>
              <w:rPr>
                <w:rFonts w:ascii="Calibri" w:eastAsia="Times New Roman" w:hAnsi="Calibri" w:cs="Times New Roman"/>
                <w:i/>
                <w:iCs/>
                <w:lang w:val="en-US" w:eastAsia="en-GB"/>
              </w:rPr>
            </w:pPr>
          </w:p>
        </w:tc>
      </w:tr>
      <w:tr w:rsidR="00573F28" w:rsidRPr="005D56B1" w14:paraId="0930BD52" w14:textId="77777777" w:rsidTr="00E31A4C">
        <w:trPr>
          <w:cantSplit/>
          <w:trHeight w:val="880"/>
        </w:trPr>
        <w:tc>
          <w:tcPr>
            <w:tcW w:w="332"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573F28" w:rsidRPr="005D56B1" w:rsidRDefault="00573F28" w:rsidP="00D964E0">
            <w:pPr>
              <w:spacing w:after="0" w:line="240" w:lineRule="auto"/>
              <w:rPr>
                <w:rFonts w:ascii="Calibri" w:eastAsia="Times New Roman" w:hAnsi="Calibri" w:cs="Times New Roman"/>
                <w:color w:val="000000"/>
                <w:lang w:eastAsia="en-GB"/>
              </w:rPr>
            </w:pPr>
            <w:commentRangeStart w:id="98"/>
            <w:commentRangeStart w:id="99"/>
            <w:r w:rsidRPr="005D56B1">
              <w:rPr>
                <w:rFonts w:ascii="Calibri" w:eastAsia="Times New Roman" w:hAnsi="Calibri" w:cs="Times New Roman"/>
                <w:color w:val="000000"/>
                <w:lang w:eastAsia="en-GB"/>
              </w:rPr>
              <w:lastRenderedPageBreak/>
              <w:t>8/</w:t>
            </w:r>
            <w:r>
              <w:rPr>
                <w:rFonts w:ascii="Calibri" w:eastAsia="Times New Roman" w:hAnsi="Calibri" w:cs="Times New Roman"/>
                <w:color w:val="000000"/>
                <w:lang w:eastAsia="en-GB"/>
              </w:rPr>
              <w:t>7</w:t>
            </w:r>
          </w:p>
        </w:tc>
        <w:tc>
          <w:tcPr>
            <w:tcW w:w="381"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573F28" w:rsidRPr="005D56B1" w:rsidRDefault="00573F28" w:rsidP="00D964E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Write off</w:t>
            </w:r>
          </w:p>
        </w:tc>
        <w:tc>
          <w:tcPr>
            <w:tcW w:w="381"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573F28" w:rsidRPr="005D56B1" w:rsidRDefault="00573F28" w:rsidP="00D964E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573F28" w:rsidRPr="005D56B1" w:rsidRDefault="008A66B8" w:rsidP="00D964E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w:t>
            </w:r>
            <w:r w:rsidR="003B31E3">
              <w:rPr>
                <w:rFonts w:ascii="Calibri" w:eastAsia="Times New Roman" w:hAnsi="Calibri" w:cs="Times New Roman"/>
                <w:color w:val="000000"/>
                <w:lang w:eastAsia="en-GB"/>
              </w:rPr>
              <w:t xml:space="preserve"> where required.</w:t>
            </w:r>
          </w:p>
        </w:tc>
        <w:tc>
          <w:tcPr>
            <w:tcW w:w="1001" w:type="pct"/>
            <w:tcBorders>
              <w:top w:val="single" w:sz="4" w:space="0" w:color="auto"/>
              <w:left w:val="single" w:sz="4" w:space="0" w:color="auto"/>
              <w:bottom w:val="single" w:sz="4" w:space="0" w:color="auto"/>
              <w:right w:val="single" w:sz="4" w:space="0" w:color="auto"/>
            </w:tcBorders>
            <w:shd w:val="clear" w:color="auto" w:fill="auto"/>
          </w:tcPr>
          <w:p w14:paraId="5C4E0F3C" w14:textId="417E98CF" w:rsidR="00EF1C38" w:rsidRPr="00056F5A" w:rsidRDefault="00EF1C38" w:rsidP="00D964E0">
            <w:pPr>
              <w:spacing w:after="0" w:line="240" w:lineRule="auto"/>
              <w:rPr>
                <w:rFonts w:eastAsia="Times New Roman" w:cs="Times New Roman"/>
                <w:b/>
                <w:color w:val="000000"/>
                <w:u w:val="single"/>
                <w:lang w:val="en-US" w:eastAsia="en-GB"/>
              </w:rPr>
            </w:pPr>
            <w:r w:rsidRPr="00056F5A">
              <w:rPr>
                <w:rFonts w:eastAsia="Times New Roman" w:cs="Times New Roman"/>
                <w:b/>
                <w:color w:val="000000"/>
                <w:u w:val="single"/>
                <w:lang w:val="en-US" w:eastAsia="en-GB"/>
              </w:rPr>
              <w:t>GOODS ITEM 2:</w:t>
            </w:r>
          </w:p>
          <w:p w14:paraId="09B1D1DC" w14:textId="77777777" w:rsidR="00EF1C38" w:rsidRDefault="00EF1C38" w:rsidP="00D964E0">
            <w:pPr>
              <w:spacing w:after="0" w:line="240" w:lineRule="auto"/>
              <w:rPr>
                <w:rFonts w:eastAsia="Times New Roman" w:cs="Times New Roman"/>
                <w:color w:val="000000"/>
                <w:lang w:val="en-US" w:eastAsia="en-GB"/>
              </w:rPr>
            </w:pPr>
          </w:p>
          <w:p w14:paraId="7A2596CE" w14:textId="500EA147" w:rsidR="00573F28" w:rsidRPr="00573F28" w:rsidRDefault="005852DB" w:rsidP="00D964E0">
            <w:pPr>
              <w:spacing w:after="0" w:line="240" w:lineRule="auto"/>
              <w:rPr>
                <w:rFonts w:eastAsia="Times New Roman" w:cs="Times New Roman"/>
                <w:color w:val="000000"/>
                <w:lang w:val="en-US" w:eastAsia="en-GB"/>
              </w:rPr>
            </w:pPr>
            <w:r>
              <w:rPr>
                <w:rFonts w:eastAsia="Times New Roman" w:cs="Times New Roman"/>
                <w:color w:val="000000"/>
                <w:lang w:val="en-US" w:eastAsia="en-GB"/>
              </w:rPr>
              <w:t>KGM#</w:t>
            </w:r>
            <w:r w:rsidR="00CB4978">
              <w:rPr>
                <w:rFonts w:eastAsia="Times New Roman" w:cs="Times New Roman"/>
                <w:color w:val="000000"/>
                <w:lang w:val="en-US" w:eastAsia="en-GB"/>
              </w:rPr>
              <w:t>G</w:t>
            </w:r>
            <w:r w:rsidR="002C21A5">
              <w:rPr>
                <w:rFonts w:eastAsia="Times New Roman" w:cs="Times New Roman"/>
                <w:color w:val="000000"/>
                <w:lang w:val="en-US" w:eastAsia="en-GB"/>
              </w:rPr>
              <w:t>10</w:t>
            </w:r>
          </w:p>
        </w:tc>
        <w:tc>
          <w:tcPr>
            <w:tcW w:w="1000" w:type="pct"/>
            <w:tcBorders>
              <w:top w:val="single" w:sz="4" w:space="0" w:color="auto"/>
              <w:left w:val="single" w:sz="4" w:space="0" w:color="auto"/>
              <w:bottom w:val="single" w:sz="4" w:space="0" w:color="auto"/>
              <w:right w:val="single" w:sz="4" w:space="0" w:color="auto"/>
            </w:tcBorders>
          </w:tcPr>
          <w:p w14:paraId="0F176416" w14:textId="66349215" w:rsidR="00573F28" w:rsidRPr="005D56B1" w:rsidRDefault="003B31E3" w:rsidP="00D964E0">
            <w:pPr>
              <w:spacing w:after="0" w:line="240" w:lineRule="auto"/>
              <w:rPr>
                <w:rFonts w:ascii="Calibri" w:eastAsia="Times New Roman" w:hAnsi="Calibri" w:cs="Times New Roman"/>
                <w:color w:val="000000"/>
                <w:lang w:eastAsia="en-GB"/>
              </w:rPr>
            </w:pPr>
            <w:r>
              <w:t>R</w:t>
            </w:r>
            <w:r w:rsidR="00B70028" w:rsidRPr="000B2DFB">
              <w:t>equired where a specific quantity and measurement type has to be decremented against a specific document</w:t>
            </w:r>
            <w:r w:rsidR="00686963">
              <w:t xml:space="preserve"> </w:t>
            </w:r>
            <w:proofErr w:type="spellStart"/>
            <w:r w:rsidR="00686963">
              <w:t>eg.</w:t>
            </w:r>
            <w:proofErr w:type="spellEnd"/>
            <w:r w:rsidR="00686963">
              <w:t xml:space="preserve"> Licen</w:t>
            </w:r>
            <w:r w:rsidR="00596249">
              <w:t>ce</w:t>
            </w:r>
          </w:p>
        </w:tc>
        <w:tc>
          <w:tcPr>
            <w:tcW w:w="1477" w:type="pct"/>
            <w:tcBorders>
              <w:top w:val="single" w:sz="4" w:space="0" w:color="auto"/>
              <w:left w:val="single" w:sz="4" w:space="0" w:color="auto"/>
              <w:bottom w:val="single" w:sz="4" w:space="0" w:color="auto"/>
              <w:right w:val="single" w:sz="4" w:space="0" w:color="auto"/>
            </w:tcBorders>
          </w:tcPr>
          <w:p w14:paraId="7350EA99" w14:textId="4D318F4C" w:rsidR="002D70A9" w:rsidRPr="00E522DD" w:rsidRDefault="002D70A9" w:rsidP="002D70A9">
            <w:pPr>
              <w:spacing w:after="0" w:line="240" w:lineRule="auto"/>
              <w:rPr>
                <w:rFonts w:eastAsia="Times New Roman" w:cs="Times New Roman"/>
                <w:color w:val="000000"/>
                <w:lang w:eastAsia="en-GB"/>
              </w:rPr>
            </w:pPr>
            <w:r>
              <w:rPr>
                <w:rFonts w:eastAsia="Times New Roman" w:cs="Times New Roman"/>
                <w:color w:val="000000"/>
                <w:lang w:eastAsia="en-GB"/>
              </w:rPr>
              <w:t>Example Mapping: 10</w:t>
            </w:r>
            <w:r w:rsidRPr="00E522DD">
              <w:rPr>
                <w:rFonts w:eastAsia="Times New Roman" w:cs="Times New Roman"/>
                <w:color w:val="000000"/>
                <w:lang w:eastAsia="en-GB"/>
              </w:rPr>
              <w:t xml:space="preserve"> into</w:t>
            </w:r>
          </w:p>
          <w:p w14:paraId="62FA2819" w14:textId="76C494CB" w:rsidR="002D70A9" w:rsidRDefault="002D70A9" w:rsidP="002D70A9">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w:t>
            </w:r>
            <w:r w:rsidR="00054DA2" w:rsidRPr="00054DA2">
              <w:rPr>
                <w:rFonts w:eastAsia="Times New Roman" w:cs="Times New Roman"/>
                <w:color w:val="000000"/>
                <w:lang w:eastAsia="en-GB"/>
              </w:rPr>
              <w:t>Declaration/GoodsShipment/GovernmentAgencyGoodsItem/AdditionalDocument/WriteOff/</w:t>
            </w:r>
            <w:r w:rsidR="00FC1A53">
              <w:rPr>
                <w:rFonts w:eastAsia="Times New Roman" w:cs="Times New Roman"/>
                <w:color w:val="000000"/>
                <w:lang w:eastAsia="en-GB"/>
              </w:rPr>
              <w:t>Q</w:t>
            </w:r>
            <w:r w:rsidR="00054DA2" w:rsidRPr="00054DA2">
              <w:rPr>
                <w:rFonts w:eastAsia="Times New Roman" w:cs="Times New Roman"/>
                <w:color w:val="000000"/>
                <w:lang w:eastAsia="en-GB"/>
              </w:rPr>
              <w:t>uantity</w:t>
            </w:r>
            <w:r w:rsidR="00FC1A53">
              <w:rPr>
                <w:rFonts w:eastAsia="Times New Roman" w:cs="Times New Roman"/>
                <w:color w:val="000000"/>
                <w:lang w:eastAsia="en-GB"/>
              </w:rPr>
              <w:t>Quantity</w:t>
            </w:r>
          </w:p>
          <w:p w14:paraId="31E139B9" w14:textId="77777777" w:rsidR="002D70A9" w:rsidRDefault="002D70A9" w:rsidP="002D70A9">
            <w:pPr>
              <w:spacing w:after="0" w:line="240" w:lineRule="auto"/>
              <w:rPr>
                <w:rFonts w:eastAsia="Times New Roman" w:cs="Times New Roman"/>
                <w:color w:val="000000"/>
                <w:lang w:eastAsia="en-GB"/>
              </w:rPr>
            </w:pPr>
          </w:p>
          <w:p w14:paraId="2870449A" w14:textId="77777777" w:rsidR="002D70A9" w:rsidRDefault="002D70A9" w:rsidP="002D70A9">
            <w:pPr>
              <w:spacing w:after="0" w:line="240" w:lineRule="auto"/>
              <w:rPr>
                <w:rFonts w:eastAsia="Times New Roman" w:cs="Times New Roman"/>
                <w:color w:val="000000"/>
                <w:lang w:eastAsia="en-GB"/>
              </w:rPr>
            </w:pPr>
          </w:p>
          <w:p w14:paraId="76048BFA" w14:textId="1CD490D3" w:rsidR="002D70A9" w:rsidRPr="00E522DD" w:rsidRDefault="005852DB" w:rsidP="002D70A9">
            <w:pPr>
              <w:spacing w:after="0" w:line="240" w:lineRule="auto"/>
              <w:rPr>
                <w:rFonts w:eastAsia="Times New Roman" w:cs="Times New Roman"/>
                <w:color w:val="000000"/>
                <w:lang w:eastAsia="en-GB"/>
              </w:rPr>
            </w:pPr>
            <w:r>
              <w:rPr>
                <w:rFonts w:eastAsia="Times New Roman" w:cs="Times New Roman"/>
                <w:color w:val="000000"/>
                <w:lang w:eastAsia="en-GB"/>
              </w:rPr>
              <w:t>KGM#G</w:t>
            </w:r>
            <w:r w:rsidR="002D70A9" w:rsidRPr="00E522DD">
              <w:rPr>
                <w:rFonts w:eastAsia="Times New Roman" w:cs="Times New Roman"/>
                <w:color w:val="000000"/>
                <w:lang w:eastAsia="en-GB"/>
              </w:rPr>
              <w:t xml:space="preserve"> into</w:t>
            </w:r>
          </w:p>
          <w:p w14:paraId="47982164" w14:textId="1F950D16" w:rsidR="002D70A9" w:rsidRDefault="002D70A9" w:rsidP="002D70A9">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w:t>
            </w:r>
            <w:r w:rsidR="00FC1A53" w:rsidRPr="00054DA2">
              <w:rPr>
                <w:rFonts w:eastAsia="Times New Roman" w:cs="Times New Roman"/>
                <w:color w:val="000000"/>
                <w:lang w:eastAsia="en-GB"/>
              </w:rPr>
              <w:t>Declaration/GoodsShipment/GovernmentAgencyGoodsItem/AdditionalDocument/WriteOff/</w:t>
            </w:r>
            <w:r w:rsidR="00FC1A53">
              <w:rPr>
                <w:rFonts w:eastAsia="Times New Roman" w:cs="Times New Roman"/>
                <w:color w:val="000000"/>
                <w:lang w:eastAsia="en-GB"/>
              </w:rPr>
              <w:t>Q</w:t>
            </w:r>
            <w:r w:rsidR="00FC1A53" w:rsidRPr="00054DA2">
              <w:rPr>
                <w:rFonts w:eastAsia="Times New Roman" w:cs="Times New Roman"/>
                <w:color w:val="000000"/>
                <w:lang w:eastAsia="en-GB"/>
              </w:rPr>
              <w:t>uantity</w:t>
            </w:r>
            <w:r w:rsidR="00FC1A53">
              <w:rPr>
                <w:rFonts w:eastAsia="Times New Roman" w:cs="Times New Roman"/>
                <w:color w:val="000000"/>
                <w:lang w:eastAsia="en-GB"/>
              </w:rPr>
              <w:t>Quantity</w:t>
            </w:r>
            <w:r w:rsidRPr="00E522DD">
              <w:rPr>
                <w:rFonts w:eastAsia="Times New Roman" w:cs="Times New Roman"/>
                <w:color w:val="000000"/>
                <w:lang w:eastAsia="en-GB"/>
              </w:rPr>
              <w:t>@</w:t>
            </w:r>
            <w:r w:rsidR="00054DA2">
              <w:rPr>
                <w:rFonts w:eastAsia="Times New Roman" w:cs="Times New Roman"/>
                <w:color w:val="000000"/>
                <w:lang w:eastAsia="en-GB"/>
              </w:rPr>
              <w:t>UnitCode</w:t>
            </w:r>
            <w:commentRangeEnd w:id="98"/>
            <w:r w:rsidR="00E85C38">
              <w:rPr>
                <w:rStyle w:val="CommentReference"/>
              </w:rPr>
              <w:commentReference w:id="98"/>
            </w:r>
            <w:r w:rsidR="00E36E1C">
              <w:rPr>
                <w:rStyle w:val="CommentReference"/>
              </w:rPr>
              <w:commentReference w:id="99"/>
            </w:r>
          </w:p>
          <w:p w14:paraId="0F674E3A" w14:textId="77777777" w:rsidR="00573F28" w:rsidRPr="002D70A9" w:rsidRDefault="00573F28" w:rsidP="00D964E0">
            <w:pPr>
              <w:spacing w:after="0" w:line="240" w:lineRule="auto"/>
              <w:rPr>
                <w:rFonts w:ascii="Calibri" w:eastAsia="Times New Roman" w:hAnsi="Calibri" w:cs="Times New Roman"/>
                <w:iCs/>
                <w:lang w:val="en-US" w:eastAsia="en-GB"/>
              </w:rPr>
            </w:pPr>
          </w:p>
        </w:tc>
      </w:tr>
      <w:commentRangeEnd w:id="99"/>
    </w:tbl>
    <w:p w14:paraId="1DF5604D" w14:textId="77777777" w:rsidR="00496E8A" w:rsidRPr="005D56B1" w:rsidRDefault="00496E8A"/>
    <w:sectPr w:rsidR="00496E8A" w:rsidRPr="005D56B1" w:rsidSect="00D43616">
      <w:headerReference w:type="default" r:id="rId11"/>
      <w:footerReference w:type="default" r:id="rId12"/>
      <w:pgSz w:w="16840" w:h="11907" w:orient="landscape"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yne, Steven (CS&amp;TD)" w:date="2018-10-25T15:34:00Z" w:initials="PS(">
    <w:p w14:paraId="18D86BF2" w14:textId="704B9E37" w:rsidR="00AE628B" w:rsidRDefault="00AE628B">
      <w:pPr>
        <w:pStyle w:val="CommentText"/>
      </w:pPr>
      <w:r>
        <w:rPr>
          <w:rStyle w:val="CommentReference"/>
        </w:rPr>
        <w:annotationRef/>
      </w:r>
      <w:r>
        <w:t xml:space="preserve">Current information from the Programme is that this is not required on a supp </w:t>
      </w:r>
      <w:proofErr w:type="spellStart"/>
      <w:r>
        <w:t>dec.</w:t>
      </w:r>
      <w:proofErr w:type="spellEnd"/>
      <w:r>
        <w:t xml:space="preserve"> Assume that under a Type Y CDS will use the MRN of the SFD to establish the tax point etc.</w:t>
      </w:r>
    </w:p>
  </w:comment>
  <w:comment w:id="1" w:author="Oluwaniyi, Lolu Adeleke" w:date="2018-10-25T20:12:00Z" w:initials="OLA">
    <w:p w14:paraId="63096D76" w14:textId="1AE2944F" w:rsidR="00AE628B" w:rsidRDefault="00AE628B">
      <w:pPr>
        <w:pStyle w:val="CommentText"/>
      </w:pPr>
      <w:r>
        <w:rPr>
          <w:rStyle w:val="CommentReference"/>
        </w:rPr>
        <w:annotationRef/>
      </w:r>
      <w:r>
        <w:t>The Acceptance Date is a mandatory requirement otherwise the declaration would be rejected. BR255_060 state thus “</w:t>
      </w:r>
      <w:r w:rsidRPr="003F444F">
        <w:rPr>
          <w:b/>
        </w:rPr>
        <w:t xml:space="preserve">When sending an Import electronic declaration (supplementary declaration) if the trader </w:t>
      </w:r>
      <w:proofErr w:type="gramStart"/>
      <w:r w:rsidRPr="003F444F">
        <w:rPr>
          <w:b/>
        </w:rPr>
        <w:t>omits  the</w:t>
      </w:r>
      <w:proofErr w:type="gramEnd"/>
      <w:r w:rsidRPr="003F444F">
        <w:rPr>
          <w:b/>
        </w:rPr>
        <w:t xml:space="preserve"> tax point date and/or time from their supplementary declaration then error and reject the declaration message</w:t>
      </w:r>
      <w:r>
        <w:t>”.</w:t>
      </w:r>
    </w:p>
  </w:comment>
  <w:comment w:id="3" w:author="Payne, Steven (CS&amp;TD)" w:date="2018-10-25T13:14:00Z" w:initials="PS(">
    <w:p w14:paraId="5F6AC4C1" w14:textId="34621B0C" w:rsidR="00AE628B" w:rsidRDefault="00AE628B">
      <w:pPr>
        <w:pStyle w:val="CommentText"/>
      </w:pPr>
      <w:r>
        <w:rPr>
          <w:rStyle w:val="CommentReference"/>
        </w:rPr>
        <w:annotationRef/>
      </w:r>
      <w:r>
        <w:t>Appears to conflict with the 3 goods items shown below. This field would be unique to each item, so may be better to display here as 1, 2, 3 or Goods item 1 = 1 etc.</w:t>
      </w:r>
    </w:p>
  </w:comment>
  <w:comment w:id="2" w:author="Oluwaniyi, Lolu Adeleke" w:date="2018-10-25T20:14:00Z" w:initials="OLA">
    <w:p w14:paraId="750A9E76" w14:textId="14F80202" w:rsidR="00AE628B" w:rsidRDefault="00AE628B">
      <w:pPr>
        <w:pStyle w:val="CommentText"/>
      </w:pPr>
      <w:r>
        <w:rPr>
          <w:rStyle w:val="CommentReference"/>
        </w:rPr>
        <w:annotationRef/>
      </w:r>
      <w:r>
        <w:t xml:space="preserve">It is 2 goods </w:t>
      </w:r>
      <w:proofErr w:type="gramStart"/>
      <w:r>
        <w:t>item</w:t>
      </w:r>
      <w:proofErr w:type="gramEnd"/>
      <w:r>
        <w:t>. Will differentiate as advised.</w:t>
      </w:r>
    </w:p>
  </w:comment>
  <w:comment w:id="4" w:author="Payne, Steven (CS&amp;TD)" w:date="2018-10-25T13:15:00Z" w:initials="PS(">
    <w:p w14:paraId="7A03C130" w14:textId="69B3D23C" w:rsidR="00AE628B" w:rsidRDefault="00AE628B">
      <w:pPr>
        <w:pStyle w:val="CommentText"/>
      </w:pPr>
      <w:r>
        <w:rPr>
          <w:rStyle w:val="CommentReference"/>
        </w:rPr>
        <w:annotationRef/>
      </w:r>
      <w:r>
        <w:t xml:space="preserve">Appears to conflict with the 3 goods items shown below. </w:t>
      </w:r>
    </w:p>
  </w:comment>
  <w:comment w:id="5" w:author="Oluwaniyi, Lolu Adeleke" w:date="2018-10-25T20:23:00Z" w:initials="OLA">
    <w:p w14:paraId="5034E3C9" w14:textId="4CEA2BF0" w:rsidR="00AE628B" w:rsidRDefault="00AE628B">
      <w:pPr>
        <w:pStyle w:val="CommentText"/>
      </w:pPr>
      <w:r>
        <w:rPr>
          <w:rStyle w:val="CommentReference"/>
        </w:rPr>
        <w:annotationRef/>
      </w:r>
      <w:r>
        <w:t>It is 2. Will correct 1/10 and 1/11</w:t>
      </w:r>
    </w:p>
  </w:comment>
  <w:comment w:id="6" w:author="Payne, Steven (CS&amp;TD)" w:date="2018-10-25T13:15:00Z" w:initials="PS(">
    <w:p w14:paraId="32953365" w14:textId="4E2AE61A" w:rsidR="00AE628B" w:rsidRDefault="00AE628B">
      <w:pPr>
        <w:pStyle w:val="CommentText"/>
      </w:pPr>
      <w:r>
        <w:rPr>
          <w:rStyle w:val="CommentReference"/>
        </w:rPr>
        <w:annotationRef/>
      </w:r>
      <w:r>
        <w:t>Home use and free circulation with no previous procedure</w:t>
      </w:r>
    </w:p>
  </w:comment>
  <w:comment w:id="7" w:author="Oluwaniyi, Lolu Adeleke" w:date="2018-10-25T20:24:00Z" w:initials="OLA">
    <w:p w14:paraId="7D9790D1" w14:textId="228C634D" w:rsidR="00AE628B" w:rsidRDefault="00AE628B">
      <w:pPr>
        <w:pStyle w:val="CommentText"/>
      </w:pPr>
      <w:r>
        <w:rPr>
          <w:rStyle w:val="CommentReference"/>
        </w:rPr>
        <w:annotationRef/>
      </w:r>
      <w:r>
        <w:t>Done. Removed Goods Item 3</w:t>
      </w:r>
    </w:p>
  </w:comment>
  <w:comment w:id="8" w:author="Oluwaniyi, Lolu Adeleke" w:date="2018-10-25T20:29:00Z" w:initials="OLA">
    <w:p w14:paraId="4C6EAE7B" w14:textId="4F194FFF" w:rsidR="00AE628B" w:rsidRDefault="00AE628B">
      <w:pPr>
        <w:pStyle w:val="CommentText"/>
      </w:pPr>
      <w:r>
        <w:rPr>
          <w:rStyle w:val="CommentReference"/>
        </w:rPr>
        <w:annotationRef/>
      </w:r>
      <w:r>
        <w:t>Goods Item 3 removed</w:t>
      </w:r>
    </w:p>
  </w:comment>
  <w:comment w:id="9" w:author="Payne, Steven (CS&amp;TD)" w:date="2018-10-25T13:22:00Z" w:initials="PS(">
    <w:p w14:paraId="214AE8FE" w14:textId="49642832" w:rsidR="00AE628B" w:rsidRDefault="00AE628B">
      <w:pPr>
        <w:pStyle w:val="CommentText"/>
      </w:pPr>
      <w:r>
        <w:rPr>
          <w:rStyle w:val="CommentReference"/>
        </w:rPr>
        <w:annotationRef/>
      </w:r>
      <w:r>
        <w:t>Presuming that the goods were removed from an inventory (Tilbury referenced below in DE 5/23) then we would expect to see the MUCR declared in 2/1 against ‘ZMCR’ etc.</w:t>
      </w:r>
    </w:p>
  </w:comment>
  <w:comment w:id="10" w:author="Oluwaniyi, Lolu Adeleke" w:date="2018-10-25T20:32:00Z" w:initials="OLA">
    <w:p w14:paraId="66A18687" w14:textId="0410E8C8" w:rsidR="00AE628B" w:rsidRDefault="00AE628B">
      <w:pPr>
        <w:pStyle w:val="CommentText"/>
      </w:pPr>
      <w:r>
        <w:rPr>
          <w:rStyle w:val="CommentReference"/>
        </w:rPr>
        <w:annotationRef/>
      </w:r>
      <w:r>
        <w:t>Actioned…ZMCR code added</w:t>
      </w:r>
    </w:p>
  </w:comment>
  <w:comment w:id="11" w:author="Payne, Steven (CS&amp;TD)" w:date="2018-10-25T13:16:00Z" w:initials="PS(">
    <w:p w14:paraId="5ECA4890" w14:textId="767DCC98" w:rsidR="00AE628B" w:rsidRDefault="00AE628B">
      <w:pPr>
        <w:pStyle w:val="CommentText"/>
      </w:pPr>
      <w:r>
        <w:rPr>
          <w:rStyle w:val="CommentReference"/>
        </w:rPr>
        <w:annotationRef/>
      </w:r>
      <w:r>
        <w:t xml:space="preserve">Notes may need amending to clarify that the MRN of the SFD is being shown here (the MRN given to the type C </w:t>
      </w:r>
      <w:proofErr w:type="spellStart"/>
      <w:r>
        <w:t>dec</w:t>
      </w:r>
      <w:proofErr w:type="spellEnd"/>
      <w:r>
        <w:t xml:space="preserve"> etc)</w:t>
      </w:r>
    </w:p>
  </w:comment>
  <w:comment w:id="12" w:author="Oluwaniyi, Lolu Adeleke" w:date="2018-10-25T20:31:00Z" w:initials="OLA">
    <w:p w14:paraId="40E8F91C" w14:textId="1A310BE1" w:rsidR="00AE628B" w:rsidRDefault="00AE628B">
      <w:pPr>
        <w:pStyle w:val="CommentText"/>
      </w:pPr>
      <w:r>
        <w:rPr>
          <w:rStyle w:val="CommentReference"/>
        </w:rPr>
        <w:annotationRef/>
      </w:r>
      <w:r>
        <w:t>Actioned</w:t>
      </w:r>
    </w:p>
  </w:comment>
  <w:comment w:id="13" w:author="Payne, Steven (CS&amp;TD)" w:date="2018-10-25T13:39:00Z" w:initials="PS(">
    <w:p w14:paraId="1857A6EE" w14:textId="362BD914" w:rsidR="00AE628B" w:rsidRDefault="00AE628B">
      <w:pPr>
        <w:pStyle w:val="CommentText"/>
      </w:pPr>
      <w:r>
        <w:rPr>
          <w:rStyle w:val="CommentReference"/>
        </w:rPr>
        <w:annotationRef/>
      </w:r>
      <w:r>
        <w:t>The EORI number here does not match the EORI in DE Importer 3/16 &amp; Declarant DE 3/18</w:t>
      </w:r>
    </w:p>
  </w:comment>
  <w:comment w:id="14" w:author="Oluwaniyi, Lolu Adeleke" w:date="2018-10-25T20:34:00Z" w:initials="OLA">
    <w:p w14:paraId="14F829B8" w14:textId="1119F71B" w:rsidR="00AE628B" w:rsidRDefault="00AE628B">
      <w:pPr>
        <w:pStyle w:val="CommentText"/>
      </w:pPr>
      <w:r>
        <w:rPr>
          <w:rStyle w:val="CommentReference"/>
        </w:rPr>
        <w:annotationRef/>
      </w:r>
      <w:r>
        <w:t>Actioned</w:t>
      </w:r>
    </w:p>
  </w:comment>
  <w:comment w:id="15" w:author="Payne, Steven (CS&amp;TD)" w:date="2018-10-25T13:40:00Z" w:initials="PS(">
    <w:p w14:paraId="00736F25" w14:textId="0AAAF546" w:rsidR="00AE628B" w:rsidRDefault="00AE628B">
      <w:pPr>
        <w:pStyle w:val="CommentText"/>
      </w:pPr>
      <w:r>
        <w:rPr>
          <w:rStyle w:val="CommentReference"/>
        </w:rPr>
        <w:annotationRef/>
      </w:r>
      <w:r>
        <w:t>The EORI number here does not match the EORI in DE Importer 3/16 &amp; Declarant DE 3/18</w:t>
      </w:r>
    </w:p>
  </w:comment>
  <w:comment w:id="16" w:author="Oluwaniyi, Lolu Adeleke" w:date="2018-10-25T20:35:00Z" w:initials="OLA">
    <w:p w14:paraId="0A9DCC29" w14:textId="4FA45D49" w:rsidR="00AE628B" w:rsidRDefault="00AE628B">
      <w:pPr>
        <w:pStyle w:val="CommentText"/>
      </w:pPr>
      <w:r>
        <w:rPr>
          <w:rStyle w:val="CommentReference"/>
        </w:rPr>
        <w:annotationRef/>
      </w:r>
      <w:r>
        <w:t>Actioned</w:t>
      </w:r>
    </w:p>
  </w:comment>
  <w:comment w:id="17" w:author="Payne, Steven (CS&amp;TD)" w:date="2018-10-25T13:36:00Z" w:initials="PS(">
    <w:p w14:paraId="6C88B80D" w14:textId="34812F0D" w:rsidR="00AE628B" w:rsidRDefault="00AE628B">
      <w:pPr>
        <w:pStyle w:val="CommentText"/>
      </w:pPr>
      <w:r>
        <w:rPr>
          <w:rStyle w:val="CommentReference"/>
        </w:rPr>
        <w:annotationRef/>
      </w:r>
      <w:r>
        <w:t>This does not match the DAN number used below in DE 2/6</w:t>
      </w:r>
    </w:p>
  </w:comment>
  <w:comment w:id="18" w:author="Oluwaniyi, Lolu Adeleke" w:date="2018-10-25T20:36:00Z" w:initials="OLA">
    <w:p w14:paraId="460AEBCD" w14:textId="40EB7526" w:rsidR="00AE628B" w:rsidRDefault="00AE628B">
      <w:pPr>
        <w:pStyle w:val="CommentText"/>
      </w:pPr>
      <w:r>
        <w:rPr>
          <w:rStyle w:val="CommentReference"/>
        </w:rPr>
        <w:annotationRef/>
      </w:r>
      <w:r>
        <w:t>Actioned</w:t>
      </w:r>
    </w:p>
  </w:comment>
  <w:comment w:id="19" w:author="Payne, Steven (CS&amp;TD)" w:date="2018-10-25T13:30:00Z" w:initials="PS(">
    <w:p w14:paraId="0B58A58D" w14:textId="77777777" w:rsidR="00AE628B" w:rsidRDefault="00AE628B">
      <w:pPr>
        <w:pStyle w:val="CommentText"/>
      </w:pPr>
      <w:r>
        <w:rPr>
          <w:rStyle w:val="CommentReference"/>
        </w:rPr>
        <w:annotationRef/>
      </w:r>
      <w:r>
        <w:t>This doc code is not shown in the correct format. The correct format is:</w:t>
      </w:r>
    </w:p>
    <w:p w14:paraId="70575812" w14:textId="77777777" w:rsidR="00AE628B" w:rsidRDefault="00AE628B">
      <w:pPr>
        <w:pStyle w:val="CommentText"/>
      </w:pPr>
      <w:r>
        <w:t>505NGBCGUGuaranteenotrequired-CCC</w:t>
      </w:r>
    </w:p>
    <w:p w14:paraId="5A3EE063" w14:textId="02AE75F9" w:rsidR="00AE628B" w:rsidRDefault="00AE628B">
      <w:pPr>
        <w:pStyle w:val="CommentText"/>
      </w:pPr>
      <w:r>
        <w:t>The doc code ‘505N’ should be shown first in the document type segment.</w:t>
      </w:r>
    </w:p>
  </w:comment>
  <w:comment w:id="20" w:author="Oluwaniyi, Lolu Adeleke" w:date="2018-10-25T20:36:00Z" w:initials="OLA">
    <w:p w14:paraId="23FA1902" w14:textId="4DE6F07B" w:rsidR="00AE628B" w:rsidRDefault="00AE628B">
      <w:pPr>
        <w:pStyle w:val="CommentText"/>
      </w:pPr>
      <w:r>
        <w:rPr>
          <w:rStyle w:val="CommentReference"/>
        </w:rPr>
        <w:annotationRef/>
      </w:r>
      <w:r>
        <w:t>Actioned</w:t>
      </w:r>
    </w:p>
  </w:comment>
  <w:comment w:id="21" w:author="Payne, Steven (CS&amp;TD)" w:date="2018-10-25T13:37:00Z" w:initials="PS(">
    <w:p w14:paraId="26902D75" w14:textId="4CFEF131" w:rsidR="00AE628B" w:rsidRDefault="00AE628B">
      <w:pPr>
        <w:pStyle w:val="CommentText"/>
      </w:pPr>
      <w:r>
        <w:rPr>
          <w:rStyle w:val="CommentReference"/>
        </w:rPr>
        <w:annotationRef/>
      </w:r>
      <w:r>
        <w:t>As importer and declarant are the same party, we would expect to see ‘Y023’ also declared.</w:t>
      </w:r>
    </w:p>
  </w:comment>
  <w:comment w:id="22" w:author="Oluwaniyi, Lolu Adeleke" w:date="2018-10-25T20:38:00Z" w:initials="OLA">
    <w:p w14:paraId="17511CEA" w14:textId="0E397499" w:rsidR="00AE628B" w:rsidRDefault="00AE628B">
      <w:pPr>
        <w:pStyle w:val="CommentText"/>
      </w:pPr>
      <w:r>
        <w:rPr>
          <w:rStyle w:val="CommentReference"/>
        </w:rPr>
        <w:annotationRef/>
      </w:r>
      <w:r>
        <w:t>Actioned...added Importer AEO Certificate number.</w:t>
      </w:r>
    </w:p>
  </w:comment>
  <w:comment w:id="23" w:author="Payne, Steven (CS&amp;TD)" w:date="2018-10-25T13:42:00Z" w:initials="PS(">
    <w:p w14:paraId="5B902431" w14:textId="6DA62006" w:rsidR="00AE628B" w:rsidRDefault="00AE628B">
      <w:pPr>
        <w:pStyle w:val="CommentText"/>
      </w:pPr>
      <w:r>
        <w:rPr>
          <w:rStyle w:val="CommentReference"/>
        </w:rPr>
        <w:annotationRef/>
      </w:r>
      <w:r>
        <w:t>Clarification may be required on whether this meets the field/ format rules for a certificate (looks like the AEO style has been used here?)</w:t>
      </w:r>
    </w:p>
  </w:comment>
  <w:comment w:id="24" w:author="Oluwaniyi, Lolu Adeleke" w:date="2018-10-25T20:46:00Z" w:initials="OLA">
    <w:p w14:paraId="153F04E5" w14:textId="4EBBEA5E" w:rsidR="00AE628B" w:rsidRDefault="00AE628B">
      <w:pPr>
        <w:pStyle w:val="CommentText"/>
      </w:pPr>
      <w:r>
        <w:rPr>
          <w:rStyle w:val="CommentReference"/>
        </w:rPr>
        <w:annotationRef/>
      </w:r>
      <w:r>
        <w:t>Applied changes based on the UK Trade Tariff CDS Vol 3 Imports Document relating the 2/3 Union codes.</w:t>
      </w:r>
    </w:p>
  </w:comment>
  <w:comment w:id="25" w:author="Payne, Steven (CS&amp;TD)" w:date="2018-10-25T13:45:00Z" w:initials="PS(">
    <w:p w14:paraId="2773E83F" w14:textId="00CD0974" w:rsidR="00AE628B" w:rsidRDefault="00AE628B">
      <w:pPr>
        <w:pStyle w:val="CommentText"/>
      </w:pPr>
      <w:r>
        <w:rPr>
          <w:rStyle w:val="CommentReference"/>
        </w:rPr>
        <w:annotationRef/>
      </w:r>
      <w:r>
        <w:t>Y929 is applying a waiver from the requirement to have a certificate under C644. Essentially we would only expect to see C644 or Y929 as an item is either liable to have a certificate, or it is excluded from the requirement. The footnote to the measure explains the reasoning between the two.</w:t>
      </w:r>
    </w:p>
  </w:comment>
  <w:comment w:id="26" w:author="Oluwaniyi, Lolu Adeleke" w:date="2018-10-25T20:53:00Z" w:initials="OLA">
    <w:p w14:paraId="1A1AF18A" w14:textId="0BB80BAF" w:rsidR="00AE628B" w:rsidRDefault="00AE628B">
      <w:pPr>
        <w:pStyle w:val="CommentText"/>
      </w:pPr>
      <w:r>
        <w:rPr>
          <w:rStyle w:val="CommentReference"/>
        </w:rPr>
        <w:annotationRef/>
      </w:r>
      <w:r>
        <w:t>Actioned</w:t>
      </w:r>
      <w:proofErr w:type="gramStart"/>
      <w:r>
        <w:t>….removed</w:t>
      </w:r>
      <w:proofErr w:type="gramEnd"/>
      <w:r>
        <w:t xml:space="preserve"> Y929 as no waiver is being applied.</w:t>
      </w:r>
    </w:p>
  </w:comment>
  <w:comment w:id="27" w:author="Payne, Steven (CS&amp;TD)" w:date="2018-10-25T13:59:00Z" w:initials="PS(">
    <w:p w14:paraId="54F056DE" w14:textId="0C72BEFC" w:rsidR="00AE628B" w:rsidRDefault="00AE628B">
      <w:pPr>
        <w:pStyle w:val="CommentText"/>
      </w:pPr>
      <w:r>
        <w:rPr>
          <w:rStyle w:val="CommentReference"/>
        </w:rPr>
        <w:annotationRef/>
      </w:r>
      <w:r>
        <w:t>See above</w:t>
      </w:r>
    </w:p>
  </w:comment>
  <w:comment w:id="28" w:author="Oluwaniyi, Lolu Adeleke" w:date="2018-10-25T20:56:00Z" w:initials="OLA">
    <w:p w14:paraId="50BF6A5C" w14:textId="7F55DC1B" w:rsidR="00AE628B" w:rsidRDefault="00AE628B">
      <w:pPr>
        <w:pStyle w:val="CommentText"/>
      </w:pPr>
      <w:r>
        <w:rPr>
          <w:rStyle w:val="CommentReference"/>
        </w:rPr>
        <w:annotationRef/>
      </w:r>
      <w:r>
        <w:t>Actioned</w:t>
      </w:r>
    </w:p>
  </w:comment>
  <w:comment w:id="29" w:author="Payne, Steven (CS&amp;TD)" w:date="2018-10-25T13:59:00Z" w:initials="PS(">
    <w:p w14:paraId="29157169" w14:textId="4202CD4A" w:rsidR="00AE628B" w:rsidRDefault="00AE628B">
      <w:pPr>
        <w:pStyle w:val="CommentText"/>
      </w:pPr>
      <w:r>
        <w:rPr>
          <w:rStyle w:val="CommentReference"/>
        </w:rPr>
        <w:annotationRef/>
      </w:r>
      <w:r>
        <w:t>See above</w:t>
      </w:r>
    </w:p>
  </w:comment>
  <w:comment w:id="30" w:author="Oluwaniyi, Lolu Adeleke" w:date="2018-10-25T20:57:00Z" w:initials="OLA">
    <w:p w14:paraId="52A83C64" w14:textId="46FDF422" w:rsidR="00AE628B" w:rsidRDefault="00AE628B">
      <w:pPr>
        <w:pStyle w:val="CommentText"/>
      </w:pPr>
      <w:r>
        <w:rPr>
          <w:rStyle w:val="CommentReference"/>
        </w:rPr>
        <w:annotationRef/>
      </w:r>
      <w:r>
        <w:t>Actioned</w:t>
      </w:r>
    </w:p>
  </w:comment>
  <w:comment w:id="31" w:author="Payne, Steven (CS&amp;TD)" w:date="2018-10-25T14:03:00Z" w:initials="PS(">
    <w:p w14:paraId="7CDF88FB" w14:textId="42F5D2C9" w:rsidR="00AE628B" w:rsidRDefault="00AE628B">
      <w:pPr>
        <w:pStyle w:val="CommentText"/>
      </w:pPr>
      <w:r>
        <w:rPr>
          <w:rStyle w:val="CommentReference"/>
        </w:rPr>
        <w:annotationRef/>
      </w:r>
      <w:r>
        <w:t>See above</w:t>
      </w:r>
    </w:p>
  </w:comment>
  <w:comment w:id="32" w:author="Oluwaniyi, Lolu Adeleke" w:date="2018-10-25T20:58:00Z" w:initials="OLA">
    <w:p w14:paraId="250624F3" w14:textId="74D8FD24" w:rsidR="00AE628B" w:rsidRDefault="00AE628B">
      <w:pPr>
        <w:pStyle w:val="CommentText"/>
      </w:pPr>
      <w:r>
        <w:rPr>
          <w:rStyle w:val="CommentReference"/>
        </w:rPr>
        <w:annotationRef/>
      </w:r>
      <w:r>
        <w:t>DAN number changed</w:t>
      </w:r>
    </w:p>
  </w:comment>
  <w:comment w:id="33" w:author="Payne, Steven (CS&amp;TD)" w:date="2018-10-25T14:04:00Z" w:initials="PS(">
    <w:p w14:paraId="6BA437B1" w14:textId="448A9B8E" w:rsidR="00AE628B" w:rsidRDefault="00AE628B">
      <w:pPr>
        <w:pStyle w:val="CommentText"/>
      </w:pPr>
      <w:r>
        <w:rPr>
          <w:rStyle w:val="CommentReference"/>
        </w:rPr>
        <w:annotationRef/>
      </w:r>
      <w:r>
        <w:t>See above</w:t>
      </w:r>
    </w:p>
  </w:comment>
  <w:comment w:id="34" w:author="Oluwaniyi, Lolu Adeleke" w:date="2018-10-25T20:58:00Z" w:initials="OLA">
    <w:p w14:paraId="4374443D" w14:textId="4D50B45C" w:rsidR="00AE628B" w:rsidRDefault="00AE628B">
      <w:pPr>
        <w:pStyle w:val="CommentText"/>
      </w:pPr>
      <w:r>
        <w:rPr>
          <w:rStyle w:val="CommentReference"/>
        </w:rPr>
        <w:annotationRef/>
      </w:r>
      <w:r>
        <w:t>Actioned</w:t>
      </w:r>
    </w:p>
  </w:comment>
  <w:comment w:id="35" w:author="Payne, Steven (CS&amp;TD)" w:date="2018-10-25T14:04:00Z" w:initials="PS(">
    <w:p w14:paraId="147E7838" w14:textId="6841710F" w:rsidR="00AE628B" w:rsidRDefault="00AE628B">
      <w:pPr>
        <w:pStyle w:val="CommentText"/>
      </w:pPr>
      <w:r>
        <w:rPr>
          <w:rStyle w:val="CommentReference"/>
        </w:rPr>
        <w:annotationRef/>
      </w:r>
      <w:r>
        <w:t>See above</w:t>
      </w:r>
    </w:p>
  </w:comment>
  <w:comment w:id="36" w:author="Oluwaniyi, Lolu Adeleke" w:date="2018-10-25T21:02:00Z" w:initials="OLA">
    <w:p w14:paraId="1BAC89DB" w14:textId="13365BCD" w:rsidR="00AE628B" w:rsidRDefault="00AE628B">
      <w:pPr>
        <w:pStyle w:val="CommentText"/>
      </w:pPr>
      <w:r>
        <w:rPr>
          <w:rStyle w:val="CommentReference"/>
        </w:rPr>
        <w:annotationRef/>
      </w:r>
      <w:r>
        <w:t>Actioned...added Importer AEO Certificate number</w:t>
      </w:r>
    </w:p>
  </w:comment>
  <w:comment w:id="37" w:author="Payne, Steven (CS&amp;TD)" w:date="2018-10-25T14:44:00Z" w:initials="PS(">
    <w:p w14:paraId="79398BBA" w14:textId="77777777" w:rsidR="00AE628B" w:rsidRDefault="00AE628B">
      <w:pPr>
        <w:pStyle w:val="CommentText"/>
      </w:pPr>
      <w:r>
        <w:rPr>
          <w:rStyle w:val="CommentReference"/>
        </w:rPr>
        <w:annotationRef/>
      </w:r>
      <w:r>
        <w:t xml:space="preserve">Difficult to go through </w:t>
      </w:r>
      <w:proofErr w:type="gramStart"/>
      <w:r>
        <w:t>each and every</w:t>
      </w:r>
      <w:proofErr w:type="gramEnd"/>
      <w:r>
        <w:t xml:space="preserve"> code here. It appears that the doc codes that apply to all countries of origin/dispatch for Comm code </w:t>
      </w:r>
      <w:r w:rsidRPr="00F875E7">
        <w:t>2612101000</w:t>
      </w:r>
      <w:r>
        <w:t xml:space="preserve"> have been listed. </w:t>
      </w:r>
    </w:p>
    <w:p w14:paraId="36D9960B" w14:textId="2FB25363" w:rsidR="00AE628B" w:rsidRDefault="00AE628B">
      <w:pPr>
        <w:pStyle w:val="CommentText"/>
      </w:pPr>
      <w:r>
        <w:t>The only doc codes that would apply are those that are relevant to the country of origin and dispatch for that comm code.</w:t>
      </w:r>
    </w:p>
    <w:p w14:paraId="6735B755" w14:textId="7366A9D3" w:rsidR="00AE628B" w:rsidRDefault="00AE628B">
      <w:pPr>
        <w:pStyle w:val="CommentText"/>
      </w:pPr>
      <w:r>
        <w:t>This also has the same error as item 1) in that both the licence/ certificate doc code is shown, as well as the waiver from the requirement to have the doc code (e.g. Y672 and Y923 is shown, when both would not apply at the same time etc).</w:t>
      </w:r>
    </w:p>
    <w:p w14:paraId="448E0295" w14:textId="07A59D68" w:rsidR="00AE628B" w:rsidRDefault="00AE628B">
      <w:pPr>
        <w:pStyle w:val="CommentText"/>
      </w:pPr>
      <w:r>
        <w:t>The way forward may be to consult with TARIFF COTs team to establish which codes it is expecting to see for this comm code, country of origin (IS) and country of dispatch (US) – I don’t expect it to want the ‘Iran’ code but I’m not 100% sure.</w:t>
      </w:r>
    </w:p>
  </w:comment>
  <w:comment w:id="38" w:author="Oluwaniyi, Lolu Adeleke" w:date="2018-10-26T10:59:00Z" w:initials="OLA">
    <w:p w14:paraId="58D6C391" w14:textId="77777777" w:rsidR="00AE628B" w:rsidRDefault="00AE628B" w:rsidP="00253FE5">
      <w:pPr>
        <w:pStyle w:val="ListParagraph"/>
        <w:numPr>
          <w:ilvl w:val="0"/>
          <w:numId w:val="1"/>
        </w:numPr>
        <w:spacing w:after="0" w:line="240" w:lineRule="auto"/>
        <w:contextualSpacing w:val="0"/>
      </w:pPr>
      <w:r>
        <w:rPr>
          <w:rStyle w:val="CommentReference"/>
        </w:rPr>
        <w:annotationRef/>
      </w:r>
      <w:r>
        <w:t xml:space="preserve">Tariff does expect to see these certificates attached for the commodity code in question otherwise the declaration will be rejected. Can Jamie </w:t>
      </w:r>
      <w:proofErr w:type="spellStart"/>
      <w:r>
        <w:t>Godsafe</w:t>
      </w:r>
      <w:proofErr w:type="spellEnd"/>
      <w:r>
        <w:t xml:space="preserve"> confirm this for us?</w:t>
      </w:r>
    </w:p>
    <w:p w14:paraId="24CF5BC5" w14:textId="42006D6E" w:rsidR="00AE628B" w:rsidRDefault="00AE628B">
      <w:pPr>
        <w:pStyle w:val="CommentText"/>
      </w:pPr>
    </w:p>
  </w:comment>
  <w:comment w:id="39" w:author="Oluwaniyi, Lolu Adeleke" w:date="2018-10-27T20:39:00Z" w:initials="OLA">
    <w:p w14:paraId="755581B8" w14:textId="2BACC669" w:rsidR="00AE628B" w:rsidRDefault="00AE628B">
      <w:pPr>
        <w:pStyle w:val="CommentText"/>
      </w:pPr>
      <w:r>
        <w:rPr>
          <w:rStyle w:val="CommentReference"/>
        </w:rPr>
        <w:annotationRef/>
      </w:r>
      <w:r>
        <w:t>Actioned. I have had a second look based on the discussion had with Steve on Friday 26/10/2018. I have now set my country of origin as US and then checked the measures pertaining to the commodity code for US. With better understanding, I have now removed the following codes…Y944, Y068, Y923, Y920 and Y949</w:t>
      </w:r>
    </w:p>
  </w:comment>
  <w:comment w:id="40" w:author="Payne, Steven (CS&amp;TD)" w:date="2018-10-25T14:51:00Z" w:initials="PS(">
    <w:p w14:paraId="77945FD1" w14:textId="443379B1" w:rsidR="00AE628B" w:rsidRDefault="00AE628B">
      <w:pPr>
        <w:pStyle w:val="CommentText"/>
      </w:pPr>
      <w:r>
        <w:rPr>
          <w:rStyle w:val="CommentReference"/>
        </w:rPr>
        <w:annotationRef/>
      </w:r>
      <w:r>
        <w:t>This would be a nuclear materials licence rather than a firearms licence.</w:t>
      </w:r>
    </w:p>
  </w:comment>
  <w:comment w:id="41" w:author="Oluwaniyi, Lolu Adeleke" w:date="2018-10-25T21:15:00Z" w:initials="OLA">
    <w:p w14:paraId="39BD150C" w14:textId="0575629C" w:rsidR="00AE628B" w:rsidRDefault="00AE628B">
      <w:pPr>
        <w:pStyle w:val="CommentText"/>
      </w:pPr>
      <w:r>
        <w:rPr>
          <w:rStyle w:val="CommentReference"/>
        </w:rPr>
        <w:annotationRef/>
      </w:r>
      <w:r>
        <w:t>Actioned…changed to Nuclear materials</w:t>
      </w:r>
    </w:p>
  </w:comment>
  <w:comment w:id="42" w:author="Payne, Steven (CS&amp;TD)" w:date="2018-10-25T13:36:00Z" w:initials="PS(">
    <w:p w14:paraId="5AF6C93B" w14:textId="18EF11F2" w:rsidR="00AE628B" w:rsidRDefault="00AE628B">
      <w:pPr>
        <w:pStyle w:val="CommentText"/>
      </w:pPr>
      <w:r>
        <w:rPr>
          <w:rStyle w:val="CommentReference"/>
        </w:rPr>
        <w:annotationRef/>
      </w:r>
      <w:r>
        <w:t>See comment above against ‘C506DPO’ etc.</w:t>
      </w:r>
    </w:p>
  </w:comment>
  <w:comment w:id="43" w:author="Oluwaniyi, Lolu Adeleke" w:date="2018-10-25T21:17:00Z" w:initials="OLA">
    <w:p w14:paraId="2C864533" w14:textId="130B1D6A" w:rsidR="00AE628B" w:rsidRDefault="00AE628B">
      <w:pPr>
        <w:pStyle w:val="CommentText"/>
      </w:pPr>
      <w:r>
        <w:rPr>
          <w:rStyle w:val="CommentReference"/>
        </w:rPr>
        <w:annotationRef/>
      </w:r>
      <w:r>
        <w:t>DAN changed</w:t>
      </w:r>
    </w:p>
  </w:comment>
  <w:comment w:id="44" w:author="Payne, Steven (CS&amp;TD)" w:date="2018-10-25T15:00:00Z" w:initials="PS(">
    <w:p w14:paraId="6F5C424A" w14:textId="60EB90B1" w:rsidR="00AE628B" w:rsidRDefault="00AE628B">
      <w:pPr>
        <w:pStyle w:val="CommentText"/>
      </w:pPr>
      <w:r>
        <w:rPr>
          <w:rStyle w:val="CommentReference"/>
        </w:rPr>
        <w:annotationRef/>
      </w:r>
      <w:r>
        <w:t>See above – this EORI differs to that used in DE 2/3.</w:t>
      </w:r>
    </w:p>
  </w:comment>
  <w:comment w:id="45" w:author="Oluwaniyi, Lolu Adeleke" w:date="2018-10-25T21:18:00Z" w:initials="OLA">
    <w:p w14:paraId="0588F700" w14:textId="3DADC4C6" w:rsidR="00AE628B" w:rsidRDefault="00AE628B">
      <w:pPr>
        <w:pStyle w:val="CommentText"/>
      </w:pPr>
      <w:r>
        <w:rPr>
          <w:rStyle w:val="CommentReference"/>
        </w:rPr>
        <w:annotationRef/>
      </w:r>
      <w:r>
        <w:t>EORI changed</w:t>
      </w:r>
    </w:p>
  </w:comment>
  <w:comment w:id="46" w:author="Payne, Steven (CS&amp;TD)" w:date="2018-10-25T15:02:00Z" w:initials="PS(">
    <w:p w14:paraId="481ABED3" w14:textId="7C68340B" w:rsidR="00AE628B" w:rsidRDefault="00AE628B">
      <w:pPr>
        <w:pStyle w:val="CommentText"/>
      </w:pPr>
      <w:r>
        <w:rPr>
          <w:rStyle w:val="CommentReference"/>
        </w:rPr>
        <w:annotationRef/>
      </w:r>
      <w:r>
        <w:t>See above</w:t>
      </w:r>
    </w:p>
  </w:comment>
  <w:comment w:id="47" w:author="Oluwaniyi, Lolu Adeleke" w:date="2018-10-25T21:19:00Z" w:initials="OLA">
    <w:p w14:paraId="05FBC23F" w14:textId="51BBFF42" w:rsidR="00AE628B" w:rsidRDefault="00AE628B">
      <w:pPr>
        <w:pStyle w:val="CommentText"/>
      </w:pPr>
      <w:r>
        <w:rPr>
          <w:rStyle w:val="CommentReference"/>
        </w:rPr>
        <w:annotationRef/>
      </w:r>
      <w:r>
        <w:t>EORI changed as above</w:t>
      </w:r>
    </w:p>
  </w:comment>
  <w:comment w:id="48" w:author="Payne, Steven (CS&amp;TD)" w:date="2018-10-25T15:04:00Z" w:initials="PS(">
    <w:p w14:paraId="08EA4182" w14:textId="79C54767" w:rsidR="00AE628B" w:rsidRDefault="00AE628B">
      <w:pPr>
        <w:pStyle w:val="CommentText"/>
      </w:pPr>
      <w:r>
        <w:rPr>
          <w:rStyle w:val="CommentReference"/>
        </w:rPr>
        <w:annotationRef/>
      </w:r>
      <w:r>
        <w:t>DE 3/39 is only permitted at header Level under the UCC – so we would not expect to see it broken down here per item.</w:t>
      </w:r>
    </w:p>
  </w:comment>
  <w:comment w:id="49" w:author="Oluwaniyi, Lolu Adeleke" w:date="2018-10-25T21:23:00Z" w:initials="OLA">
    <w:p w14:paraId="4B5622F2" w14:textId="157A9843" w:rsidR="00AE628B" w:rsidRDefault="00AE628B">
      <w:pPr>
        <w:pStyle w:val="CommentText"/>
      </w:pPr>
      <w:r>
        <w:rPr>
          <w:rStyle w:val="CommentReference"/>
        </w:rPr>
        <w:annotationRef/>
      </w:r>
      <w:r>
        <w:t>Removed for Goods Item 2</w:t>
      </w:r>
    </w:p>
  </w:comment>
  <w:comment w:id="50" w:author="Payne, Steven (CS&amp;TD)" w:date="2018-10-25T15:03:00Z" w:initials="PS(">
    <w:p w14:paraId="44A17C69" w14:textId="6AA39319" w:rsidR="00AE628B" w:rsidRDefault="00AE628B">
      <w:pPr>
        <w:pStyle w:val="CommentText"/>
      </w:pPr>
      <w:r>
        <w:rPr>
          <w:rStyle w:val="CommentReference"/>
        </w:rPr>
        <w:annotationRef/>
      </w:r>
      <w:r>
        <w:t>This differs to the importers EORI in DE 3/16</w:t>
      </w:r>
    </w:p>
  </w:comment>
  <w:comment w:id="51" w:author="Oluwaniyi, Lolu Adeleke" w:date="2018-10-25T21:20:00Z" w:initials="OLA">
    <w:p w14:paraId="5D234821" w14:textId="32E93FD6" w:rsidR="00AE628B" w:rsidRDefault="00AE628B">
      <w:pPr>
        <w:pStyle w:val="CommentText"/>
      </w:pPr>
      <w:r>
        <w:rPr>
          <w:rStyle w:val="CommentReference"/>
        </w:rPr>
        <w:annotationRef/>
      </w:r>
      <w:r>
        <w:t>Actioned. EORI updated to match DE 3/16</w:t>
      </w:r>
    </w:p>
  </w:comment>
  <w:comment w:id="52" w:author="Payne, Steven (CS&amp;TD)" w:date="2018-10-25T15:03:00Z" w:initials="PS(">
    <w:p w14:paraId="204F1A26" w14:textId="58257EE7" w:rsidR="00AE628B" w:rsidRDefault="00AE628B">
      <w:pPr>
        <w:pStyle w:val="CommentText"/>
      </w:pPr>
      <w:r>
        <w:rPr>
          <w:rStyle w:val="CommentReference"/>
        </w:rPr>
        <w:annotationRef/>
      </w:r>
      <w:r>
        <w:t>See above</w:t>
      </w:r>
    </w:p>
  </w:comment>
  <w:comment w:id="53" w:author="Oluwaniyi, Lolu Adeleke" w:date="2018-10-25T21:25:00Z" w:initials="OLA">
    <w:p w14:paraId="1B300328" w14:textId="530CA06C" w:rsidR="00AE628B" w:rsidRDefault="00AE628B">
      <w:pPr>
        <w:pStyle w:val="CommentText"/>
      </w:pPr>
      <w:r>
        <w:rPr>
          <w:rStyle w:val="CommentReference"/>
        </w:rPr>
        <w:annotationRef/>
      </w:r>
      <w:r>
        <w:t>Actioned</w:t>
      </w:r>
    </w:p>
  </w:comment>
  <w:comment w:id="54" w:author="Payne, Steven (CS&amp;TD)" w:date="2018-10-25T15:03:00Z" w:initials="PS(">
    <w:p w14:paraId="3182422E" w14:textId="24A7ABBF" w:rsidR="00AE628B" w:rsidRDefault="00AE628B">
      <w:pPr>
        <w:pStyle w:val="CommentText"/>
      </w:pPr>
      <w:r>
        <w:rPr>
          <w:rStyle w:val="CommentReference"/>
        </w:rPr>
        <w:annotationRef/>
      </w:r>
      <w:r>
        <w:t>See above</w:t>
      </w:r>
    </w:p>
  </w:comment>
  <w:comment w:id="55" w:author="Oluwaniyi, Lolu Adeleke" w:date="2018-10-25T21:25:00Z" w:initials="OLA">
    <w:p w14:paraId="1ED7D733" w14:textId="71887576" w:rsidR="00AE628B" w:rsidRDefault="00AE628B">
      <w:pPr>
        <w:pStyle w:val="CommentText"/>
      </w:pPr>
      <w:r>
        <w:rPr>
          <w:rStyle w:val="CommentReference"/>
        </w:rPr>
        <w:annotationRef/>
      </w:r>
      <w:r>
        <w:t>Actioned</w:t>
      </w:r>
    </w:p>
  </w:comment>
  <w:comment w:id="56" w:author="Payne, Steven (CS&amp;TD)" w:date="2018-10-25T15:04:00Z" w:initials="PS(">
    <w:p w14:paraId="4F747C5A" w14:textId="5A4AF6C8" w:rsidR="00AE628B" w:rsidRDefault="00AE628B">
      <w:pPr>
        <w:pStyle w:val="CommentText"/>
      </w:pPr>
      <w:r>
        <w:rPr>
          <w:rStyle w:val="CommentReference"/>
        </w:rPr>
        <w:annotationRef/>
      </w:r>
      <w:r>
        <w:t>See above</w:t>
      </w:r>
    </w:p>
  </w:comment>
  <w:comment w:id="57" w:author="Oluwaniyi, Lolu Adeleke" w:date="2018-10-25T21:25:00Z" w:initials="OLA">
    <w:p w14:paraId="1B0F3192" w14:textId="202FBAB1" w:rsidR="00AE628B" w:rsidRDefault="00AE628B">
      <w:pPr>
        <w:pStyle w:val="CommentText"/>
      </w:pPr>
      <w:r>
        <w:rPr>
          <w:rStyle w:val="CommentReference"/>
        </w:rPr>
        <w:annotationRef/>
      </w:r>
      <w:r>
        <w:t>Actioned</w:t>
      </w:r>
    </w:p>
  </w:comment>
  <w:comment w:id="58" w:author="Payne, Steven (CS&amp;TD)" w:date="2018-10-25T15:08:00Z" w:initials="PS(">
    <w:p w14:paraId="383948D4" w14:textId="206892ED" w:rsidR="00AE628B" w:rsidRDefault="00AE628B">
      <w:pPr>
        <w:pStyle w:val="CommentText"/>
      </w:pPr>
      <w:r>
        <w:rPr>
          <w:rStyle w:val="CommentReference"/>
        </w:rPr>
        <w:annotationRef/>
      </w:r>
      <w:r>
        <w:t xml:space="preserve">Not clear if ADD is due on either </w:t>
      </w:r>
      <w:proofErr w:type="gramStart"/>
      <w:r>
        <w:t>goods</w:t>
      </w:r>
      <w:proofErr w:type="gramEnd"/>
      <w:r>
        <w:t>?</w:t>
      </w:r>
    </w:p>
  </w:comment>
  <w:comment w:id="59" w:author="Oluwaniyi, Lolu Adeleke" w:date="2018-10-25T21:28:00Z" w:initials="OLA">
    <w:p w14:paraId="26AA15D4" w14:textId="32593FA2" w:rsidR="00AE628B" w:rsidRPr="00345DC9" w:rsidRDefault="00AE628B" w:rsidP="00345DC9">
      <w:pPr>
        <w:spacing w:after="0" w:line="240" w:lineRule="auto"/>
        <w:rPr>
          <w:rFonts w:eastAsia="Times New Roman" w:cs="Times New Roman"/>
          <w:color w:val="000000"/>
          <w:lang w:val="en-US" w:eastAsia="en-GB"/>
        </w:rPr>
      </w:pPr>
      <w:r>
        <w:rPr>
          <w:rStyle w:val="CommentReference"/>
        </w:rPr>
        <w:annotationRef/>
      </w:r>
      <w:r>
        <w:t xml:space="preserve"> This is not ADD related. Text removed and replaced with </w:t>
      </w:r>
      <w:r w:rsidRPr="00B452A5">
        <w:rPr>
          <w:rFonts w:eastAsia="Times New Roman" w:cs="Times New Roman"/>
          <w:color w:val="000000"/>
          <w:lang w:val="en-US" w:eastAsia="en-GB"/>
        </w:rPr>
        <w:t>Tax line</w:t>
      </w:r>
      <w:r>
        <w:rPr>
          <w:rFonts w:eastAsia="Times New Roman" w:cs="Times New Roman"/>
          <w:color w:val="000000"/>
          <w:lang w:val="en-US" w:eastAsia="en-GB"/>
        </w:rPr>
        <w:t xml:space="preserve"> 1 C</w:t>
      </w:r>
      <w:proofErr w:type="spellStart"/>
      <w:r>
        <w:rPr>
          <w:rFonts w:eastAsia="Times New Roman" w:cs="Times New Roman"/>
          <w:color w:val="000000"/>
          <w:lang w:eastAsia="en-GB"/>
        </w:rPr>
        <w:t>ustoms</w:t>
      </w:r>
      <w:proofErr w:type="spellEnd"/>
      <w:r w:rsidRPr="00B452A5">
        <w:rPr>
          <w:rFonts w:eastAsia="Times New Roman" w:cs="Times New Roman"/>
          <w:color w:val="000000"/>
          <w:lang w:eastAsia="en-GB"/>
        </w:rPr>
        <w:t xml:space="preserve"> </w:t>
      </w:r>
      <w:r>
        <w:rPr>
          <w:rFonts w:eastAsia="Times New Roman" w:cs="Times New Roman"/>
          <w:color w:val="000000"/>
          <w:lang w:eastAsia="en-GB"/>
        </w:rPr>
        <w:t>d</w:t>
      </w:r>
      <w:r w:rsidRPr="00B452A5">
        <w:rPr>
          <w:rFonts w:eastAsia="Times New Roman" w:cs="Times New Roman"/>
          <w:color w:val="000000"/>
          <w:lang w:eastAsia="en-GB"/>
        </w:rPr>
        <w:t>uty to be paid via deferment</w:t>
      </w:r>
      <w:r>
        <w:rPr>
          <w:rFonts w:eastAsia="Times New Roman" w:cs="Times New Roman"/>
          <w:color w:val="000000"/>
          <w:lang w:eastAsia="en-GB"/>
        </w:rPr>
        <w:t>.</w:t>
      </w:r>
    </w:p>
  </w:comment>
  <w:comment w:id="60" w:author="Payne, Steven (CS&amp;TD)" w:date="2018-10-25T15:10:00Z" w:initials="PS(">
    <w:p w14:paraId="41F9C69B" w14:textId="5230A585" w:rsidR="00AE628B" w:rsidRDefault="00AE628B">
      <w:pPr>
        <w:pStyle w:val="CommentText"/>
      </w:pPr>
      <w:r>
        <w:rPr>
          <w:rStyle w:val="CommentReference"/>
        </w:rPr>
        <w:annotationRef/>
      </w:r>
      <w:r>
        <w:t>In terms of the breakdown, we are under the impression that DMS requires the currency before the monetary amount, so that this would be GBP300 (?). See below for how shown against DE 4/14.</w:t>
      </w:r>
    </w:p>
  </w:comment>
  <w:comment w:id="61" w:author="Oluwaniyi, Lolu Adeleke" w:date="2018-10-25T17:08:00Z" w:initials="OLA">
    <w:p w14:paraId="1401F13C" w14:textId="294D238C" w:rsidR="00AE628B" w:rsidRDefault="00AE628B">
      <w:pPr>
        <w:pStyle w:val="CommentText"/>
      </w:pPr>
      <w:r>
        <w:rPr>
          <w:rStyle w:val="CommentReference"/>
        </w:rPr>
        <w:annotationRef/>
      </w:r>
      <w:r>
        <w:t>Actioned…now reads GBP300.</w:t>
      </w:r>
    </w:p>
  </w:comment>
  <w:comment w:id="63" w:author="Payne, Steven (CS&amp;TD)" w:date="2018-10-25T15:14:00Z" w:initials="PS(">
    <w:p w14:paraId="2F4AAF91" w14:textId="6BD58346" w:rsidR="00AE628B" w:rsidRDefault="00AE628B">
      <w:pPr>
        <w:pStyle w:val="CommentText"/>
      </w:pPr>
      <w:r>
        <w:rPr>
          <w:rStyle w:val="CommentReference"/>
        </w:rPr>
        <w:annotationRef/>
      </w:r>
      <w:r>
        <w:t>?</w:t>
      </w:r>
    </w:p>
  </w:comment>
  <w:comment w:id="62" w:author="Oluwaniyi, Lolu Adeleke" w:date="2018-10-27T21:14:00Z" w:initials="OLA">
    <w:p w14:paraId="0C5AD517" w14:textId="7CB5020A" w:rsidR="00AE628B" w:rsidRDefault="00AE628B" w:rsidP="00B056A9">
      <w:pPr>
        <w:pStyle w:val="CommentText"/>
      </w:pPr>
      <w:r>
        <w:rPr>
          <w:rStyle w:val="CommentReference"/>
        </w:rPr>
        <w:annotationRef/>
      </w:r>
      <w:r>
        <w:t xml:space="preserve">Agreed it is not part of the country of origin </w:t>
      </w:r>
      <w:proofErr w:type="gramStart"/>
      <w:r>
        <w:t>code</w:t>
      </w:r>
      <w:proofErr w:type="gramEnd"/>
      <w:r>
        <w:t xml:space="preserve"> but it is an origin type code and will need to be reflected- now rearranged</w:t>
      </w:r>
    </w:p>
    <w:p w14:paraId="7994C24A" w14:textId="5AEE8B17" w:rsidR="00AE628B" w:rsidRDefault="00AE628B">
      <w:pPr>
        <w:pStyle w:val="CommentText"/>
      </w:pPr>
    </w:p>
  </w:comment>
  <w:comment w:id="65" w:author="Payne, Steven (CS&amp;TD)" w:date="2018-10-25T15:14:00Z" w:initials="PS(">
    <w:p w14:paraId="7919FF6D" w14:textId="53914B16" w:rsidR="00AE628B" w:rsidRDefault="00AE628B">
      <w:pPr>
        <w:pStyle w:val="CommentText"/>
      </w:pPr>
      <w:r>
        <w:rPr>
          <w:rStyle w:val="CommentReference"/>
        </w:rPr>
        <w:annotationRef/>
      </w:r>
      <w:r>
        <w:t>?</w:t>
      </w:r>
    </w:p>
  </w:comment>
  <w:comment w:id="64" w:author="Oluwaniyi, Lolu Adeleke" w:date="2018-10-27T21:15:00Z" w:initials="OLA">
    <w:p w14:paraId="045C791C" w14:textId="6BA6FEEE" w:rsidR="00AE628B" w:rsidRDefault="00AE628B">
      <w:pPr>
        <w:pStyle w:val="CommentText"/>
      </w:pPr>
      <w:r>
        <w:rPr>
          <w:rStyle w:val="CommentReference"/>
        </w:rPr>
        <w:annotationRef/>
      </w:r>
      <w:r>
        <w:t xml:space="preserve">Agreed it is not part of the country of origin </w:t>
      </w:r>
      <w:proofErr w:type="gramStart"/>
      <w:r>
        <w:t>code</w:t>
      </w:r>
      <w:proofErr w:type="gramEnd"/>
      <w:r>
        <w:t xml:space="preserve"> but it is an origin type code and will need to be reflected- now rearranged</w:t>
      </w:r>
    </w:p>
  </w:comment>
  <w:comment w:id="67" w:author="Payne, Steven (CS&amp;TD)" w:date="2018-10-25T14:24:00Z" w:initials="PS(">
    <w:p w14:paraId="3B67AC9A" w14:textId="24B60F2D" w:rsidR="00AE628B" w:rsidRDefault="00AE628B">
      <w:pPr>
        <w:pStyle w:val="CommentText"/>
      </w:pPr>
      <w:r>
        <w:rPr>
          <w:rStyle w:val="CommentReference"/>
        </w:rPr>
        <w:annotationRef/>
      </w:r>
      <w:r>
        <w:t>Goods not declared to a Special Procedure so SPOFF code required.</w:t>
      </w:r>
    </w:p>
  </w:comment>
  <w:comment w:id="66" w:author="Oluwaniyi, Lolu Adeleke" w:date="2018-10-25T21:34:00Z" w:initials="OLA">
    <w:p w14:paraId="063B08B6" w14:textId="5A832FF0" w:rsidR="00AE628B" w:rsidRDefault="00AE628B">
      <w:pPr>
        <w:pStyle w:val="CommentText"/>
      </w:pPr>
      <w:r>
        <w:rPr>
          <w:rStyle w:val="CommentReference"/>
        </w:rPr>
        <w:annotationRef/>
      </w:r>
      <w:r>
        <w:t xml:space="preserve">Dave Morgan has also commented on this. It does not seem to be necessary at this point. </w:t>
      </w:r>
      <w:r w:rsidRPr="005D56B1">
        <w:rPr>
          <w:rFonts w:ascii="Calibri" w:eastAsia="Times New Roman" w:hAnsi="Calibri" w:cs="Times New Roman"/>
          <w:color w:val="000000"/>
          <w:lang w:eastAsia="en-GB"/>
        </w:rPr>
        <w:t>GBLBA001</w:t>
      </w:r>
      <w:r>
        <w:rPr>
          <w:rStyle w:val="CommentReference"/>
        </w:rPr>
        <w:annotationRef/>
      </w:r>
      <w:r>
        <w:rPr>
          <w:rStyle w:val="CommentReference"/>
        </w:rPr>
        <w:annotationRef/>
      </w:r>
      <w:r>
        <w:rPr>
          <w:rFonts w:ascii="Calibri" w:eastAsia="Times New Roman" w:hAnsi="Calibri" w:cs="Times New Roman"/>
          <w:color w:val="000000"/>
          <w:lang w:eastAsia="en-GB"/>
        </w:rPr>
        <w:t xml:space="preserve"> w</w:t>
      </w:r>
      <w:r>
        <w:t>ill be removed by n/a.</w:t>
      </w:r>
    </w:p>
  </w:comment>
  <w:comment w:id="68" w:author="Payne, Steven (CS&amp;TD)" w:date="2018-10-25T15:16:00Z" w:initials="PS(">
    <w:p w14:paraId="07FA6955" w14:textId="12981CC7" w:rsidR="00AE628B" w:rsidRDefault="00AE628B">
      <w:pPr>
        <w:pStyle w:val="CommentText"/>
      </w:pPr>
      <w:r>
        <w:rPr>
          <w:rStyle w:val="CommentReference"/>
        </w:rPr>
        <w:annotationRef/>
      </w:r>
      <w:r>
        <w:t>There doesn’t appear to be Supp Units required for either comm code 1) 0703101100 or 2) 2612101000</w:t>
      </w:r>
    </w:p>
  </w:comment>
  <w:comment w:id="69" w:author="Oluwaniyi, Lolu Adeleke" w:date="2018-10-26T11:07:00Z" w:initials="OLA">
    <w:p w14:paraId="50DEC073" w14:textId="1B02C53B" w:rsidR="00AE628B" w:rsidRDefault="00AE628B" w:rsidP="00BB5CA2">
      <w:pPr>
        <w:pStyle w:val="ListParagraph"/>
        <w:numPr>
          <w:ilvl w:val="0"/>
          <w:numId w:val="1"/>
        </w:numPr>
        <w:spacing w:after="0" w:line="240" w:lineRule="auto"/>
        <w:contextualSpacing w:val="0"/>
      </w:pPr>
      <w:r>
        <w:rPr>
          <w:rStyle w:val="CommentReference"/>
        </w:rPr>
        <w:annotationRef/>
      </w:r>
      <w:r>
        <w:t xml:space="preserve"> Can you give more clarity on why we do not need this as we have in the past been asked why this was not included in the payload?</w:t>
      </w:r>
    </w:p>
    <w:p w14:paraId="362641C7" w14:textId="74B6478E" w:rsidR="00AE628B" w:rsidRDefault="00AE628B">
      <w:pPr>
        <w:pStyle w:val="CommentText"/>
      </w:pPr>
    </w:p>
  </w:comment>
  <w:comment w:id="70" w:author="Oluwaniyi, Lolu Adeleke" w:date="2018-10-27T20:52:00Z" w:initials="OLA">
    <w:p w14:paraId="7C0B06EB" w14:textId="31EE9022" w:rsidR="00AE628B" w:rsidRDefault="00AE628B">
      <w:pPr>
        <w:pStyle w:val="CommentText"/>
      </w:pPr>
      <w:r>
        <w:rPr>
          <w:rStyle w:val="CommentReference"/>
        </w:rPr>
        <w:annotationRef/>
      </w:r>
      <w:r>
        <w:t>Based on the discussion on Friday 26/10 I have now removed supplementary units for both goods item.</w:t>
      </w:r>
    </w:p>
  </w:comment>
  <w:comment w:id="71" w:author="Payne, Steven (CS&amp;TD)" w:date="2018-10-25T15:18:00Z" w:initials="PS(">
    <w:p w14:paraId="7094CBD7" w14:textId="711862C0" w:rsidR="00AE628B" w:rsidRDefault="00AE628B">
      <w:pPr>
        <w:pStyle w:val="CommentText"/>
      </w:pPr>
      <w:r>
        <w:rPr>
          <w:rStyle w:val="CommentReference"/>
        </w:rPr>
        <w:annotationRef/>
      </w:r>
      <w:r>
        <w:t>We would expect a more specific description than this.</w:t>
      </w:r>
    </w:p>
  </w:comment>
  <w:comment w:id="72" w:author="Oluwaniyi, Lolu Adeleke" w:date="2018-10-25T21:48:00Z" w:initials="OLA">
    <w:p w14:paraId="2A81159D" w14:textId="5A998494" w:rsidR="00AE628B" w:rsidRDefault="00AE628B">
      <w:pPr>
        <w:pStyle w:val="CommentText"/>
      </w:pPr>
      <w:r>
        <w:rPr>
          <w:rStyle w:val="CommentReference"/>
        </w:rPr>
        <w:annotationRef/>
      </w:r>
      <w:r>
        <w:t>Actioned and Updated</w:t>
      </w:r>
    </w:p>
  </w:comment>
  <w:comment w:id="73" w:author="Payne, Steven (CS&amp;TD)" w:date="2018-10-25T13:49:00Z" w:initials="PS(">
    <w:p w14:paraId="405FEE2D" w14:textId="4385F45A" w:rsidR="00AE628B" w:rsidRDefault="00AE628B">
      <w:pPr>
        <w:pStyle w:val="CommentText"/>
      </w:pPr>
      <w:r>
        <w:rPr>
          <w:rStyle w:val="CommentReference"/>
        </w:rPr>
        <w:annotationRef/>
      </w:r>
      <w:r>
        <w:t>Appreciate this may be part of the XML(?) but it is not part of the data required on a comm code.</w:t>
      </w:r>
    </w:p>
  </w:comment>
  <w:comment w:id="74" w:author="Oluwaniyi, Lolu Adeleke" w:date="2018-10-25T21:49:00Z" w:initials="OLA">
    <w:p w14:paraId="4E8009C4" w14:textId="6D670C8C" w:rsidR="00AE628B" w:rsidRDefault="00AE628B">
      <w:pPr>
        <w:pStyle w:val="CommentText"/>
      </w:pPr>
      <w:r>
        <w:rPr>
          <w:rStyle w:val="CommentReference"/>
        </w:rPr>
        <w:annotationRef/>
      </w:r>
      <w:r>
        <w:t xml:space="preserve">Agreed it is not part of the comm </w:t>
      </w:r>
      <w:proofErr w:type="gramStart"/>
      <w:r>
        <w:t>code</w:t>
      </w:r>
      <w:proofErr w:type="gramEnd"/>
      <w:r>
        <w:t xml:space="preserve"> but it is a classification identification type code and will need to be reflected- now rearranged</w:t>
      </w:r>
    </w:p>
  </w:comment>
  <w:comment w:id="75" w:author="Payne, Steven (CS&amp;TD)" w:date="2018-10-25T13:51:00Z" w:initials="PS(">
    <w:p w14:paraId="04FC01F5" w14:textId="06155A9F" w:rsidR="00AE628B" w:rsidRDefault="00AE628B">
      <w:pPr>
        <w:pStyle w:val="CommentText"/>
      </w:pPr>
      <w:r>
        <w:rPr>
          <w:rStyle w:val="CommentReference"/>
        </w:rPr>
        <w:annotationRef/>
      </w:r>
      <w:r>
        <w:t>See above</w:t>
      </w:r>
    </w:p>
  </w:comment>
  <w:comment w:id="76" w:author="Oluwaniyi, Lolu Adeleke" w:date="2018-10-25T21:55:00Z" w:initials="OLA">
    <w:p w14:paraId="6588D61C" w14:textId="5517DDF7" w:rsidR="00AE628B" w:rsidRDefault="00AE628B" w:rsidP="00A73DD4">
      <w:pPr>
        <w:pStyle w:val="CommentText"/>
      </w:pPr>
      <w:r>
        <w:rPr>
          <w:rStyle w:val="CommentReference"/>
        </w:rPr>
        <w:annotationRef/>
      </w:r>
      <w:r>
        <w:t xml:space="preserve">Agreed it is not part of the comm </w:t>
      </w:r>
      <w:proofErr w:type="gramStart"/>
      <w:r>
        <w:t>code</w:t>
      </w:r>
      <w:proofErr w:type="gramEnd"/>
      <w:r>
        <w:t xml:space="preserve"> but it is a classification identification type code and will need to be reflected- now rearranged </w:t>
      </w:r>
    </w:p>
    <w:p w14:paraId="2625882A" w14:textId="08E57366" w:rsidR="00AE628B" w:rsidRDefault="00AE628B">
      <w:pPr>
        <w:pStyle w:val="CommentText"/>
      </w:pPr>
    </w:p>
  </w:comment>
  <w:comment w:id="77" w:author="Payne, Steven (CS&amp;TD)" w:date="2018-10-25T13:51:00Z" w:initials="PS(">
    <w:p w14:paraId="7C422C59" w14:textId="184961BA" w:rsidR="00AE628B" w:rsidRDefault="00AE628B">
      <w:pPr>
        <w:pStyle w:val="CommentText"/>
      </w:pPr>
      <w:r>
        <w:rPr>
          <w:rStyle w:val="CommentReference"/>
        </w:rPr>
        <w:annotationRef/>
      </w:r>
      <w:r>
        <w:t>See above</w:t>
      </w:r>
    </w:p>
  </w:comment>
  <w:comment w:id="78" w:author="Oluwaniyi, Lolu Adeleke" w:date="2018-10-25T21:55:00Z" w:initials="OLA">
    <w:p w14:paraId="65A0FF8A" w14:textId="3512F3C8" w:rsidR="00AE628B" w:rsidRDefault="00AE628B" w:rsidP="00A73DD4">
      <w:pPr>
        <w:pStyle w:val="CommentText"/>
      </w:pPr>
      <w:r>
        <w:rPr>
          <w:rStyle w:val="CommentReference"/>
        </w:rPr>
        <w:annotationRef/>
      </w:r>
      <w:r>
        <w:t xml:space="preserve">Agreed it is not part of the comm </w:t>
      </w:r>
      <w:proofErr w:type="gramStart"/>
      <w:r>
        <w:t>code</w:t>
      </w:r>
      <w:proofErr w:type="gramEnd"/>
      <w:r>
        <w:t xml:space="preserve"> but it is a classification identification type code and will need to be reflected- now rearranged</w:t>
      </w:r>
    </w:p>
    <w:p w14:paraId="4D8AEA01" w14:textId="65400F8A" w:rsidR="00AE628B" w:rsidRDefault="00AE628B">
      <w:pPr>
        <w:pStyle w:val="CommentText"/>
      </w:pPr>
    </w:p>
  </w:comment>
  <w:comment w:id="79" w:author="Payne, Steven (CS&amp;TD)" w:date="2018-10-25T13:51:00Z" w:initials="PS(">
    <w:p w14:paraId="5236DEA8" w14:textId="4F0D6AF9" w:rsidR="00AE628B" w:rsidRDefault="00AE628B">
      <w:pPr>
        <w:pStyle w:val="CommentText"/>
      </w:pPr>
      <w:r>
        <w:rPr>
          <w:rStyle w:val="CommentReference"/>
        </w:rPr>
        <w:annotationRef/>
      </w:r>
      <w:r>
        <w:t>See above</w:t>
      </w:r>
    </w:p>
  </w:comment>
  <w:comment w:id="80" w:author="Oluwaniyi, Lolu Adeleke" w:date="2018-10-25T21:55:00Z" w:initials="OLA">
    <w:p w14:paraId="66CEC6FB" w14:textId="46CC60BA" w:rsidR="00AE628B" w:rsidRDefault="00AE628B" w:rsidP="00A73DD4">
      <w:pPr>
        <w:pStyle w:val="CommentText"/>
      </w:pPr>
      <w:r>
        <w:rPr>
          <w:rStyle w:val="CommentReference"/>
        </w:rPr>
        <w:annotationRef/>
      </w:r>
      <w:r>
        <w:t xml:space="preserve">Agreed it is not part of the comm </w:t>
      </w:r>
      <w:proofErr w:type="gramStart"/>
      <w:r>
        <w:t>code</w:t>
      </w:r>
      <w:proofErr w:type="gramEnd"/>
      <w:r>
        <w:t xml:space="preserve"> but it is a classification identification type code and will need to be reflected- now rearranged </w:t>
      </w:r>
    </w:p>
    <w:p w14:paraId="6C784C3D" w14:textId="5E11AAB5" w:rsidR="00AE628B" w:rsidRDefault="00AE628B">
      <w:pPr>
        <w:pStyle w:val="CommentText"/>
      </w:pPr>
    </w:p>
  </w:comment>
  <w:comment w:id="81" w:author="Payne, Steven (CS&amp;TD)" w:date="2018-10-25T15:20:00Z" w:initials="PS(">
    <w:p w14:paraId="4F914BB9" w14:textId="2F9B38D8" w:rsidR="00AE628B" w:rsidRDefault="00AE628B">
      <w:pPr>
        <w:pStyle w:val="CommentText"/>
      </w:pPr>
      <w:r>
        <w:rPr>
          <w:rStyle w:val="CommentReference"/>
        </w:rPr>
        <w:annotationRef/>
      </w:r>
      <w:r>
        <w:t>?</w:t>
      </w:r>
    </w:p>
  </w:comment>
  <w:comment w:id="82" w:author="Oluwaniyi, Lolu Adeleke" w:date="2018-10-25T21:55:00Z" w:initials="OLA">
    <w:p w14:paraId="0E5D4465" w14:textId="3D2A2D4A" w:rsidR="00AE628B" w:rsidRDefault="00AE628B" w:rsidP="00A73DD4">
      <w:pPr>
        <w:pStyle w:val="CommentText"/>
      </w:pPr>
      <w:r>
        <w:rPr>
          <w:rStyle w:val="CommentReference"/>
        </w:rPr>
        <w:annotationRef/>
      </w:r>
      <w:r>
        <w:t xml:space="preserve">Agreed it is not part of the comm </w:t>
      </w:r>
      <w:proofErr w:type="gramStart"/>
      <w:r>
        <w:t>code</w:t>
      </w:r>
      <w:proofErr w:type="gramEnd"/>
      <w:r>
        <w:t xml:space="preserve"> but it is a classification identification type code and will need to be reflected- now rearranged </w:t>
      </w:r>
    </w:p>
    <w:p w14:paraId="25B4743C" w14:textId="16DBEE9A" w:rsidR="00AE628B" w:rsidRDefault="00AE628B">
      <w:pPr>
        <w:pStyle w:val="CommentText"/>
      </w:pPr>
    </w:p>
  </w:comment>
  <w:comment w:id="83" w:author="Payne, Steven (CS&amp;TD)" w:date="2018-10-25T15:20:00Z" w:initials="PS(">
    <w:p w14:paraId="70E08E82" w14:textId="3411913A" w:rsidR="00AE628B" w:rsidRDefault="00AE628B">
      <w:pPr>
        <w:pStyle w:val="CommentText"/>
      </w:pPr>
      <w:r>
        <w:rPr>
          <w:rStyle w:val="CommentReference"/>
        </w:rPr>
        <w:annotationRef/>
      </w:r>
      <w:r>
        <w:t>We understand that TARIFF COTs would expect this to be blank where a comm code is only standard rated – it will default to that.</w:t>
      </w:r>
    </w:p>
  </w:comment>
  <w:comment w:id="84" w:author="Oluwaniyi, Lolu Adeleke" w:date="2018-10-25T21:55:00Z" w:initials="OLA">
    <w:p w14:paraId="2B157DE1" w14:textId="74633557" w:rsidR="00AE628B" w:rsidRDefault="00AE628B">
      <w:pPr>
        <w:pStyle w:val="CommentText"/>
      </w:pPr>
      <w:r>
        <w:rPr>
          <w:rStyle w:val="CommentReference"/>
        </w:rPr>
        <w:annotationRef/>
      </w:r>
      <w:r>
        <w:t>Actioned and Removed</w:t>
      </w:r>
    </w:p>
  </w:comment>
  <w:comment w:id="85" w:author="Payne, Steven (CS&amp;TD)" w:date="2018-10-25T15:21:00Z" w:initials="PS(">
    <w:p w14:paraId="20FD37FD" w14:textId="6109E1B4" w:rsidR="00AE628B" w:rsidRDefault="00AE628B">
      <w:pPr>
        <w:pStyle w:val="CommentText"/>
      </w:pPr>
      <w:r>
        <w:rPr>
          <w:rStyle w:val="CommentReference"/>
        </w:rPr>
        <w:annotationRef/>
      </w:r>
      <w:r>
        <w:t>Note may require amending for this scenario</w:t>
      </w:r>
    </w:p>
  </w:comment>
  <w:comment w:id="86" w:author="Oluwaniyi, Lolu Adeleke" w:date="2018-10-25T21:56:00Z" w:initials="OLA">
    <w:p w14:paraId="0F13569C" w14:textId="5A7B08C7" w:rsidR="00AE628B" w:rsidRDefault="00AE628B">
      <w:pPr>
        <w:pStyle w:val="CommentText"/>
      </w:pPr>
      <w:r>
        <w:rPr>
          <w:rStyle w:val="CommentReference"/>
        </w:rPr>
        <w:annotationRef/>
      </w:r>
      <w:r>
        <w:t xml:space="preserve">Updated to reflect 2 goods </w:t>
      </w:r>
      <w:proofErr w:type="gramStart"/>
      <w:r>
        <w:t>item</w:t>
      </w:r>
      <w:proofErr w:type="gramEnd"/>
    </w:p>
  </w:comment>
  <w:comment w:id="88" w:author="Payne, Steven (CS&amp;TD)" w:date="2018-10-25T15:23:00Z" w:initials="PS(">
    <w:p w14:paraId="5324AB5A" w14:textId="02898AD9" w:rsidR="00AE628B" w:rsidRDefault="00AE628B">
      <w:pPr>
        <w:pStyle w:val="CommentText"/>
      </w:pPr>
      <w:r>
        <w:t xml:space="preserve">Not required in this scenario. Whilst the </w:t>
      </w:r>
      <w:r>
        <w:rPr>
          <w:rStyle w:val="CommentReference"/>
        </w:rPr>
        <w:annotationRef/>
      </w:r>
      <w:r>
        <w:t xml:space="preserve">is a supp </w:t>
      </w:r>
      <w:proofErr w:type="spellStart"/>
      <w:r>
        <w:t>dec</w:t>
      </w:r>
      <w:proofErr w:type="spellEnd"/>
      <w:r>
        <w:t>, the clearance was granted on the SFD so formalities were carried out at the border.</w:t>
      </w:r>
    </w:p>
  </w:comment>
  <w:comment w:id="87" w:author="Oluwaniyi, Lolu Adeleke" w:date="2018-10-25T22:12:00Z" w:initials="OLA">
    <w:p w14:paraId="613448D8" w14:textId="680597D7" w:rsidR="00AE628B" w:rsidRDefault="00AE628B">
      <w:pPr>
        <w:pStyle w:val="CommentText"/>
      </w:pPr>
      <w:r>
        <w:rPr>
          <w:rStyle w:val="CommentReference"/>
        </w:rPr>
        <w:annotationRef/>
      </w:r>
      <w:r>
        <w:t>Actioned</w:t>
      </w:r>
      <w:proofErr w:type="gramStart"/>
      <w:r>
        <w:t>….removed</w:t>
      </w:r>
      <w:proofErr w:type="gramEnd"/>
      <w:r>
        <w:t xml:space="preserve"> and replaced with n/a</w:t>
      </w:r>
    </w:p>
  </w:comment>
  <w:comment w:id="89" w:author="Payne, Steven (CS&amp;TD)" w:date="2018-10-25T15:26:00Z" w:initials="PS(">
    <w:p w14:paraId="71A05536" w14:textId="496E7B21" w:rsidR="00AE628B" w:rsidRDefault="00AE628B">
      <w:pPr>
        <w:pStyle w:val="CommentText"/>
      </w:pPr>
      <w:r>
        <w:rPr>
          <w:rStyle w:val="CommentReference"/>
        </w:rPr>
        <w:annotationRef/>
      </w:r>
      <w:r>
        <w:t>Note may need amending as ‘0’ is a waiver.</w:t>
      </w:r>
    </w:p>
  </w:comment>
  <w:comment w:id="90" w:author="Oluwaniyi, Lolu Adeleke" w:date="2018-10-25T22:14:00Z" w:initials="OLA">
    <w:p w14:paraId="5580E84C" w14:textId="72E0A5D1" w:rsidR="00AE628B" w:rsidRDefault="00AE628B">
      <w:pPr>
        <w:pStyle w:val="CommentText"/>
      </w:pPr>
      <w:r>
        <w:rPr>
          <w:rStyle w:val="CommentReference"/>
        </w:rPr>
        <w:annotationRef/>
      </w:r>
      <w:r>
        <w:t>This is what has been instructed we add to the field.</w:t>
      </w:r>
    </w:p>
  </w:comment>
  <w:comment w:id="91" w:author="Oluwaniyi, Lolu Adeleke" w:date="2018-10-29T13:01:00Z" w:initials="OLA">
    <w:p w14:paraId="7E26D43E" w14:textId="441D5B0C" w:rsidR="003158E2" w:rsidRDefault="003158E2">
      <w:pPr>
        <w:pStyle w:val="CommentText"/>
      </w:pPr>
      <w:r>
        <w:rPr>
          <w:rStyle w:val="CommentReference"/>
        </w:rPr>
        <w:annotationRef/>
      </w:r>
      <w:r w:rsidR="007465E3">
        <w:t>Actioned…</w:t>
      </w:r>
      <w:r w:rsidR="0041759A">
        <w:t>Amended notes to indicate a waiver.</w:t>
      </w:r>
    </w:p>
  </w:comment>
  <w:comment w:id="93" w:author="Payne, Steven (CS&amp;TD)" w:date="2018-10-25T15:26:00Z" w:initials="PS(">
    <w:p w14:paraId="2E7677C2" w14:textId="0308405D" w:rsidR="00AE628B" w:rsidRDefault="00AE628B">
      <w:pPr>
        <w:pStyle w:val="CommentText"/>
      </w:pPr>
      <w:r>
        <w:rPr>
          <w:rStyle w:val="CommentReference"/>
        </w:rPr>
        <w:annotationRef/>
      </w:r>
      <w:r>
        <w:t>As above – this scenario has a waiver.</w:t>
      </w:r>
    </w:p>
  </w:comment>
  <w:comment w:id="94" w:author="Oluwaniyi, Lolu Adeleke" w:date="2018-10-25T22:15:00Z" w:initials="OLA">
    <w:p w14:paraId="34E3623D" w14:textId="362D9160" w:rsidR="00AE628B" w:rsidRDefault="00AE628B">
      <w:pPr>
        <w:pStyle w:val="CommentText"/>
      </w:pPr>
      <w:r>
        <w:rPr>
          <w:rStyle w:val="CommentReference"/>
        </w:rPr>
        <w:annotationRef/>
      </w:r>
      <w:r>
        <w:t>This is what has been instructed we add to the field.</w:t>
      </w:r>
    </w:p>
  </w:comment>
  <w:comment w:id="95" w:author="Oluwaniyi, Lolu Adeleke" w:date="2018-10-29T13:04:00Z" w:initials="OLA">
    <w:p w14:paraId="77063087" w14:textId="77777777" w:rsidR="000C7A18" w:rsidRDefault="000C7A18" w:rsidP="000C7A18">
      <w:pPr>
        <w:pStyle w:val="CommentText"/>
      </w:pPr>
      <w:r>
        <w:rPr>
          <w:rStyle w:val="CommentReference"/>
        </w:rPr>
        <w:annotationRef/>
      </w:r>
      <w:r>
        <w:t>Actioned…Amended notes to indicate a waiver.</w:t>
      </w:r>
    </w:p>
    <w:p w14:paraId="06C80616" w14:textId="429E2D2B" w:rsidR="000C7A18" w:rsidRDefault="000C7A18">
      <w:pPr>
        <w:pStyle w:val="CommentText"/>
      </w:pPr>
    </w:p>
  </w:comment>
  <w:comment w:id="96" w:author="Payne, Steven (CS&amp;TD)" w:date="2018-10-25T15:27:00Z" w:initials="PS(">
    <w:p w14:paraId="6E99CEBA" w14:textId="7C11505D" w:rsidR="00AE628B" w:rsidRDefault="00AE628B">
      <w:pPr>
        <w:pStyle w:val="CommentText"/>
      </w:pPr>
      <w:r>
        <w:rPr>
          <w:rStyle w:val="CommentReference"/>
        </w:rPr>
        <w:annotationRef/>
      </w:r>
      <w:r>
        <w:t>Check with business rules as we have been advised that this may have been set to Item only under a decision by TSU.</w:t>
      </w:r>
    </w:p>
  </w:comment>
  <w:comment w:id="97" w:author="Oluwaniyi, Lolu Adeleke" w:date="2018-10-25T22:20:00Z" w:initials="OLA">
    <w:p w14:paraId="65A1EA5D" w14:textId="1748BC82" w:rsidR="00AE628B" w:rsidRDefault="00AE628B">
      <w:pPr>
        <w:pStyle w:val="CommentText"/>
      </w:pPr>
      <w:r>
        <w:rPr>
          <w:rStyle w:val="CommentReference"/>
        </w:rPr>
        <w:annotationRef/>
      </w:r>
      <w:r>
        <w:t>Need more clarification on this</w:t>
      </w:r>
    </w:p>
  </w:comment>
  <w:comment w:id="98" w:author="Payne, Steven (CS&amp;TD)" w:date="2018-10-25T15:28:00Z" w:initials="PS(">
    <w:p w14:paraId="3F44EE88" w14:textId="499D08C2" w:rsidR="00AE628B" w:rsidRDefault="00AE628B">
      <w:pPr>
        <w:pStyle w:val="CommentText"/>
      </w:pPr>
      <w:r>
        <w:rPr>
          <w:rStyle w:val="CommentReference"/>
        </w:rPr>
        <w:annotationRef/>
      </w:r>
      <w:r>
        <w:t>We understand that all functions relating to writing off will take place under DE 2/3 in DMS/CDS. This may therefore need a DMS/IBM person to validate for where the specific quantity code and amount sits against licence ‘9100’ etc.</w:t>
      </w:r>
    </w:p>
  </w:comment>
  <w:comment w:id="99" w:author="Oluwaniyi, Lolu Adeleke" w:date="2018-10-25T22:21:00Z" w:initials="OLA">
    <w:p w14:paraId="5C747D19" w14:textId="278562EE" w:rsidR="00AE628B" w:rsidRDefault="00AE628B">
      <w:pPr>
        <w:pStyle w:val="CommentText"/>
      </w:pPr>
      <w:r>
        <w:rPr>
          <w:rStyle w:val="CommentReference"/>
        </w:rPr>
        <w:annotationRef/>
      </w:r>
      <w:r>
        <w:t xml:space="preserve">The specific quantity code and amount sits against licence ‘9100’ in additional documents. Please see </w:t>
      </w:r>
      <w:hyperlink r:id="rId1" w:history="1">
        <w:r w:rsidRPr="00311798">
          <w:rPr>
            <w:rStyle w:val="Hyperlink"/>
          </w:rPr>
          <w:t>https://svn.taxud.gefeg.com/svn/Documentation/EUCDM/EN/EUCDM/Annex-B/DSView/Shipm/H1/21.htm</w:t>
        </w:r>
      </w:hyperlink>
      <w:r>
        <w:t xml:space="preserve"> DE8/7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D86BF2" w15:done="0"/>
  <w15:commentEx w15:paraId="63096D76" w15:paraIdParent="18D86BF2" w15:done="0"/>
  <w15:commentEx w15:paraId="5F6AC4C1" w15:done="0"/>
  <w15:commentEx w15:paraId="750A9E76" w15:paraIdParent="5F6AC4C1" w15:done="0"/>
  <w15:commentEx w15:paraId="7A03C130" w15:done="1"/>
  <w15:commentEx w15:paraId="5034E3C9" w15:paraIdParent="7A03C130" w15:done="1"/>
  <w15:commentEx w15:paraId="32953365" w15:done="1"/>
  <w15:commentEx w15:paraId="7D9790D1" w15:paraIdParent="32953365" w15:done="1"/>
  <w15:commentEx w15:paraId="4C6EAE7B" w15:done="1"/>
  <w15:commentEx w15:paraId="214AE8FE" w15:done="0"/>
  <w15:commentEx w15:paraId="66A18687" w15:paraIdParent="214AE8FE" w15:done="0"/>
  <w15:commentEx w15:paraId="5ECA4890" w15:done="0"/>
  <w15:commentEx w15:paraId="40E8F91C" w15:paraIdParent="5ECA4890" w15:done="0"/>
  <w15:commentEx w15:paraId="1857A6EE" w15:done="0"/>
  <w15:commentEx w15:paraId="14F829B8" w15:paraIdParent="1857A6EE" w15:done="0"/>
  <w15:commentEx w15:paraId="00736F25" w15:done="0"/>
  <w15:commentEx w15:paraId="0A9DCC29" w15:paraIdParent="00736F25" w15:done="0"/>
  <w15:commentEx w15:paraId="6C88B80D" w15:done="0"/>
  <w15:commentEx w15:paraId="460AEBCD" w15:paraIdParent="6C88B80D" w15:done="0"/>
  <w15:commentEx w15:paraId="5A3EE063" w15:done="0"/>
  <w15:commentEx w15:paraId="23FA1902" w15:paraIdParent="5A3EE063" w15:done="0"/>
  <w15:commentEx w15:paraId="26902D75" w15:done="0"/>
  <w15:commentEx w15:paraId="17511CEA" w15:paraIdParent="26902D75" w15:done="0"/>
  <w15:commentEx w15:paraId="5B902431" w15:done="0"/>
  <w15:commentEx w15:paraId="153F04E5" w15:paraIdParent="5B902431" w15:done="0"/>
  <w15:commentEx w15:paraId="2773E83F" w15:done="0"/>
  <w15:commentEx w15:paraId="1A1AF18A" w15:paraIdParent="2773E83F" w15:done="0"/>
  <w15:commentEx w15:paraId="54F056DE" w15:done="0"/>
  <w15:commentEx w15:paraId="50BF6A5C" w15:paraIdParent="54F056DE" w15:done="0"/>
  <w15:commentEx w15:paraId="29157169" w15:done="0"/>
  <w15:commentEx w15:paraId="52A83C64" w15:paraIdParent="29157169" w15:done="0"/>
  <w15:commentEx w15:paraId="7CDF88FB" w15:done="0"/>
  <w15:commentEx w15:paraId="250624F3" w15:paraIdParent="7CDF88FB" w15:done="0"/>
  <w15:commentEx w15:paraId="6BA437B1" w15:done="0"/>
  <w15:commentEx w15:paraId="4374443D" w15:paraIdParent="6BA437B1" w15:done="0"/>
  <w15:commentEx w15:paraId="147E7838" w15:done="0"/>
  <w15:commentEx w15:paraId="1BAC89DB" w15:paraIdParent="147E7838" w15:done="0"/>
  <w15:commentEx w15:paraId="448E0295" w15:done="0"/>
  <w15:commentEx w15:paraId="24CF5BC5" w15:paraIdParent="448E0295" w15:done="0"/>
  <w15:commentEx w15:paraId="755581B8" w15:paraIdParent="448E0295" w15:done="0"/>
  <w15:commentEx w15:paraId="77945FD1" w15:done="0"/>
  <w15:commentEx w15:paraId="39BD150C" w15:paraIdParent="77945FD1" w15:done="0"/>
  <w15:commentEx w15:paraId="5AF6C93B" w15:done="0"/>
  <w15:commentEx w15:paraId="2C864533" w15:paraIdParent="5AF6C93B" w15:done="0"/>
  <w15:commentEx w15:paraId="6F5C424A" w15:done="0"/>
  <w15:commentEx w15:paraId="0588F700" w15:paraIdParent="6F5C424A" w15:done="0"/>
  <w15:commentEx w15:paraId="481ABED3" w15:done="0"/>
  <w15:commentEx w15:paraId="05FBC23F" w15:paraIdParent="481ABED3" w15:done="0"/>
  <w15:commentEx w15:paraId="08EA4182" w15:done="0"/>
  <w15:commentEx w15:paraId="4B5622F2" w15:paraIdParent="08EA4182" w15:done="0"/>
  <w15:commentEx w15:paraId="44A17C69" w15:done="0"/>
  <w15:commentEx w15:paraId="5D234821" w15:paraIdParent="44A17C69" w15:done="0"/>
  <w15:commentEx w15:paraId="204F1A26" w15:done="0"/>
  <w15:commentEx w15:paraId="1B300328" w15:paraIdParent="204F1A26" w15:done="0"/>
  <w15:commentEx w15:paraId="3182422E" w15:done="0"/>
  <w15:commentEx w15:paraId="1ED7D733" w15:paraIdParent="3182422E" w15:done="0"/>
  <w15:commentEx w15:paraId="4F747C5A" w15:done="0"/>
  <w15:commentEx w15:paraId="1B0F3192" w15:paraIdParent="4F747C5A" w15:done="0"/>
  <w15:commentEx w15:paraId="383948D4" w15:done="0"/>
  <w15:commentEx w15:paraId="26AA15D4" w15:paraIdParent="383948D4" w15:done="0"/>
  <w15:commentEx w15:paraId="41F9C69B" w15:done="0"/>
  <w15:commentEx w15:paraId="1401F13C" w15:paraIdParent="41F9C69B" w15:done="0"/>
  <w15:commentEx w15:paraId="2F4AAF91" w15:done="0"/>
  <w15:commentEx w15:paraId="7994C24A" w15:paraIdParent="2F4AAF91" w15:done="0"/>
  <w15:commentEx w15:paraId="7919FF6D" w15:done="0"/>
  <w15:commentEx w15:paraId="045C791C" w15:paraIdParent="7919FF6D" w15:done="0"/>
  <w15:commentEx w15:paraId="3B67AC9A" w15:done="0"/>
  <w15:commentEx w15:paraId="063B08B6" w15:paraIdParent="3B67AC9A" w15:done="0"/>
  <w15:commentEx w15:paraId="07FA6955" w15:done="0"/>
  <w15:commentEx w15:paraId="362641C7" w15:paraIdParent="07FA6955" w15:done="0"/>
  <w15:commentEx w15:paraId="7C0B06EB" w15:paraIdParent="07FA6955" w15:done="0"/>
  <w15:commentEx w15:paraId="7094CBD7" w15:done="0"/>
  <w15:commentEx w15:paraId="2A81159D" w15:paraIdParent="7094CBD7" w15:done="0"/>
  <w15:commentEx w15:paraId="405FEE2D" w15:done="0"/>
  <w15:commentEx w15:paraId="4E8009C4" w15:paraIdParent="405FEE2D" w15:done="0"/>
  <w15:commentEx w15:paraId="04FC01F5" w15:done="0"/>
  <w15:commentEx w15:paraId="2625882A" w15:paraIdParent="04FC01F5" w15:done="0"/>
  <w15:commentEx w15:paraId="7C422C59" w15:done="0"/>
  <w15:commentEx w15:paraId="4D8AEA01" w15:paraIdParent="7C422C59" w15:done="0"/>
  <w15:commentEx w15:paraId="5236DEA8" w15:done="0"/>
  <w15:commentEx w15:paraId="6C784C3D" w15:paraIdParent="5236DEA8" w15:done="0"/>
  <w15:commentEx w15:paraId="4F914BB9" w15:done="0"/>
  <w15:commentEx w15:paraId="25B4743C" w15:paraIdParent="4F914BB9" w15:done="0"/>
  <w15:commentEx w15:paraId="70E08E82" w15:done="0"/>
  <w15:commentEx w15:paraId="2B157DE1" w15:paraIdParent="70E08E82" w15:done="0"/>
  <w15:commentEx w15:paraId="20FD37FD" w15:done="0"/>
  <w15:commentEx w15:paraId="0F13569C" w15:paraIdParent="20FD37FD" w15:done="0"/>
  <w15:commentEx w15:paraId="5324AB5A" w15:done="0"/>
  <w15:commentEx w15:paraId="613448D8" w15:paraIdParent="5324AB5A" w15:done="0"/>
  <w15:commentEx w15:paraId="71A05536" w15:done="0"/>
  <w15:commentEx w15:paraId="5580E84C" w15:paraIdParent="71A05536" w15:done="0"/>
  <w15:commentEx w15:paraId="7E26D43E" w15:paraIdParent="71A05536" w15:done="0"/>
  <w15:commentEx w15:paraId="2E7677C2" w15:done="0"/>
  <w15:commentEx w15:paraId="34E3623D" w15:paraIdParent="2E7677C2" w15:done="0"/>
  <w15:commentEx w15:paraId="06C80616" w15:paraIdParent="2E7677C2" w15:done="0"/>
  <w15:commentEx w15:paraId="6E99CEBA" w15:done="0"/>
  <w15:commentEx w15:paraId="65A1EA5D" w15:paraIdParent="6E99CEBA" w15:done="0"/>
  <w15:commentEx w15:paraId="3F44EE88" w15:done="0"/>
  <w15:commentEx w15:paraId="5C747D19" w15:paraIdParent="3F44EE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86BF2" w16cid:durableId="1F7C649C"/>
  <w16cid:commentId w16cid:paraId="63096D76" w16cid:durableId="1F7CA244"/>
  <w16cid:commentId w16cid:paraId="5F6AC4C1" w16cid:durableId="1F7D66F6"/>
  <w16cid:commentId w16cid:paraId="750A9E76" w16cid:durableId="1F7CA288"/>
  <w16cid:commentId w16cid:paraId="7A03C130" w16cid:durableId="1F7C649E"/>
  <w16cid:commentId w16cid:paraId="5034E3C9" w16cid:durableId="1F7CA4B7"/>
  <w16cid:commentId w16cid:paraId="32953365" w16cid:durableId="1F7C649F"/>
  <w16cid:commentId w16cid:paraId="7D9790D1" w16cid:durableId="1F7CA514"/>
  <w16cid:commentId w16cid:paraId="4C6EAE7B" w16cid:durableId="1F7CA60C"/>
  <w16cid:commentId w16cid:paraId="214AE8FE" w16cid:durableId="1F7C64A1"/>
  <w16cid:commentId w16cid:paraId="66A18687" w16cid:durableId="1F7CA6DA"/>
  <w16cid:commentId w16cid:paraId="5ECA4890" w16cid:durableId="1F7C64A2"/>
  <w16cid:commentId w16cid:paraId="40E8F91C" w16cid:durableId="1F7CA6B1"/>
  <w16cid:commentId w16cid:paraId="1857A6EE" w16cid:durableId="1F7D6701"/>
  <w16cid:commentId w16cid:paraId="14F829B8" w16cid:durableId="1F7CA762"/>
  <w16cid:commentId w16cid:paraId="00736F25" w16cid:durableId="1F7C64A4"/>
  <w16cid:commentId w16cid:paraId="0A9DCC29" w16cid:durableId="1F7CA780"/>
  <w16cid:commentId w16cid:paraId="6C88B80D" w16cid:durableId="1F7C64A5"/>
  <w16cid:commentId w16cid:paraId="460AEBCD" w16cid:durableId="1F7CA7CC"/>
  <w16cid:commentId w16cid:paraId="5A3EE063" w16cid:durableId="1F7C64A6"/>
  <w16cid:commentId w16cid:paraId="23FA1902" w16cid:durableId="1F7CA7D7"/>
  <w16cid:commentId w16cid:paraId="26902D75" w16cid:durableId="1F7C64A7"/>
  <w16cid:commentId w16cid:paraId="17511CEA" w16cid:durableId="1F7CA83D"/>
  <w16cid:commentId w16cid:paraId="5B902431" w16cid:durableId="1F7C64A8"/>
  <w16cid:commentId w16cid:paraId="153F04E5" w16cid:durableId="1F7CAA26"/>
  <w16cid:commentId w16cid:paraId="2773E83F" w16cid:durableId="1F7C64A9"/>
  <w16cid:commentId w16cid:paraId="1A1AF18A" w16cid:durableId="1F7CABAC"/>
  <w16cid:commentId w16cid:paraId="54F056DE" w16cid:durableId="1F7C64AA"/>
  <w16cid:commentId w16cid:paraId="50BF6A5C" w16cid:durableId="1F7CAC92"/>
  <w16cid:commentId w16cid:paraId="29157169" w16cid:durableId="1F7C64AB"/>
  <w16cid:commentId w16cid:paraId="52A83C64" w16cid:durableId="1F7CACCD"/>
  <w16cid:commentId w16cid:paraId="7CDF88FB" w16cid:durableId="1F7C64AC"/>
  <w16cid:commentId w16cid:paraId="250624F3" w16cid:durableId="1F7CACF3"/>
  <w16cid:commentId w16cid:paraId="6BA437B1" w16cid:durableId="1F7C64AD"/>
  <w16cid:commentId w16cid:paraId="4374443D" w16cid:durableId="1F7CAD0A"/>
  <w16cid:commentId w16cid:paraId="147E7838" w16cid:durableId="1F7C64AE"/>
  <w16cid:commentId w16cid:paraId="1BAC89DB" w16cid:durableId="1F7CADED"/>
  <w16cid:commentId w16cid:paraId="448E0295" w16cid:durableId="1F7C64AF"/>
  <w16cid:commentId w16cid:paraId="24CF5BC5" w16cid:durableId="1F7D71F8"/>
  <w16cid:commentId w16cid:paraId="755581B8" w16cid:durableId="1F7F4B86"/>
  <w16cid:commentId w16cid:paraId="77945FD1" w16cid:durableId="1F7C64B0"/>
  <w16cid:commentId w16cid:paraId="39BD150C" w16cid:durableId="1F7CB10D"/>
  <w16cid:commentId w16cid:paraId="5AF6C93B" w16cid:durableId="1F7C64B1"/>
  <w16cid:commentId w16cid:paraId="2C864533" w16cid:durableId="1F7CB16E"/>
  <w16cid:commentId w16cid:paraId="6F5C424A" w16cid:durableId="1F7C64B2"/>
  <w16cid:commentId w16cid:paraId="0588F700" w16cid:durableId="1F7CB1B6"/>
  <w16cid:commentId w16cid:paraId="481ABED3" w16cid:durableId="1F7C64B3"/>
  <w16cid:commentId w16cid:paraId="05FBC23F" w16cid:durableId="1F7CB1C5"/>
  <w16cid:commentId w16cid:paraId="08EA4182" w16cid:durableId="1F7C64B4"/>
  <w16cid:commentId w16cid:paraId="4B5622F2" w16cid:durableId="1F7CB2D2"/>
  <w16cid:commentId w16cid:paraId="44A17C69" w16cid:durableId="1F7C64B5"/>
  <w16cid:commentId w16cid:paraId="5D234821" w16cid:durableId="1F7CB236"/>
  <w16cid:commentId w16cid:paraId="204F1A26" w16cid:durableId="1F7C64B6"/>
  <w16cid:commentId w16cid:paraId="1B300328" w16cid:durableId="1F7CB33E"/>
  <w16cid:commentId w16cid:paraId="3182422E" w16cid:durableId="1F7C64B7"/>
  <w16cid:commentId w16cid:paraId="1ED7D733" w16cid:durableId="1F7CB34B"/>
  <w16cid:commentId w16cid:paraId="4F747C5A" w16cid:durableId="1F7C64B8"/>
  <w16cid:commentId w16cid:paraId="1B0F3192" w16cid:durableId="1F7CB354"/>
  <w16cid:commentId w16cid:paraId="383948D4" w16cid:durableId="1F7C64BA"/>
  <w16cid:commentId w16cid:paraId="26AA15D4" w16cid:durableId="1F7CB3E9"/>
  <w16cid:commentId w16cid:paraId="41F9C69B" w16cid:durableId="1F7C64BB"/>
  <w16cid:commentId w16cid:paraId="1401F13C" w16cid:durableId="1F7C76FD"/>
  <w16cid:commentId w16cid:paraId="2F4AAF91" w16cid:durableId="1F7F67C7"/>
  <w16cid:commentId w16cid:paraId="7994C24A" w16cid:durableId="1F7F539B"/>
  <w16cid:commentId w16cid:paraId="7919FF6D" w16cid:durableId="1F7F67C9"/>
  <w16cid:commentId w16cid:paraId="045C791C" w16cid:durableId="1F7F53D9"/>
  <w16cid:commentId w16cid:paraId="3B67AC9A" w16cid:durableId="1F7D6732"/>
  <w16cid:commentId w16cid:paraId="063B08B6" w16cid:durableId="1F7CB56C"/>
  <w16cid:commentId w16cid:paraId="07FA6955" w16cid:durableId="1F7C64BF"/>
  <w16cid:commentId w16cid:paraId="362641C7" w16cid:durableId="1F7D73E0"/>
  <w16cid:commentId w16cid:paraId="7C0B06EB" w16cid:durableId="1F7F4EA8"/>
  <w16cid:commentId w16cid:paraId="7094CBD7" w16cid:durableId="1F7C64C0"/>
  <w16cid:commentId w16cid:paraId="2A81159D" w16cid:durableId="1F7CB89F"/>
  <w16cid:commentId w16cid:paraId="405FEE2D" w16cid:durableId="1F7C64C1"/>
  <w16cid:commentId w16cid:paraId="4E8009C4" w16cid:durableId="1F7CB8CE"/>
  <w16cid:commentId w16cid:paraId="04FC01F5" w16cid:durableId="1F7C64C2"/>
  <w16cid:commentId w16cid:paraId="2625882A" w16cid:durableId="1F7CBA39"/>
  <w16cid:commentId w16cid:paraId="7C422C59" w16cid:durableId="1F7C64C3"/>
  <w16cid:commentId w16cid:paraId="4D8AEA01" w16cid:durableId="1F7CBA3D"/>
  <w16cid:commentId w16cid:paraId="5236DEA8" w16cid:durableId="1F7C64C4"/>
  <w16cid:commentId w16cid:paraId="6C784C3D" w16cid:durableId="1F7CBA43"/>
  <w16cid:commentId w16cid:paraId="4F914BB9" w16cid:durableId="1F7C64C5"/>
  <w16cid:commentId w16cid:paraId="25B4743C" w16cid:durableId="1F7CBA5F"/>
  <w16cid:commentId w16cid:paraId="70E08E82" w16cid:durableId="1F7C64C6"/>
  <w16cid:commentId w16cid:paraId="2B157DE1" w16cid:durableId="1F7CBA66"/>
  <w16cid:commentId w16cid:paraId="20FD37FD" w16cid:durableId="1F7C64C7"/>
  <w16cid:commentId w16cid:paraId="0F13569C" w16cid:durableId="1F7CBAAB"/>
  <w16cid:commentId w16cid:paraId="5324AB5A" w16cid:durableId="1F7D6745"/>
  <w16cid:commentId w16cid:paraId="613448D8" w16cid:durableId="1F7CBE6B"/>
  <w16cid:commentId w16cid:paraId="71A05536" w16cid:durableId="1F7C64C9"/>
  <w16cid:commentId w16cid:paraId="5580E84C" w16cid:durableId="1F7CBEDA"/>
  <w16cid:commentId w16cid:paraId="7E26D43E" w16cid:durableId="1F818337"/>
  <w16cid:commentId w16cid:paraId="2E7677C2" w16cid:durableId="1F7C64CA"/>
  <w16cid:commentId w16cid:paraId="34E3623D" w16cid:durableId="1F7CBF06"/>
  <w16cid:commentId w16cid:paraId="06C80616" w16cid:durableId="1F8183D3"/>
  <w16cid:commentId w16cid:paraId="6E99CEBA" w16cid:durableId="1F7C64CB"/>
  <w16cid:commentId w16cid:paraId="65A1EA5D" w16cid:durableId="1F7CC026"/>
  <w16cid:commentId w16cid:paraId="3F44EE88" w16cid:durableId="1F7C64CC"/>
  <w16cid:commentId w16cid:paraId="5C747D19" w16cid:durableId="1F7CC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9215C" w14:textId="77777777" w:rsidR="00BA5070" w:rsidRDefault="00BA5070">
      <w:pPr>
        <w:spacing w:after="0" w:line="240" w:lineRule="auto"/>
      </w:pPr>
      <w:r>
        <w:separator/>
      </w:r>
    </w:p>
  </w:endnote>
  <w:endnote w:type="continuationSeparator" w:id="0">
    <w:p w14:paraId="56F08F44" w14:textId="77777777" w:rsidR="00BA5070" w:rsidRDefault="00BA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77777777" w:rsidR="00AE628B" w:rsidRDefault="00AE628B">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0316151" w14:textId="77777777" w:rsidR="00AE628B" w:rsidRDefault="00AE628B">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BC0D" w14:textId="77777777" w:rsidR="00BA5070" w:rsidRDefault="00BA5070">
      <w:pPr>
        <w:spacing w:after="0" w:line="240" w:lineRule="auto"/>
      </w:pPr>
      <w:r>
        <w:separator/>
      </w:r>
    </w:p>
  </w:footnote>
  <w:footnote w:type="continuationSeparator" w:id="0">
    <w:p w14:paraId="21B85701" w14:textId="77777777" w:rsidR="00BA5070" w:rsidRDefault="00BA5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AE628B" w:rsidRDefault="00AE628B"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2a</w:t>
    </w:r>
    <w:r>
      <w:tab/>
      <w:t>Tariff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273CE"/>
    <w:multiLevelType w:val="hybridMultilevel"/>
    <w:tmpl w:val="E3FE254E"/>
    <w:lvl w:ilvl="0" w:tplc="7980A9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yne, Steven (CS&amp;TD)">
    <w15:presenceInfo w15:providerId="AD" w15:userId="S-1-5-21-2716677057-2768811587-3286137756-236154"/>
  </w15:person>
  <w15:person w15:author="Oluwaniyi, Lolu Adeleke">
    <w15:presenceInfo w15:providerId="AD" w15:userId="S::lolu.oluwaniyi@capgemini.com::8804296b-97be-4049-91e2-cc56d803f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20393"/>
    <w:rsid w:val="00020600"/>
    <w:rsid w:val="00021730"/>
    <w:rsid w:val="00022BF9"/>
    <w:rsid w:val="0003080C"/>
    <w:rsid w:val="00031E9D"/>
    <w:rsid w:val="000320DF"/>
    <w:rsid w:val="00035CB6"/>
    <w:rsid w:val="00035ECF"/>
    <w:rsid w:val="000456CB"/>
    <w:rsid w:val="0004610F"/>
    <w:rsid w:val="00046F19"/>
    <w:rsid w:val="000517BD"/>
    <w:rsid w:val="00052A6E"/>
    <w:rsid w:val="00052E73"/>
    <w:rsid w:val="00054DA2"/>
    <w:rsid w:val="00056F5A"/>
    <w:rsid w:val="00057400"/>
    <w:rsid w:val="000627B6"/>
    <w:rsid w:val="00063CAA"/>
    <w:rsid w:val="00063FAF"/>
    <w:rsid w:val="00065C25"/>
    <w:rsid w:val="000673FC"/>
    <w:rsid w:val="00083B3A"/>
    <w:rsid w:val="00084C79"/>
    <w:rsid w:val="0009154A"/>
    <w:rsid w:val="00091BB8"/>
    <w:rsid w:val="00094DF1"/>
    <w:rsid w:val="000965C5"/>
    <w:rsid w:val="000A06F9"/>
    <w:rsid w:val="000A5B10"/>
    <w:rsid w:val="000A6742"/>
    <w:rsid w:val="000B0B84"/>
    <w:rsid w:val="000B1160"/>
    <w:rsid w:val="000B1A42"/>
    <w:rsid w:val="000B1AA2"/>
    <w:rsid w:val="000B2E21"/>
    <w:rsid w:val="000B3FE0"/>
    <w:rsid w:val="000B69F1"/>
    <w:rsid w:val="000C2017"/>
    <w:rsid w:val="000C65FE"/>
    <w:rsid w:val="000C6766"/>
    <w:rsid w:val="000C7A18"/>
    <w:rsid w:val="000D1CEA"/>
    <w:rsid w:val="000D205B"/>
    <w:rsid w:val="000D6031"/>
    <w:rsid w:val="000D729A"/>
    <w:rsid w:val="000E0A76"/>
    <w:rsid w:val="000E10BB"/>
    <w:rsid w:val="000E5FD7"/>
    <w:rsid w:val="00105717"/>
    <w:rsid w:val="00112DEB"/>
    <w:rsid w:val="0011606E"/>
    <w:rsid w:val="00117BE6"/>
    <w:rsid w:val="00120332"/>
    <w:rsid w:val="00125827"/>
    <w:rsid w:val="0012586F"/>
    <w:rsid w:val="0012744D"/>
    <w:rsid w:val="00127FED"/>
    <w:rsid w:val="0013064E"/>
    <w:rsid w:val="0013379F"/>
    <w:rsid w:val="0013413E"/>
    <w:rsid w:val="0013513F"/>
    <w:rsid w:val="00141FF2"/>
    <w:rsid w:val="00152626"/>
    <w:rsid w:val="00152748"/>
    <w:rsid w:val="00153A0A"/>
    <w:rsid w:val="00157937"/>
    <w:rsid w:val="00160742"/>
    <w:rsid w:val="00160F60"/>
    <w:rsid w:val="001619F5"/>
    <w:rsid w:val="0016224E"/>
    <w:rsid w:val="001629DB"/>
    <w:rsid w:val="00164C87"/>
    <w:rsid w:val="00165151"/>
    <w:rsid w:val="00166B48"/>
    <w:rsid w:val="001749DD"/>
    <w:rsid w:val="00191933"/>
    <w:rsid w:val="00195717"/>
    <w:rsid w:val="00196D8A"/>
    <w:rsid w:val="001A10BE"/>
    <w:rsid w:val="001A1707"/>
    <w:rsid w:val="001A1FA0"/>
    <w:rsid w:val="001A7F49"/>
    <w:rsid w:val="001B0F3F"/>
    <w:rsid w:val="001B14D6"/>
    <w:rsid w:val="001B27ED"/>
    <w:rsid w:val="001B4654"/>
    <w:rsid w:val="001B7105"/>
    <w:rsid w:val="001C34DA"/>
    <w:rsid w:val="001C3573"/>
    <w:rsid w:val="001C46E6"/>
    <w:rsid w:val="001C55EA"/>
    <w:rsid w:val="001C5B16"/>
    <w:rsid w:val="001D0690"/>
    <w:rsid w:val="001D6DF1"/>
    <w:rsid w:val="001E001F"/>
    <w:rsid w:val="001E03B4"/>
    <w:rsid w:val="001E3C6E"/>
    <w:rsid w:val="001E7AAB"/>
    <w:rsid w:val="001F02C7"/>
    <w:rsid w:val="001F0BD8"/>
    <w:rsid w:val="001F2651"/>
    <w:rsid w:val="001F7CC3"/>
    <w:rsid w:val="002075B4"/>
    <w:rsid w:val="00210F58"/>
    <w:rsid w:val="0021563B"/>
    <w:rsid w:val="00216C44"/>
    <w:rsid w:val="0022289B"/>
    <w:rsid w:val="00222CF1"/>
    <w:rsid w:val="002231AB"/>
    <w:rsid w:val="0022497C"/>
    <w:rsid w:val="00224D48"/>
    <w:rsid w:val="0022658B"/>
    <w:rsid w:val="002336C9"/>
    <w:rsid w:val="00237AD0"/>
    <w:rsid w:val="00246F3B"/>
    <w:rsid w:val="00251831"/>
    <w:rsid w:val="00253FE5"/>
    <w:rsid w:val="00256CAF"/>
    <w:rsid w:val="002570D5"/>
    <w:rsid w:val="0026086F"/>
    <w:rsid w:val="00260ED0"/>
    <w:rsid w:val="002650B4"/>
    <w:rsid w:val="00266D7E"/>
    <w:rsid w:val="0026718E"/>
    <w:rsid w:val="00267BAF"/>
    <w:rsid w:val="0027008A"/>
    <w:rsid w:val="0027145C"/>
    <w:rsid w:val="00272A93"/>
    <w:rsid w:val="00276376"/>
    <w:rsid w:val="00284ADC"/>
    <w:rsid w:val="00292898"/>
    <w:rsid w:val="0029547A"/>
    <w:rsid w:val="00295871"/>
    <w:rsid w:val="00297FCF"/>
    <w:rsid w:val="002A16F4"/>
    <w:rsid w:val="002B0D8A"/>
    <w:rsid w:val="002B32F6"/>
    <w:rsid w:val="002B3AE2"/>
    <w:rsid w:val="002B47A0"/>
    <w:rsid w:val="002B6283"/>
    <w:rsid w:val="002C003D"/>
    <w:rsid w:val="002C1AF5"/>
    <w:rsid w:val="002C21A5"/>
    <w:rsid w:val="002C47B6"/>
    <w:rsid w:val="002D6A39"/>
    <w:rsid w:val="002D70A9"/>
    <w:rsid w:val="002E1190"/>
    <w:rsid w:val="002F113A"/>
    <w:rsid w:val="002F29DF"/>
    <w:rsid w:val="002F2DDF"/>
    <w:rsid w:val="002F4FEB"/>
    <w:rsid w:val="00306B2E"/>
    <w:rsid w:val="0031281C"/>
    <w:rsid w:val="00312DB6"/>
    <w:rsid w:val="003158E2"/>
    <w:rsid w:val="003167DF"/>
    <w:rsid w:val="003170B9"/>
    <w:rsid w:val="003213E9"/>
    <w:rsid w:val="00325D41"/>
    <w:rsid w:val="003268F4"/>
    <w:rsid w:val="00341FC6"/>
    <w:rsid w:val="003439E1"/>
    <w:rsid w:val="00343F9B"/>
    <w:rsid w:val="00345DB7"/>
    <w:rsid w:val="00345DC9"/>
    <w:rsid w:val="0034736C"/>
    <w:rsid w:val="00350FB6"/>
    <w:rsid w:val="00355E41"/>
    <w:rsid w:val="00357326"/>
    <w:rsid w:val="003578CE"/>
    <w:rsid w:val="00357C3F"/>
    <w:rsid w:val="00361600"/>
    <w:rsid w:val="00362ADC"/>
    <w:rsid w:val="00362DC0"/>
    <w:rsid w:val="00363E01"/>
    <w:rsid w:val="00366732"/>
    <w:rsid w:val="003670FB"/>
    <w:rsid w:val="00370EF3"/>
    <w:rsid w:val="00375FAC"/>
    <w:rsid w:val="00383AF5"/>
    <w:rsid w:val="00384A75"/>
    <w:rsid w:val="003916D3"/>
    <w:rsid w:val="00392728"/>
    <w:rsid w:val="00393A02"/>
    <w:rsid w:val="00395D71"/>
    <w:rsid w:val="00397B2A"/>
    <w:rsid w:val="003A0831"/>
    <w:rsid w:val="003B050D"/>
    <w:rsid w:val="003B31E3"/>
    <w:rsid w:val="003C0BD6"/>
    <w:rsid w:val="003C36C1"/>
    <w:rsid w:val="003C44FD"/>
    <w:rsid w:val="003C6B2C"/>
    <w:rsid w:val="003D0E93"/>
    <w:rsid w:val="003D3ED0"/>
    <w:rsid w:val="003D501F"/>
    <w:rsid w:val="003E2160"/>
    <w:rsid w:val="003F444F"/>
    <w:rsid w:val="003F44BB"/>
    <w:rsid w:val="003F5292"/>
    <w:rsid w:val="003F6103"/>
    <w:rsid w:val="004028A8"/>
    <w:rsid w:val="00402CC0"/>
    <w:rsid w:val="00406F68"/>
    <w:rsid w:val="00407631"/>
    <w:rsid w:val="004144CC"/>
    <w:rsid w:val="00417051"/>
    <w:rsid w:val="004170D3"/>
    <w:rsid w:val="0041759A"/>
    <w:rsid w:val="00417C4D"/>
    <w:rsid w:val="00421AF2"/>
    <w:rsid w:val="00422309"/>
    <w:rsid w:val="004229A0"/>
    <w:rsid w:val="004243F0"/>
    <w:rsid w:val="00433E0F"/>
    <w:rsid w:val="0043781D"/>
    <w:rsid w:val="00441320"/>
    <w:rsid w:val="00441663"/>
    <w:rsid w:val="00441DCB"/>
    <w:rsid w:val="00445129"/>
    <w:rsid w:val="00450705"/>
    <w:rsid w:val="004546D2"/>
    <w:rsid w:val="0045757C"/>
    <w:rsid w:val="00457EB7"/>
    <w:rsid w:val="004605E9"/>
    <w:rsid w:val="00464067"/>
    <w:rsid w:val="00465E66"/>
    <w:rsid w:val="00470C9B"/>
    <w:rsid w:val="0047772D"/>
    <w:rsid w:val="00481C19"/>
    <w:rsid w:val="004915DD"/>
    <w:rsid w:val="00495E66"/>
    <w:rsid w:val="00496E8A"/>
    <w:rsid w:val="004A43CD"/>
    <w:rsid w:val="004A6ABC"/>
    <w:rsid w:val="004A6D36"/>
    <w:rsid w:val="004B208B"/>
    <w:rsid w:val="004B2B81"/>
    <w:rsid w:val="004B73F5"/>
    <w:rsid w:val="004C45AE"/>
    <w:rsid w:val="004D33CF"/>
    <w:rsid w:val="004D4BA7"/>
    <w:rsid w:val="004E355A"/>
    <w:rsid w:val="004E539A"/>
    <w:rsid w:val="004E7AB0"/>
    <w:rsid w:val="004F0BCC"/>
    <w:rsid w:val="004F236F"/>
    <w:rsid w:val="004F46B5"/>
    <w:rsid w:val="004F4CA4"/>
    <w:rsid w:val="004F7076"/>
    <w:rsid w:val="0050542B"/>
    <w:rsid w:val="00506BB5"/>
    <w:rsid w:val="00524908"/>
    <w:rsid w:val="00526082"/>
    <w:rsid w:val="00531CB1"/>
    <w:rsid w:val="0053741B"/>
    <w:rsid w:val="00542352"/>
    <w:rsid w:val="00543B99"/>
    <w:rsid w:val="005517A2"/>
    <w:rsid w:val="005534CE"/>
    <w:rsid w:val="0055386A"/>
    <w:rsid w:val="005544F5"/>
    <w:rsid w:val="005602B7"/>
    <w:rsid w:val="005634A2"/>
    <w:rsid w:val="0056695F"/>
    <w:rsid w:val="005670BF"/>
    <w:rsid w:val="0056712B"/>
    <w:rsid w:val="00567389"/>
    <w:rsid w:val="00572055"/>
    <w:rsid w:val="00572169"/>
    <w:rsid w:val="00573BD5"/>
    <w:rsid w:val="00573F28"/>
    <w:rsid w:val="00574C8E"/>
    <w:rsid w:val="0058371F"/>
    <w:rsid w:val="00583F8C"/>
    <w:rsid w:val="005852DB"/>
    <w:rsid w:val="00587A10"/>
    <w:rsid w:val="00594B33"/>
    <w:rsid w:val="00596080"/>
    <w:rsid w:val="00596249"/>
    <w:rsid w:val="00596B29"/>
    <w:rsid w:val="00597EB4"/>
    <w:rsid w:val="005A6D20"/>
    <w:rsid w:val="005A715C"/>
    <w:rsid w:val="005B187C"/>
    <w:rsid w:val="005B5588"/>
    <w:rsid w:val="005B5C52"/>
    <w:rsid w:val="005B68C1"/>
    <w:rsid w:val="005C31C0"/>
    <w:rsid w:val="005C421D"/>
    <w:rsid w:val="005C6201"/>
    <w:rsid w:val="005C76EF"/>
    <w:rsid w:val="005D0515"/>
    <w:rsid w:val="005D1D87"/>
    <w:rsid w:val="005D1DF1"/>
    <w:rsid w:val="005D56B1"/>
    <w:rsid w:val="005E1ECB"/>
    <w:rsid w:val="005E25BD"/>
    <w:rsid w:val="005E5CB5"/>
    <w:rsid w:val="005E67BC"/>
    <w:rsid w:val="005F5C7D"/>
    <w:rsid w:val="005F7AA6"/>
    <w:rsid w:val="006019D2"/>
    <w:rsid w:val="00601D0F"/>
    <w:rsid w:val="00602D3B"/>
    <w:rsid w:val="00607714"/>
    <w:rsid w:val="00613297"/>
    <w:rsid w:val="006134CA"/>
    <w:rsid w:val="0061783E"/>
    <w:rsid w:val="00617920"/>
    <w:rsid w:val="00620C68"/>
    <w:rsid w:val="006226C2"/>
    <w:rsid w:val="00624971"/>
    <w:rsid w:val="006300A4"/>
    <w:rsid w:val="0063197D"/>
    <w:rsid w:val="00635666"/>
    <w:rsid w:val="006373A4"/>
    <w:rsid w:val="00650378"/>
    <w:rsid w:val="00651280"/>
    <w:rsid w:val="00654FFD"/>
    <w:rsid w:val="006563C7"/>
    <w:rsid w:val="006730F7"/>
    <w:rsid w:val="00680650"/>
    <w:rsid w:val="0068107E"/>
    <w:rsid w:val="006844AE"/>
    <w:rsid w:val="00685760"/>
    <w:rsid w:val="00686963"/>
    <w:rsid w:val="00691C80"/>
    <w:rsid w:val="00692D64"/>
    <w:rsid w:val="00696EC7"/>
    <w:rsid w:val="006A24AC"/>
    <w:rsid w:val="006A533E"/>
    <w:rsid w:val="006A640F"/>
    <w:rsid w:val="006A693E"/>
    <w:rsid w:val="006A7D63"/>
    <w:rsid w:val="006B0203"/>
    <w:rsid w:val="006B3C09"/>
    <w:rsid w:val="006B4F65"/>
    <w:rsid w:val="006C0A5E"/>
    <w:rsid w:val="006C32E3"/>
    <w:rsid w:val="006C3354"/>
    <w:rsid w:val="006C4A94"/>
    <w:rsid w:val="006D492D"/>
    <w:rsid w:val="006E4266"/>
    <w:rsid w:val="006E4489"/>
    <w:rsid w:val="006E4DAB"/>
    <w:rsid w:val="006E56D7"/>
    <w:rsid w:val="006F029E"/>
    <w:rsid w:val="006F109D"/>
    <w:rsid w:val="006F202B"/>
    <w:rsid w:val="006F294E"/>
    <w:rsid w:val="00701706"/>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771E"/>
    <w:rsid w:val="00727766"/>
    <w:rsid w:val="00733D71"/>
    <w:rsid w:val="0073442F"/>
    <w:rsid w:val="00735130"/>
    <w:rsid w:val="00740050"/>
    <w:rsid w:val="00743AF2"/>
    <w:rsid w:val="00743CF3"/>
    <w:rsid w:val="007444D4"/>
    <w:rsid w:val="007465E3"/>
    <w:rsid w:val="00746F8E"/>
    <w:rsid w:val="0075046E"/>
    <w:rsid w:val="0075166F"/>
    <w:rsid w:val="00753942"/>
    <w:rsid w:val="00754050"/>
    <w:rsid w:val="00756475"/>
    <w:rsid w:val="00761AE6"/>
    <w:rsid w:val="00766170"/>
    <w:rsid w:val="00772C7E"/>
    <w:rsid w:val="00772D06"/>
    <w:rsid w:val="0077396A"/>
    <w:rsid w:val="00774FB5"/>
    <w:rsid w:val="00782715"/>
    <w:rsid w:val="00783529"/>
    <w:rsid w:val="00795819"/>
    <w:rsid w:val="00797666"/>
    <w:rsid w:val="007A277B"/>
    <w:rsid w:val="007B108C"/>
    <w:rsid w:val="007B7128"/>
    <w:rsid w:val="007D1307"/>
    <w:rsid w:val="007D2A60"/>
    <w:rsid w:val="007D4DCC"/>
    <w:rsid w:val="007D6AFF"/>
    <w:rsid w:val="007D7EF3"/>
    <w:rsid w:val="007E0CA4"/>
    <w:rsid w:val="007E1A10"/>
    <w:rsid w:val="007E3917"/>
    <w:rsid w:val="007E547D"/>
    <w:rsid w:val="007E7A61"/>
    <w:rsid w:val="007E7FFE"/>
    <w:rsid w:val="007F1915"/>
    <w:rsid w:val="007F76D7"/>
    <w:rsid w:val="007F7B8C"/>
    <w:rsid w:val="0080553F"/>
    <w:rsid w:val="00805C58"/>
    <w:rsid w:val="0081100B"/>
    <w:rsid w:val="00813A52"/>
    <w:rsid w:val="008222EA"/>
    <w:rsid w:val="00822CDD"/>
    <w:rsid w:val="008239B9"/>
    <w:rsid w:val="008243ED"/>
    <w:rsid w:val="00830427"/>
    <w:rsid w:val="008319D4"/>
    <w:rsid w:val="0083470C"/>
    <w:rsid w:val="0085022F"/>
    <w:rsid w:val="00851688"/>
    <w:rsid w:val="00860B02"/>
    <w:rsid w:val="008610E1"/>
    <w:rsid w:val="0086331A"/>
    <w:rsid w:val="0086739A"/>
    <w:rsid w:val="008677AE"/>
    <w:rsid w:val="008721C1"/>
    <w:rsid w:val="008722E7"/>
    <w:rsid w:val="0088078E"/>
    <w:rsid w:val="008915F0"/>
    <w:rsid w:val="00895A9C"/>
    <w:rsid w:val="008A3275"/>
    <w:rsid w:val="008A39CE"/>
    <w:rsid w:val="008A43E7"/>
    <w:rsid w:val="008A66B8"/>
    <w:rsid w:val="008C7D51"/>
    <w:rsid w:val="008D01B2"/>
    <w:rsid w:val="008D1393"/>
    <w:rsid w:val="008D3A04"/>
    <w:rsid w:val="008D3E42"/>
    <w:rsid w:val="008D3F53"/>
    <w:rsid w:val="008D6DD9"/>
    <w:rsid w:val="008E07D1"/>
    <w:rsid w:val="008E3D30"/>
    <w:rsid w:val="008F32AA"/>
    <w:rsid w:val="008F3B62"/>
    <w:rsid w:val="008F4FF5"/>
    <w:rsid w:val="00901891"/>
    <w:rsid w:val="00904A58"/>
    <w:rsid w:val="00904C61"/>
    <w:rsid w:val="009127BA"/>
    <w:rsid w:val="00917E20"/>
    <w:rsid w:val="00923BA5"/>
    <w:rsid w:val="00924314"/>
    <w:rsid w:val="00930A9B"/>
    <w:rsid w:val="00932454"/>
    <w:rsid w:val="0093345C"/>
    <w:rsid w:val="00934C39"/>
    <w:rsid w:val="00935F8F"/>
    <w:rsid w:val="00937C64"/>
    <w:rsid w:val="00944B9A"/>
    <w:rsid w:val="0094589C"/>
    <w:rsid w:val="00956281"/>
    <w:rsid w:val="00957697"/>
    <w:rsid w:val="00961128"/>
    <w:rsid w:val="00962E64"/>
    <w:rsid w:val="00964DBB"/>
    <w:rsid w:val="00967E32"/>
    <w:rsid w:val="00973396"/>
    <w:rsid w:val="009734DD"/>
    <w:rsid w:val="00974F20"/>
    <w:rsid w:val="00977275"/>
    <w:rsid w:val="009803E4"/>
    <w:rsid w:val="009823BB"/>
    <w:rsid w:val="0098447C"/>
    <w:rsid w:val="00987429"/>
    <w:rsid w:val="009A0335"/>
    <w:rsid w:val="009A6085"/>
    <w:rsid w:val="009B1D9D"/>
    <w:rsid w:val="009B281B"/>
    <w:rsid w:val="009B468C"/>
    <w:rsid w:val="009B4D4C"/>
    <w:rsid w:val="009B6F0A"/>
    <w:rsid w:val="009B7EDD"/>
    <w:rsid w:val="009C3ED9"/>
    <w:rsid w:val="009C5551"/>
    <w:rsid w:val="009C5AE8"/>
    <w:rsid w:val="009C6810"/>
    <w:rsid w:val="009D0AEA"/>
    <w:rsid w:val="009D46D8"/>
    <w:rsid w:val="009F01CF"/>
    <w:rsid w:val="009F147F"/>
    <w:rsid w:val="009F1EDD"/>
    <w:rsid w:val="009F2465"/>
    <w:rsid w:val="009F2964"/>
    <w:rsid w:val="00A0056F"/>
    <w:rsid w:val="00A00C9D"/>
    <w:rsid w:val="00A03431"/>
    <w:rsid w:val="00A122A8"/>
    <w:rsid w:val="00A1353A"/>
    <w:rsid w:val="00A14BEE"/>
    <w:rsid w:val="00A16517"/>
    <w:rsid w:val="00A30B79"/>
    <w:rsid w:val="00A46B32"/>
    <w:rsid w:val="00A476B8"/>
    <w:rsid w:val="00A50AB0"/>
    <w:rsid w:val="00A52B4A"/>
    <w:rsid w:val="00A56819"/>
    <w:rsid w:val="00A626D9"/>
    <w:rsid w:val="00A647D1"/>
    <w:rsid w:val="00A70D21"/>
    <w:rsid w:val="00A73DD4"/>
    <w:rsid w:val="00A7551B"/>
    <w:rsid w:val="00A8428B"/>
    <w:rsid w:val="00A86E96"/>
    <w:rsid w:val="00A870E2"/>
    <w:rsid w:val="00A91E5E"/>
    <w:rsid w:val="00AA1159"/>
    <w:rsid w:val="00AA5AB3"/>
    <w:rsid w:val="00AA60F0"/>
    <w:rsid w:val="00AB1BD0"/>
    <w:rsid w:val="00AB20D4"/>
    <w:rsid w:val="00AB30BD"/>
    <w:rsid w:val="00AB550C"/>
    <w:rsid w:val="00AB663B"/>
    <w:rsid w:val="00AB784B"/>
    <w:rsid w:val="00AB7F8F"/>
    <w:rsid w:val="00AC05FA"/>
    <w:rsid w:val="00AC32B0"/>
    <w:rsid w:val="00AD369E"/>
    <w:rsid w:val="00AD6A1E"/>
    <w:rsid w:val="00AD6CA8"/>
    <w:rsid w:val="00AE3693"/>
    <w:rsid w:val="00AE628B"/>
    <w:rsid w:val="00AE7272"/>
    <w:rsid w:val="00AF6C7A"/>
    <w:rsid w:val="00AF6D8F"/>
    <w:rsid w:val="00B0004E"/>
    <w:rsid w:val="00B00860"/>
    <w:rsid w:val="00B0527E"/>
    <w:rsid w:val="00B056A9"/>
    <w:rsid w:val="00B06AEC"/>
    <w:rsid w:val="00B119C1"/>
    <w:rsid w:val="00B153ED"/>
    <w:rsid w:val="00B16206"/>
    <w:rsid w:val="00B20C34"/>
    <w:rsid w:val="00B268C0"/>
    <w:rsid w:val="00B269EF"/>
    <w:rsid w:val="00B3217C"/>
    <w:rsid w:val="00B33120"/>
    <w:rsid w:val="00B33A00"/>
    <w:rsid w:val="00B36AEA"/>
    <w:rsid w:val="00B41436"/>
    <w:rsid w:val="00B41F80"/>
    <w:rsid w:val="00B61490"/>
    <w:rsid w:val="00B6690C"/>
    <w:rsid w:val="00B67C7C"/>
    <w:rsid w:val="00B70028"/>
    <w:rsid w:val="00B71E68"/>
    <w:rsid w:val="00B7219E"/>
    <w:rsid w:val="00B72FC5"/>
    <w:rsid w:val="00B743B9"/>
    <w:rsid w:val="00B8379A"/>
    <w:rsid w:val="00B838BF"/>
    <w:rsid w:val="00B84D38"/>
    <w:rsid w:val="00B857EB"/>
    <w:rsid w:val="00B85BC3"/>
    <w:rsid w:val="00B86EC7"/>
    <w:rsid w:val="00BA18A7"/>
    <w:rsid w:val="00BA5070"/>
    <w:rsid w:val="00BA6547"/>
    <w:rsid w:val="00BA7EC3"/>
    <w:rsid w:val="00BB4055"/>
    <w:rsid w:val="00BB5CA2"/>
    <w:rsid w:val="00BB611D"/>
    <w:rsid w:val="00BB7AFB"/>
    <w:rsid w:val="00BD23BC"/>
    <w:rsid w:val="00BD4989"/>
    <w:rsid w:val="00BD4EBC"/>
    <w:rsid w:val="00BD690D"/>
    <w:rsid w:val="00BD7B6C"/>
    <w:rsid w:val="00BE407D"/>
    <w:rsid w:val="00BE4EA3"/>
    <w:rsid w:val="00BE58CA"/>
    <w:rsid w:val="00BE65F9"/>
    <w:rsid w:val="00BF2382"/>
    <w:rsid w:val="00BF3216"/>
    <w:rsid w:val="00BF3BD2"/>
    <w:rsid w:val="00BF705E"/>
    <w:rsid w:val="00BF77BC"/>
    <w:rsid w:val="00C00F63"/>
    <w:rsid w:val="00C13096"/>
    <w:rsid w:val="00C131B0"/>
    <w:rsid w:val="00C22E5E"/>
    <w:rsid w:val="00C22FBC"/>
    <w:rsid w:val="00C2322B"/>
    <w:rsid w:val="00C25C5A"/>
    <w:rsid w:val="00C30849"/>
    <w:rsid w:val="00C317EC"/>
    <w:rsid w:val="00C323B5"/>
    <w:rsid w:val="00C33324"/>
    <w:rsid w:val="00C37FC4"/>
    <w:rsid w:val="00C42837"/>
    <w:rsid w:val="00C42967"/>
    <w:rsid w:val="00C43DB5"/>
    <w:rsid w:val="00C4450C"/>
    <w:rsid w:val="00C4470A"/>
    <w:rsid w:val="00C44E72"/>
    <w:rsid w:val="00C46F45"/>
    <w:rsid w:val="00C50F51"/>
    <w:rsid w:val="00C54036"/>
    <w:rsid w:val="00C56C17"/>
    <w:rsid w:val="00C60494"/>
    <w:rsid w:val="00C61340"/>
    <w:rsid w:val="00C66B5E"/>
    <w:rsid w:val="00C66E21"/>
    <w:rsid w:val="00C73FCB"/>
    <w:rsid w:val="00C76848"/>
    <w:rsid w:val="00C81536"/>
    <w:rsid w:val="00C8432F"/>
    <w:rsid w:val="00C87270"/>
    <w:rsid w:val="00C8746D"/>
    <w:rsid w:val="00C92B98"/>
    <w:rsid w:val="00C932E9"/>
    <w:rsid w:val="00C93F82"/>
    <w:rsid w:val="00CA04FE"/>
    <w:rsid w:val="00CA0F17"/>
    <w:rsid w:val="00CA1F20"/>
    <w:rsid w:val="00CA5033"/>
    <w:rsid w:val="00CB39E6"/>
    <w:rsid w:val="00CB3B68"/>
    <w:rsid w:val="00CB4978"/>
    <w:rsid w:val="00CC021F"/>
    <w:rsid w:val="00CC0A27"/>
    <w:rsid w:val="00CC18C9"/>
    <w:rsid w:val="00CC19F0"/>
    <w:rsid w:val="00CC6EC0"/>
    <w:rsid w:val="00CD2952"/>
    <w:rsid w:val="00CD4B07"/>
    <w:rsid w:val="00CD5EBB"/>
    <w:rsid w:val="00CD7B22"/>
    <w:rsid w:val="00CF1F93"/>
    <w:rsid w:val="00CF749E"/>
    <w:rsid w:val="00D00BF6"/>
    <w:rsid w:val="00D0480F"/>
    <w:rsid w:val="00D11CC8"/>
    <w:rsid w:val="00D13FC8"/>
    <w:rsid w:val="00D16EE2"/>
    <w:rsid w:val="00D2029D"/>
    <w:rsid w:val="00D20576"/>
    <w:rsid w:val="00D20595"/>
    <w:rsid w:val="00D20BAB"/>
    <w:rsid w:val="00D21DD6"/>
    <w:rsid w:val="00D32ADA"/>
    <w:rsid w:val="00D33172"/>
    <w:rsid w:val="00D34BB1"/>
    <w:rsid w:val="00D352DA"/>
    <w:rsid w:val="00D37650"/>
    <w:rsid w:val="00D4186B"/>
    <w:rsid w:val="00D43616"/>
    <w:rsid w:val="00D4415E"/>
    <w:rsid w:val="00D452D8"/>
    <w:rsid w:val="00D45918"/>
    <w:rsid w:val="00D51CD8"/>
    <w:rsid w:val="00D575AD"/>
    <w:rsid w:val="00D6394D"/>
    <w:rsid w:val="00D64920"/>
    <w:rsid w:val="00D65645"/>
    <w:rsid w:val="00D73768"/>
    <w:rsid w:val="00D750F5"/>
    <w:rsid w:val="00D80A4F"/>
    <w:rsid w:val="00D816C4"/>
    <w:rsid w:val="00D86B5E"/>
    <w:rsid w:val="00D912FE"/>
    <w:rsid w:val="00D9283A"/>
    <w:rsid w:val="00D948C3"/>
    <w:rsid w:val="00D964E0"/>
    <w:rsid w:val="00D97B53"/>
    <w:rsid w:val="00DA085B"/>
    <w:rsid w:val="00DA0AA8"/>
    <w:rsid w:val="00DA4D45"/>
    <w:rsid w:val="00DB5599"/>
    <w:rsid w:val="00DB60A4"/>
    <w:rsid w:val="00DB6520"/>
    <w:rsid w:val="00DB738C"/>
    <w:rsid w:val="00DC0386"/>
    <w:rsid w:val="00DC6601"/>
    <w:rsid w:val="00DD042F"/>
    <w:rsid w:val="00DD0C1F"/>
    <w:rsid w:val="00DD2968"/>
    <w:rsid w:val="00DD7FF9"/>
    <w:rsid w:val="00DE0348"/>
    <w:rsid w:val="00DE2FD2"/>
    <w:rsid w:val="00DF487A"/>
    <w:rsid w:val="00DF7D69"/>
    <w:rsid w:val="00E03F21"/>
    <w:rsid w:val="00E10270"/>
    <w:rsid w:val="00E102D4"/>
    <w:rsid w:val="00E10492"/>
    <w:rsid w:val="00E11EC3"/>
    <w:rsid w:val="00E12590"/>
    <w:rsid w:val="00E23742"/>
    <w:rsid w:val="00E24CFA"/>
    <w:rsid w:val="00E24E7D"/>
    <w:rsid w:val="00E2640F"/>
    <w:rsid w:val="00E31A4C"/>
    <w:rsid w:val="00E33309"/>
    <w:rsid w:val="00E36E1C"/>
    <w:rsid w:val="00E44784"/>
    <w:rsid w:val="00E5025B"/>
    <w:rsid w:val="00E542D3"/>
    <w:rsid w:val="00E54E9A"/>
    <w:rsid w:val="00E606D1"/>
    <w:rsid w:val="00E62A22"/>
    <w:rsid w:val="00E70E6E"/>
    <w:rsid w:val="00E720A3"/>
    <w:rsid w:val="00E722A7"/>
    <w:rsid w:val="00E727D6"/>
    <w:rsid w:val="00E72E2B"/>
    <w:rsid w:val="00E80628"/>
    <w:rsid w:val="00E810C1"/>
    <w:rsid w:val="00E84FA9"/>
    <w:rsid w:val="00E8570D"/>
    <w:rsid w:val="00E85C38"/>
    <w:rsid w:val="00E876A9"/>
    <w:rsid w:val="00E9166C"/>
    <w:rsid w:val="00E938F8"/>
    <w:rsid w:val="00E94F1C"/>
    <w:rsid w:val="00E95D5C"/>
    <w:rsid w:val="00EA7115"/>
    <w:rsid w:val="00EA7AFC"/>
    <w:rsid w:val="00EB42CA"/>
    <w:rsid w:val="00EC4C5B"/>
    <w:rsid w:val="00EC6416"/>
    <w:rsid w:val="00ED3174"/>
    <w:rsid w:val="00ED3C54"/>
    <w:rsid w:val="00ED79D6"/>
    <w:rsid w:val="00ED7D9B"/>
    <w:rsid w:val="00EE2D32"/>
    <w:rsid w:val="00EE57EF"/>
    <w:rsid w:val="00EF1818"/>
    <w:rsid w:val="00EF1C38"/>
    <w:rsid w:val="00EF5679"/>
    <w:rsid w:val="00EF7C5F"/>
    <w:rsid w:val="00F06258"/>
    <w:rsid w:val="00F14271"/>
    <w:rsid w:val="00F20805"/>
    <w:rsid w:val="00F20F98"/>
    <w:rsid w:val="00F24464"/>
    <w:rsid w:val="00F30F00"/>
    <w:rsid w:val="00F31A2C"/>
    <w:rsid w:val="00F332C8"/>
    <w:rsid w:val="00F372B3"/>
    <w:rsid w:val="00F37B27"/>
    <w:rsid w:val="00F46C41"/>
    <w:rsid w:val="00F54D23"/>
    <w:rsid w:val="00F5774B"/>
    <w:rsid w:val="00F6095A"/>
    <w:rsid w:val="00F63865"/>
    <w:rsid w:val="00F77C22"/>
    <w:rsid w:val="00F850E4"/>
    <w:rsid w:val="00F85700"/>
    <w:rsid w:val="00F875E7"/>
    <w:rsid w:val="00F91BA3"/>
    <w:rsid w:val="00F94062"/>
    <w:rsid w:val="00FA1D42"/>
    <w:rsid w:val="00FA6B32"/>
    <w:rsid w:val="00FA7696"/>
    <w:rsid w:val="00FC1A53"/>
    <w:rsid w:val="00FC1EFE"/>
    <w:rsid w:val="00FD1ACD"/>
    <w:rsid w:val="00FD4F4E"/>
    <w:rsid w:val="00FD6742"/>
    <w:rsid w:val="00FD7227"/>
    <w:rsid w:val="00FE151A"/>
    <w:rsid w:val="00FE2549"/>
    <w:rsid w:val="00FE277F"/>
    <w:rsid w:val="00FE2CB5"/>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ListParagraph">
    <w:name w:val="List Paragraph"/>
    <w:basedOn w:val="Normal"/>
    <w:uiPriority w:val="34"/>
    <w:qFormat/>
    <w:rsid w:val="00345DC9"/>
    <w:pPr>
      <w:ind w:left="720"/>
      <w:contextualSpacing/>
    </w:pPr>
  </w:style>
  <w:style w:type="character" w:styleId="UnresolvedMention">
    <w:name w:val="Unresolved Mention"/>
    <w:basedOn w:val="DefaultParagraphFont"/>
    <w:uiPriority w:val="99"/>
    <w:semiHidden/>
    <w:unhideWhenUsed/>
    <w:rsid w:val="00E36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233808212">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482307105">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vn.taxud.gefeg.com/svn/Documentation/EUCDM/EN/EUCDM/Annex-B/DSView/Shipm/H1/21.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9</cp:revision>
  <cp:lastPrinted>2017-11-02T09:41:00Z</cp:lastPrinted>
  <dcterms:created xsi:type="dcterms:W3CDTF">2018-10-29T11:32:00Z</dcterms:created>
  <dcterms:modified xsi:type="dcterms:W3CDTF">2018-10-29T14:13:00Z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