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4"/>
        <w:gridCol w:w="261"/>
        <w:gridCol w:w="1172"/>
        <w:gridCol w:w="992"/>
        <w:gridCol w:w="236"/>
        <w:gridCol w:w="542"/>
        <w:gridCol w:w="862"/>
        <w:gridCol w:w="258"/>
        <w:gridCol w:w="283"/>
        <w:gridCol w:w="1564"/>
        <w:gridCol w:w="2129"/>
        <w:gridCol w:w="32"/>
      </w:tblGrid>
      <w:tr>
        <w:trPr/>
        <w:tc>
          <w:tcPr>
            <w:tcW w:w="9573" w:type="dxa"/>
            <w:gridSpan w:val="11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  <w:tc>
          <w:tcPr>
            <w:tcW w:w="32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73" w:type="dxa"/>
            <w:gridSpan w:val="11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федеральное государственное бюджетное образовательное учреждение высшего образования «Российский государственный университет</w:t>
            </w:r>
          </w:p>
        </w:tc>
        <w:tc>
          <w:tcPr>
            <w:tcW w:w="32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73" w:type="dxa"/>
            <w:gridSpan w:val="11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им. А.Н. Косыгина (Технологии. Дизайн. Искусство)»</w:t>
            </w:r>
          </w:p>
        </w:tc>
        <w:tc>
          <w:tcPr>
            <w:tcW w:w="32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73" w:type="dxa"/>
            <w:gridSpan w:val="11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 информационных технологий и цифровой трансформации</w:t>
            </w:r>
          </w:p>
        </w:tc>
        <w:tc>
          <w:tcPr>
            <w:tcW w:w="32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227" w:hRule="atLeast"/>
        </w:trPr>
        <w:tc>
          <w:tcPr>
            <w:tcW w:w="9573" w:type="dxa"/>
            <w:gridSpan w:val="11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73" w:type="dxa"/>
            <w:gridSpan w:val="11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73" w:type="dxa"/>
            <w:gridSpan w:val="11"/>
            <w:tcBorders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73" w:type="dxa"/>
            <w:gridSpan w:val="11"/>
            <w:tcBorders/>
            <w:vAlign w:val="bottom"/>
          </w:tcPr>
          <w:p>
            <w:pPr>
              <w:pStyle w:val="Normal"/>
              <w:spacing w:lineRule="auto" w:line="276" w:before="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КУРСОВАЯ РАБОТА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«Защита информации»</w:t>
            </w:r>
          </w:p>
        </w:tc>
        <w:tc>
          <w:tcPr>
            <w:tcW w:w="32" w:type="dxa"/>
            <w:tcBorders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74" w:type="dxa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тему:</w:t>
            </w:r>
          </w:p>
        </w:tc>
        <w:tc>
          <w:tcPr>
            <w:tcW w:w="8299" w:type="dxa"/>
            <w:gridSpan w:val="1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защищенного мессенджера, использующего алгоритмы защиты конфиденциальных данных: LOKI97, RC5</w:t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7" w:hRule="exact"/>
        </w:trPr>
        <w:tc>
          <w:tcPr>
            <w:tcW w:w="1274" w:type="dxa"/>
            <w:tcBorders/>
            <w:vAlign w:val="bottom"/>
          </w:tcPr>
          <w:p>
            <w:pPr>
              <w:pStyle w:val="Normal"/>
              <w:spacing w:lineRule="auto" w:line="276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26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573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699" w:type="dxa"/>
            <w:gridSpan w:val="4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sz w:val="28"/>
                <w:szCs w:val="28"/>
              </w:rPr>
              <w:t>Направление подготовки:</w:t>
            </w:r>
          </w:p>
        </w:tc>
        <w:tc>
          <w:tcPr>
            <w:tcW w:w="5874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Искусственный интеллект, прикладная математика и программирование</w:t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7" w:hRule="exact"/>
        </w:trPr>
        <w:tc>
          <w:tcPr>
            <w:tcW w:w="3699" w:type="dxa"/>
            <w:gridSpan w:val="4"/>
            <w:tcBorders/>
            <w:vAlign w:val="bottom"/>
          </w:tcPr>
          <w:p>
            <w:pPr>
              <w:pStyle w:val="Normal"/>
              <w:spacing w:lineRule="auto" w:line="276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5874" w:type="dxa"/>
            <w:gridSpan w:val="7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05" w:type="dxa"/>
            <w:gridSpan w:val="12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605" w:type="dxa"/>
            <w:gridSpan w:val="12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</w:tr>
      <w:tr>
        <w:trPr/>
        <w:tc>
          <w:tcPr>
            <w:tcW w:w="1535" w:type="dxa"/>
            <w:gridSpan w:val="2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172" w:type="dxa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ind w:left="-54"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МПМ-121</w:t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pacing w:lineRule="auto" w:line="276"/>
              <w:ind w:left="-54" w:right="34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54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ind w:left="-54" w:right="3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2" w:type="dxa"/>
            <w:tcBorders/>
            <w:vAlign w:val="bottom"/>
          </w:tcPr>
          <w:p>
            <w:pPr>
              <w:pStyle w:val="Normal"/>
              <w:spacing w:lineRule="auto" w:line="276"/>
              <w:ind w:left="-54" w:right="3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</w:t>
            </w:r>
          </w:p>
        </w:tc>
        <w:tc>
          <w:tcPr>
            <w:tcW w:w="2105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очной</w:t>
            </w:r>
          </w:p>
        </w:tc>
        <w:tc>
          <w:tcPr>
            <w:tcW w:w="2161" w:type="dxa"/>
            <w:gridSpan w:val="2"/>
            <w:tcBorders/>
            <w:vAlign w:val="bottom"/>
          </w:tcPr>
          <w:p>
            <w:pPr>
              <w:pStyle w:val="Normal"/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формы обучения</w:t>
            </w:r>
          </w:p>
        </w:tc>
      </w:tr>
      <w:tr>
        <w:trPr>
          <w:trHeight w:val="227" w:hRule="exact"/>
        </w:trPr>
        <w:tc>
          <w:tcPr>
            <w:tcW w:w="1535" w:type="dxa"/>
            <w:gridSpan w:val="2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72" w:type="dxa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42" w:type="dxa"/>
            <w:tcBorders/>
            <w:vAlign w:val="bottom"/>
          </w:tcPr>
          <w:p>
            <w:pPr>
              <w:pStyle w:val="Normal"/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62" w:type="dxa"/>
            <w:tcBorders/>
            <w:vAlign w:val="bottom"/>
          </w:tcPr>
          <w:p>
            <w:pPr>
              <w:pStyle w:val="Normal"/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5" w:type="dxa"/>
            <w:gridSpan w:val="3"/>
            <w:tcBorders/>
            <w:vAlign w:val="bottom"/>
          </w:tcPr>
          <w:p>
            <w:pPr>
              <w:pStyle w:val="Normal"/>
              <w:spacing w:lineRule="auto" w:line="276"/>
              <w:ind w:left="-13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1" w:type="dxa"/>
            <w:gridSpan w:val="2"/>
            <w:tcBorders/>
            <w:vAlign w:val="bottom"/>
          </w:tcPr>
          <w:p>
            <w:pPr>
              <w:pStyle w:val="Normal"/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35" w:type="dxa"/>
            <w:gridSpan w:val="5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62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pacing w:lineRule="auto" w:line="276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3693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Красина Анжелика</w:t>
            </w:r>
          </w:p>
          <w:p>
            <w:pPr>
              <w:pStyle w:val="Normal"/>
              <w:spacing w:lineRule="auto" w:line="276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Сергеевна</w:t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7" w:hRule="exact"/>
        </w:trPr>
        <w:tc>
          <w:tcPr>
            <w:tcW w:w="3935" w:type="dxa"/>
            <w:gridSpan w:val="5"/>
            <w:tcBorders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62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3693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5" w:type="dxa"/>
            <w:gridSpan w:val="5"/>
            <w:tcBorders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62" w:type="dxa"/>
            <w:gridSpan w:val="3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3693" w:type="dxa"/>
            <w:gridSpan w:val="2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5" w:type="dxa"/>
            <w:gridSpan w:val="5"/>
            <w:vMerge w:val="restart"/>
            <w:tcBorders/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1662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3693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Ирбитский Илья</w:t>
            </w:r>
          </w:p>
          <w:p>
            <w:pPr>
              <w:pStyle w:val="Normal"/>
              <w:spacing w:lineRule="auto" w:line="276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Сергеевич</w:t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5" w:hRule="exact"/>
        </w:trPr>
        <w:tc>
          <w:tcPr>
            <w:tcW w:w="3935" w:type="dxa"/>
            <w:gridSpan w:val="5"/>
            <w:vMerge w:val="continue"/>
            <w:tcBorders/>
            <w:vAlign w:val="center"/>
          </w:tcPr>
          <w:p>
            <w:pPr>
              <w:pStyle w:val="Normal"/>
              <w:spacing w:lineRule="auto" w:line="276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1662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</w:p>
        </w:tc>
        <w:tc>
          <w:tcPr>
            <w:tcW w:w="3693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573" w:type="dxa"/>
            <w:gridSpan w:val="11"/>
            <w:tcBorders/>
          </w:tcPr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 2024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  <w:r>
              <w:rPr/>
              <w:tab/>
              <w:tab/>
              <w:tab/>
              <w:tab/>
              <w:tab/>
              <w:tab/>
              <w:tab/>
              <w:tab/>
              <w:tab/>
              <w:tab/>
            </w:r>
            <w:r>
              <w:rPr>
                <w:sz w:val="28"/>
                <w:szCs w:val="28"/>
              </w:rPr>
              <w:t xml:space="preserve">        3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Теоретическая часть                                                                                 5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 Алгоритм RC5                             </w:t>
            </w:r>
            <w:bookmarkStart w:id="0" w:name="_Hlk90382612"/>
            <w:r>
              <w:rPr>
                <w:sz w:val="28"/>
                <w:szCs w:val="28"/>
              </w:rPr>
              <w:t xml:space="preserve">                                                           5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1.2 </w:t>
            </w:r>
            <w:r>
              <w:rPr>
                <w:sz w:val="28"/>
                <w:szCs w:val="28"/>
              </w:rPr>
              <w:t>Алгоритм  LOKI97</w:t>
            </w:r>
            <w:r>
              <w:rPr>
                <w:sz w:val="28"/>
                <w:szCs w:val="28"/>
                <w:lang w:val="en-US"/>
              </w:rPr>
              <w:t xml:space="preserve">                                  </w:t>
            </w:r>
            <w:r>
              <w:rPr/>
              <w:tab/>
              <w:tab/>
              <w:tab/>
              <w:tab/>
            </w:r>
            <w:r>
              <w:rPr>
                <w:sz w:val="28"/>
                <w:szCs w:val="28"/>
                <w:lang w:val="en-US"/>
              </w:rPr>
              <w:t xml:space="preserve">        6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 Протокол Диффи-Хеллмана                                                                 8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Практическая часть                                                                                 18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 Архитектура комплекса приложений      </w:t>
            </w:r>
            <w:r>
              <w:rPr/>
              <w:tab/>
              <w:tab/>
              <w:tab/>
            </w:r>
            <w:r>
              <w:rPr>
                <w:sz w:val="28"/>
                <w:szCs w:val="28"/>
              </w:rPr>
              <w:t xml:space="preserve">                18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Использованные при разработке технологии                                   19</w:t>
            </w:r>
            <w:bookmarkEnd w:id="0"/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>
              <w:rPr/>
              <w:tab/>
              <w:tab/>
              <w:tab/>
              <w:tab/>
              <w:tab/>
              <w:tab/>
              <w:tab/>
              <w:tab/>
              <w:tab/>
            </w:r>
            <w:r>
              <w:rPr>
                <w:sz w:val="28"/>
                <w:szCs w:val="28"/>
              </w:rPr>
              <w:t xml:space="preserve">      23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 и литературы</w:t>
            </w:r>
            <w:r>
              <w:rPr/>
              <w:tab/>
              <w:tab/>
              <w:tab/>
            </w:r>
            <w:r>
              <w:rPr>
                <w:sz w:val="28"/>
                <w:szCs w:val="28"/>
              </w:rPr>
              <w:t xml:space="preserve">     24</w:t>
            </w:r>
          </w:p>
          <w:p>
            <w:pPr>
              <w:pStyle w:val="Normal"/>
              <w:spacing w:lineRule="auto" w:line="36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Современные системы информационной безопасности требуют применения эффективных и надежных методов шифрования для защиты данных от несанкционированного доступа. В условиях стремительного роста числа киберугроз и увеличения объема информации, передаваемой через цифровые каналы, разработка приложений с интеграцией алгоритмов шифрования становится актуальной задачей.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Целью данной курсовой работы является разработка программного комплекса, включающего серверное приложение и клиентский интерфейс, реализующего защищенный обмен данными между пользователями с использованием алгоритмов симметричного шифрования RC5 и MacGuffin, а также протокола Диффи-Хеллмана для генерации сеансовых ключей.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Для достижения поставленной цели необходимо решить следующие задачи: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Реализовать два алгоритма симметричного шифрования, соответствующих стандартным интерфейсам, без использования сторонних библиотек.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Реализовать протокол Диффи-Хеллмана для генерации и распределения сеансовых ключей.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Создать серверное приложение с поддержкой асинхронной передачи данных через стриминг и сетевые протоколы, обеспечивающее управление секретными чатами.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Разработать клиентское приложение с интуитивным пользовательским интерфейсом для подключения к секретным чатам, выполнения операций шифрования и дешифрования, а также управления передачей зашифрованных данных.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Обеспечить совместимость серверного приложения с инфраструктурой контейнеризации Docker для облегчения развертывания и масштабирования.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Актуальность данной работы обусловлена необходимостью разработки приложений, предоставляющих пользователям возможность безопасного обмена данными в условиях ограничений вычислительных ресурсов и высокой вероятности атак на каналы передачи информации. Выбор алгоритмов RC5 и MacGuffin основан на их теоретической основе и практической применимости для задач симметричного шифрования.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Результаты данной работы могут быть использованы для создания решений в области защиты информации, включая корпоративные коммуникации, электронный документооборот и конфиденциальное общение в цифровых средах.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ТЕОРЕТИЧЕСКАЯ ЧАСТЬ</w:t>
      </w:r>
    </w:p>
    <w:p>
      <w:pPr>
        <w:pStyle w:val="ListParagraph"/>
        <w:spacing w:lineRule="auto" w:line="360"/>
        <w:ind w:firstLine="709" w:left="4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firstLine="709" w:left="4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firstLine="709" w:left="420"/>
        <w:jc w:val="center"/>
        <w:rPr>
          <w:sz w:val="28"/>
          <w:szCs w:val="28"/>
        </w:rPr>
      </w:pPr>
      <w:r>
        <w:rPr>
          <w:sz w:val="28"/>
          <w:szCs w:val="28"/>
        </w:rPr>
        <w:t>1.1 Алгоритм RC5</w:t>
      </w:r>
    </w:p>
    <w:p>
      <w:pPr>
        <w:pStyle w:val="Normal"/>
        <w:spacing w:lineRule="auto" w:line="360"/>
        <w:ind w:firstLine="349" w:left="37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Алгоритм RC5 был представлен Роном Ривестом, одним из основателей RSA Security, в рамках исследований по разработке быстрых и безопасных симметричных шифров. RC5 был разработан как простой, но мощный алгоритм, способный адаптироваться к различным требованиям безопасности и производительности. Его гибкость выражается в возможности изменения размера блока, длины ключа и числа раундов шифрования, что позволяет оптимизировать алгоритм под конкретные задачи и ограничения. </w:t>
      </w:r>
      <w:r>
        <w:rPr>
          <w:sz w:val="28"/>
          <w:szCs w:val="28"/>
        </w:rPr>
        <w:t>Со временем были предложены различные вариации RC5, такие как RC5-32/12/16 (где 32 — размер слова в битах, 12 — количество раундов, 16 — длина ключа в байтах) и другие конфигурации, адаптированные под разные платформы и требования безопасности. Несмотря на появление новых алгоритмов, RC5 продолжает ос</w:t>
      </w:r>
      <w:r>
        <w:rPr>
          <w:b w:val="false"/>
          <w:bCs w:val="false"/>
          <w:sz w:val="28"/>
          <w:szCs w:val="28"/>
        </w:rPr>
        <w:t>таваться актуальным благодаря своей универсальности и эффективности.</w:t>
      </w:r>
    </w:p>
    <w:p>
      <w:pPr>
        <w:pStyle w:val="BodyText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RC5 относится к классу блочных шифров и использует схему Фейстеля для обеспечения безопасности. Основные параметры RC5 включают: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w</w:t>
      </w:r>
      <w:r>
        <w:rPr>
          <w:b w:val="false"/>
          <w:bCs w:val="false"/>
          <w:sz w:val="28"/>
          <w:szCs w:val="28"/>
        </w:rPr>
        <w:t>: размер слова в битах (16, 32 или 64 бита)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r</w:t>
      </w:r>
      <w:r>
        <w:rPr>
          <w:b w:val="false"/>
          <w:bCs w:val="false"/>
          <w:sz w:val="28"/>
          <w:szCs w:val="28"/>
        </w:rPr>
        <w:t>: количество раундов (обычно от 12 до 20)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360" w:before="0" w:after="283"/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b</w:t>
      </w:r>
      <w:r>
        <w:rPr>
          <w:b w:val="false"/>
          <w:bCs w:val="false"/>
          <w:sz w:val="28"/>
          <w:szCs w:val="28"/>
        </w:rPr>
        <w:t>: длина ключа в байтах (до 255 байт)</w:t>
      </w:r>
    </w:p>
    <w:p>
      <w:pPr>
        <w:pStyle w:val="BodyText"/>
        <w:spacing w:lineRule="auto" w:line="360" w:before="0" w:after="283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Таким образом, полная запись алгоритма RC5 включает три параметра: RC5</w:t>
        <w:noBreakHyphen/>
        <w:t>w/r/b.RC5 основан на трех основных операциях:</w:t>
      </w:r>
    </w:p>
    <w:p>
      <w:pPr>
        <w:pStyle w:val="BodyText"/>
        <w:spacing w:lineRule="auto" w:line="360" w:before="0" w:after="283"/>
        <w:rPr/>
      </w:pPr>
      <w:r>
        <w:rPr>
          <w:rStyle w:val="Strong"/>
          <w:b w:val="false"/>
          <w:bCs w:val="false"/>
          <w:sz w:val="28"/>
          <w:szCs w:val="28"/>
        </w:rPr>
        <w:tab/>
        <w:t xml:space="preserve">1. Сложение по модулю 2 </w:t>
      </w:r>
      <w:r>
        <w:rPr>
          <w:b w:val="false"/>
          <w:bCs w:val="false"/>
          <w:sz w:val="28"/>
          <w:szCs w:val="28"/>
        </w:rPr>
        <w:t>: Обеспечивает нелинейность и усложняет криптоанализ.</w:t>
      </w:r>
    </w:p>
    <w:p>
      <w:pPr>
        <w:pStyle w:val="BodyText"/>
        <w:spacing w:lineRule="auto" w:line="360" w:before="0" w:after="283"/>
        <w:rPr/>
      </w:pPr>
      <w:r>
        <w:rPr>
          <w:rStyle w:val="Strong"/>
          <w:b w:val="false"/>
          <w:bCs w:val="false"/>
          <w:sz w:val="28"/>
          <w:szCs w:val="28"/>
        </w:rPr>
        <w:tab/>
        <w:t>2. Исключающее ИЛИ (XOR)</w:t>
      </w:r>
      <w:r>
        <w:rPr>
          <w:b w:val="false"/>
          <w:bCs w:val="false"/>
          <w:sz w:val="28"/>
          <w:szCs w:val="28"/>
        </w:rPr>
        <w:t>: Вводит элемент случайности и способствует диффузии.</w:t>
      </w:r>
    </w:p>
    <w:p>
      <w:pPr>
        <w:pStyle w:val="BodyText"/>
        <w:spacing w:lineRule="auto" w:line="360" w:before="0" w:after="55"/>
        <w:rPr/>
      </w:pPr>
      <w:r>
        <w:rPr>
          <w:rStyle w:val="Strong"/>
          <w:b w:val="false"/>
          <w:bCs w:val="false"/>
          <w:sz w:val="28"/>
          <w:szCs w:val="28"/>
        </w:rPr>
        <w:tab/>
        <w:t>3. Циклический сдвиг (ROTL, ROTR)</w:t>
      </w:r>
      <w:r>
        <w:rPr>
          <w:b w:val="false"/>
          <w:bCs w:val="false"/>
          <w:sz w:val="28"/>
          <w:szCs w:val="28"/>
        </w:rPr>
        <w:t>: Создает сложные взаимосвязи между битами, усиливая диффузию.</w:t>
      </w:r>
    </w:p>
    <w:p>
      <w:pPr>
        <w:pStyle w:val="BodyText"/>
        <w:spacing w:lineRule="auto" w:line="360" w:before="0" w:after="55"/>
        <w:rPr/>
      </w:pPr>
      <w:r>
        <w:rPr>
          <w:sz w:val="28"/>
          <w:szCs w:val="28"/>
        </w:rPr>
        <w:tab/>
        <w:t>Эти операции комбинируются для создания сложной и трудно предсказуемой структуры, обеспечивающей высокую степень безопасности.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>Процесс расширения ключа в RC5 преобразует исходный ключ произвольной длины в массив под-ключей, используемых в процессе шифрования и дешифрования. Этот процесс состоит из нескольких этапов:</w:t>
      </w:r>
    </w:p>
    <w:p>
      <w:pPr>
        <w:pStyle w:val="BodyText"/>
        <w:numPr>
          <w:ilvl w:val="0"/>
          <w:numId w:val="5"/>
        </w:numPr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>Инициализация массива S: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sz w:val="28"/>
          <w:szCs w:val="28"/>
        </w:rPr>
      </w:pPr>
      <w:r>
        <w:rPr>
          <w:sz w:val="28"/>
          <w:szCs w:val="28"/>
        </w:rPr>
        <w:t>Массив S содержит под-ключи, используемые на каждом раунде шифрования и дешифрования. Размер массива определяется как 2(r+1), где r — количество раундов. Первый этап расширения ключа включает инициализацию S значениями: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ab/>
        <w:t>S[0]=P</w:t>
      </w:r>
      <w:r>
        <w:rPr>
          <w:sz w:val="28"/>
          <w:szCs w:val="28"/>
          <w:vertAlign w:val="subscript"/>
        </w:rPr>
        <w:t>w</w:t>
      </w:r>
      <w:r>
        <w:rPr>
          <w:sz w:val="28"/>
          <w:szCs w:val="28"/>
        </w:rPr>
        <w:t>​  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ab/>
        <w:t>S[i]=S[i−1]+Q</w:t>
      </w:r>
      <w:r>
        <w:rPr>
          <w:sz w:val="28"/>
          <w:szCs w:val="28"/>
          <w:vertAlign w:val="subscript"/>
        </w:rPr>
        <w:t>w</w:t>
      </w:r>
      <w:r>
        <w:rPr>
          <w:sz w:val="28"/>
          <w:szCs w:val="28"/>
        </w:rPr>
        <w:t>​, для i=1,2,…,2(r+1)−1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ab/>
        <w:t>где:</w:t>
      </w:r>
    </w:p>
    <w:p>
      <w:pPr>
        <w:pStyle w:val="BodyText"/>
        <w:numPr>
          <w:ilvl w:val="2"/>
          <w:numId w:val="8"/>
        </w:numPr>
        <w:tabs>
          <w:tab w:val="clear" w:pos="708"/>
          <w:tab w:val="left" w:pos="0" w:leader="none"/>
        </w:tabs>
        <w:spacing w:lineRule="auto" w:line="360"/>
        <w:ind w:hanging="283" w:left="2127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w​</w:t>
      </w:r>
      <w:r>
        <w:rPr>
          <w:sz w:val="28"/>
          <w:szCs w:val="28"/>
        </w:rPr>
        <w:t>=Odd((e−2)×2</w:t>
      </w:r>
      <w:r>
        <w:rPr>
          <w:sz w:val="28"/>
          <w:szCs w:val="28"/>
          <w:vertAlign w:val="superscript"/>
        </w:rPr>
        <w:t>w</w:t>
      </w:r>
      <w:r>
        <w:rPr>
          <w:sz w:val="28"/>
          <w:szCs w:val="28"/>
        </w:rPr>
        <w:t>)</w:t>
      </w:r>
    </w:p>
    <w:p>
      <w:pPr>
        <w:pStyle w:val="BodyText"/>
        <w:numPr>
          <w:ilvl w:val="2"/>
          <w:numId w:val="8"/>
        </w:numPr>
        <w:tabs>
          <w:tab w:val="clear" w:pos="708"/>
          <w:tab w:val="left" w:pos="0" w:leader="none"/>
        </w:tabs>
        <w:spacing w:lineRule="auto" w:line="360"/>
        <w:ind w:hanging="283" w:left="2127"/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w</w:t>
      </w:r>
      <w:r>
        <w:rPr>
          <w:sz w:val="28"/>
          <w:szCs w:val="28"/>
        </w:rPr>
        <w:t>​=Odd((ϕ−1)×2</w:t>
      </w:r>
      <w:r>
        <w:rPr>
          <w:sz w:val="28"/>
          <w:szCs w:val="28"/>
          <w:vertAlign w:val="superscript"/>
        </w:rPr>
        <w:t>w</w:t>
      </w:r>
      <w:r>
        <w:rPr>
          <w:sz w:val="28"/>
          <w:szCs w:val="28"/>
        </w:rPr>
        <w:t>)</w:t>
      </w:r>
    </w:p>
    <w:p>
      <w:pPr>
        <w:pStyle w:val="BodyText"/>
        <w:numPr>
          <w:ilvl w:val="2"/>
          <w:numId w:val="8"/>
        </w:numPr>
        <w:tabs>
          <w:tab w:val="clear" w:pos="708"/>
          <w:tab w:val="left" w:pos="0" w:leader="none"/>
        </w:tabs>
        <w:spacing w:lineRule="auto" w:line="360"/>
        <w:ind w:hanging="283" w:left="2127"/>
        <w:rPr>
          <w:sz w:val="28"/>
          <w:szCs w:val="28"/>
        </w:rPr>
      </w:pPr>
      <w:r>
        <w:rPr>
          <w:sz w:val="28"/>
          <w:szCs w:val="28"/>
        </w:rPr>
        <w:t>e — основание натурального логарифма</w:t>
      </w:r>
    </w:p>
    <w:p>
      <w:pPr>
        <w:pStyle w:val="BodyText"/>
        <w:numPr>
          <w:ilvl w:val="2"/>
          <w:numId w:val="8"/>
        </w:numPr>
        <w:tabs>
          <w:tab w:val="clear" w:pos="708"/>
          <w:tab w:val="left" w:pos="0" w:leader="none"/>
        </w:tabs>
        <w:spacing w:lineRule="auto" w:line="360" w:before="0" w:after="283"/>
        <w:ind w:hanging="283" w:left="2127"/>
        <w:rPr>
          <w:sz w:val="28"/>
          <w:szCs w:val="28"/>
        </w:rPr>
      </w:pPr>
      <w:r>
        <w:rPr>
          <w:sz w:val="28"/>
          <w:szCs w:val="28"/>
        </w:rPr>
        <w:t>ϕ — золотое сечение (ϕ=(1+sqrt 5)/2)</w:t>
      </w:r>
    </w:p>
    <w:p>
      <w:pPr>
        <w:pStyle w:val="BodyText"/>
        <w:numPr>
          <w:ilvl w:val="2"/>
          <w:numId w:val="8"/>
        </w:numPr>
        <w:tabs>
          <w:tab w:val="clear" w:pos="708"/>
          <w:tab w:val="left" w:pos="0" w:leader="none"/>
        </w:tabs>
        <w:spacing w:lineRule="auto" w:line="360" w:before="0" w:after="283"/>
        <w:ind w:hanging="283" w:left="2127"/>
        <w:rPr>
          <w:sz w:val="28"/>
          <w:szCs w:val="28"/>
        </w:rPr>
      </w:pPr>
      <w:r>
        <w:rPr>
          <w:sz w:val="28"/>
          <w:szCs w:val="28"/>
        </w:rPr>
        <w:t>Odd(x) — ближайшее нечетное число к х.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/>
      </w:pPr>
      <w:r>
        <w:rPr>
          <w:sz w:val="28"/>
          <w:szCs w:val="28"/>
        </w:rPr>
        <w:t>Эти константы Pw​ и Qw​ выбраны таким образом, чтобы их двоичное представление не содержало повторяющихся паттернов, что способствует лучшему смешиванию ключа.</w:t>
      </w:r>
    </w:p>
    <w:p>
      <w:pPr>
        <w:pStyle w:val="BodyText"/>
        <w:numPr>
          <w:ilvl w:val="0"/>
          <w:numId w:val="5"/>
        </w:numPr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>Копирование и подготовка ключа K: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sz w:val="28"/>
          <w:szCs w:val="28"/>
        </w:rPr>
      </w:pPr>
      <w:r>
        <w:rPr>
          <w:sz w:val="28"/>
          <w:szCs w:val="28"/>
        </w:rPr>
        <w:t>Исходный ключ K длиной b байт преобразуется в массив L из c=⌈8b/w⌉ слов длиной w бит. Если длина ключа K не кратна размеру слова w, она дополняется нулями до ближайшего слова.</w:t>
      </w:r>
    </w:p>
    <w:p>
      <w:pPr>
        <w:pStyle w:val="BodyText"/>
        <w:numPr>
          <w:ilvl w:val="0"/>
          <w:numId w:val="5"/>
        </w:numPr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>Перемешивание массива S и массива L: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sz w:val="28"/>
          <w:szCs w:val="28"/>
        </w:rPr>
      </w:pPr>
      <w:r>
        <w:rPr>
          <w:sz w:val="28"/>
          <w:szCs w:val="28"/>
        </w:rPr>
        <w:t>Массивы S и L перемешиваются с использованием циклического сдвига и сложения по модулю 2&lt;sup&gt;w&lt;/sup&gt;. Этот процесс повторяется 3 × max(c, t) раз, где t=2(r+1).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sz w:val="28"/>
          <w:szCs w:val="28"/>
        </w:rPr>
      </w:pPr>
      <w:r>
        <w:rPr>
          <w:sz w:val="28"/>
          <w:szCs w:val="28"/>
        </w:rPr>
        <w:t>В каждой итерации выполняются следующие операции: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 xml:space="preserve">S[i]=(S[i]+A+B)⋘3 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>L[j]=(L[j]+A+B)⋘(A+B)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sz w:val="28"/>
          <w:szCs w:val="28"/>
        </w:rPr>
      </w:pPr>
      <w:r>
        <w:rPr>
          <w:sz w:val="28"/>
          <w:szCs w:val="28"/>
        </w:rPr>
        <w:t>A=S[i]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sz w:val="28"/>
          <w:szCs w:val="28"/>
        </w:rPr>
      </w:pPr>
      <w:r>
        <w:rPr>
          <w:sz w:val="28"/>
          <w:szCs w:val="28"/>
        </w:rPr>
        <w:t>B=L[j]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sz w:val="28"/>
          <w:szCs w:val="28"/>
        </w:rPr>
      </w:pPr>
      <w:r>
        <w:rPr>
          <w:sz w:val="28"/>
          <w:szCs w:val="28"/>
        </w:rPr>
        <w:t>i=(i+1)modt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lineRule="auto" w:line="360" w:before="0" w:after="283"/>
        <w:ind w:hanging="283" w:left="1418"/>
        <w:rPr>
          <w:sz w:val="28"/>
          <w:szCs w:val="28"/>
        </w:rPr>
      </w:pPr>
      <w:r>
        <w:rPr>
          <w:sz w:val="28"/>
          <w:szCs w:val="28"/>
        </w:rPr>
        <w:t>j=(j+1)modc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>Циклический сдвиг осуществляется на количество бит, равное значению суммы A+B. Этот процесс обеспечивает тщательное смешивание исходного ключа с массивом S, создавая уникальные под-ключи для каждого раунда шифрования</w:t>
      </w:r>
    </w:p>
    <w:p>
      <w:pPr>
        <w:pStyle w:val="BodyText"/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ab/>
        <w:t>Шифрование в RC5 выполняется над блоками данных фиксированного размера (2w бит). Рассмотрим процесс шифрования шаг за шагом:</w:t>
      </w:r>
    </w:p>
    <w:p>
      <w:pPr>
        <w:pStyle w:val="BodyText"/>
        <w:numPr>
          <w:ilvl w:val="0"/>
          <w:numId w:val="6"/>
        </w:numPr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>Инициализация блоков данных: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sz w:val="28"/>
          <w:szCs w:val="28"/>
        </w:rPr>
      </w:pPr>
      <w:r>
        <w:rPr>
          <w:sz w:val="28"/>
          <w:szCs w:val="28"/>
        </w:rPr>
        <w:t>Данные разбиваются на блоки размером 2w бит. Каждый блок разделяется на два регистра:</w:t>
      </w:r>
    </w:p>
    <w:p>
      <w:pPr>
        <w:pStyle w:val="BodyText"/>
        <w:spacing w:before="0" w:after="283"/>
        <w:rPr>
          <w:sz w:val="28"/>
          <w:szCs w:val="28"/>
        </w:rPr>
      </w:pPr>
      <w:r>
        <w:rPr>
          <w:sz w:val="28"/>
          <w:szCs w:val="28"/>
        </w:rPr>
        <w:tab/>
        <w:tab/>
        <w:t>A,B←Разделить блок на два слова по w бит</w:t>
      </w:r>
    </w:p>
    <w:p>
      <w:pPr>
        <w:pStyle w:val="BodyText"/>
        <w:numPr>
          <w:ilvl w:val="0"/>
          <w:numId w:val="6"/>
        </w:numPr>
        <w:spacing w:lineRule="auto" w:line="360" w:before="0" w:after="283"/>
        <w:rPr>
          <w:sz w:val="28"/>
          <w:szCs w:val="28"/>
        </w:rPr>
      </w:pPr>
      <w:r>
        <w:rPr>
          <w:sz w:val="28"/>
          <w:szCs w:val="28"/>
        </w:rPr>
        <w:t>Начальная операция с под-ключами: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К каждому регистру добавляется соответствующий элемент массива S: </w:t>
        <w:tab/>
        <w:t xml:space="preserve">A=A+S[0] 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B=B+S[1]</w:t>
      </w:r>
    </w:p>
    <w:p>
      <w:pPr>
        <w:pStyle w:val="BodyText"/>
        <w:numPr>
          <w:ilvl w:val="0"/>
          <w:numId w:val="6"/>
        </w:numPr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Раунды шифрования: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раунда i от 1 до r выполняются следующие операции: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A=((A⊕B)⋘B)+S[2i] 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B=((B⊕A)⋘A)+S[2i+1]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где: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360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⊕ — </w:t>
      </w:r>
      <w:r>
        <w:rPr>
          <w:rFonts w:ascii="Times New Roman" w:hAnsi="Times New Roman"/>
          <w:sz w:val="28"/>
          <w:szCs w:val="28"/>
        </w:rPr>
        <w:t>операция XOR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lineRule="auto" w:line="360" w:before="0" w:after="283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⋘ — </w:t>
      </w:r>
      <w:r>
        <w:rPr>
          <w:rFonts w:ascii="Times New Roman" w:hAnsi="Times New Roman"/>
          <w:sz w:val="28"/>
          <w:szCs w:val="28"/>
        </w:rPr>
        <w:t>циклический сдвиг влево на количество бит, равное значению регистра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Эти операции обеспечивают нелинейное смешивание регистров A и B, </w:t>
        <w:tab/>
        <w:t xml:space="preserve">что затрудняет анализ шифра и повышает его устойчивость к </w:t>
        <w:tab/>
        <w:t>криптоатакам.</w:t>
      </w:r>
    </w:p>
    <w:p>
      <w:pPr>
        <w:pStyle w:val="BodyText"/>
        <w:numPr>
          <w:ilvl w:val="0"/>
          <w:numId w:val="6"/>
        </w:numPr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зашифрованного блока: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всех раундов шифрования, зашифрованный блок формируется путем объединения регистров A и B: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Зашифрованный блок=(A∥B)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Дешифрование в RC5 выполняется как обратный процесс шифрования. Основная цель — восстановить исходные данные из зашифрованного блока, используя тот же расширенный ключ S:</w:t>
      </w:r>
    </w:p>
    <w:p>
      <w:pPr>
        <w:pStyle w:val="BodyText"/>
        <w:numPr>
          <w:ilvl w:val="0"/>
          <w:numId w:val="7"/>
        </w:numPr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зашифрованного блока: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Зашифрованный блок разбивается на два регистра: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A,B←Разделить зашифрованный блок на два слова по w бит</w:t>
      </w:r>
    </w:p>
    <w:p>
      <w:pPr>
        <w:pStyle w:val="BodyText"/>
        <w:numPr>
          <w:ilvl w:val="0"/>
          <w:numId w:val="7"/>
        </w:numPr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Обратные раунды шифрования: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Дешифрование начинается с последнего раунда и проходит в обратном порядке до первого. Для каждого раунда i от r до 1 выполняются следующие операции: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B=((B−S[2i+1])⋙A)⊕A 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A=((A−S[2i])⋙B)⊕B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где:</w:t>
      </w:r>
    </w:p>
    <w:p>
      <w:pPr>
        <w:pStyle w:val="BodyText"/>
        <w:numPr>
          <w:ilvl w:val="2"/>
          <w:numId w:val="11"/>
        </w:numPr>
        <w:tabs>
          <w:tab w:val="clear" w:pos="708"/>
          <w:tab w:val="left" w:pos="0" w:leader="none"/>
        </w:tabs>
        <w:spacing w:lineRule="auto" w:line="360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⋙ — </w:t>
      </w:r>
      <w:r>
        <w:rPr>
          <w:rFonts w:ascii="Times New Roman" w:hAnsi="Times New Roman"/>
          <w:sz w:val="28"/>
          <w:szCs w:val="28"/>
        </w:rPr>
        <w:t>циклический сдвиг вправо на количество бит, равное значению регистра</w:t>
      </w:r>
    </w:p>
    <w:p>
      <w:pPr>
        <w:pStyle w:val="BodyText"/>
        <w:numPr>
          <w:ilvl w:val="2"/>
          <w:numId w:val="11"/>
        </w:numPr>
        <w:tabs>
          <w:tab w:val="clear" w:pos="708"/>
          <w:tab w:val="left" w:pos="0" w:leader="none"/>
        </w:tabs>
        <w:spacing w:lineRule="auto" w:line="360" w:before="0" w:after="283"/>
        <w:ind w:hanging="283" w:left="21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− — </w:t>
      </w:r>
      <w:r>
        <w:rPr>
          <w:rFonts w:ascii="Times New Roman" w:hAnsi="Times New Roman"/>
          <w:sz w:val="28"/>
          <w:szCs w:val="28"/>
        </w:rPr>
        <w:t>вычитание по модулю 2&lt;sup&gt;w&lt;/sup&gt;</w:t>
      </w:r>
    </w:p>
    <w:p>
      <w:pPr>
        <w:pStyle w:val="BodyText"/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Эти операции эффективно отменяют действия, выполненные на </w:t>
        <w:tab/>
        <w:tab/>
        <w:tab/>
        <w:t xml:space="preserve">этапе шифрования, восстанавливая значения регистров A и B до их </w:t>
        <w:tab/>
        <w:tab/>
        <w:t>состояния после начальной операции.</w:t>
      </w:r>
    </w:p>
    <w:p>
      <w:pPr>
        <w:pStyle w:val="BodyText"/>
        <w:numPr>
          <w:ilvl w:val="0"/>
          <w:numId w:val="7"/>
        </w:numPr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Обратная начальная операция с под-ключами: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всех обратных раундов, к каждому регистру вычитаются соответствующие элементы массива S: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A=A−S[0] 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B=B−S[1]</w:t>
      </w:r>
    </w:p>
    <w:p>
      <w:pPr>
        <w:pStyle w:val="BodyText"/>
        <w:numPr>
          <w:ilvl w:val="0"/>
          <w:numId w:val="7"/>
        </w:numPr>
        <w:spacing w:lineRule="auto" w:line="360"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Восстановление исходного блока: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значения регистров A и B объединяются, формируя исходный (расшифрованный) блок данных: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 блок=(A∥B)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1.2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r>
        <w:rPr>
          <w:rFonts w:ascii="Times New Roman" w:hAnsi="Times New Roman"/>
          <w:sz w:val="28"/>
          <w:szCs w:val="28"/>
        </w:rPr>
        <w:t>LOKI97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spacing w:lineRule="auto" w:line="360"/>
        <w:ind w:firstLine="709"/>
        <w:jc w:val="both"/>
        <w:rPr/>
      </w:pPr>
      <w:r>
        <w:rPr>
          <w:rStyle w:val="Strong"/>
          <w:rFonts w:ascii="Times New Roman" w:hAnsi="Times New Roman"/>
          <w:sz w:val="28"/>
          <w:szCs w:val="28"/>
          <w:lang w:val="en-US"/>
        </w:rPr>
        <w:t>LOKI97</w:t>
      </w:r>
      <w:r>
        <w:rPr>
          <w:rFonts w:ascii="Times New Roman" w:hAnsi="Times New Roman"/>
          <w:sz w:val="28"/>
          <w:szCs w:val="28"/>
          <w:lang w:val="en-US"/>
        </w:rPr>
        <w:t xml:space="preserve"> является частью семейства блочных шифров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LOKI</w:t>
      </w:r>
      <w:r>
        <w:rPr>
          <w:rFonts w:ascii="Times New Roman" w:hAnsi="Times New Roman"/>
          <w:sz w:val="28"/>
          <w:szCs w:val="28"/>
          <w:lang w:val="en-US"/>
        </w:rPr>
        <w:t xml:space="preserve">, разработанных группой исследователей в компании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IBM</w:t>
      </w:r>
      <w:r>
        <w:rPr>
          <w:rFonts w:ascii="Times New Roman" w:hAnsi="Times New Roman"/>
          <w:sz w:val="28"/>
          <w:szCs w:val="28"/>
          <w:lang w:val="en-US"/>
        </w:rPr>
        <w:t xml:space="preserve">. Первоначально был представлен алгоритм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LOKI89</w:t>
      </w:r>
      <w:r>
        <w:rPr>
          <w:rFonts w:ascii="Times New Roman" w:hAnsi="Times New Roman"/>
          <w:sz w:val="28"/>
          <w:szCs w:val="28"/>
          <w:lang w:val="en-US"/>
        </w:rPr>
        <w:t xml:space="preserve">, затем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LOKI91</w:t>
      </w:r>
      <w:r>
        <w:rPr>
          <w:rFonts w:ascii="Times New Roman" w:hAnsi="Times New Roman"/>
          <w:sz w:val="28"/>
          <w:szCs w:val="28"/>
          <w:lang w:val="en-US"/>
        </w:rPr>
        <w:t xml:space="preserve">, и, наконец, </w:t>
      </w:r>
      <w:r>
        <w:rPr>
          <w:rStyle w:val="Strong"/>
          <w:rFonts w:ascii="Times New Roman" w:hAnsi="Times New Roman"/>
          <w:sz w:val="28"/>
          <w:szCs w:val="28"/>
          <w:lang w:val="en-US"/>
        </w:rPr>
        <w:t>LOKI97</w:t>
      </w:r>
      <w:r>
        <w:rPr>
          <w:rFonts w:ascii="Times New Roman" w:hAnsi="Times New Roman"/>
          <w:sz w:val="28"/>
          <w:szCs w:val="28"/>
          <w:lang w:val="en-US"/>
        </w:rPr>
        <w:t xml:space="preserve">, который стал одной из наиболее известных и изученных версий данного семейства. Целью разработки LOKI97 было создание блочного шифра, обладающего высокой степенью безопасности и устойчивого к известным криптоатакам на момент его создания. </w:t>
      </w:r>
      <w:r>
        <w:rPr>
          <w:rFonts w:ascii="Times New Roman" w:hAnsi="Times New Roman"/>
          <w:sz w:val="28"/>
          <w:szCs w:val="28"/>
        </w:rPr>
        <w:t>LOKI97 был представлен в 1997 году и привлек внимание криптографов своей простой и элегантной структурой, основанной на перестановках и замещениях, что напоминает структуру алгоритма DES (Data Encryption Standard). Несмотря на то, что DES уже в то время считался устаревшим из-за относительно короткой длины ключа, LOKI97 предложил ряд улучшений, направленных на повышение безопасности и эффективности.</w:t>
      </w:r>
    </w:p>
    <w:p>
      <w:pPr>
        <w:pStyle w:val="Heading2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параметры алгоритма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Структура</w:t>
      </w:r>
      <w:r>
        <w:rPr>
          <w:rFonts w:ascii="Times New Roman" w:hAnsi="Times New Roman"/>
          <w:sz w:val="28"/>
          <w:szCs w:val="28"/>
        </w:rPr>
        <w:t>: Feistel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Количество раундов</w:t>
      </w:r>
      <w:r>
        <w:rPr>
          <w:rFonts w:ascii="Times New Roman" w:hAnsi="Times New Roman"/>
          <w:sz w:val="28"/>
          <w:szCs w:val="28"/>
        </w:rPr>
        <w:t>: 16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Размер блока данных</w:t>
      </w:r>
      <w:r>
        <w:rPr>
          <w:rFonts w:ascii="Times New Roman" w:hAnsi="Times New Roman"/>
          <w:sz w:val="28"/>
          <w:szCs w:val="28"/>
        </w:rPr>
        <w:t>: 128 бит (16 байт)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Длина ключа</w:t>
      </w:r>
      <w:r>
        <w:rPr>
          <w:rFonts w:ascii="Times New Roman" w:hAnsi="Times New Roman"/>
          <w:sz w:val="28"/>
          <w:szCs w:val="28"/>
        </w:rPr>
        <w:t>: 128, 192 или 256 бит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Ключевое расписание</w:t>
      </w:r>
      <w:r>
        <w:rPr>
          <w:rFonts w:ascii="Times New Roman" w:hAnsi="Times New Roman"/>
          <w:sz w:val="28"/>
          <w:szCs w:val="28"/>
        </w:rPr>
        <w:t>: 256-битное, состоящее из 48 под-ключей (по 3 под-ключа на раунд)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LOKI97</w:t>
      </w:r>
      <w:r>
        <w:rPr>
          <w:rFonts w:ascii="Times New Roman" w:hAnsi="Times New Roman"/>
          <w:sz w:val="28"/>
          <w:szCs w:val="28"/>
        </w:rPr>
        <w:t xml:space="preserve"> относится к классу симметричных блочных шифров, использующих структуру Feistel. Основные компоненты алгоритма включают: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Структура Feistel</w:t>
      </w:r>
      <w:r>
        <w:rPr>
          <w:rFonts w:ascii="Times New Roman" w:hAnsi="Times New Roman"/>
          <w:sz w:val="28"/>
          <w:szCs w:val="28"/>
        </w:rPr>
        <w:t>: Блок данных разделяется на две равные части, каждая из которых последовательно обрабатывается в раундах шифрования с использованием под-ключей.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Функция замещения (S-блоки)</w:t>
      </w:r>
      <w:r>
        <w:rPr>
          <w:rFonts w:ascii="Times New Roman" w:hAnsi="Times New Roman"/>
          <w:sz w:val="28"/>
          <w:szCs w:val="28"/>
        </w:rPr>
        <w:t>: Нелинейные преобразования, обеспечивающие криптоустойчивость алгоритма.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Функция перестановки (P-блоки)</w:t>
      </w:r>
      <w:r>
        <w:rPr>
          <w:rFonts w:ascii="Times New Roman" w:hAnsi="Times New Roman"/>
          <w:sz w:val="28"/>
          <w:szCs w:val="28"/>
        </w:rPr>
        <w:t>: Перестановки битов для обеспечения диффузии данных.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Ключевое расписание</w:t>
      </w:r>
      <w:r>
        <w:rPr>
          <w:rFonts w:ascii="Times New Roman" w:hAnsi="Times New Roman"/>
          <w:sz w:val="28"/>
          <w:szCs w:val="28"/>
        </w:rPr>
        <w:t>: Процесс генерации под-ключей из основного ключа для каждого раунда шифрования и дешифрования.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Ключевое расписание в </w:t>
      </w:r>
      <w:r>
        <w:rPr>
          <w:rStyle w:val="Strong"/>
          <w:rFonts w:ascii="Times New Roman" w:hAnsi="Times New Roman"/>
          <w:sz w:val="28"/>
          <w:szCs w:val="28"/>
        </w:rPr>
        <w:t>LOKI97</w:t>
      </w:r>
      <w:r>
        <w:rPr>
          <w:rFonts w:ascii="Times New Roman" w:hAnsi="Times New Roman"/>
          <w:sz w:val="28"/>
          <w:szCs w:val="28"/>
        </w:rPr>
        <w:t xml:space="preserve"> играет важную роль в обеспечении безопасности алгоритма, отвечая за генерацию под-ключей, используемых на каждом раунде шифрования и дешифрования. Процесс ключевого расписания включает следующие этапы: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Инициализация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ключ длиной 128, 192 или 256 бит разбивается на четыре 64-битных слова: K40​, K30​, K20​, K10​. В зависимости от длины ключа, некоторые слова получают значения, полученные с помощью функции f: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128-битный ключ [Ka | Kb]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[K40​∥K30​∥K20​∥K10​]=[Ka∥Kb∥f(Kb,Ka)∥f(Ka,Kb)]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192-битный ключ [Ka | Kb | Kc]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[K40​∥K30​∥K20​∥K10​]=[Ka∥Kb∥Kc∥f(Ka,Kb)]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256-битный ключ [Ka | Kb | Kc | Kd]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[K40​∥K30​∥K20​∥K10​]=[Ka∥Kb∥Kc∥Kd]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Генерация под-ключей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генерации под-ключей включает 48 раундов, по три под-ключа на каждый раунд: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SKi​=K1i​=K4i−1​⊕g(K1i−1​,K3i−1​,K2i−1​) K4i​=K3i−1​ K3i​=K2i−1​ K2i​=K1i−1​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функция g определяется как: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g(K1​,K3​,K2​)=f(K1​+K3​+(Δ×i),K2​)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Delta</w:t>
      </w:r>
      <w:r>
        <w:rPr>
          <w:rFonts w:ascii="Times New Roman" w:hAnsi="Times New Roman"/>
          <w:sz w:val="28"/>
          <w:szCs w:val="28"/>
        </w:rPr>
        <w:t xml:space="preserve"> (Δ) — магическая константа, равная 0x9E3779B97F4A7C1516, полученная из золотого сечения. Эта константа используется для устранения симметрии в ключевом расписании и обеспечения непредсказуемости под-ключей.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Итоговое ключевое расписание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для каждого раунда шифрования генерируются три под-ключа, что обеспечивает общую безопасность и непредсказуемость алгоритма. В результате получается 48 под-ключей для 16 раундов шифрования.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шифрования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Процесс шифрования в </w:t>
      </w:r>
      <w:r>
        <w:rPr>
          <w:rStyle w:val="Strong"/>
          <w:rFonts w:ascii="Times New Roman" w:hAnsi="Times New Roman"/>
          <w:sz w:val="28"/>
          <w:szCs w:val="28"/>
        </w:rPr>
        <w:t>LOKI97</w:t>
      </w:r>
      <w:r>
        <w:rPr>
          <w:rFonts w:ascii="Times New Roman" w:hAnsi="Times New Roman"/>
          <w:sz w:val="28"/>
          <w:szCs w:val="28"/>
        </w:rPr>
        <w:t xml:space="preserve"> основан на структуре Feistel и включает 16 раундов обработки данных. Рассмотрим основные этапы шифрования: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Разделение блока данных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128-битный блок данных разделяется на две равные части по 64 бита каждая: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Левая часть (L0​)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часть (R0​)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Начальное смешивание с под-ключами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началом раундов выполняется начальное смешивание с первыми двумя под-ключами: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L=(L0​+SK1​)mod264 R=(R0​+SK2​)mod264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Раунды шифрования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каждом из 16 раундов выполняются следующие операции: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Li​=Ri−1​⊕f(Li−1​+SK3i−2​,SK3i−1​) Ri​=(Li−1​+SK3i​)mod264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f — сложная нелинейная функция, обеспечивающая криптоустойчивость алгоритма.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Финальное смешивание с под-ключами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всех раундов выполняется финальное смешивание с под-ключами: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L16​=(L16​+SK49​)mod264 R16​=(R16​+SK50​)mod264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Формирование зашифрованного блока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Зашифрованный блок формируется путём объединения изменённых половин: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Ciphertext=[R16​∥L16​]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дешифрования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Дешифрование в </w:t>
      </w:r>
      <w:r>
        <w:rPr>
          <w:rStyle w:val="Strong"/>
          <w:rFonts w:ascii="Times New Roman" w:hAnsi="Times New Roman"/>
          <w:sz w:val="28"/>
          <w:szCs w:val="28"/>
        </w:rPr>
        <w:t>LOKI97</w:t>
      </w:r>
      <w:r>
        <w:rPr>
          <w:rFonts w:ascii="Times New Roman" w:hAnsi="Times New Roman"/>
          <w:sz w:val="28"/>
          <w:szCs w:val="28"/>
        </w:rPr>
        <w:t xml:space="preserve"> является обратным процессом шифрования и также основано на структуре Feistel. Основная цель — восстановить исходные данные из зашифрованного блока с использованием тех же под-ключей, что и при шифровании.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Разделение зашифрованного блока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Зашифрованный 128-битный блок данных разделяется на две равные части по 64 бита каждая: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Левая часть (L16​)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часть (R16​)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Обратное смешивание с под-ключами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началом раундов выполняется обратное начальное смешивание с последними двумя под-ключами: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L=(L16​−SK49​)mod264 R=(R16​−SK50​)mod264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Раунды дешифрования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каждом из 16 раундов выполняются обратные операции: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Ri−1​=Li​⊕f(Ri​−SK3i​,SK3i−1​) Li−1​=(Ri​−SK3i+1​)mod264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Финальное обратное смешивание с под-ключами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всех раундов выполняется финальное обратное смешивание с под-ключами: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L0​=(L0​−SK1​)mod264 R0​=(R0​−SK2​)mod264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Восстановление исходного блока данных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Восстановленный блок данных формируется путём объединения изменённых половин: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Plaintext=[L0​∥R0​]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f(A,B)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f(A,B) является ключевым компонентом алгоритма </w:t>
      </w:r>
      <w:r>
        <w:rPr>
          <w:rStyle w:val="Strong"/>
          <w:rFonts w:ascii="Times New Roman" w:hAnsi="Times New Roman"/>
          <w:sz w:val="28"/>
          <w:szCs w:val="28"/>
        </w:rPr>
        <w:t>LOKI97</w:t>
      </w:r>
      <w:r>
        <w:rPr>
          <w:rFonts w:ascii="Times New Roman" w:hAnsi="Times New Roman"/>
          <w:sz w:val="28"/>
          <w:szCs w:val="28"/>
        </w:rPr>
        <w:t>, обеспечивая высокую степень нелинейности и криптоустойчивости. Она состоит из следующих этапов: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f(A,B)=Sb(P(Sa(E(KP(A,B)))),B)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 выполнения функции f(A,B)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Ключевая перестановка (KP)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битов использованием под-ключейKP(A,B)=перестановка битовAиBс использованием под-ключей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Выполняется обмен битами между A и B в зависимости от под-ключей, обеспечивая начальную диффузию данных.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Дополнительная перестановка (E)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перестановка битов, обеспечивающая диффузиюE(KP(A,B))=специфическая перестановка битов, обеспечивающая диффузию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Выполняется фиксированная перестановка битов для дальнейшей диффузии данных.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Первый слой S-блоков (Sa)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первого слоя S-блоковSa(E(KP(A,B)))=применение первого слоя S-блоков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Включает применение двух различных S-блоков для обеспечения нелинейности.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Перестановка (P)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битов для максимальной диффузииP(Sa(E(KP(A,B))))=перестановка битов для максимальной диффузии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Выполняется дополнительная перестановка битов для обеспечения максимальной диффузии данных.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Второй слой S-блоков (Sb)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второго слоя S-блоков с учётом Sb(P(Sa(E(KP(A,B)))),B)=применение второго слоя S-блоков с учётом B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Повторное применение S-блоков для усиления нелинейности и криптоустойчивости.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функция f(A,B) обеспечивает сложные нелинейные преобразования, затрудняющие криптоанализ и обеспечивающие высокую степень криптоустойчивости алгоритма.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 в поле Галуа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Для обеспечения высокой степени нелинейности в функции f(A,B), </w:t>
      </w:r>
      <w:r>
        <w:rPr>
          <w:rStyle w:val="Strong"/>
          <w:rFonts w:ascii="Times New Roman" w:hAnsi="Times New Roman"/>
          <w:sz w:val="28"/>
          <w:szCs w:val="28"/>
        </w:rPr>
        <w:t>LOKI97</w:t>
      </w:r>
      <w:r>
        <w:rPr>
          <w:rFonts w:ascii="Times New Roman" w:hAnsi="Times New Roman"/>
          <w:sz w:val="28"/>
          <w:szCs w:val="28"/>
        </w:rPr>
        <w:t xml:space="preserve"> использует операции в полях Галуа GF(2n). В частности, используются следующие операции: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Умножение в поле Галуа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galoisMultiply(a,b,mod,bits) реализует умножение двух элементов a и b в поле Галуа с порождающим полиномом mod и заданным количеством битов bits: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galoisMultiply(a,b,mod,bits)=a×bmod(mod)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Начинается с инициализации результата нулём.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 проверяет каждый бит b. Если бит равен 1, добавляет текущий a к результату.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Сдвигает a влево на один бит и, при необходимости, выполняет модульное сокращение с использованием порождающего полинома mod.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Продолжает процесс до обработки всех битов b.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Возведение в куб в поле Галуа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galoisCube(x,mod,bits) реализует возведение элемента x в куб в поле Галуа: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galoisCube(x,mod,bits)=(x2×x)mod(mod)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вычисляется квадрат x2 с использованием функции умножения.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результат умножается на x, снова используя функцию умножения.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Полученный результат представляет собой x3 в поле GF(2n).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S-блоки: S1 и S2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S1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rong"/>
          <w:rFonts w:ascii="Times New Roman" w:hAnsi="Times New Roman"/>
          <w:sz w:val="28"/>
          <w:szCs w:val="28"/>
        </w:rPr>
        <w:t>S2</w:t>
      </w:r>
      <w:r>
        <w:rPr>
          <w:rFonts w:ascii="Times New Roman" w:hAnsi="Times New Roman"/>
          <w:sz w:val="28"/>
          <w:szCs w:val="28"/>
        </w:rPr>
        <w:t xml:space="preserve"> являются основными компонентами S-блоков, выполняющими нелинейные преобразования: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S1(x)=byte(x3modGF(213)&amp;0xFF) S2(x)=byte(x3modGF(211)&amp;0xFF)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S1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Инвертирует входной 16-битный элемент и ограничивает его до 13 бит.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Возводит результат в куб в поле GF(213) с порождающим полиномом 0x2911.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Маскирует результат до 8 младших бит.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S2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Инвертирует входной 16-битный элемент и ограничивает его до 11 бит.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Возводит результат в куб в поле GF(211) с порождающим полиномом 0xA7.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Маскирует результат до 8 младших бит.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преобразования обеспечивают высокую степень нелинейности и криптоустойчивости S-блоков, затрудняя криптоанализ и обеспечивая стойкость алгоритма к различным атакам.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перестановки: KP, E, P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Ключевая перестановка (KP)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rong"/>
          <w:rFonts w:ascii="Times New Roman" w:hAnsi="Times New Roman"/>
          <w:sz w:val="28"/>
          <w:szCs w:val="28"/>
        </w:rPr>
        <w:t>KP(A, B)</w:t>
      </w:r>
      <w:r>
        <w:rPr>
          <w:rFonts w:ascii="Times New Roman" w:hAnsi="Times New Roman"/>
          <w:sz w:val="28"/>
          <w:szCs w:val="28"/>
        </w:rPr>
        <w:t xml:space="preserve"> выполняет ключевую перестановку, основанную на битовых операциях между двумя 64-битными словами A и B: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битов использованием под-ключейKP(A,B)=перестановка битовAиBс использованием под-ключей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Разделяет A и B на левые (Al) и правые (Ar) половины.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бита под-ключа SKr, если бит равен 1, соответствующие биты в Al и Ar меняются местами.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Обеспечивает начальную диффузию данных перед применением S-блоков.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Дополнительная перестановка (E)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rong"/>
          <w:rFonts w:ascii="Times New Roman" w:hAnsi="Times New Roman"/>
          <w:sz w:val="28"/>
          <w:szCs w:val="28"/>
        </w:rPr>
        <w:t>E(input)</w:t>
      </w:r>
      <w:r>
        <w:rPr>
          <w:rFonts w:ascii="Times New Roman" w:hAnsi="Times New Roman"/>
          <w:sz w:val="28"/>
          <w:szCs w:val="28"/>
        </w:rPr>
        <w:t xml:space="preserve"> выполняет дополнительную перестановку битов входного 64-битного слова, преобразуя его в 96-битный результат: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перестановка битов, обеспечивающая диффузиюE(input)=специфическая перестановка битов, обеспечивающая диффузию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 фиксированную перестановку битов для дальнейшей диффузии данных перед применением S-блоков.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Обеспечивает рассеивание информации по всему блоку данных.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Перестановка битов (P)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rong"/>
          <w:rFonts w:ascii="Times New Roman" w:hAnsi="Times New Roman"/>
          <w:sz w:val="28"/>
          <w:szCs w:val="28"/>
        </w:rPr>
        <w:t>P(input)</w:t>
      </w:r>
      <w:r>
        <w:rPr>
          <w:rFonts w:ascii="Times New Roman" w:hAnsi="Times New Roman"/>
          <w:sz w:val="28"/>
          <w:szCs w:val="28"/>
        </w:rPr>
        <w:t xml:space="preserve"> выполняет перестановку битов входного 64-битного слова согласно заданной таблице перестановок: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битов для максимальной диффузииP(input)=перестановка битов для максимальной диффузии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Использует фиксированную таблицу перестановок для перемещения битов, обеспечивая максимальную диффузию данных.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Усиливает распространение изменений во входных данных по всему блоку.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шифрования и дешифрования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Разделение блока данных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5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128-битный блок данных разделяется на две равные части по 64 бита: левая (L0​) и правая (R0​).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Начальное смешивание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L=(L0​+SK1​)mod264 R=(R0​+SK2​)mod264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16 раундов шифрования</w:t>
      </w:r>
      <w:r>
        <w:rPr>
          <w:rFonts w:ascii="Times New Roman" w:hAnsi="Times New Roman"/>
          <w:sz w:val="28"/>
          <w:szCs w:val="28"/>
        </w:rPr>
        <w:t>: В каждом раунде выполняются следующие операции: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Li​=Ri−1​⊕f(Li−1​+SK3i−2​,SK3i−1​) Ri​=(Li−1​+SK3i​)mod264</w:t>
      </w:r>
    </w:p>
    <w:p>
      <w:pPr>
        <w:pStyle w:val="BodyText"/>
        <w:numPr>
          <w:ilvl w:val="1"/>
          <w:numId w:val="25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  <w:rFonts w:ascii="Times New Roman" w:hAnsi="Times New Roman"/>
          <w:sz w:val="28"/>
          <w:szCs w:val="28"/>
        </w:rPr>
        <w:t>f(A,B)</w:t>
      </w:r>
      <w:r>
        <w:rPr>
          <w:rFonts w:ascii="Times New Roman" w:hAnsi="Times New Roman"/>
          <w:sz w:val="28"/>
          <w:szCs w:val="28"/>
        </w:rPr>
        <w:t>: Высоконелинейная функция, обеспечивающая криптоустойчивость алгоритма.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Финальное смешивание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L16​=(L16​+SK49​)mod264 R16​=(R16​+SK50​)mod264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Формирование зашифрованного блока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Ciphertext=[R16​∥L16​]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Дешифрование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Дешифрование является обратным процессом шифрования и включает следующие этапы: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Разделение зашифрованного блока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6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Зашифрованный 128-битный блок данных разделяется на две равные части по 64 бита: левая (L16​) и правая (R16​).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Обратное смешивание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L=(L16​−SK49​)mod264 R=(R16​−SK50​)mod264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16 раундов дешифрования</w:t>
      </w:r>
      <w:r>
        <w:rPr>
          <w:rFonts w:ascii="Times New Roman" w:hAnsi="Times New Roman"/>
          <w:sz w:val="28"/>
          <w:szCs w:val="28"/>
        </w:rPr>
        <w:t>: В каждом раунде выполняются обратные операции: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Ri−1​=Li​⊕f(Ri​−SK3i​,SK3i−1​) Li−1​=(Ri​−SK3i+1​)mod264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Финальное обратное смешивание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L0​=(L0​−SK1​)mod264 R0​=(R0​−SK2​)mod264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Восстановление исходного блока данных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Plaintext=[L0​∥R0​]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f(A,B)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f(A,B) является основным нелинейным компонентом алгоритма </w:t>
      </w:r>
      <w:r>
        <w:rPr>
          <w:rStyle w:val="Strong"/>
          <w:rFonts w:ascii="Times New Roman" w:hAnsi="Times New Roman"/>
          <w:sz w:val="28"/>
          <w:szCs w:val="28"/>
        </w:rPr>
        <w:t>LOKI97</w:t>
      </w:r>
      <w:r>
        <w:rPr>
          <w:rFonts w:ascii="Times New Roman" w:hAnsi="Times New Roman"/>
          <w:sz w:val="28"/>
          <w:szCs w:val="28"/>
        </w:rPr>
        <w:t>, обеспечивающим криптоустойчивость и максимальную диффузию данных. Она состоит из следующих этапов: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f(A,B)=Sb(P(Sa(E(KP(A,B)))),B)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 выполнения функции f(A,B)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Ключевая перестановка (KP)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битов использованием под-ключейKP(A,B)=перестановка битовAиBс использованием под-ключей</w:t>
      </w:r>
    </w:p>
    <w:p>
      <w:pPr>
        <w:pStyle w:val="BodyText"/>
        <w:numPr>
          <w:ilvl w:val="1"/>
          <w:numId w:val="27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Выполняется обмен битами между A и B в зависимости от под-ключей, обеспечивая начальную диффузию данных.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Дополнительная перестановка (E)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перестановка битов, обеспечивающая диффузиюE(KP(A,B))=специфическая перестановка битов, обеспечивающая диффузию</w:t>
      </w:r>
    </w:p>
    <w:p>
      <w:pPr>
        <w:pStyle w:val="BodyText"/>
        <w:numPr>
          <w:ilvl w:val="1"/>
          <w:numId w:val="27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Выполняется фиксированная перестановка битов для дальнейшей диффузии данных перед применением S-блоков.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Первый слой S-блоков (Sa)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первого слоя S-блоковSa(E(KP(A,B)))=применение первого слоя S-блоков</w:t>
      </w:r>
    </w:p>
    <w:p>
      <w:pPr>
        <w:pStyle w:val="BodyText"/>
        <w:numPr>
          <w:ilvl w:val="1"/>
          <w:numId w:val="27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Включает применение двух различных S-блоков для обеспечения нелинейности.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Перестановка (P)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битов для максимальной диффузииP(Sa(E(KP(A,B))))=перестановка битов для максимальной диффузии</w:t>
      </w:r>
    </w:p>
    <w:p>
      <w:pPr>
        <w:pStyle w:val="BodyText"/>
        <w:numPr>
          <w:ilvl w:val="1"/>
          <w:numId w:val="27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Выполняется дополнительная перестановка битов для обеспечения максимальной диффузии данных.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Второй слой S-блоков (Sb)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второго слоя S-блоков с учётом Sb(P(Sa(E(KP(A,B)))),B)=применение второго слоя S-блоков с учётом B</w:t>
      </w:r>
    </w:p>
    <w:p>
      <w:pPr>
        <w:pStyle w:val="BodyText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Повторное применение S-блоков для усиления нелинейности и криптоустойчивости.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функция f(A,B) обеспечивает сложные нелинейные преобразования, затрудняющие криптоанализ и обеспечивающие высокую степень криптоустойчивости алгоритма.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 в поле Галуа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Для обеспечения высокой степени нелинейности в функции f(A,B), </w:t>
      </w:r>
      <w:r>
        <w:rPr>
          <w:rStyle w:val="Strong"/>
          <w:rFonts w:ascii="Times New Roman" w:hAnsi="Times New Roman"/>
          <w:sz w:val="28"/>
          <w:szCs w:val="28"/>
        </w:rPr>
        <w:t>LOKI97</w:t>
      </w:r>
      <w:r>
        <w:rPr>
          <w:rFonts w:ascii="Times New Roman" w:hAnsi="Times New Roman"/>
          <w:sz w:val="28"/>
          <w:szCs w:val="28"/>
        </w:rPr>
        <w:t xml:space="preserve"> использует операции в полях Галуа GF(2n). В частности, используются следующие операции: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Умножение в поле Галуа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rong"/>
          <w:rFonts w:ascii="Times New Roman" w:hAnsi="Times New Roman"/>
          <w:sz w:val="28"/>
          <w:szCs w:val="28"/>
        </w:rPr>
        <w:t>умножение в поле Галуа</w:t>
      </w:r>
      <w:r>
        <w:rPr>
          <w:rFonts w:ascii="Times New Roman" w:hAnsi="Times New Roman"/>
          <w:sz w:val="28"/>
          <w:szCs w:val="28"/>
        </w:rPr>
        <w:t xml:space="preserve"> реализует умножение двух элементов a и b в поле Галуа с порождающим полиномом mod и заданным количеством битов bits: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galoisMultiply(a,b,mod,bits)=a×bmod(mod)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Начинается с инициализации результата нулём.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 проверяет каждый бит b. Если бит равен 1, добавляет текущий a к результату.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Сдвигает a влево на один бит и, при необходимости, выполняет модульное сокращение с использованием порождающего полинома mod.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Продолжает процесс до обработки всех битов b.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Возведение в куб в поле Галуа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rong"/>
          <w:rFonts w:ascii="Times New Roman" w:hAnsi="Times New Roman"/>
          <w:sz w:val="28"/>
          <w:szCs w:val="28"/>
        </w:rPr>
        <w:t>возведение в куб</w:t>
      </w:r>
      <w:r>
        <w:rPr>
          <w:rFonts w:ascii="Times New Roman" w:hAnsi="Times New Roman"/>
          <w:sz w:val="28"/>
          <w:szCs w:val="28"/>
        </w:rPr>
        <w:t xml:space="preserve"> реализует возведение элемента x в куб в поле Галуа: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galoisCube(x,mod,bits)=(x2×x)mod(mod)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вычисляется квадрат x2 с использованием функции умножения.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результат умножается на x, снова используя функцию умножения.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Полученный результат представляет собой x3 в поле GF(2n).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S-блоки: S1 и S2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S1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rong"/>
          <w:rFonts w:ascii="Times New Roman" w:hAnsi="Times New Roman"/>
          <w:sz w:val="28"/>
          <w:szCs w:val="28"/>
        </w:rPr>
        <w:t>S2</w:t>
      </w:r>
      <w:r>
        <w:rPr>
          <w:rFonts w:ascii="Times New Roman" w:hAnsi="Times New Roman"/>
          <w:sz w:val="28"/>
          <w:szCs w:val="28"/>
        </w:rPr>
        <w:t xml:space="preserve"> являются основными компонентами S-блоков, выполняющими нелинейные преобразования: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S1(x)=byte(x3modGF(213)&amp;0xFF) S2(x)=byte(x3modGF(211)&amp;0xFF)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S1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Инвертирует входной 16-битный элемент и ограничивает его до 13 бит.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Возводит результат в куб в поле GF(213) с порождающим полиномом 0x2911.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Маскирует результат до 8 младших бит.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S2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Инвертирует входной 16-битный элемент и ограничивает его до 11 бит.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Возводит результат в куб в поле GF(211) с порождающим полиномом 0xA7.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spacing w:before="0" w:after="283"/>
        <w:ind w:hanging="283"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Маскирует результат до 8 младших бит.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преобразования обеспечивают высокую степень нелинейности и криптоустойчивости S-блоков, затрудняя криптоанализ и обеспечивая стойкость алгоритма к различным атакам.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перестановки: KP, E, P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Ключевая перестановка (KP)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rong"/>
          <w:rFonts w:ascii="Times New Roman" w:hAnsi="Times New Roman"/>
          <w:sz w:val="28"/>
          <w:szCs w:val="28"/>
        </w:rPr>
        <w:t>KP(A, B)</w:t>
      </w:r>
      <w:r>
        <w:rPr>
          <w:rFonts w:ascii="Times New Roman" w:hAnsi="Times New Roman"/>
          <w:sz w:val="28"/>
          <w:szCs w:val="28"/>
        </w:rPr>
        <w:t xml:space="preserve"> выполняет ключевую перестановку, основанную на битовых операциях между двумя 64-битными словами A и B: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битов использованием под-ключейKP(A,B)=перестановка битовAиBс использованием под-ключей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Разделяет A и B на левые (Al) и правые (Ar) половины.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бита под-ключа SKr, если бит равен 1, соответствующие биты в Al и Ar меняются местами.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Обеспечивает начальную диффузию данных перед применением S-блоков.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Дополнительная перестановка (E)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rong"/>
          <w:rFonts w:ascii="Times New Roman" w:hAnsi="Times New Roman"/>
          <w:sz w:val="28"/>
          <w:szCs w:val="28"/>
        </w:rPr>
        <w:t>E(input)</w:t>
      </w:r>
      <w:r>
        <w:rPr>
          <w:rFonts w:ascii="Times New Roman" w:hAnsi="Times New Roman"/>
          <w:sz w:val="28"/>
          <w:szCs w:val="28"/>
        </w:rPr>
        <w:t xml:space="preserve"> выполняет дополнительную перестановку битов входного 64-битного слова, преобразуя его в 96-битный результат: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перестановка битов, обеспечивающая диффузиюE(input)=специфическая перестановка битов, обеспечивающая диффузию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Выполняет фиксированную перестановку битов для дальнейшей диффузии данных перед применением S-блоков.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Обеспечивает рассеивание информации по всему блоку данных.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Перестановка битов (P)</w:t>
      </w:r>
    </w:p>
    <w:p>
      <w:pPr>
        <w:pStyle w:val="BodyText"/>
        <w:spacing w:before="0" w:after="283"/>
        <w:rPr/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Style w:val="Strong"/>
          <w:rFonts w:ascii="Times New Roman" w:hAnsi="Times New Roman"/>
          <w:sz w:val="28"/>
          <w:szCs w:val="28"/>
        </w:rPr>
        <w:t>P(input)</w:t>
      </w:r>
      <w:r>
        <w:rPr>
          <w:rFonts w:ascii="Times New Roman" w:hAnsi="Times New Roman"/>
          <w:sz w:val="28"/>
          <w:szCs w:val="28"/>
        </w:rPr>
        <w:t xml:space="preserve"> выполняет перестановку битов входного 64-битного слова согласно заданной таблице перестановок:</w:t>
      </w:r>
    </w:p>
    <w:p>
      <w:pPr>
        <w:pStyle w:val="BodyText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битов для максимальной диффузииP(input)=перестановка битов для максимальной диффузии</w:t>
      </w:r>
    </w:p>
    <w:p>
      <w:pPr>
        <w:pStyle w:val="BodyText"/>
        <w:spacing w:before="0" w:after="283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Использует фиксированную таблицу перестановок для перемещения битов, обеспечивая максимальную диффузию данных.</w:t>
      </w:r>
    </w:p>
    <w:p>
      <w:pPr>
        <w:pStyle w:val="BodyText"/>
        <w:numPr>
          <w:ilvl w:val="0"/>
          <w:numId w:val="33"/>
        </w:numPr>
        <w:tabs>
          <w:tab w:val="clear" w:pos="708"/>
          <w:tab w:val="left" w:pos="0" w:leader="none"/>
        </w:tabs>
        <w:spacing w:before="0" w:after="283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Усиливает распространение изменений во входных данных по всему блоку.</w:t>
      </w:r>
    </w:p>
    <w:p>
      <w:pPr>
        <w:pStyle w:val="Heading2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алгоритма LOKI97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Сильные стороны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Структура Feistel</w:t>
      </w:r>
      <w:r>
        <w:rPr>
          <w:rFonts w:ascii="Times New Roman" w:hAnsi="Times New Roman"/>
          <w:sz w:val="28"/>
          <w:szCs w:val="28"/>
        </w:rPr>
        <w:t>: Обеспечивает симметричность алгоритма и упрощает процессы шифрования и дешифрования.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Нелинейные операции</w:t>
      </w:r>
      <w:r>
        <w:rPr>
          <w:rFonts w:ascii="Times New Roman" w:hAnsi="Times New Roman"/>
          <w:sz w:val="28"/>
          <w:szCs w:val="28"/>
        </w:rPr>
        <w:t>: Использование S-блоков и P-блоков вводит высокую степень нелинейности, усложняя криптоанализ.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Длина ключа</w:t>
      </w:r>
      <w:r>
        <w:rPr>
          <w:rFonts w:ascii="Times New Roman" w:hAnsi="Times New Roman"/>
          <w:sz w:val="28"/>
          <w:szCs w:val="28"/>
        </w:rPr>
        <w:t>: Поддержка ключей длиной до 256 бит обеспечивает высокий уровень безопасности против атак грубой силы.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Магическая константа Delta</w:t>
      </w:r>
      <w:r>
        <w:rPr>
          <w:rFonts w:ascii="Times New Roman" w:hAnsi="Times New Roman"/>
          <w:sz w:val="28"/>
          <w:szCs w:val="28"/>
        </w:rPr>
        <w:t>: Использование порождающей константы, полученной из золотого сечения, помогает устранить симметрию в ключевом расписании.</w:t>
      </w:r>
    </w:p>
    <w:p>
      <w:pPr>
        <w:pStyle w:val="BodyText"/>
        <w:numPr>
          <w:ilvl w:val="0"/>
          <w:numId w:val="3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Многократные раунды</w:t>
      </w:r>
      <w:r>
        <w:rPr>
          <w:rFonts w:ascii="Times New Roman" w:hAnsi="Times New Roman"/>
          <w:sz w:val="28"/>
          <w:szCs w:val="28"/>
        </w:rPr>
        <w:t>: 16 раундов шифрования обеспечивают достаточную диффузию и смешивание данных, повышая устойчивость к криптоатакам.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1.3 </w:t>
      </w:r>
      <w:r>
        <w:rPr>
          <w:sz w:val="28"/>
          <w:szCs w:val="28"/>
          <w:lang w:val="en-US"/>
        </w:rPr>
        <w:t>Протокол Диффи-Хеллмана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появления алгоритма Диффи-Хеллмана, основные методы обеспечения безопасности передавались посредством </w:t>
      </w:r>
      <w:r>
        <w:rPr>
          <w:rStyle w:val="Strong"/>
          <w:sz w:val="28"/>
          <w:szCs w:val="28"/>
        </w:rPr>
        <w:t>симметричных ключей</w:t>
      </w:r>
      <w:r>
        <w:rPr>
          <w:sz w:val="28"/>
          <w:szCs w:val="28"/>
        </w:rPr>
        <w:t>, где одна и та же секретная информация использовалась как для шифрования, так и для дешифрования сообщений. Однако возникла проблема безопасной передачи этих ключей между сторонами. Решение этой проблемы предложили Диффи и Хеллман, представив метод обмена ключами, который позволяет двум сторонам установить общий секретный ключ без предварительного обмена секретной информацией.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Диффи-Хеллмана стал основой для последующих разработок в области публичных ключевых криптосистем, таких как RSA и эллиптические кривые. Его значимость подтверждается тем, что он заложил фундаментальные принципы, используемые в современных протоколах безопасности, включая SSL/TLS для защиты интернет-соединений.</w:t>
      </w:r>
    </w:p>
    <w:p>
      <w:pPr>
        <w:pStyle w:val="Heading3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Публичные и приватные ключи</w:t>
      </w:r>
    </w:p>
    <w:p>
      <w:pPr>
        <w:pStyle w:val="BodyText"/>
        <w:spacing w:before="0" w:after="283"/>
        <w:rPr/>
      </w:pPr>
      <w:r>
        <w:rPr/>
        <w:t xml:space="preserve">В контексте алгоритма Диффи-Хеллмана, каждая сторона генерирует </w:t>
      </w:r>
      <w:r>
        <w:rPr>
          <w:rStyle w:val="Strong"/>
        </w:rPr>
        <w:t>приватный ключ</w:t>
      </w:r>
      <w:r>
        <w:rPr/>
        <w:t xml:space="preserve"> (секретное число) и </w:t>
      </w:r>
      <w:r>
        <w:rPr>
          <w:rStyle w:val="Strong"/>
        </w:rPr>
        <w:t>публичный ключ</w:t>
      </w:r>
      <w:r>
        <w:rPr/>
        <w:t xml:space="preserve"> (число, полученное путём математических преобразований приватного ключа). Публичные ключи могут свободно передаваться по открытым каналам связи, тогда как приватные ключи остаются в тайне.</w:t>
      </w:r>
    </w:p>
    <w:p>
      <w:pPr>
        <w:pStyle w:val="Heading3"/>
        <w:rPr/>
      </w:pPr>
      <w:r>
        <w:rPr/>
        <w:t>Математическая основа: Дискретный логарифм</w:t>
      </w:r>
    </w:p>
    <w:p>
      <w:pPr>
        <w:pStyle w:val="BodyText"/>
        <w:spacing w:before="0" w:after="283"/>
        <w:rPr/>
      </w:pPr>
      <w:r>
        <w:rPr/>
        <w:t xml:space="preserve">Безопасность алгоритма Диффи-Хеллмана основывается на сложности задачи </w:t>
      </w:r>
      <w:r>
        <w:rPr>
          <w:rStyle w:val="Strong"/>
        </w:rPr>
        <w:t>дискретного логарифма</w:t>
      </w:r>
      <w:r>
        <w:rPr/>
        <w:t>. В математике, для заданного основания g и числа h в группе G, задача дискретного логарифма заключается в нахождении целого числа x, такого что:</w:t>
      </w:r>
    </w:p>
    <w:p>
      <w:pPr>
        <w:pStyle w:val="BodyText"/>
        <w:spacing w:before="0" w:after="283"/>
        <w:rPr/>
      </w:pPr>
      <w:r>
        <w:rPr/>
        <w:t>h=gxmodp</w:t>
      </w:r>
    </w:p>
    <w:p>
      <w:pPr>
        <w:pStyle w:val="BodyText"/>
        <w:spacing w:before="0" w:after="283"/>
        <w:rPr/>
      </w:pPr>
      <w:r>
        <w:rPr/>
        <w:t>где p — большое простое число, определяющее размер группы.</w:t>
      </w:r>
    </w:p>
    <w:p>
      <w:pPr>
        <w:pStyle w:val="BodyText"/>
        <w:spacing w:before="0" w:after="283"/>
        <w:rPr/>
      </w:pPr>
      <w:r>
        <w:rPr/>
        <w:t>Решение этой задачи является вычислительно трудной задачей, особенно при использовании больших простых чисел, что обеспечивает криптографическую стойкость алгоритма.</w:t>
      </w:r>
    </w:p>
    <w:p>
      <w:pPr>
        <w:pStyle w:val="Heading2"/>
        <w:spacing w:before="0" w:after="283"/>
        <w:rPr/>
      </w:pPr>
      <w:r>
        <w:rPr/>
        <w:t>Принцип работы алгоритма Диффи-Хеллмана</w:t>
      </w:r>
    </w:p>
    <w:p>
      <w:pPr>
        <w:pStyle w:val="BodyText"/>
        <w:spacing w:before="0" w:after="283"/>
        <w:rPr/>
      </w:pPr>
      <w:r>
        <w:rPr/>
        <w:t>Алгоритм Диффи-Хеллмана позволяет двум сторонам (например, Алисе и Бобу) безопасно установить общий секретный ключ, используя публичный канал связи. Процесс можно описать следующими шагами:</w:t>
      </w:r>
    </w:p>
    <w:p>
      <w:pPr>
        <w:pStyle w:val="Heading3"/>
        <w:rPr/>
      </w:pPr>
      <w:r>
        <w:rPr/>
        <w:t>1. Выбор общих параметров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Простое число p</w:t>
      </w:r>
      <w:r>
        <w:rPr/>
        <w:t>: Алиса и Боб согласовывают большое простое число p, которое служит модулем для всех вычислений.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Основание g</w:t>
      </w:r>
      <w:r>
        <w:rPr/>
        <w:t>: Они выбирают целое число g, такое что 1&lt;g&lt;p, и g является генератором мультипликативной группы Zp∗​.</w:t>
      </w:r>
    </w:p>
    <w:p>
      <w:pPr>
        <w:pStyle w:val="BodyText"/>
        <w:spacing w:before="0" w:after="283"/>
        <w:rPr/>
      </w:pPr>
      <w:r>
        <w:rPr/>
        <w:t>Эти параметры p и g могут быть общедоступными и не требуют секретности.</w:t>
      </w:r>
    </w:p>
    <w:p>
      <w:pPr>
        <w:pStyle w:val="Heading3"/>
        <w:rPr/>
      </w:pPr>
      <w:r>
        <w:rPr/>
        <w:t>2. Генерация приватных и публичных ключей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Алиса</w:t>
      </w:r>
      <w:r>
        <w:rPr/>
        <w:t>:</w:t>
      </w:r>
    </w:p>
    <w:p>
      <w:pPr>
        <w:pStyle w:val="BodyText"/>
        <w:numPr>
          <w:ilvl w:val="1"/>
          <w:numId w:val="36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Выбирает приватный ключ a, случайное целое число в диапазоне 1&lt;a&lt;p−1.</w:t>
      </w:r>
    </w:p>
    <w:p>
      <w:pPr>
        <w:pStyle w:val="BodyText"/>
        <w:numPr>
          <w:ilvl w:val="1"/>
          <w:numId w:val="36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Вычисляет публичный ключ A=gamodp.</w:t>
      </w:r>
    </w:p>
    <w:p>
      <w:pPr>
        <w:pStyle w:val="BodyText"/>
        <w:numPr>
          <w:ilvl w:val="0"/>
          <w:numId w:val="3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Боб</w:t>
      </w:r>
      <w:r>
        <w:rPr/>
        <w:t>:</w:t>
      </w:r>
    </w:p>
    <w:p>
      <w:pPr>
        <w:pStyle w:val="BodyText"/>
        <w:numPr>
          <w:ilvl w:val="1"/>
          <w:numId w:val="36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Выбирает приватный ключ b, случайное целое число в диапазоне 1&lt;b&lt;p−1.</w:t>
      </w:r>
    </w:p>
    <w:p>
      <w:pPr>
        <w:pStyle w:val="BodyText"/>
        <w:numPr>
          <w:ilvl w:val="1"/>
          <w:numId w:val="36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Вычисляет публичный ключ B=gbmodp.</w:t>
      </w:r>
    </w:p>
    <w:p>
      <w:pPr>
        <w:pStyle w:val="Heading3"/>
        <w:rPr/>
      </w:pPr>
      <w:r>
        <w:rPr/>
        <w:t>3. Обмен публичными ключами</w:t>
      </w:r>
    </w:p>
    <w:p>
      <w:pPr>
        <w:pStyle w:val="BodyText"/>
        <w:spacing w:before="0" w:after="283"/>
        <w:rPr/>
      </w:pPr>
      <w:r>
        <w:rPr/>
        <w:t>Алиса отправляет Бобу свой публичный ключ A, а Боб отправляет Алисе свой публичный ключ B. Эти публичные ключи могут быть переданы по открытому каналу связи без риска раскрытия приватных ключей.</w:t>
      </w:r>
    </w:p>
    <w:p>
      <w:pPr>
        <w:pStyle w:val="Heading3"/>
        <w:rPr/>
      </w:pPr>
      <w:r>
        <w:rPr/>
        <w:t>4. Вычисление общего секретного ключа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Алиса</w:t>
      </w:r>
      <w:r>
        <w:rPr/>
        <w:t>:</w:t>
      </w:r>
    </w:p>
    <w:p>
      <w:pPr>
        <w:pStyle w:val="BodyText"/>
        <w:numPr>
          <w:ilvl w:val="1"/>
          <w:numId w:val="37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Принимает публичный ключ B от Боба.</w:t>
      </w:r>
    </w:p>
    <w:p>
      <w:pPr>
        <w:pStyle w:val="BodyText"/>
        <w:numPr>
          <w:ilvl w:val="1"/>
          <w:numId w:val="37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Вычисляет общий секретный ключ s=Bamodp.</w:t>
      </w:r>
    </w:p>
    <w:p>
      <w:pPr>
        <w:pStyle w:val="BodyText"/>
        <w:numPr>
          <w:ilvl w:val="0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Боб</w:t>
      </w:r>
      <w:r>
        <w:rPr/>
        <w:t>:</w:t>
      </w:r>
    </w:p>
    <w:p>
      <w:pPr>
        <w:pStyle w:val="BodyText"/>
        <w:numPr>
          <w:ilvl w:val="1"/>
          <w:numId w:val="37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Принимает публичный ключ A от Алисы.</w:t>
      </w:r>
    </w:p>
    <w:p>
      <w:pPr>
        <w:pStyle w:val="BodyText"/>
        <w:numPr>
          <w:ilvl w:val="1"/>
          <w:numId w:val="37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Вычисляет общий секретный ключ s=Abmodp.</w:t>
      </w:r>
    </w:p>
    <w:p>
      <w:pPr>
        <w:pStyle w:val="Heading3"/>
        <w:rPr/>
      </w:pPr>
      <w:r>
        <w:rPr/>
        <w:t>5. Результат</w:t>
      </w:r>
    </w:p>
    <w:p>
      <w:pPr>
        <w:pStyle w:val="BodyText"/>
        <w:spacing w:before="0" w:after="283"/>
        <w:rPr/>
      </w:pPr>
      <w:r>
        <w:rPr/>
        <w:t>Обе стороны, Алиса и Боб, получат одинаковый общий секретный ключ s, поскольку:</w:t>
      </w:r>
    </w:p>
    <w:p>
      <w:pPr>
        <w:pStyle w:val="BodyText"/>
        <w:spacing w:before="0" w:after="283"/>
        <w:rPr/>
      </w:pPr>
      <w:r>
        <w:rPr/>
        <w:t>s=Bamodp=(gbmodp)amodp=gbamodp=gabmodp=(gamodp)bmodp=Abmodp</w:t>
      </w:r>
    </w:p>
    <w:p>
      <w:pPr>
        <w:pStyle w:val="BodyText"/>
        <w:spacing w:before="0" w:after="283"/>
        <w:rPr/>
      </w:pPr>
      <w:r>
        <w:rPr/>
        <w:t>Этот общий секретный ключ s может быть использован для симметричного шифрования дальнейшей коммуникации, обеспечивая её конфиденциальность.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2. ПРАКТИЧЕСКАЯ ЧАСТЬ</w:t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2.1. Архитектура комплекса приложений</w:t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2.2 Использованные при разработке технологии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было получено приложение, которое представляет собой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 И ЛИТЕРАТУРЫ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9"/>
        </w:numPr>
        <w:spacing w:lineRule="auto" w:line="360"/>
        <w:ind w:hanging="357" w:left="357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Донован А. А., Керниган Б.У. Язык программирования Go / пер. с англ. М.: Вильямс, 2018. 432с.</w:t>
      </w:r>
    </w:p>
    <w:p>
      <w:pPr>
        <w:pStyle w:val="Normal"/>
        <w:numPr>
          <w:ilvl w:val="0"/>
          <w:numId w:val="40"/>
        </w:numPr>
        <w:spacing w:lineRule="auto" w:line="360"/>
        <w:ind w:hanging="357" w:left="357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Клеппман М. Высоконагруженные приложения. Программирование, масштабирование, поддержка / пер. с англ. С-Пб.: Питер, 2024. 640с.</w:t>
      </w:r>
    </w:p>
    <w:p>
      <w:pPr>
        <w:pStyle w:val="Normal"/>
        <w:numPr>
          <w:ilvl w:val="0"/>
          <w:numId w:val="41"/>
        </w:numPr>
        <w:spacing w:lineRule="auto" w:line="360"/>
        <w:ind w:hanging="357" w:left="357"/>
        <w:rPr>
          <w:color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Смарт Н. Криптография. – М.: Техносфера, 2005. -525 с. </w:t>
      </w:r>
    </w:p>
    <w:p>
      <w:pPr>
        <w:pStyle w:val="Normal"/>
        <w:numPr>
          <w:ilvl w:val="0"/>
          <w:numId w:val="42"/>
        </w:numPr>
        <w:spacing w:lineRule="auto" w:line="360"/>
        <w:ind w:hanging="357" w:left="357"/>
        <w:rPr>
          <w:color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 xml:space="preserve">Шнайер Б. Прикладная криптография. Протоколы, алгоритмы, исходные тексты на языке Си. – М.:Триумф, 2012. -815 с. </w:t>
      </w:r>
    </w:p>
    <w:p>
      <w:pPr>
        <w:pStyle w:val="Normal"/>
        <w:numPr>
          <w:ilvl w:val="0"/>
          <w:numId w:val="43"/>
        </w:numPr>
        <w:spacing w:lineRule="auto" w:line="360"/>
        <w:ind w:hanging="357" w:left="357"/>
        <w:rPr>
          <w:color w:themeColor="text1" w:val="000000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>Цукалос М. Golang для профи. Работа с сетью, многопоточность, структуры данных и машинное обучение с Go. - С-Пб.: Питер, 2021. 720с.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567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689794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140" w:hanging="42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80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80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16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1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52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8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12"/>
    <w:lvlOverride w:ilvl="0">
      <w:startOverride w:val="1"/>
    </w:lvlOverride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6d5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qFormat/>
    <w:rsid w:val="00346d5c"/>
    <w:pPr>
      <w:keepNext w:val="true"/>
      <w:outlineLvl w:val="0"/>
    </w:pPr>
    <w:rPr>
      <w:sz w:val="32"/>
    </w:rPr>
  </w:style>
  <w:style w:type="paragraph" w:styleId="Heading2">
    <w:name w:val="Heading 2"/>
    <w:basedOn w:val="Normal"/>
    <w:next w:val="Normal"/>
    <w:link w:val="2"/>
    <w:unhideWhenUsed/>
    <w:qFormat/>
    <w:rsid w:val="00346d5c"/>
    <w:pPr>
      <w:keepNext w:val="true"/>
      <w:jc w:val="center"/>
      <w:outlineLvl w:val="1"/>
    </w:pPr>
    <w:rPr>
      <w:b/>
      <w:i/>
      <w:sz w:val="52"/>
    </w:rPr>
  </w:style>
  <w:style w:type="paragraph" w:styleId="Heading3">
    <w:name w:val="Heading 3"/>
    <w:basedOn w:val="Style17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qFormat/>
    <w:rsid w:val="00346d5c"/>
    <w:rPr>
      <w:rFonts w:ascii="Times New Roman" w:hAnsi="Times New Roman" w:eastAsia="Times New Roman" w:cs="Times New Roman"/>
      <w:kern w:val="0"/>
      <w:sz w:val="32"/>
      <w:szCs w:val="20"/>
      <w:lang w:eastAsia="ru-RU"/>
      <w14:ligatures w14:val="none"/>
    </w:rPr>
  </w:style>
  <w:style w:type="character" w:styleId="2" w:customStyle="1">
    <w:name w:val="Заголовок 2 Знак"/>
    <w:basedOn w:val="DefaultParagraphFont"/>
    <w:qFormat/>
    <w:rsid w:val="00346d5c"/>
    <w:rPr>
      <w:rFonts w:ascii="Times New Roman" w:hAnsi="Times New Roman" w:eastAsia="Times New Roman" w:cs="Times New Roman"/>
      <w:b/>
      <w:i/>
      <w:kern w:val="0"/>
      <w:sz w:val="52"/>
      <w:szCs w:val="20"/>
      <w:lang w:eastAsia="ru-RU"/>
      <w14:ligatures w14:val="none"/>
    </w:rPr>
  </w:style>
  <w:style w:type="character" w:styleId="Style11" w:customStyle="1">
    <w:name w:val="Заголовок Знак"/>
    <w:basedOn w:val="DefaultParagraphFont"/>
    <w:qFormat/>
    <w:rsid w:val="00346d5c"/>
    <w:rPr>
      <w:rFonts w:ascii="Times New Roman" w:hAnsi="Times New Roman" w:eastAsia="Times New Roman" w:cs="Times New Roman"/>
      <w:kern w:val="0"/>
      <w:sz w:val="28"/>
      <w:szCs w:val="20"/>
      <w:lang w:eastAsia="ru-RU"/>
      <w14:ligatures w14:val="none"/>
    </w:rPr>
  </w:style>
  <w:style w:type="character" w:styleId="Style12" w:customStyle="1">
    <w:name w:val="Основной текст Знак"/>
    <w:basedOn w:val="DefaultParagraphFont"/>
    <w:qFormat/>
    <w:rsid w:val="00346d5c"/>
    <w:rPr>
      <w:rFonts w:ascii="Times New Roman" w:hAnsi="Times New Roman" w:eastAsia="Times New Roman" w:cs="Times New Roman"/>
      <w:kern w:val="0"/>
      <w:sz w:val="40"/>
      <w:szCs w:val="20"/>
      <w:lang w:eastAsia="ru-RU"/>
      <w14:ligatures w14:val="none"/>
    </w:rPr>
  </w:style>
  <w:style w:type="character" w:styleId="21" w:customStyle="1">
    <w:name w:val="Основной текст 2 Знак"/>
    <w:basedOn w:val="DefaultParagraphFont"/>
    <w:link w:val="BodyText2"/>
    <w:semiHidden/>
    <w:qFormat/>
    <w:rsid w:val="00346d5c"/>
    <w:rPr>
      <w:rFonts w:ascii="Times New Roman" w:hAnsi="Times New Roman" w:eastAsia="Times New Roman" w:cs="Times New Roman"/>
      <w:kern w:val="0"/>
      <w:sz w:val="32"/>
      <w:szCs w:val="20"/>
      <w:lang w:eastAsia="ru-RU"/>
      <w14:ligatures w14:val="non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0d5ba3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Style14" w:customStyle="1">
    <w:name w:val="Нижний колонтитул Знак"/>
    <w:basedOn w:val="DefaultParagraphFont"/>
    <w:uiPriority w:val="99"/>
    <w:qFormat/>
    <w:rsid w:val="000d5ba3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ea1100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100"/>
    <w:rPr>
      <w:color w:themeColor="followedHyperlink" w:val="954F72"/>
      <w:u w:val="single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2"/>
    <w:unhideWhenUsed/>
    <w:rsid w:val="00346d5c"/>
    <w:pPr/>
    <w:rPr>
      <w:sz w:val="4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Style11"/>
    <w:qFormat/>
    <w:rsid w:val="00346d5c"/>
    <w:pPr>
      <w:jc w:val="center"/>
    </w:pPr>
    <w:rPr>
      <w:sz w:val="28"/>
    </w:rPr>
  </w:style>
  <w:style w:type="paragraph" w:styleId="BodyText2">
    <w:name w:val="Body Text 2"/>
    <w:basedOn w:val="Normal"/>
    <w:link w:val="21"/>
    <w:semiHidden/>
    <w:unhideWhenUsed/>
    <w:qFormat/>
    <w:rsid w:val="00346d5c"/>
    <w:pPr/>
    <w:rPr>
      <w:sz w:val="32"/>
    </w:rPr>
  </w:style>
  <w:style w:type="paragraph" w:styleId="ListParagraph">
    <w:name w:val="List Paragraph"/>
    <w:basedOn w:val="Normal"/>
    <w:uiPriority w:val="34"/>
    <w:qFormat/>
    <w:rsid w:val="00046cbe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0d5ba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0d5ba3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LibreOffice/24.2.6.2$Linux_X86_64 LibreOffice_project/420$Build-2</Application>
  <AppVersion>15.0000</AppVersion>
  <Pages>28</Pages>
  <Words>3485</Words>
  <Characters>23958</Characters>
  <CharactersWithSpaces>28549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2023-05-22T20:44:00Z</dcterms:created>
  <dc:creator>Влад Сухоруких</dc:creator>
  <dc:description/>
  <dc:language>ru-RU</dc:language>
  <cp:lastModifiedBy/>
  <dcterms:modified xsi:type="dcterms:W3CDTF">2024-12-14T10:40:12Z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