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280" w:lineRule="auto"/>
        <w:rPr/>
      </w:pPr>
      <w:bookmarkStart w:colFirst="0" w:colLast="0" w:name="_tf8wr5xb28g1" w:id="0"/>
      <w:bookmarkEnd w:id="0"/>
      <w:r w:rsidDel="00000000" w:rsidR="00000000" w:rsidRPr="00000000">
        <w:rPr>
          <w:rtl w:val="0"/>
        </w:rPr>
        <w:t xml:space="preserve">Mô tả Luồng Dữ liệu (Data Flow)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numPr>
          <w:ilvl w:val="0"/>
          <w:numId w:val="1"/>
        </w:numPr>
        <w:spacing w:before="280" w:lineRule="auto"/>
        <w:ind w:left="720" w:hanging="360"/>
        <w:rPr>
          <w:b w:val="1"/>
          <w:bCs w:val="1"/>
        </w:rPr>
      </w:pPr>
      <w:bookmarkStart w:colFirst="0" w:colLast="0" w:name="_906qvuf8p2cs" w:id="1"/>
      <w:bookmarkEnd w:id="1"/>
      <w:r w:rsidDel="00000000" w:rsidR="00000000" w:rsidRPr="00000000">
        <w:rPr>
          <w:b w:val="1"/>
          <w:bCs w:val="1"/>
          <w:rtl w:val="0"/>
        </w:rPr>
        <w:t xml:space="preserve">Quá trình Phỏng vấn AI (Viva Interview)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3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Thu âm &amp; Gửi dữ liệu:</w:t>
      </w:r>
      <w:r w:rsidDel="00000000" w:rsidR="00000000" w:rsidRPr="00000000">
        <w:rPr>
          <w:rtl w:val="0"/>
        </w:rPr>
        <w:t xml:space="preserve"> Student nói vào micro trên Browser. Gói dữ liệu âm thanh được mã hóa và gửi qua </w:t>
      </w:r>
      <w:r w:rsidDel="00000000" w:rsidR="00000000" w:rsidRPr="00000000">
        <w:rPr>
          <w:b w:val="1"/>
          <w:bCs w:val="1"/>
          <w:rtl w:val="0"/>
        </w:rPr>
        <w:t xml:space="preserve">API Gateway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Lưu trữ gốc &amp; Kích hoạt xử lý:</w:t>
      </w:r>
      <w:r w:rsidDel="00000000" w:rsidR="00000000" w:rsidRPr="00000000">
        <w:rPr>
          <w:rtl w:val="0"/>
        </w:rPr>
        <w:t xml:space="preserve"> API Gateway kích hoạt </w:t>
      </w:r>
      <w:r w:rsidDel="00000000" w:rsidR="00000000" w:rsidRPr="00000000">
        <w:rPr>
          <w:b w:val="1"/>
          <w:bCs w:val="1"/>
          <w:rtl w:val="0"/>
        </w:rPr>
        <w:t xml:space="preserve">AWS Lambda</w:t>
      </w:r>
      <w:r w:rsidDel="00000000" w:rsidR="00000000" w:rsidRPr="00000000">
        <w:rPr>
          <w:rtl w:val="0"/>
        </w:rPr>
        <w:t xml:space="preserve"> (Write Lambda). Lambda này lưu file âm thanh thô vào </w:t>
      </w:r>
      <w:r w:rsidDel="00000000" w:rsidR="00000000" w:rsidRPr="00000000">
        <w:rPr>
          <w:b w:val="1"/>
          <w:bCs w:val="1"/>
          <w:rtl w:val="0"/>
        </w:rPr>
        <w:t xml:space="preserve">Amazon S3</w:t>
      </w:r>
      <w:r w:rsidDel="00000000" w:rsidR="00000000" w:rsidRPr="00000000">
        <w:rPr>
          <w:rtl w:val="0"/>
        </w:rPr>
        <w:t xml:space="preserve"> để lưu trữ dài hạn.</w:t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Chuyển đổi Giọng nói:</w:t>
      </w:r>
      <w:r w:rsidDel="00000000" w:rsidR="00000000" w:rsidRPr="00000000">
        <w:rPr>
          <w:rtl w:val="0"/>
        </w:rPr>
        <w:t xml:space="preserve"> Ngay sau khi lưu, Lambda gọi </w:t>
      </w:r>
      <w:r w:rsidDel="00000000" w:rsidR="00000000" w:rsidRPr="00000000">
        <w:rPr>
          <w:b w:val="1"/>
          <w:bCs w:val="1"/>
          <w:rtl w:val="0"/>
        </w:rPr>
        <w:t xml:space="preserve">Amazon Transcribe</w:t>
      </w:r>
      <w:r w:rsidDel="00000000" w:rsidR="00000000" w:rsidRPr="00000000">
        <w:rPr>
          <w:rtl w:val="0"/>
        </w:rPr>
        <w:t xml:space="preserve"> để dịch file âm thanh vừa lưu thành dạng văn bản (Text).</w:t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Xử lý Ngữ cảnh (AI Brain):</w:t>
      </w:r>
      <w:r w:rsidDel="00000000" w:rsidR="00000000" w:rsidRPr="00000000">
        <w:rPr>
          <w:rtl w:val="0"/>
        </w:rPr>
        <w:t xml:space="preserve"> Văn bản đầu vào được gửi tới </w:t>
      </w:r>
      <w:r w:rsidDel="00000000" w:rsidR="00000000" w:rsidRPr="00000000">
        <w:rPr>
          <w:b w:val="1"/>
          <w:bCs w:val="1"/>
          <w:rtl w:val="0"/>
        </w:rPr>
        <w:t xml:space="preserve">Amazon Bedrock</w:t>
      </w:r>
      <w:r w:rsidDel="00000000" w:rsidR="00000000" w:rsidRPr="00000000">
        <w:rPr>
          <w:rtl w:val="0"/>
        </w:rPr>
        <w:t xml:space="preserve">. Đồng thời, Bedrock truy xuất </w:t>
      </w:r>
      <w:r w:rsidDel="00000000" w:rsidR="00000000" w:rsidRPr="00000000">
        <w:rPr>
          <w:b w:val="1"/>
          <w:bCs w:val="1"/>
          <w:rtl w:val="0"/>
        </w:rPr>
        <w:t xml:space="preserve">Amazon DynamoDB</w:t>
      </w:r>
      <w:r w:rsidDel="00000000" w:rsidR="00000000" w:rsidRPr="00000000">
        <w:rPr>
          <w:rtl w:val="0"/>
        </w:rPr>
        <w:t xml:space="preserve"> để đọc ngữ cảnh phỏng vấn hiện tại (Session Context). Bedrock phân tích câu trả lời và tự động sinh ra câu hỏi tiếp theo (Text).</w:t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Cập nhật Trạng thái:</w:t>
      </w:r>
      <w:r w:rsidDel="00000000" w:rsidR="00000000" w:rsidRPr="00000000">
        <w:rPr>
          <w:rtl w:val="0"/>
        </w:rPr>
        <w:t xml:space="preserve"> Trạng thái cuộc hội thoại mới được ghi đè/cập nhật lại vào </w:t>
      </w:r>
      <w:r w:rsidDel="00000000" w:rsidR="00000000" w:rsidRPr="00000000">
        <w:rPr>
          <w:b w:val="1"/>
          <w:bCs w:val="1"/>
          <w:rtl w:val="0"/>
        </w:rPr>
        <w:t xml:space="preserve">Amazon DynamoDB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Tổng hợp Giọng nói:</w:t>
      </w:r>
      <w:r w:rsidDel="00000000" w:rsidR="00000000" w:rsidRPr="00000000">
        <w:rPr>
          <w:rtl w:val="0"/>
        </w:rPr>
        <w:t xml:space="preserve"> Câu hỏi bằng văn bản từ Bedrock được chuyển sang </w:t>
      </w:r>
      <w:r w:rsidDel="00000000" w:rsidR="00000000" w:rsidRPr="00000000">
        <w:rPr>
          <w:b w:val="1"/>
          <w:bCs w:val="1"/>
          <w:rtl w:val="0"/>
        </w:rPr>
        <w:t xml:space="preserve">Amazon Polly</w:t>
      </w:r>
      <w:r w:rsidDel="00000000" w:rsidR="00000000" w:rsidRPr="00000000">
        <w:rPr>
          <w:rtl w:val="0"/>
        </w:rPr>
        <w:t xml:space="preserve"> để biến thành giọng nói (Audio Stream).</w:t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Phản hồi Client:</w:t>
      </w:r>
      <w:r w:rsidDel="00000000" w:rsidR="00000000" w:rsidRPr="00000000">
        <w:rPr>
          <w:rtl w:val="0"/>
        </w:rPr>
        <w:t xml:space="preserve"> Đoạn âm thanh câu hỏi từ Polly được trả ngược lại thông qua </w:t>
      </w:r>
      <w:r w:rsidDel="00000000" w:rsidR="00000000" w:rsidRPr="00000000">
        <w:rPr>
          <w:b w:val="1"/>
          <w:bCs w:val="1"/>
          <w:rtl w:val="0"/>
        </w:rPr>
        <w:t xml:space="preserve">API Gateway</w:t>
      </w:r>
      <w:r w:rsidDel="00000000" w:rsidR="00000000" w:rsidRPr="00000000">
        <w:rPr>
          <w:rtl w:val="0"/>
        </w:rPr>
        <w:t xml:space="preserve"> về </w:t>
      </w:r>
      <w:r w:rsidDel="00000000" w:rsidR="00000000" w:rsidRPr="00000000">
        <w:rPr>
          <w:b w:val="1"/>
          <w:bCs w:val="1"/>
          <w:rtl w:val="0"/>
        </w:rPr>
        <w:t xml:space="preserve">Browser</w:t>
      </w:r>
      <w:r w:rsidDel="00000000" w:rsidR="00000000" w:rsidRPr="00000000">
        <w:rPr>
          <w:rtl w:val="0"/>
        </w:rPr>
        <w:t xml:space="preserve"> để sinh viên nghe và tiếp tục vòng lặp (cho đến khi hệ thống xác nhận đạt điều kiện dừng cuộc phỏng vấn).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keepNext w:val="0"/>
        <w:keepLines w:val="0"/>
        <w:numPr>
          <w:ilvl w:val="0"/>
          <w:numId w:val="1"/>
        </w:numPr>
        <w:spacing w:before="280" w:lineRule="auto"/>
        <w:ind w:left="720" w:hanging="360"/>
        <w:rPr>
          <w:b w:val="1"/>
          <w:bCs w:val="1"/>
        </w:rPr>
      </w:pPr>
      <w:bookmarkStart w:colFirst="0" w:colLast="0" w:name="_jvn2thidhaup" w:id="2"/>
      <w:bookmarkEnd w:id="2"/>
      <w:r w:rsidDel="00000000" w:rsidR="00000000" w:rsidRPr="00000000">
        <w:rPr>
          <w:b w:val="1"/>
          <w:bCs w:val="1"/>
          <w:rtl w:val="0"/>
        </w:rPr>
        <w:t xml:space="preserve">Luồng Chấm điểm Tự động (AI-Assisted Scoring Flow)</w:t>
      </w:r>
    </w:p>
    <w:p w:rsidR="00000000" w:rsidDel="00000000" w:rsidP="00000000" w:rsidRDefault="00000000" w:rsidRPr="00000000" w14:paraId="0000000D">
      <w:pPr>
        <w:spacing w:after="240" w:before="240" w:lineRule="auto"/>
        <w:rPr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tl w:val="0"/>
        </w:rPr>
        <w:t xml:space="preserve">Để hình dung cách các dịch vụ AWS tương tác với nhau trong thời gian thực, đây là luồng xử lý khi một sinh viên trả lời một câu hỏi: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Khi Bedrock xác định cuộc thi kết thúc, </w:t>
      </w:r>
      <w:r w:rsidDel="00000000" w:rsidR="00000000" w:rsidRPr="00000000">
        <w:rPr>
          <w:b w:val="1"/>
          <w:bCs w:val="1"/>
          <w:rtl w:val="0"/>
        </w:rPr>
        <w:t xml:space="preserve">AWS Lambda</w:t>
      </w:r>
      <w:r w:rsidDel="00000000" w:rsidR="00000000" w:rsidRPr="00000000">
        <w:rPr>
          <w:rtl w:val="0"/>
        </w:rPr>
        <w:t xml:space="preserve"> sẽ kích hoạt Scoring Service.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Hệ thống query toàn bộ đoạn hội thoại (Transcript) và Tiêu chí (Rubric) tương ứng từ </w:t>
      </w:r>
      <w:r w:rsidDel="00000000" w:rsidR="00000000" w:rsidRPr="00000000">
        <w:rPr>
          <w:b w:val="1"/>
          <w:bCs w:val="1"/>
          <w:rtl w:val="0"/>
        </w:rPr>
        <w:t xml:space="preserve">Amazon RDS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Dữ liệu này được đẩy vào </w:t>
      </w:r>
      <w:r w:rsidDel="00000000" w:rsidR="00000000" w:rsidRPr="00000000">
        <w:rPr>
          <w:b w:val="1"/>
          <w:bCs w:val="1"/>
          <w:rtl w:val="0"/>
        </w:rPr>
        <w:t xml:space="preserve">Amazon Bedrock</w:t>
      </w:r>
      <w:r w:rsidDel="00000000" w:rsidR="00000000" w:rsidRPr="00000000">
        <w:rPr>
          <w:rtl w:val="0"/>
        </w:rPr>
        <w:t xml:space="preserve">. AgentCore sẽ đóng vai trò giám khảo, phân tích đối chiếu Transcript với Rubric, sau đó xuất ra </w:t>
      </w:r>
      <w:r w:rsidDel="00000000" w:rsidR="00000000" w:rsidRPr="00000000">
        <w:rPr>
          <w:b w:val="1"/>
          <w:bCs w:val="1"/>
          <w:rtl w:val="0"/>
        </w:rPr>
        <w:t xml:space="preserve">Suggested Score</w:t>
      </w:r>
      <w:r w:rsidDel="00000000" w:rsidR="00000000" w:rsidRPr="00000000">
        <w:rPr>
          <w:rtl w:val="0"/>
        </w:rPr>
        <w:t xml:space="preserve"> và </w:t>
      </w:r>
      <w:r w:rsidDel="00000000" w:rsidR="00000000" w:rsidRPr="00000000">
        <w:rPr>
          <w:b w:val="1"/>
          <w:bCs w:val="1"/>
          <w:rtl w:val="0"/>
        </w:rPr>
        <w:t xml:space="preserve">Feedback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Kết quả được lưu tạm, Backend NodeJS (</w:t>
      </w:r>
      <w:r w:rsidDel="00000000" w:rsidR="00000000" w:rsidRPr="00000000">
        <w:rPr>
          <w:b w:val="1"/>
          <w:bCs w:val="1"/>
          <w:rtl w:val="0"/>
        </w:rPr>
        <w:t xml:space="preserve">EC2/Docker</w:t>
      </w:r>
      <w:r w:rsidDel="00000000" w:rsidR="00000000" w:rsidRPr="00000000">
        <w:rPr>
          <w:rtl w:val="0"/>
        </w:rPr>
        <w:t xml:space="preserve">) sẽ render giao diện review cho Lecturer.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Sau khi Lecturer xem xét và ấn "Xác nhận" hoặc "Chỉnh sửa", điểm cuối cùng sẽ được ghi chốt vào </w:t>
      </w:r>
      <w:r w:rsidDel="00000000" w:rsidR="00000000" w:rsidRPr="00000000">
        <w:rPr>
          <w:b w:val="1"/>
          <w:bCs w:val="1"/>
          <w:rtl w:val="0"/>
        </w:rPr>
        <w:t xml:space="preserve">Amazon RDS</w:t>
      </w:r>
      <w:r w:rsidDel="00000000" w:rsidR="00000000" w:rsidRPr="00000000">
        <w:rPr>
          <w:rtl w:val="0"/>
        </w:rPr>
        <w:t xml:space="preserve">, kết thúc vòng đời của bài thi.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